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B1C54" w14:textId="77777777" w:rsidR="001B304B" w:rsidRDefault="001B304B" w:rsidP="001B304B">
      <w:r>
        <w:rPr>
          <w:noProof/>
          <w:lang w:eastAsia="en-AU"/>
        </w:rPr>
        <w:drawing>
          <wp:inline distT="0" distB="0" distL="0" distR="0" wp14:anchorId="3459FFDD" wp14:editId="7BB99FEB">
            <wp:extent cx="4059190" cy="863092"/>
            <wp:effectExtent l="0" t="0" r="0" b="0"/>
            <wp:docPr id="6" name="Picture 6"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325A8F8B" w14:textId="77777777" w:rsidR="001B304B" w:rsidRPr="00167F42" w:rsidRDefault="001B304B" w:rsidP="001B304B">
      <w:pPr>
        <w:pStyle w:val="Heading1"/>
        <w:spacing w:before="120" w:after="0" w:line="276" w:lineRule="auto"/>
        <w:rPr>
          <w:sz w:val="44"/>
          <w:szCs w:val="44"/>
        </w:rPr>
      </w:pPr>
      <w:r w:rsidRPr="00167F42">
        <w:rPr>
          <w:sz w:val="44"/>
          <w:szCs w:val="44"/>
        </w:rPr>
        <w:t xml:space="preserve">Medical Research Future </w:t>
      </w:r>
      <w:r w:rsidRPr="005D28AB">
        <w:rPr>
          <w:sz w:val="44"/>
          <w:szCs w:val="44"/>
        </w:rPr>
        <w:t xml:space="preserve">Fund </w:t>
      </w:r>
      <w:r>
        <w:rPr>
          <w:sz w:val="44"/>
          <w:szCs w:val="44"/>
        </w:rPr>
        <w:t>–</w:t>
      </w:r>
      <w:r w:rsidRPr="005D28AB">
        <w:rPr>
          <w:sz w:val="44"/>
          <w:szCs w:val="44"/>
        </w:rPr>
        <w:t xml:space="preserve"> </w:t>
      </w:r>
      <w:r w:rsidRPr="00452B2F">
        <w:rPr>
          <w:sz w:val="44"/>
          <w:szCs w:val="44"/>
        </w:rPr>
        <w:t xml:space="preserve">Research Data Infrastructure </w:t>
      </w:r>
      <w:r w:rsidRPr="00167F42">
        <w:rPr>
          <w:sz w:val="44"/>
          <w:szCs w:val="44"/>
        </w:rPr>
        <w:t>Initiative</w:t>
      </w:r>
    </w:p>
    <w:p w14:paraId="574196D8" w14:textId="77777777" w:rsidR="001B304B" w:rsidRDefault="001B304B" w:rsidP="001B304B">
      <w:pPr>
        <w:pStyle w:val="Heading1"/>
        <w:spacing w:before="120" w:after="0" w:line="276" w:lineRule="auto"/>
        <w:rPr>
          <w:sz w:val="44"/>
          <w:szCs w:val="44"/>
        </w:rPr>
      </w:pPr>
    </w:p>
    <w:p w14:paraId="0A44C406" w14:textId="77777777" w:rsidR="001B304B" w:rsidRPr="00167F42" w:rsidRDefault="001B304B" w:rsidP="001B304B">
      <w:pPr>
        <w:pStyle w:val="Heading1"/>
        <w:spacing w:before="120" w:after="0" w:line="276" w:lineRule="auto"/>
        <w:rPr>
          <w:sz w:val="44"/>
          <w:szCs w:val="44"/>
        </w:rPr>
      </w:pPr>
      <w:r>
        <w:rPr>
          <w:sz w:val="44"/>
          <w:szCs w:val="44"/>
        </w:rPr>
        <w:t>2020</w:t>
      </w:r>
      <w:r w:rsidRPr="00167F42">
        <w:rPr>
          <w:sz w:val="44"/>
          <w:szCs w:val="44"/>
        </w:rPr>
        <w:t xml:space="preserve"> </w:t>
      </w:r>
      <w:r w:rsidRPr="00452B2F">
        <w:rPr>
          <w:sz w:val="44"/>
          <w:szCs w:val="44"/>
        </w:rPr>
        <w:t>Primary Health Care Research Data Infrastructure</w:t>
      </w:r>
      <w:r>
        <w:rPr>
          <w:sz w:val="44"/>
          <w:szCs w:val="44"/>
        </w:rPr>
        <w:t xml:space="preserve"> </w:t>
      </w:r>
      <w:r w:rsidRPr="00167F42">
        <w:rPr>
          <w:sz w:val="44"/>
          <w:szCs w:val="44"/>
        </w:rPr>
        <w:t>Grant Opportunity Guidelines</w:t>
      </w:r>
    </w:p>
    <w:p w14:paraId="0B20CEB5" w14:textId="77777777" w:rsidR="001B304B" w:rsidRPr="008E4722" w:rsidRDefault="001B304B" w:rsidP="001B304B"/>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1B304B" w:rsidRPr="007040EB" w14:paraId="3E20E2B8" w14:textId="77777777" w:rsidTr="00667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A6B5E5" w14:textId="77777777" w:rsidR="001B304B" w:rsidRPr="00850C50" w:rsidRDefault="001B304B" w:rsidP="00667D73">
            <w:pPr>
              <w:rPr>
                <w:color w:val="264F90"/>
              </w:rPr>
            </w:pPr>
            <w:r w:rsidRPr="00850C50">
              <w:rPr>
                <w:color w:val="264F90"/>
              </w:rPr>
              <w:t>Opening date:</w:t>
            </w:r>
          </w:p>
        </w:tc>
        <w:tc>
          <w:tcPr>
            <w:tcW w:w="5929" w:type="dxa"/>
          </w:tcPr>
          <w:p w14:paraId="0A9CD841" w14:textId="77777777" w:rsidR="001B304B" w:rsidRPr="00EE50F0" w:rsidRDefault="001B304B" w:rsidP="00667D73">
            <w:pPr>
              <w:cnfStyle w:val="100000000000" w:firstRow="1" w:lastRow="0" w:firstColumn="0" w:lastColumn="0" w:oddVBand="0" w:evenVBand="0" w:oddHBand="0" w:evenHBand="0" w:firstRowFirstColumn="0" w:firstRowLastColumn="0" w:lastRowFirstColumn="0" w:lastRowLastColumn="0"/>
              <w:rPr>
                <w:b w:val="0"/>
                <w:bCs w:val="0"/>
                <w:highlight w:val="yellow"/>
              </w:rPr>
            </w:pPr>
            <w:r>
              <w:rPr>
                <w:b w:val="0"/>
                <w:bCs w:val="0"/>
              </w:rPr>
              <w:t>10</w:t>
            </w:r>
            <w:r w:rsidRPr="00E67F24">
              <w:rPr>
                <w:b w:val="0"/>
                <w:bCs w:val="0"/>
              </w:rPr>
              <w:t xml:space="preserve"> November 2020</w:t>
            </w:r>
          </w:p>
        </w:tc>
      </w:tr>
      <w:tr w:rsidR="001B304B" w:rsidRPr="007040EB" w14:paraId="5C8A1FD0" w14:textId="77777777" w:rsidTr="00667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A69406" w14:textId="77777777" w:rsidR="001B304B" w:rsidRPr="00850C50" w:rsidRDefault="001B304B" w:rsidP="00667D73">
            <w:pPr>
              <w:rPr>
                <w:color w:val="264F90"/>
              </w:rPr>
            </w:pPr>
            <w:r w:rsidRPr="00850C50">
              <w:rPr>
                <w:color w:val="264F90"/>
              </w:rPr>
              <w:t>Closing date and time:</w:t>
            </w:r>
          </w:p>
        </w:tc>
        <w:tc>
          <w:tcPr>
            <w:tcW w:w="5929" w:type="dxa"/>
            <w:shd w:val="clear" w:color="auto" w:fill="auto"/>
          </w:tcPr>
          <w:p w14:paraId="2789623A" w14:textId="77777777" w:rsidR="001B304B" w:rsidRPr="00EE50F0" w:rsidRDefault="001B304B" w:rsidP="00667D73">
            <w:pPr>
              <w:cnfStyle w:val="000000100000" w:firstRow="0" w:lastRow="0" w:firstColumn="0" w:lastColumn="0" w:oddVBand="0" w:evenVBand="0" w:oddHBand="1" w:evenHBand="0" w:firstRowFirstColumn="0" w:firstRowLastColumn="0" w:lastRowFirstColumn="0" w:lastRowLastColumn="0"/>
              <w:rPr>
                <w:highlight w:val="yellow"/>
              </w:rPr>
            </w:pPr>
            <w:r w:rsidRPr="00E67F24">
              <w:t xml:space="preserve">5:00pm AEST on </w:t>
            </w:r>
            <w:r>
              <w:t>23</w:t>
            </w:r>
            <w:r w:rsidRPr="00E67F24">
              <w:t xml:space="preserve"> February 202</w:t>
            </w:r>
            <w:r>
              <w:t>1</w:t>
            </w:r>
          </w:p>
        </w:tc>
      </w:tr>
      <w:tr w:rsidR="001B304B" w:rsidRPr="007040EB" w14:paraId="097BAE5E" w14:textId="77777777" w:rsidTr="00667D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3591C" w14:textId="77777777" w:rsidR="001B304B" w:rsidRPr="00850C50" w:rsidRDefault="001B304B" w:rsidP="00667D73">
            <w:pPr>
              <w:rPr>
                <w:color w:val="264F90"/>
              </w:rPr>
            </w:pPr>
            <w:r w:rsidRPr="00850C50">
              <w:rPr>
                <w:color w:val="264F90"/>
              </w:rPr>
              <w:t>Commonwealth policy entity:</w:t>
            </w:r>
          </w:p>
        </w:tc>
        <w:tc>
          <w:tcPr>
            <w:tcW w:w="5929" w:type="dxa"/>
            <w:shd w:val="clear" w:color="auto" w:fill="auto"/>
          </w:tcPr>
          <w:p w14:paraId="47AE6C40" w14:textId="77777777" w:rsidR="001B304B" w:rsidRPr="00F65C53" w:rsidRDefault="001B304B" w:rsidP="00667D73">
            <w:pPr>
              <w:cnfStyle w:val="000000000000" w:firstRow="0" w:lastRow="0" w:firstColumn="0" w:lastColumn="0" w:oddVBand="0" w:evenVBand="0" w:oddHBand="0" w:evenHBand="0" w:firstRowFirstColumn="0" w:firstRowLastColumn="0" w:lastRowFirstColumn="0" w:lastRowLastColumn="0"/>
            </w:pPr>
            <w:r>
              <w:t>Australian Government Department of Health and Aged Care</w:t>
            </w:r>
          </w:p>
        </w:tc>
      </w:tr>
      <w:tr w:rsidR="001B304B" w:rsidRPr="007040EB" w14:paraId="1AD7E880" w14:textId="77777777" w:rsidTr="00667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DCFAD4" w14:textId="77777777" w:rsidR="001B304B" w:rsidRPr="00850C50" w:rsidRDefault="001B304B" w:rsidP="00667D73">
            <w:pPr>
              <w:rPr>
                <w:color w:val="264F90"/>
              </w:rPr>
            </w:pPr>
            <w:r w:rsidRPr="00850C50">
              <w:rPr>
                <w:color w:val="264F90"/>
              </w:rPr>
              <w:t>Administering entity</w:t>
            </w:r>
          </w:p>
        </w:tc>
        <w:tc>
          <w:tcPr>
            <w:tcW w:w="5929" w:type="dxa"/>
            <w:shd w:val="clear" w:color="auto" w:fill="auto"/>
          </w:tcPr>
          <w:p w14:paraId="008F7714" w14:textId="77777777" w:rsidR="001B304B" w:rsidRPr="00F65C53" w:rsidRDefault="001B304B" w:rsidP="00667D73">
            <w:pPr>
              <w:cnfStyle w:val="000000100000" w:firstRow="0" w:lastRow="0" w:firstColumn="0" w:lastColumn="0" w:oddVBand="0" w:evenVBand="0" w:oddHBand="1" w:evenHBand="0" w:firstRowFirstColumn="0" w:firstRowLastColumn="0" w:lastRowFirstColumn="0" w:lastRowLastColumn="0"/>
            </w:pPr>
            <w:r>
              <w:t>Department of Industry, Science, Energy and Resources</w:t>
            </w:r>
          </w:p>
        </w:tc>
      </w:tr>
      <w:tr w:rsidR="001B304B" w:rsidRPr="007040EB" w14:paraId="04969E4F" w14:textId="77777777" w:rsidTr="00667D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F2CBF" w14:textId="77777777" w:rsidR="001B304B" w:rsidRPr="00850C50" w:rsidRDefault="001B304B" w:rsidP="00667D73">
            <w:pPr>
              <w:rPr>
                <w:color w:val="264F90"/>
              </w:rPr>
            </w:pPr>
            <w:r w:rsidRPr="00850C50">
              <w:rPr>
                <w:color w:val="264F90"/>
              </w:rPr>
              <w:t>Enquiries:</w:t>
            </w:r>
          </w:p>
        </w:tc>
        <w:tc>
          <w:tcPr>
            <w:tcW w:w="5929" w:type="dxa"/>
            <w:shd w:val="clear" w:color="auto" w:fill="auto"/>
          </w:tcPr>
          <w:p w14:paraId="43649435" w14:textId="77777777" w:rsidR="001B304B" w:rsidRPr="00F65C53" w:rsidRDefault="001B304B" w:rsidP="00667D73">
            <w:pPr>
              <w:cnfStyle w:val="000000000000" w:firstRow="0" w:lastRow="0" w:firstColumn="0" w:lastColumn="0" w:oddVBand="0" w:evenVBand="0" w:oddHBand="0" w:evenHBand="0" w:firstRowFirstColumn="0" w:firstRowLastColumn="0" w:lastRowFirstColumn="0" w:lastRowLastColumn="0"/>
            </w:pPr>
            <w:r w:rsidRPr="00F65C53">
              <w:t>If you have any questions, contact</w:t>
            </w:r>
            <w:r>
              <w:t xml:space="preserve"> us </w:t>
            </w:r>
            <w:r w:rsidRPr="005A61FE">
              <w:t>on 13 28 46</w:t>
            </w:r>
            <w:r>
              <w:t xml:space="preserve"> or </w:t>
            </w:r>
            <w:hyperlink r:id="rId14" w:history="1">
              <w:r w:rsidRPr="008C424A">
                <w:rPr>
                  <w:rStyle w:val="Hyperlink"/>
                </w:rPr>
                <w:t>PrimaryHealthCare@industry.gov.au</w:t>
              </w:r>
            </w:hyperlink>
            <w:r>
              <w:t xml:space="preserve">. </w:t>
            </w:r>
          </w:p>
        </w:tc>
      </w:tr>
      <w:tr w:rsidR="001B304B" w:rsidRPr="007040EB" w14:paraId="3B34603B" w14:textId="77777777" w:rsidTr="00667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43E324" w14:textId="77777777" w:rsidR="001B304B" w:rsidRPr="00850C50" w:rsidRDefault="001B304B" w:rsidP="00667D73">
            <w:pPr>
              <w:rPr>
                <w:color w:val="264F90"/>
              </w:rPr>
            </w:pPr>
            <w:r w:rsidRPr="00850C50">
              <w:rPr>
                <w:color w:val="264F90"/>
              </w:rPr>
              <w:t>Date guidelines released:</w:t>
            </w:r>
          </w:p>
        </w:tc>
        <w:tc>
          <w:tcPr>
            <w:tcW w:w="5929" w:type="dxa"/>
            <w:shd w:val="clear" w:color="auto" w:fill="auto"/>
          </w:tcPr>
          <w:p w14:paraId="446D9686" w14:textId="77777777" w:rsidR="001B304B" w:rsidRPr="00162A33" w:rsidRDefault="001B304B" w:rsidP="00667D73">
            <w:pPr>
              <w:cnfStyle w:val="000000100000" w:firstRow="0" w:lastRow="0" w:firstColumn="0" w:lastColumn="0" w:oddVBand="0" w:evenVBand="0" w:oddHBand="1" w:evenHBand="0" w:firstRowFirstColumn="0" w:firstRowLastColumn="0" w:lastRowFirstColumn="0" w:lastRowLastColumn="0"/>
              <w:rPr>
                <w:highlight w:val="yellow"/>
              </w:rPr>
            </w:pPr>
            <w:r>
              <w:t>13</w:t>
            </w:r>
            <w:r w:rsidRPr="00E67F24">
              <w:t xml:space="preserve"> October 2020</w:t>
            </w:r>
            <w:r>
              <w:t>; updated 14 July 2023</w:t>
            </w:r>
          </w:p>
        </w:tc>
      </w:tr>
      <w:tr w:rsidR="001B304B" w14:paraId="03B6E0F3" w14:textId="77777777" w:rsidTr="00667D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C9132" w14:textId="77777777" w:rsidR="001B304B" w:rsidRPr="0004098F" w:rsidRDefault="001B304B" w:rsidP="00667D73">
            <w:pPr>
              <w:rPr>
                <w:color w:val="264F90"/>
              </w:rPr>
            </w:pPr>
            <w:r w:rsidRPr="0004098F">
              <w:rPr>
                <w:color w:val="264F90"/>
              </w:rPr>
              <w:t>Type of grant opportunity:</w:t>
            </w:r>
          </w:p>
        </w:tc>
        <w:tc>
          <w:tcPr>
            <w:tcW w:w="5929" w:type="dxa"/>
            <w:shd w:val="clear" w:color="auto" w:fill="auto"/>
          </w:tcPr>
          <w:p w14:paraId="713B1C3A" w14:textId="77777777" w:rsidR="001B304B" w:rsidRPr="00F65C53" w:rsidRDefault="001B304B" w:rsidP="00667D73">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19E071C4" w14:textId="77777777" w:rsidR="001B304B" w:rsidRDefault="001B304B" w:rsidP="001B304B">
      <w:pPr>
        <w:sectPr w:rsidR="001B304B"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52793B7A" w14:textId="77777777" w:rsidR="001B304B" w:rsidRPr="00007E4B" w:rsidRDefault="001B304B" w:rsidP="001B304B">
      <w:pPr>
        <w:pStyle w:val="TOCHeading"/>
        <w:rPr>
          <w:lang w:val="en-AU"/>
        </w:rPr>
      </w:pPr>
      <w:r w:rsidRPr="00007E4B">
        <w:rPr>
          <w:lang w:val="en-AU"/>
        </w:rPr>
        <w:lastRenderedPageBreak/>
        <w:t>Contents</w:t>
      </w:r>
    </w:p>
    <w:p w14:paraId="14BCC3EB" w14:textId="7BAC9D96" w:rsidR="009C4647" w:rsidRDefault="001B304B">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9C4647">
        <w:rPr>
          <w:noProof/>
        </w:rPr>
        <w:t>1.</w:t>
      </w:r>
      <w:r w:rsidR="009C4647">
        <w:rPr>
          <w:rFonts w:asciiTheme="minorHAnsi" w:eastAsiaTheme="minorEastAsia" w:hAnsiTheme="minorHAnsi" w:cstheme="minorBidi"/>
          <w:b w:val="0"/>
          <w:iCs w:val="0"/>
          <w:noProof/>
          <w:sz w:val="22"/>
          <w:lang w:val="en-AU" w:eastAsia="en-AU"/>
        </w:rPr>
        <w:tab/>
      </w:r>
      <w:r w:rsidR="009C4647">
        <w:rPr>
          <w:noProof/>
        </w:rPr>
        <w:t>About the Medical Research Future Fund</w:t>
      </w:r>
      <w:r w:rsidR="009C4647">
        <w:rPr>
          <w:noProof/>
        </w:rPr>
        <w:tab/>
      </w:r>
      <w:r w:rsidR="009C4647">
        <w:rPr>
          <w:noProof/>
        </w:rPr>
        <w:fldChar w:fldCharType="begin"/>
      </w:r>
      <w:r w:rsidR="009C4647">
        <w:rPr>
          <w:noProof/>
        </w:rPr>
        <w:instrText xml:space="preserve"> PAGEREF _Toc141440183 \h </w:instrText>
      </w:r>
      <w:r w:rsidR="009C4647">
        <w:rPr>
          <w:noProof/>
        </w:rPr>
      </w:r>
      <w:r w:rsidR="009C4647">
        <w:rPr>
          <w:noProof/>
        </w:rPr>
        <w:fldChar w:fldCharType="separate"/>
      </w:r>
      <w:r w:rsidR="00964356">
        <w:rPr>
          <w:noProof/>
        </w:rPr>
        <w:t>5</w:t>
      </w:r>
      <w:r w:rsidR="009C4647">
        <w:rPr>
          <w:noProof/>
        </w:rPr>
        <w:fldChar w:fldCharType="end"/>
      </w:r>
    </w:p>
    <w:p w14:paraId="28B4DD93" w14:textId="673B4522" w:rsidR="009C4647" w:rsidRDefault="009C4647">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_Toc141440184 \h </w:instrText>
      </w:r>
      <w:r>
        <w:rPr>
          <w:noProof/>
        </w:rPr>
      </w:r>
      <w:r>
        <w:rPr>
          <w:noProof/>
        </w:rPr>
        <w:fldChar w:fldCharType="separate"/>
      </w:r>
      <w:r w:rsidR="00964356">
        <w:rPr>
          <w:noProof/>
        </w:rPr>
        <w:t>5</w:t>
      </w:r>
      <w:r>
        <w:rPr>
          <w:noProof/>
        </w:rPr>
        <w:fldChar w:fldCharType="end"/>
      </w:r>
    </w:p>
    <w:p w14:paraId="3DA50F28" w14:textId="6701C952" w:rsidR="009C4647" w:rsidRDefault="009C4647">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Research Data Infrastructure Initiative</w:t>
      </w:r>
      <w:r>
        <w:rPr>
          <w:noProof/>
        </w:rPr>
        <w:tab/>
      </w:r>
      <w:r>
        <w:rPr>
          <w:noProof/>
        </w:rPr>
        <w:fldChar w:fldCharType="begin"/>
      </w:r>
      <w:r>
        <w:rPr>
          <w:noProof/>
        </w:rPr>
        <w:instrText xml:space="preserve"> PAGEREF _Toc141440185 \h </w:instrText>
      </w:r>
      <w:r>
        <w:rPr>
          <w:noProof/>
        </w:rPr>
      </w:r>
      <w:r>
        <w:rPr>
          <w:noProof/>
        </w:rPr>
        <w:fldChar w:fldCharType="separate"/>
      </w:r>
      <w:r w:rsidR="00964356">
        <w:rPr>
          <w:noProof/>
        </w:rPr>
        <w:t>5</w:t>
      </w:r>
      <w:r>
        <w:rPr>
          <w:noProof/>
        </w:rPr>
        <w:fldChar w:fldCharType="end"/>
      </w:r>
    </w:p>
    <w:p w14:paraId="00433CF3" w14:textId="5BA2A7DA" w:rsidR="009C4647" w:rsidRDefault="009C4647">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Grant Opportunity</w:t>
      </w:r>
      <w:r>
        <w:rPr>
          <w:noProof/>
        </w:rPr>
        <w:tab/>
      </w:r>
      <w:r>
        <w:rPr>
          <w:noProof/>
        </w:rPr>
        <w:fldChar w:fldCharType="begin"/>
      </w:r>
      <w:r>
        <w:rPr>
          <w:noProof/>
        </w:rPr>
        <w:instrText xml:space="preserve"> PAGEREF _Toc141440186 \h </w:instrText>
      </w:r>
      <w:r>
        <w:rPr>
          <w:noProof/>
        </w:rPr>
      </w:r>
      <w:r>
        <w:rPr>
          <w:noProof/>
        </w:rPr>
        <w:fldChar w:fldCharType="separate"/>
      </w:r>
      <w:r w:rsidR="00964356">
        <w:rPr>
          <w:noProof/>
        </w:rPr>
        <w:t>5</w:t>
      </w:r>
      <w:r>
        <w:rPr>
          <w:noProof/>
        </w:rPr>
        <w:fldChar w:fldCharType="end"/>
      </w:r>
    </w:p>
    <w:p w14:paraId="2E85F61E" w14:textId="5E7DAD9F" w:rsidR="009C4647" w:rsidRDefault="009C4647">
      <w:pPr>
        <w:pStyle w:val="TOC4"/>
        <w:rPr>
          <w:rFonts w:asciiTheme="minorHAnsi" w:eastAsiaTheme="minorEastAsia" w:hAnsiTheme="minorHAnsi" w:cstheme="minorBidi"/>
          <w:iCs w:val="0"/>
          <w:sz w:val="22"/>
          <w:szCs w:val="22"/>
          <w:lang w:eastAsia="en-AU"/>
        </w:rPr>
      </w:pPr>
      <w:r>
        <w:t>Impact of COVID-19</w:t>
      </w:r>
      <w:r>
        <w:tab/>
      </w:r>
      <w:r>
        <w:fldChar w:fldCharType="begin"/>
      </w:r>
      <w:r>
        <w:instrText xml:space="preserve"> PAGEREF _Toc141440187 \h </w:instrText>
      </w:r>
      <w:r>
        <w:fldChar w:fldCharType="separate"/>
      </w:r>
      <w:r w:rsidR="00964356">
        <w:t>7</w:t>
      </w:r>
      <w:r>
        <w:fldChar w:fldCharType="end"/>
      </w:r>
    </w:p>
    <w:p w14:paraId="643FAD72" w14:textId="751A78A8" w:rsidR="009C4647" w:rsidRDefault="009C4647">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_Toc141440188 \h </w:instrText>
      </w:r>
      <w:r>
        <w:rPr>
          <w:noProof/>
        </w:rPr>
      </w:r>
      <w:r>
        <w:rPr>
          <w:noProof/>
        </w:rPr>
        <w:fldChar w:fldCharType="separate"/>
      </w:r>
      <w:r w:rsidR="00964356">
        <w:rPr>
          <w:noProof/>
        </w:rPr>
        <w:t>8</w:t>
      </w:r>
      <w:r>
        <w:rPr>
          <w:noProof/>
        </w:rPr>
        <w:fldChar w:fldCharType="end"/>
      </w:r>
    </w:p>
    <w:p w14:paraId="79EDE0C0" w14:textId="2807F4DA" w:rsidR="009C4647" w:rsidRDefault="009C4647">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_Toc141440189 \h </w:instrText>
      </w:r>
      <w:r>
        <w:rPr>
          <w:noProof/>
        </w:rPr>
      </w:r>
      <w:r>
        <w:rPr>
          <w:noProof/>
        </w:rPr>
        <w:fldChar w:fldCharType="separate"/>
      </w:r>
      <w:r w:rsidR="00964356">
        <w:rPr>
          <w:noProof/>
        </w:rPr>
        <w:t>8</w:t>
      </w:r>
      <w:r>
        <w:rPr>
          <w:noProof/>
        </w:rPr>
        <w:fldChar w:fldCharType="end"/>
      </w:r>
    </w:p>
    <w:p w14:paraId="35D42CFF" w14:textId="13484C02" w:rsidR="009C4647" w:rsidRDefault="009C4647">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_Toc141440190 \h </w:instrText>
      </w:r>
      <w:r>
        <w:rPr>
          <w:noProof/>
        </w:rPr>
      </w:r>
      <w:r>
        <w:rPr>
          <w:noProof/>
        </w:rPr>
        <w:fldChar w:fldCharType="separate"/>
      </w:r>
      <w:r w:rsidR="00964356">
        <w:rPr>
          <w:noProof/>
        </w:rPr>
        <w:t>9</w:t>
      </w:r>
      <w:r>
        <w:rPr>
          <w:noProof/>
        </w:rPr>
        <w:fldChar w:fldCharType="end"/>
      </w:r>
    </w:p>
    <w:p w14:paraId="27CF073C" w14:textId="166514C7" w:rsidR="009C4647" w:rsidRDefault="009C4647">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_Toc141440191 \h </w:instrText>
      </w:r>
      <w:r>
        <w:rPr>
          <w:noProof/>
        </w:rPr>
      </w:r>
      <w:r>
        <w:rPr>
          <w:noProof/>
        </w:rPr>
        <w:fldChar w:fldCharType="separate"/>
      </w:r>
      <w:r w:rsidR="00964356">
        <w:rPr>
          <w:noProof/>
        </w:rPr>
        <w:t>9</w:t>
      </w:r>
      <w:r>
        <w:rPr>
          <w:noProof/>
        </w:rPr>
        <w:fldChar w:fldCharType="end"/>
      </w:r>
    </w:p>
    <w:p w14:paraId="4C553F0B" w14:textId="6DA8D7A3" w:rsidR="009C4647" w:rsidRDefault="009C4647">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_Toc141440192 \h </w:instrText>
      </w:r>
      <w:r>
        <w:rPr>
          <w:noProof/>
        </w:rPr>
      </w:r>
      <w:r>
        <w:rPr>
          <w:noProof/>
        </w:rPr>
        <w:fldChar w:fldCharType="separate"/>
      </w:r>
      <w:r w:rsidR="00964356">
        <w:rPr>
          <w:noProof/>
        </w:rPr>
        <w:t>9</w:t>
      </w:r>
      <w:r>
        <w:rPr>
          <w:noProof/>
        </w:rPr>
        <w:fldChar w:fldCharType="end"/>
      </w:r>
    </w:p>
    <w:p w14:paraId="7D607650" w14:textId="2CD0BDD5" w:rsidR="009C4647" w:rsidRDefault="009C4647">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_Toc141440193 \h </w:instrText>
      </w:r>
      <w:r>
        <w:rPr>
          <w:noProof/>
        </w:rPr>
      </w:r>
      <w:r>
        <w:rPr>
          <w:noProof/>
        </w:rPr>
        <w:fldChar w:fldCharType="separate"/>
      </w:r>
      <w:r w:rsidR="00964356">
        <w:rPr>
          <w:noProof/>
        </w:rPr>
        <w:t>9</w:t>
      </w:r>
      <w:r>
        <w:rPr>
          <w:noProof/>
        </w:rPr>
        <w:fldChar w:fldCharType="end"/>
      </w:r>
    </w:p>
    <w:p w14:paraId="78A7DBC9" w14:textId="6C076E68" w:rsidR="009C4647" w:rsidRDefault="009C4647">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_Toc141440194 \h </w:instrText>
      </w:r>
      <w:r>
        <w:rPr>
          <w:noProof/>
        </w:rPr>
      </w:r>
      <w:r>
        <w:rPr>
          <w:noProof/>
        </w:rPr>
        <w:fldChar w:fldCharType="separate"/>
      </w:r>
      <w:r w:rsidR="00964356">
        <w:rPr>
          <w:noProof/>
        </w:rPr>
        <w:t>9</w:t>
      </w:r>
      <w:r>
        <w:rPr>
          <w:noProof/>
        </w:rPr>
        <w:fldChar w:fldCharType="end"/>
      </w:r>
    </w:p>
    <w:p w14:paraId="5AA7B09E" w14:textId="0F349CF6" w:rsidR="009C4647" w:rsidRDefault="009C4647">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_Toc141440195 \h </w:instrText>
      </w:r>
      <w:r>
        <w:rPr>
          <w:noProof/>
        </w:rPr>
      </w:r>
      <w:r>
        <w:rPr>
          <w:noProof/>
        </w:rPr>
        <w:fldChar w:fldCharType="separate"/>
      </w:r>
      <w:r w:rsidR="00964356">
        <w:rPr>
          <w:noProof/>
        </w:rPr>
        <w:t>10</w:t>
      </w:r>
      <w:r>
        <w:rPr>
          <w:noProof/>
        </w:rPr>
        <w:fldChar w:fldCharType="end"/>
      </w:r>
    </w:p>
    <w:p w14:paraId="6E2F8E50" w14:textId="020C0786" w:rsidR="009C4647" w:rsidRDefault="009C4647">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_Toc141440196 \h </w:instrText>
      </w:r>
      <w:r>
        <w:rPr>
          <w:noProof/>
        </w:rPr>
      </w:r>
      <w:r>
        <w:rPr>
          <w:noProof/>
        </w:rPr>
        <w:fldChar w:fldCharType="separate"/>
      </w:r>
      <w:r w:rsidR="00964356">
        <w:rPr>
          <w:noProof/>
        </w:rPr>
        <w:t>10</w:t>
      </w:r>
      <w:r>
        <w:rPr>
          <w:noProof/>
        </w:rPr>
        <w:fldChar w:fldCharType="end"/>
      </w:r>
    </w:p>
    <w:p w14:paraId="31738900" w14:textId="0BD759B9" w:rsidR="009C4647" w:rsidRDefault="009C4647">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_Toc141440197 \h </w:instrText>
      </w:r>
      <w:r>
        <w:rPr>
          <w:noProof/>
        </w:rPr>
      </w:r>
      <w:r>
        <w:rPr>
          <w:noProof/>
        </w:rPr>
        <w:fldChar w:fldCharType="separate"/>
      </w:r>
      <w:r w:rsidR="00964356">
        <w:rPr>
          <w:noProof/>
        </w:rPr>
        <w:t>10</w:t>
      </w:r>
      <w:r>
        <w:rPr>
          <w:noProof/>
        </w:rPr>
        <w:fldChar w:fldCharType="end"/>
      </w:r>
    </w:p>
    <w:p w14:paraId="385B9B3E" w14:textId="293501E9" w:rsidR="009C4647" w:rsidRDefault="009C4647">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_Toc141440198 \h </w:instrText>
      </w:r>
      <w:r>
        <w:rPr>
          <w:noProof/>
        </w:rPr>
      </w:r>
      <w:r>
        <w:rPr>
          <w:noProof/>
        </w:rPr>
        <w:fldChar w:fldCharType="separate"/>
      </w:r>
      <w:r w:rsidR="00964356">
        <w:rPr>
          <w:noProof/>
        </w:rPr>
        <w:t>10</w:t>
      </w:r>
      <w:r>
        <w:rPr>
          <w:noProof/>
        </w:rPr>
        <w:fldChar w:fldCharType="end"/>
      </w:r>
    </w:p>
    <w:p w14:paraId="2D5F75FD" w14:textId="4C5715F4" w:rsidR="009C4647" w:rsidRDefault="009C4647">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_Toc141440199 \h </w:instrText>
      </w:r>
      <w:r>
        <w:rPr>
          <w:noProof/>
        </w:rPr>
      </w:r>
      <w:r>
        <w:rPr>
          <w:noProof/>
        </w:rPr>
        <w:fldChar w:fldCharType="separate"/>
      </w:r>
      <w:r w:rsidR="00964356">
        <w:rPr>
          <w:noProof/>
        </w:rPr>
        <w:t>10</w:t>
      </w:r>
      <w:r>
        <w:rPr>
          <w:noProof/>
        </w:rPr>
        <w:fldChar w:fldCharType="end"/>
      </w:r>
    </w:p>
    <w:p w14:paraId="423E23EE" w14:textId="3878764E" w:rsidR="009C4647" w:rsidRDefault="009C4647">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_Toc141440200 \h </w:instrText>
      </w:r>
      <w:r>
        <w:rPr>
          <w:noProof/>
        </w:rPr>
      </w:r>
      <w:r>
        <w:rPr>
          <w:noProof/>
        </w:rPr>
        <w:fldChar w:fldCharType="separate"/>
      </w:r>
      <w:r w:rsidR="00964356">
        <w:rPr>
          <w:noProof/>
        </w:rPr>
        <w:t>10</w:t>
      </w:r>
      <w:r>
        <w:rPr>
          <w:noProof/>
        </w:rPr>
        <w:fldChar w:fldCharType="end"/>
      </w:r>
    </w:p>
    <w:p w14:paraId="64F54411" w14:textId="641E7B32" w:rsidR="009C4647" w:rsidRDefault="009C4647">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_Toc141440201 \h </w:instrText>
      </w:r>
      <w:r>
        <w:rPr>
          <w:noProof/>
        </w:rPr>
      </w:r>
      <w:r>
        <w:rPr>
          <w:noProof/>
        </w:rPr>
        <w:fldChar w:fldCharType="separate"/>
      </w:r>
      <w:r w:rsidR="00964356">
        <w:rPr>
          <w:noProof/>
        </w:rPr>
        <w:t>11</w:t>
      </w:r>
      <w:r>
        <w:rPr>
          <w:noProof/>
        </w:rPr>
        <w:fldChar w:fldCharType="end"/>
      </w:r>
    </w:p>
    <w:p w14:paraId="30411B84" w14:textId="596F43B6" w:rsidR="009C4647" w:rsidRDefault="009C4647">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w:t>
      </w:r>
      <w:r w:rsidRPr="00CA3A27">
        <w:rPr>
          <w:noProof/>
          <w:color w:val="002060"/>
        </w:rPr>
        <w:t xml:space="preserve">% </w:t>
      </w:r>
      <w:r>
        <w:rPr>
          <w:noProof/>
        </w:rPr>
        <w:t>weighting)</w:t>
      </w:r>
      <w:r>
        <w:rPr>
          <w:noProof/>
        </w:rPr>
        <w:tab/>
      </w:r>
      <w:r>
        <w:rPr>
          <w:noProof/>
        </w:rPr>
        <w:fldChar w:fldCharType="begin"/>
      </w:r>
      <w:r>
        <w:rPr>
          <w:noProof/>
        </w:rPr>
        <w:instrText xml:space="preserve"> PAGEREF _Toc141440202 \h </w:instrText>
      </w:r>
      <w:r>
        <w:rPr>
          <w:noProof/>
        </w:rPr>
      </w:r>
      <w:r>
        <w:rPr>
          <w:noProof/>
        </w:rPr>
        <w:fldChar w:fldCharType="separate"/>
      </w:r>
      <w:r w:rsidR="00964356">
        <w:rPr>
          <w:noProof/>
        </w:rPr>
        <w:t>11</w:t>
      </w:r>
      <w:r>
        <w:rPr>
          <w:noProof/>
        </w:rPr>
        <w:fldChar w:fldCharType="end"/>
      </w:r>
    </w:p>
    <w:p w14:paraId="4CC95A8A" w14:textId="49EED582" w:rsidR="009C4647" w:rsidRDefault="009C4647">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_Toc141440203 \h </w:instrText>
      </w:r>
      <w:r>
        <w:rPr>
          <w:noProof/>
        </w:rPr>
      </w:r>
      <w:r>
        <w:rPr>
          <w:noProof/>
        </w:rPr>
        <w:fldChar w:fldCharType="separate"/>
      </w:r>
      <w:r w:rsidR="00964356">
        <w:rPr>
          <w:noProof/>
        </w:rPr>
        <w:t>12</w:t>
      </w:r>
      <w:r>
        <w:rPr>
          <w:noProof/>
        </w:rPr>
        <w:fldChar w:fldCharType="end"/>
      </w:r>
    </w:p>
    <w:p w14:paraId="63A333D3" w14:textId="0B32D2DF" w:rsidR="009C4647" w:rsidRDefault="009C4647">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_Toc141440204 \h </w:instrText>
      </w:r>
      <w:r>
        <w:rPr>
          <w:noProof/>
        </w:rPr>
      </w:r>
      <w:r>
        <w:rPr>
          <w:noProof/>
        </w:rPr>
        <w:fldChar w:fldCharType="separate"/>
      </w:r>
      <w:r w:rsidR="00964356">
        <w:rPr>
          <w:noProof/>
        </w:rPr>
        <w:t>12</w:t>
      </w:r>
      <w:r>
        <w:rPr>
          <w:noProof/>
        </w:rPr>
        <w:fldChar w:fldCharType="end"/>
      </w:r>
    </w:p>
    <w:p w14:paraId="070821BD" w14:textId="51E64DD7" w:rsidR="009C4647" w:rsidRDefault="009C4647">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_Toc141440205 \h </w:instrText>
      </w:r>
      <w:r>
        <w:rPr>
          <w:noProof/>
        </w:rPr>
      </w:r>
      <w:r>
        <w:rPr>
          <w:noProof/>
        </w:rPr>
        <w:fldChar w:fldCharType="separate"/>
      </w:r>
      <w:r w:rsidR="00964356">
        <w:rPr>
          <w:noProof/>
        </w:rPr>
        <w:t>12</w:t>
      </w:r>
      <w:r>
        <w:rPr>
          <w:noProof/>
        </w:rPr>
        <w:fldChar w:fldCharType="end"/>
      </w:r>
    </w:p>
    <w:p w14:paraId="5E02FB58" w14:textId="72997965" w:rsidR="009C4647" w:rsidRDefault="009C4647">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_Toc141440206 \h </w:instrText>
      </w:r>
      <w:r>
        <w:rPr>
          <w:noProof/>
        </w:rPr>
      </w:r>
      <w:r>
        <w:rPr>
          <w:noProof/>
        </w:rPr>
        <w:fldChar w:fldCharType="separate"/>
      </w:r>
      <w:r w:rsidR="00964356">
        <w:rPr>
          <w:noProof/>
        </w:rPr>
        <w:t>13</w:t>
      </w:r>
      <w:r>
        <w:rPr>
          <w:noProof/>
        </w:rPr>
        <w:fldChar w:fldCharType="end"/>
      </w:r>
    </w:p>
    <w:p w14:paraId="337134D6" w14:textId="2E5D1F90" w:rsidR="009C4647" w:rsidRDefault="009C4647">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_Toc141440207 \h </w:instrText>
      </w:r>
      <w:r>
        <w:rPr>
          <w:noProof/>
        </w:rPr>
      </w:r>
      <w:r>
        <w:rPr>
          <w:noProof/>
        </w:rPr>
        <w:fldChar w:fldCharType="separate"/>
      </w:r>
      <w:r w:rsidR="00964356">
        <w:rPr>
          <w:noProof/>
        </w:rPr>
        <w:t>13</w:t>
      </w:r>
      <w:r>
        <w:rPr>
          <w:noProof/>
        </w:rPr>
        <w:fldChar w:fldCharType="end"/>
      </w:r>
    </w:p>
    <w:p w14:paraId="1904D5BA" w14:textId="5B7B903E" w:rsidR="009C4647" w:rsidRDefault="009C4647">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_Toc141440208 \h </w:instrText>
      </w:r>
      <w:r>
        <w:rPr>
          <w:noProof/>
        </w:rPr>
      </w:r>
      <w:r>
        <w:rPr>
          <w:noProof/>
        </w:rPr>
        <w:fldChar w:fldCharType="separate"/>
      </w:r>
      <w:r w:rsidR="00964356">
        <w:rPr>
          <w:noProof/>
        </w:rPr>
        <w:t>14</w:t>
      </w:r>
      <w:r>
        <w:rPr>
          <w:noProof/>
        </w:rPr>
        <w:fldChar w:fldCharType="end"/>
      </w:r>
    </w:p>
    <w:p w14:paraId="69880E32" w14:textId="3BC023B4" w:rsidR="009C4647" w:rsidRDefault="009C4647">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 and Chief Investigator A</w:t>
      </w:r>
      <w:r>
        <w:tab/>
      </w:r>
      <w:r>
        <w:fldChar w:fldCharType="begin"/>
      </w:r>
      <w:r>
        <w:instrText xml:space="preserve"> PAGEREF _Toc141440209 \h </w:instrText>
      </w:r>
      <w:r>
        <w:fldChar w:fldCharType="separate"/>
      </w:r>
      <w:r w:rsidR="00964356">
        <w:t>14</w:t>
      </w:r>
      <w:r>
        <w:fldChar w:fldCharType="end"/>
      </w:r>
    </w:p>
    <w:p w14:paraId="239574E6" w14:textId="4249EE57" w:rsidR="009C4647" w:rsidRDefault="009C4647">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_Toc141440210 \h </w:instrText>
      </w:r>
      <w:r>
        <w:rPr>
          <w:noProof/>
        </w:rPr>
      </w:r>
      <w:r>
        <w:rPr>
          <w:noProof/>
        </w:rPr>
        <w:fldChar w:fldCharType="separate"/>
      </w:r>
      <w:r w:rsidR="00964356">
        <w:rPr>
          <w:noProof/>
        </w:rPr>
        <w:t>14</w:t>
      </w:r>
      <w:r>
        <w:rPr>
          <w:noProof/>
        </w:rPr>
        <w:fldChar w:fldCharType="end"/>
      </w:r>
    </w:p>
    <w:p w14:paraId="37B26223" w14:textId="7C1931AE" w:rsidR="009C4647" w:rsidRDefault="009C4647">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_Toc141440211 \h </w:instrText>
      </w:r>
      <w:r>
        <w:rPr>
          <w:noProof/>
        </w:rPr>
      </w:r>
      <w:r>
        <w:rPr>
          <w:noProof/>
        </w:rPr>
        <w:fldChar w:fldCharType="separate"/>
      </w:r>
      <w:r w:rsidR="00964356">
        <w:rPr>
          <w:noProof/>
        </w:rPr>
        <w:t>15</w:t>
      </w:r>
      <w:r>
        <w:rPr>
          <w:noProof/>
        </w:rPr>
        <w:fldChar w:fldCharType="end"/>
      </w:r>
    </w:p>
    <w:p w14:paraId="516BB699" w14:textId="5CAAB91D" w:rsidR="009C4647" w:rsidRDefault="009C4647">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_Toc141440212 \h </w:instrText>
      </w:r>
      <w:r>
        <w:rPr>
          <w:noProof/>
        </w:rPr>
      </w:r>
      <w:r>
        <w:rPr>
          <w:noProof/>
        </w:rPr>
        <w:fldChar w:fldCharType="separate"/>
      </w:r>
      <w:r w:rsidR="00964356">
        <w:rPr>
          <w:noProof/>
        </w:rPr>
        <w:t>15</w:t>
      </w:r>
      <w:r>
        <w:rPr>
          <w:noProof/>
        </w:rPr>
        <w:fldChar w:fldCharType="end"/>
      </w:r>
    </w:p>
    <w:p w14:paraId="2C48FC47" w14:textId="534989D2" w:rsidR="009C4647" w:rsidRDefault="009C4647">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_Toc141440213 \h </w:instrText>
      </w:r>
      <w:r>
        <w:rPr>
          <w:noProof/>
        </w:rPr>
      </w:r>
      <w:r>
        <w:rPr>
          <w:noProof/>
        </w:rPr>
        <w:fldChar w:fldCharType="separate"/>
      </w:r>
      <w:r w:rsidR="00964356">
        <w:rPr>
          <w:noProof/>
        </w:rPr>
        <w:t>16</w:t>
      </w:r>
      <w:r>
        <w:rPr>
          <w:noProof/>
        </w:rPr>
        <w:fldChar w:fldCharType="end"/>
      </w:r>
    </w:p>
    <w:p w14:paraId="0702EA77" w14:textId="73E2E289" w:rsidR="009C4647" w:rsidRDefault="009C4647">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_Toc141440214 \h </w:instrText>
      </w:r>
      <w:r>
        <w:rPr>
          <w:noProof/>
        </w:rPr>
      </w:r>
      <w:r>
        <w:rPr>
          <w:noProof/>
        </w:rPr>
        <w:fldChar w:fldCharType="separate"/>
      </w:r>
      <w:r w:rsidR="00964356">
        <w:rPr>
          <w:noProof/>
        </w:rPr>
        <w:t>16</w:t>
      </w:r>
      <w:r>
        <w:rPr>
          <w:noProof/>
        </w:rPr>
        <w:fldChar w:fldCharType="end"/>
      </w:r>
    </w:p>
    <w:p w14:paraId="15E99353" w14:textId="0D9E113D" w:rsidR="009C4647" w:rsidRDefault="009C4647">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_Toc141440215 \h </w:instrText>
      </w:r>
      <w:r>
        <w:rPr>
          <w:noProof/>
        </w:rPr>
      </w:r>
      <w:r>
        <w:rPr>
          <w:noProof/>
        </w:rPr>
        <w:fldChar w:fldCharType="separate"/>
      </w:r>
      <w:r w:rsidR="00964356">
        <w:rPr>
          <w:noProof/>
        </w:rPr>
        <w:t>16</w:t>
      </w:r>
      <w:r>
        <w:rPr>
          <w:noProof/>
        </w:rPr>
        <w:fldChar w:fldCharType="end"/>
      </w:r>
    </w:p>
    <w:p w14:paraId="3CC5A48E" w14:textId="45EB2D41" w:rsidR="009C4647" w:rsidRDefault="009C4647">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_Toc141440216 \h </w:instrText>
      </w:r>
      <w:r>
        <w:rPr>
          <w:noProof/>
        </w:rPr>
      </w:r>
      <w:r>
        <w:rPr>
          <w:noProof/>
        </w:rPr>
        <w:fldChar w:fldCharType="separate"/>
      </w:r>
      <w:r w:rsidR="00964356">
        <w:rPr>
          <w:noProof/>
        </w:rPr>
        <w:t>16</w:t>
      </w:r>
      <w:r>
        <w:rPr>
          <w:noProof/>
        </w:rPr>
        <w:fldChar w:fldCharType="end"/>
      </w:r>
    </w:p>
    <w:p w14:paraId="0546A76B" w14:textId="640CD5C9" w:rsidR="009C4647" w:rsidRDefault="009C4647">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_Toc141440217 \h </w:instrText>
      </w:r>
      <w:r>
        <w:rPr>
          <w:noProof/>
        </w:rPr>
      </w:r>
      <w:r>
        <w:rPr>
          <w:noProof/>
        </w:rPr>
        <w:fldChar w:fldCharType="separate"/>
      </w:r>
      <w:r w:rsidR="00964356">
        <w:rPr>
          <w:noProof/>
        </w:rPr>
        <w:t>17</w:t>
      </w:r>
      <w:r>
        <w:rPr>
          <w:noProof/>
        </w:rPr>
        <w:fldChar w:fldCharType="end"/>
      </w:r>
    </w:p>
    <w:p w14:paraId="02916075" w14:textId="523801AE" w:rsidR="009C4647" w:rsidRDefault="009C4647">
      <w:pPr>
        <w:pStyle w:val="TOC4"/>
        <w:rPr>
          <w:rFonts w:asciiTheme="minorHAnsi" w:eastAsiaTheme="minorEastAsia" w:hAnsiTheme="minorHAnsi" w:cstheme="minorBidi"/>
          <w:iCs w:val="0"/>
          <w:sz w:val="22"/>
          <w:szCs w:val="22"/>
          <w:lang w:eastAsia="en-AU"/>
        </w:rPr>
      </w:pPr>
      <w: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_Toc141440218 \h </w:instrText>
      </w:r>
      <w:r>
        <w:fldChar w:fldCharType="separate"/>
      </w:r>
      <w:r w:rsidR="00964356">
        <w:t>17</w:t>
      </w:r>
      <w:r>
        <w:fldChar w:fldCharType="end"/>
      </w:r>
    </w:p>
    <w:p w14:paraId="1E2E1EE7" w14:textId="67586C66" w:rsidR="009C4647" w:rsidRDefault="009C4647">
      <w:pPr>
        <w:pStyle w:val="TOC3"/>
        <w:rPr>
          <w:rFonts w:asciiTheme="minorHAnsi" w:eastAsiaTheme="minorEastAsia" w:hAnsiTheme="minorHAnsi" w:cstheme="minorBidi"/>
          <w:iCs w:val="0"/>
          <w:noProof/>
          <w:sz w:val="22"/>
          <w:lang w:val="en-AU" w:eastAsia="en-AU"/>
        </w:rPr>
      </w:pPr>
      <w:r>
        <w:rPr>
          <w:noProof/>
        </w:rPr>
        <w:lastRenderedPageBreak/>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_Toc141440219 \h </w:instrText>
      </w:r>
      <w:r>
        <w:rPr>
          <w:noProof/>
        </w:rPr>
      </w:r>
      <w:r>
        <w:rPr>
          <w:noProof/>
        </w:rPr>
        <w:fldChar w:fldCharType="separate"/>
      </w:r>
      <w:r w:rsidR="00964356">
        <w:rPr>
          <w:noProof/>
        </w:rPr>
        <w:t>18</w:t>
      </w:r>
      <w:r>
        <w:rPr>
          <w:noProof/>
        </w:rPr>
        <w:fldChar w:fldCharType="end"/>
      </w:r>
    </w:p>
    <w:p w14:paraId="6A6458D0" w14:textId="23E3CE9D" w:rsidR="009C4647" w:rsidRDefault="009C4647">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_Toc141440220 \h </w:instrText>
      </w:r>
      <w:r>
        <w:rPr>
          <w:noProof/>
        </w:rPr>
      </w:r>
      <w:r>
        <w:rPr>
          <w:noProof/>
        </w:rPr>
        <w:fldChar w:fldCharType="separate"/>
      </w:r>
      <w:r w:rsidR="00964356">
        <w:rPr>
          <w:noProof/>
        </w:rPr>
        <w:t>18</w:t>
      </w:r>
      <w:r>
        <w:rPr>
          <w:noProof/>
        </w:rPr>
        <w:fldChar w:fldCharType="end"/>
      </w:r>
    </w:p>
    <w:p w14:paraId="26B00CB0" w14:textId="67E3973B" w:rsidR="009C4647" w:rsidRDefault="009C4647">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_Toc141440221 \h </w:instrText>
      </w:r>
      <w:r>
        <w:rPr>
          <w:noProof/>
        </w:rPr>
      </w:r>
      <w:r>
        <w:rPr>
          <w:noProof/>
        </w:rPr>
        <w:fldChar w:fldCharType="separate"/>
      </w:r>
      <w:r w:rsidR="00964356">
        <w:rPr>
          <w:noProof/>
        </w:rPr>
        <w:t>18</w:t>
      </w:r>
      <w:r>
        <w:rPr>
          <w:noProof/>
        </w:rPr>
        <w:fldChar w:fldCharType="end"/>
      </w:r>
    </w:p>
    <w:p w14:paraId="4AE38FB5" w14:textId="712AE8E2" w:rsidR="009C4647" w:rsidRDefault="009C4647">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_Toc141440222 \h </w:instrText>
      </w:r>
      <w:r>
        <w:rPr>
          <w:noProof/>
        </w:rPr>
      </w:r>
      <w:r>
        <w:rPr>
          <w:noProof/>
        </w:rPr>
        <w:fldChar w:fldCharType="separate"/>
      </w:r>
      <w:r w:rsidR="00964356">
        <w:rPr>
          <w:noProof/>
        </w:rPr>
        <w:t>19</w:t>
      </w:r>
      <w:r>
        <w:rPr>
          <w:noProof/>
        </w:rPr>
        <w:fldChar w:fldCharType="end"/>
      </w:r>
    </w:p>
    <w:p w14:paraId="170CEF71" w14:textId="0FFA10DD" w:rsidR="009C4647" w:rsidRDefault="009C4647">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_Toc141440223 \h </w:instrText>
      </w:r>
      <w:r>
        <w:rPr>
          <w:noProof/>
        </w:rPr>
      </w:r>
      <w:r>
        <w:rPr>
          <w:noProof/>
        </w:rPr>
        <w:fldChar w:fldCharType="separate"/>
      </w:r>
      <w:r w:rsidR="00964356">
        <w:rPr>
          <w:noProof/>
        </w:rPr>
        <w:t>19</w:t>
      </w:r>
      <w:r>
        <w:rPr>
          <w:noProof/>
        </w:rPr>
        <w:fldChar w:fldCharType="end"/>
      </w:r>
    </w:p>
    <w:p w14:paraId="664A8FF9" w14:textId="5FEA73CC" w:rsidR="009C4647" w:rsidRDefault="009C4647">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_Toc141440224 \h </w:instrText>
      </w:r>
      <w:r>
        <w:rPr>
          <w:noProof/>
        </w:rPr>
      </w:r>
      <w:r>
        <w:rPr>
          <w:noProof/>
        </w:rPr>
        <w:fldChar w:fldCharType="separate"/>
      </w:r>
      <w:r w:rsidR="00964356">
        <w:rPr>
          <w:noProof/>
        </w:rPr>
        <w:t>19</w:t>
      </w:r>
      <w:r>
        <w:rPr>
          <w:noProof/>
        </w:rPr>
        <w:fldChar w:fldCharType="end"/>
      </w:r>
    </w:p>
    <w:p w14:paraId="55824010" w14:textId="1FF0F926" w:rsidR="009C4647" w:rsidRDefault="009C4647">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_Toc141440225 \h </w:instrText>
      </w:r>
      <w:r>
        <w:rPr>
          <w:noProof/>
        </w:rPr>
      </w:r>
      <w:r>
        <w:rPr>
          <w:noProof/>
        </w:rPr>
        <w:fldChar w:fldCharType="separate"/>
      </w:r>
      <w:r w:rsidR="00964356">
        <w:rPr>
          <w:noProof/>
        </w:rPr>
        <w:t>19</w:t>
      </w:r>
      <w:r>
        <w:rPr>
          <w:noProof/>
        </w:rPr>
        <w:fldChar w:fldCharType="end"/>
      </w:r>
    </w:p>
    <w:p w14:paraId="00E08247" w14:textId="70D5166B" w:rsidR="009C4647" w:rsidRDefault="009C4647">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_Toc141440226 \h </w:instrText>
      </w:r>
      <w:r>
        <w:rPr>
          <w:noProof/>
        </w:rPr>
      </w:r>
      <w:r>
        <w:rPr>
          <w:noProof/>
        </w:rPr>
        <w:fldChar w:fldCharType="separate"/>
      </w:r>
      <w:r w:rsidR="00964356">
        <w:rPr>
          <w:noProof/>
        </w:rPr>
        <w:t>20</w:t>
      </w:r>
      <w:r>
        <w:rPr>
          <w:noProof/>
        </w:rPr>
        <w:fldChar w:fldCharType="end"/>
      </w:r>
    </w:p>
    <w:p w14:paraId="3FF296D0" w14:textId="13E353A8" w:rsidR="009C4647" w:rsidRDefault="009C4647">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_Toc141440227 \h </w:instrText>
      </w:r>
      <w:r>
        <w:fldChar w:fldCharType="separate"/>
      </w:r>
      <w:r w:rsidR="00964356">
        <w:t>20</w:t>
      </w:r>
      <w:r>
        <w:fldChar w:fldCharType="end"/>
      </w:r>
    </w:p>
    <w:p w14:paraId="58908C2B" w14:textId="766CF1D1" w:rsidR="009C4647" w:rsidRDefault="009C4647">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_Toc141440228 \h </w:instrText>
      </w:r>
      <w:r>
        <w:fldChar w:fldCharType="separate"/>
      </w:r>
      <w:r w:rsidR="00964356">
        <w:t>20</w:t>
      </w:r>
      <w:r>
        <w:fldChar w:fldCharType="end"/>
      </w:r>
    </w:p>
    <w:p w14:paraId="3C5E346C" w14:textId="4674AAAB" w:rsidR="009C4647" w:rsidRDefault="009C4647">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_Toc141440229 \h </w:instrText>
      </w:r>
      <w:r>
        <w:fldChar w:fldCharType="separate"/>
      </w:r>
      <w:r w:rsidR="00964356">
        <w:t>21</w:t>
      </w:r>
      <w:r>
        <w:fldChar w:fldCharType="end"/>
      </w:r>
    </w:p>
    <w:p w14:paraId="050DF52B" w14:textId="7911A8F5" w:rsidR="009C4647" w:rsidRDefault="009C4647">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_Toc141440230 \h </w:instrText>
      </w:r>
      <w:r>
        <w:rPr>
          <w:noProof/>
        </w:rPr>
      </w:r>
      <w:r>
        <w:rPr>
          <w:noProof/>
        </w:rPr>
        <w:fldChar w:fldCharType="separate"/>
      </w:r>
      <w:r w:rsidR="00964356">
        <w:rPr>
          <w:noProof/>
        </w:rPr>
        <w:t>21</w:t>
      </w:r>
      <w:r>
        <w:rPr>
          <w:noProof/>
        </w:rPr>
        <w:fldChar w:fldCharType="end"/>
      </w:r>
    </w:p>
    <w:p w14:paraId="0383359C" w14:textId="4A33A875" w:rsidR="009C4647" w:rsidRDefault="009C4647">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_Toc141440231 \h </w:instrText>
      </w:r>
      <w:r>
        <w:rPr>
          <w:noProof/>
        </w:rPr>
      </w:r>
      <w:r>
        <w:rPr>
          <w:noProof/>
        </w:rPr>
        <w:fldChar w:fldCharType="separate"/>
      </w:r>
      <w:r w:rsidR="00964356">
        <w:rPr>
          <w:noProof/>
        </w:rPr>
        <w:t>21</w:t>
      </w:r>
      <w:r>
        <w:rPr>
          <w:noProof/>
        </w:rPr>
        <w:fldChar w:fldCharType="end"/>
      </w:r>
    </w:p>
    <w:p w14:paraId="5BAC63FB" w14:textId="3360B97F" w:rsidR="009C4647" w:rsidRDefault="009C4647">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_Toc141440232 \h </w:instrText>
      </w:r>
      <w:r>
        <w:rPr>
          <w:noProof/>
        </w:rPr>
      </w:r>
      <w:r>
        <w:rPr>
          <w:noProof/>
        </w:rPr>
        <w:fldChar w:fldCharType="separate"/>
      </w:r>
      <w:r w:rsidR="00964356">
        <w:rPr>
          <w:noProof/>
        </w:rPr>
        <w:t>21</w:t>
      </w:r>
      <w:r>
        <w:rPr>
          <w:noProof/>
        </w:rPr>
        <w:fldChar w:fldCharType="end"/>
      </w:r>
    </w:p>
    <w:p w14:paraId="7F848ADE" w14:textId="78851D0C" w:rsidR="009C4647" w:rsidRDefault="009C4647">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_Toc141440233 \h </w:instrText>
      </w:r>
      <w:r>
        <w:rPr>
          <w:noProof/>
        </w:rPr>
      </w:r>
      <w:r>
        <w:rPr>
          <w:noProof/>
        </w:rPr>
        <w:fldChar w:fldCharType="separate"/>
      </w:r>
      <w:r w:rsidR="00964356">
        <w:rPr>
          <w:noProof/>
        </w:rPr>
        <w:t>21</w:t>
      </w:r>
      <w:r>
        <w:rPr>
          <w:noProof/>
        </w:rPr>
        <w:fldChar w:fldCharType="end"/>
      </w:r>
    </w:p>
    <w:p w14:paraId="1AD05C10" w14:textId="2C8EDD70" w:rsidR="009C4647" w:rsidRDefault="009C4647">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_Toc141440234 \h </w:instrText>
      </w:r>
      <w:r>
        <w:rPr>
          <w:noProof/>
        </w:rPr>
      </w:r>
      <w:r>
        <w:rPr>
          <w:noProof/>
        </w:rPr>
        <w:fldChar w:fldCharType="separate"/>
      </w:r>
      <w:r w:rsidR="00964356">
        <w:rPr>
          <w:noProof/>
        </w:rPr>
        <w:t>21</w:t>
      </w:r>
      <w:r>
        <w:rPr>
          <w:noProof/>
        </w:rPr>
        <w:fldChar w:fldCharType="end"/>
      </w:r>
    </w:p>
    <w:p w14:paraId="46689D91" w14:textId="2F37BA67" w:rsidR="009C4647" w:rsidRDefault="009C4647">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_Toc141440235 \h </w:instrText>
      </w:r>
      <w:r>
        <w:rPr>
          <w:noProof/>
        </w:rPr>
      </w:r>
      <w:r>
        <w:rPr>
          <w:noProof/>
        </w:rPr>
        <w:fldChar w:fldCharType="separate"/>
      </w:r>
      <w:r w:rsidR="00964356">
        <w:rPr>
          <w:noProof/>
        </w:rPr>
        <w:t>21</w:t>
      </w:r>
      <w:r>
        <w:rPr>
          <w:noProof/>
        </w:rPr>
        <w:fldChar w:fldCharType="end"/>
      </w:r>
    </w:p>
    <w:p w14:paraId="36718FA7" w14:textId="22F313E9" w:rsidR="009C4647" w:rsidRDefault="009C4647">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_Toc141440236 \h </w:instrText>
      </w:r>
      <w:r>
        <w:rPr>
          <w:noProof/>
        </w:rPr>
      </w:r>
      <w:r>
        <w:rPr>
          <w:noProof/>
        </w:rPr>
        <w:fldChar w:fldCharType="separate"/>
      </w:r>
      <w:r w:rsidR="00964356">
        <w:rPr>
          <w:noProof/>
        </w:rPr>
        <w:t>22</w:t>
      </w:r>
      <w:r>
        <w:rPr>
          <w:noProof/>
        </w:rPr>
        <w:fldChar w:fldCharType="end"/>
      </w:r>
    </w:p>
    <w:p w14:paraId="3DA0DA8D" w14:textId="23841BF7" w:rsidR="009C4647" w:rsidRDefault="009C4647">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_Toc141440237 \h </w:instrText>
      </w:r>
      <w:r>
        <w:fldChar w:fldCharType="separate"/>
      </w:r>
      <w:r w:rsidR="00964356">
        <w:t>22</w:t>
      </w:r>
      <w:r>
        <w:fldChar w:fldCharType="end"/>
      </w:r>
    </w:p>
    <w:p w14:paraId="5EED27BD" w14:textId="6FA29225" w:rsidR="009C4647" w:rsidRDefault="009C4647">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_Toc141440238 \h </w:instrText>
      </w:r>
      <w:r>
        <w:fldChar w:fldCharType="separate"/>
      </w:r>
      <w:r w:rsidR="00964356">
        <w:t>23</w:t>
      </w:r>
      <w:r>
        <w:fldChar w:fldCharType="end"/>
      </w:r>
    </w:p>
    <w:p w14:paraId="4B1A79AB" w14:textId="489FD2F8" w:rsidR="009C4647" w:rsidRDefault="009C4647">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_Toc141440239 \h </w:instrText>
      </w:r>
      <w:r>
        <w:fldChar w:fldCharType="separate"/>
      </w:r>
      <w:r w:rsidR="00964356">
        <w:t>23</w:t>
      </w:r>
      <w:r>
        <w:fldChar w:fldCharType="end"/>
      </w:r>
    </w:p>
    <w:p w14:paraId="51BA6033" w14:textId="1A22BDB2" w:rsidR="009C4647" w:rsidRDefault="009C4647">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_Toc141440240 \h </w:instrText>
      </w:r>
      <w:r>
        <w:fldChar w:fldCharType="separate"/>
      </w:r>
      <w:r w:rsidR="00964356">
        <w:t>23</w:t>
      </w:r>
      <w:r>
        <w:fldChar w:fldCharType="end"/>
      </w:r>
    </w:p>
    <w:p w14:paraId="76095E83" w14:textId="031E25D3" w:rsidR="009C4647" w:rsidRDefault="009C4647">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_Toc141440241 \h </w:instrText>
      </w:r>
      <w:r>
        <w:rPr>
          <w:noProof/>
        </w:rPr>
      </w:r>
      <w:r>
        <w:rPr>
          <w:noProof/>
        </w:rPr>
        <w:fldChar w:fldCharType="separate"/>
      </w:r>
      <w:r w:rsidR="00964356">
        <w:rPr>
          <w:noProof/>
        </w:rPr>
        <w:t>24</w:t>
      </w:r>
      <w:r>
        <w:rPr>
          <w:noProof/>
        </w:rPr>
        <w:fldChar w:fldCharType="end"/>
      </w:r>
    </w:p>
    <w:p w14:paraId="607BCD8F" w14:textId="5E702DDC" w:rsidR="009C4647" w:rsidRDefault="009C4647">
      <w:pPr>
        <w:pStyle w:val="TOC2"/>
        <w:rPr>
          <w:rFonts w:asciiTheme="minorHAnsi" w:eastAsiaTheme="minorEastAsia" w:hAnsiTheme="minorHAnsi" w:cstheme="minorBidi"/>
          <w:b w:val="0"/>
          <w:iCs w:val="0"/>
          <w:noProof/>
          <w:sz w:val="22"/>
          <w:lang w:val="en-AU" w:eastAsia="en-AU"/>
        </w:rPr>
      </w:pPr>
      <w:r w:rsidRPr="00CA3A27">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_Toc141440242 \h </w:instrText>
      </w:r>
      <w:r>
        <w:rPr>
          <w:noProof/>
        </w:rPr>
      </w:r>
      <w:r>
        <w:rPr>
          <w:noProof/>
        </w:rPr>
        <w:fldChar w:fldCharType="separate"/>
      </w:r>
      <w:r w:rsidR="00964356">
        <w:rPr>
          <w:noProof/>
        </w:rPr>
        <w:t>25</w:t>
      </w:r>
      <w:r>
        <w:rPr>
          <w:noProof/>
        </w:rPr>
        <w:fldChar w:fldCharType="end"/>
      </w:r>
    </w:p>
    <w:p w14:paraId="0889DE77" w14:textId="51DC4F9D" w:rsidR="009C4647" w:rsidRDefault="009C4647">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_Toc141440243 \h </w:instrText>
      </w:r>
      <w:r>
        <w:rPr>
          <w:noProof/>
        </w:rPr>
      </w:r>
      <w:r>
        <w:rPr>
          <w:noProof/>
        </w:rPr>
        <w:fldChar w:fldCharType="separate"/>
      </w:r>
      <w:r w:rsidR="00964356">
        <w:rPr>
          <w:noProof/>
        </w:rPr>
        <w:t>28</w:t>
      </w:r>
      <w:r>
        <w:rPr>
          <w:noProof/>
        </w:rPr>
        <w:fldChar w:fldCharType="end"/>
      </w:r>
    </w:p>
    <w:p w14:paraId="2C2823D8" w14:textId="3E33E48B" w:rsidR="009C4647" w:rsidRDefault="009C4647">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_Toc141440244 \h </w:instrText>
      </w:r>
      <w:r>
        <w:rPr>
          <w:noProof/>
        </w:rPr>
      </w:r>
      <w:r>
        <w:rPr>
          <w:noProof/>
        </w:rPr>
        <w:fldChar w:fldCharType="separate"/>
      </w:r>
      <w:r w:rsidR="00964356">
        <w:rPr>
          <w:noProof/>
        </w:rPr>
        <w:t>28</w:t>
      </w:r>
      <w:r>
        <w:rPr>
          <w:noProof/>
        </w:rPr>
        <w:fldChar w:fldCharType="end"/>
      </w:r>
    </w:p>
    <w:p w14:paraId="1AF3DA2E" w14:textId="374A79C7" w:rsidR="009C4647" w:rsidRDefault="009C4647">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_Toc141440245 \h </w:instrText>
      </w:r>
      <w:r>
        <w:rPr>
          <w:noProof/>
        </w:rPr>
      </w:r>
      <w:r>
        <w:rPr>
          <w:noProof/>
        </w:rPr>
        <w:fldChar w:fldCharType="separate"/>
      </w:r>
      <w:r w:rsidR="00964356">
        <w:rPr>
          <w:noProof/>
        </w:rPr>
        <w:t>28</w:t>
      </w:r>
      <w:r>
        <w:rPr>
          <w:noProof/>
        </w:rPr>
        <w:fldChar w:fldCharType="end"/>
      </w:r>
    </w:p>
    <w:p w14:paraId="1805DFD8" w14:textId="7AF9A63F" w:rsidR="009C4647" w:rsidRDefault="009C4647">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_Toc141440246 \h </w:instrText>
      </w:r>
      <w:r>
        <w:rPr>
          <w:noProof/>
        </w:rPr>
      </w:r>
      <w:r>
        <w:rPr>
          <w:noProof/>
        </w:rPr>
        <w:fldChar w:fldCharType="separate"/>
      </w:r>
      <w:r w:rsidR="00964356">
        <w:rPr>
          <w:noProof/>
        </w:rPr>
        <w:t>29</w:t>
      </w:r>
      <w:r>
        <w:rPr>
          <w:noProof/>
        </w:rPr>
        <w:fldChar w:fldCharType="end"/>
      </w:r>
    </w:p>
    <w:p w14:paraId="34691FBC" w14:textId="7AC8D28D" w:rsidR="009C4647" w:rsidRDefault="009C4647">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_Toc141440247 \h </w:instrText>
      </w:r>
      <w:r>
        <w:rPr>
          <w:noProof/>
        </w:rPr>
      </w:r>
      <w:r>
        <w:rPr>
          <w:noProof/>
        </w:rPr>
        <w:fldChar w:fldCharType="separate"/>
      </w:r>
      <w:r w:rsidR="00964356">
        <w:rPr>
          <w:noProof/>
        </w:rPr>
        <w:t>29</w:t>
      </w:r>
      <w:r>
        <w:rPr>
          <w:noProof/>
        </w:rPr>
        <w:fldChar w:fldCharType="end"/>
      </w:r>
    </w:p>
    <w:p w14:paraId="3FF346F7" w14:textId="61A414F5" w:rsidR="009C4647" w:rsidRDefault="009C4647">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_Toc141440248 \h </w:instrText>
      </w:r>
      <w:r>
        <w:rPr>
          <w:noProof/>
        </w:rPr>
      </w:r>
      <w:r>
        <w:rPr>
          <w:noProof/>
        </w:rPr>
        <w:fldChar w:fldCharType="separate"/>
      </w:r>
      <w:r w:rsidR="00964356">
        <w:rPr>
          <w:noProof/>
        </w:rPr>
        <w:t>30</w:t>
      </w:r>
      <w:r>
        <w:rPr>
          <w:noProof/>
        </w:rPr>
        <w:fldChar w:fldCharType="end"/>
      </w:r>
    </w:p>
    <w:p w14:paraId="72F63922" w14:textId="15089BE3" w:rsidR="009C4647" w:rsidRDefault="009C4647">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_Toc141440249 \h </w:instrText>
      </w:r>
      <w:r>
        <w:rPr>
          <w:noProof/>
        </w:rPr>
      </w:r>
      <w:r>
        <w:rPr>
          <w:noProof/>
        </w:rPr>
        <w:fldChar w:fldCharType="separate"/>
      </w:r>
      <w:r w:rsidR="00964356">
        <w:rPr>
          <w:noProof/>
        </w:rPr>
        <w:t>30</w:t>
      </w:r>
      <w:r>
        <w:rPr>
          <w:noProof/>
        </w:rPr>
        <w:fldChar w:fldCharType="end"/>
      </w:r>
    </w:p>
    <w:p w14:paraId="6AFAD186" w14:textId="6F054BE4" w:rsidR="009C4647" w:rsidRDefault="009C4647">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_Toc141440250 \h </w:instrText>
      </w:r>
      <w:r>
        <w:rPr>
          <w:noProof/>
        </w:rPr>
      </w:r>
      <w:r>
        <w:rPr>
          <w:noProof/>
        </w:rPr>
        <w:fldChar w:fldCharType="separate"/>
      </w:r>
      <w:r w:rsidR="00964356">
        <w:rPr>
          <w:noProof/>
        </w:rPr>
        <w:t>31</w:t>
      </w:r>
      <w:r>
        <w:rPr>
          <w:noProof/>
        </w:rPr>
        <w:fldChar w:fldCharType="end"/>
      </w:r>
    </w:p>
    <w:p w14:paraId="3344EB68" w14:textId="01C3A18F" w:rsidR="009C4647" w:rsidRDefault="009C4647">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_Toc141440251 \h </w:instrText>
      </w:r>
      <w:r>
        <w:rPr>
          <w:noProof/>
        </w:rPr>
      </w:r>
      <w:r>
        <w:rPr>
          <w:noProof/>
        </w:rPr>
        <w:fldChar w:fldCharType="separate"/>
      </w:r>
      <w:r w:rsidR="00964356">
        <w:rPr>
          <w:noProof/>
        </w:rPr>
        <w:t>32</w:t>
      </w:r>
      <w:r>
        <w:rPr>
          <w:noProof/>
        </w:rPr>
        <w:fldChar w:fldCharType="end"/>
      </w:r>
    </w:p>
    <w:p w14:paraId="7607B3A5" w14:textId="7413CD79" w:rsidR="009C4647" w:rsidRDefault="009C4647">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_Toc141440252 \h </w:instrText>
      </w:r>
      <w:r>
        <w:rPr>
          <w:noProof/>
        </w:rPr>
      </w:r>
      <w:r>
        <w:rPr>
          <w:noProof/>
        </w:rPr>
        <w:fldChar w:fldCharType="separate"/>
      </w:r>
      <w:r w:rsidR="00964356">
        <w:rPr>
          <w:noProof/>
        </w:rPr>
        <w:t>33</w:t>
      </w:r>
      <w:r>
        <w:rPr>
          <w:noProof/>
        </w:rPr>
        <w:fldChar w:fldCharType="end"/>
      </w:r>
    </w:p>
    <w:p w14:paraId="2083A9FE" w14:textId="4581F19D" w:rsidR="009C4647" w:rsidRDefault="009C4647">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_Toc141440253 \h </w:instrText>
      </w:r>
      <w:r>
        <w:rPr>
          <w:noProof/>
        </w:rPr>
      </w:r>
      <w:r>
        <w:rPr>
          <w:noProof/>
        </w:rPr>
        <w:fldChar w:fldCharType="separate"/>
      </w:r>
      <w:r w:rsidR="00964356">
        <w:rPr>
          <w:noProof/>
        </w:rPr>
        <w:t>34</w:t>
      </w:r>
      <w:r>
        <w:rPr>
          <w:noProof/>
        </w:rPr>
        <w:fldChar w:fldCharType="end"/>
      </w:r>
    </w:p>
    <w:p w14:paraId="504DA457" w14:textId="761D4239" w:rsidR="001B304B" w:rsidRDefault="001B304B" w:rsidP="001B304B">
      <w:pPr>
        <w:sectPr w:rsidR="001B304B"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4DA6708D" w14:textId="77777777" w:rsidR="001B304B" w:rsidRPr="00C65848" w:rsidRDefault="001B304B" w:rsidP="001B304B">
      <w:r w:rsidRPr="00A20D9B">
        <w:rPr>
          <w:b/>
        </w:rPr>
        <w:lastRenderedPageBreak/>
        <w:t>Medical Research Future Fund (MRFF)</w:t>
      </w:r>
      <w:r w:rsidRPr="00A31F9A">
        <w:rPr>
          <w:b/>
        </w:rPr>
        <w:t xml:space="preserve">: </w:t>
      </w:r>
      <w:r w:rsidRPr="00E63A8C">
        <w:t>Research Data Infrastructure Initiative: 2020 Primary Health Care Research Data Infrastructure Grant Opportunity process</w:t>
      </w:r>
    </w:p>
    <w:p w14:paraId="0538ADFD" w14:textId="77777777" w:rsidR="001B304B" w:rsidRPr="00A31F9A"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A20D9B">
        <w:rPr>
          <w:b/>
          <w:sz w:val="19"/>
          <w:szCs w:val="19"/>
        </w:rPr>
        <w:t>The Medical Research Future Fund</w:t>
      </w:r>
      <w:r w:rsidRPr="00A31F9A">
        <w:rPr>
          <w:b/>
          <w:sz w:val="19"/>
          <w:szCs w:val="19"/>
        </w:rPr>
        <w:t xml:space="preserve"> is designed to achieve Australian Government objectives </w:t>
      </w:r>
    </w:p>
    <w:p w14:paraId="6A777170" w14:textId="77777777" w:rsidR="001B304B" w:rsidRPr="000816DC"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This grant opportunity is part of the above grant program, which contributes to the Department of Health</w:t>
      </w:r>
      <w:r>
        <w:rPr>
          <w:sz w:val="19"/>
          <w:szCs w:val="19"/>
        </w:rPr>
        <w:t xml:space="preserve"> and Aged </w:t>
      </w:r>
      <w:r w:rsidRPr="000816DC">
        <w:rPr>
          <w:sz w:val="19"/>
          <w:szCs w:val="19"/>
        </w:rPr>
        <w:t>’s Outcome 1. The Department of Health</w:t>
      </w:r>
      <w:r>
        <w:rPr>
          <w:sz w:val="19"/>
          <w:szCs w:val="19"/>
        </w:rPr>
        <w:t xml:space="preserve"> and Aged Care</w:t>
      </w:r>
      <w:r w:rsidRPr="000816DC">
        <w:rPr>
          <w:sz w:val="19"/>
          <w:szCs w:val="19"/>
        </w:rPr>
        <w:t xml:space="preserve"> works with stakeholders to plan and design the grant program according to the </w:t>
      </w:r>
      <w:r w:rsidRPr="0184F569">
        <w:rPr>
          <w:i/>
          <w:sz w:val="19"/>
          <w:szCs w:val="19"/>
        </w:rPr>
        <w:t>Commonwealth Grants Rules and Guidelines</w:t>
      </w:r>
      <w:r w:rsidRPr="000816DC">
        <w:rPr>
          <w:sz w:val="19"/>
          <w:szCs w:val="19"/>
        </w:rPr>
        <w:t>.</w:t>
      </w:r>
    </w:p>
    <w:p w14:paraId="0347CE2D" w14:textId="77777777" w:rsidR="001B304B" w:rsidRPr="000816DC" w:rsidRDefault="001B304B" w:rsidP="001B304B">
      <w:pPr>
        <w:spacing w:after="0"/>
        <w:jc w:val="center"/>
        <w:rPr>
          <w:rFonts w:ascii="Wingdings" w:hAnsi="Wingdings"/>
          <w:sz w:val="19"/>
          <w:szCs w:val="19"/>
        </w:rPr>
      </w:pPr>
      <w:r w:rsidRPr="000816DC">
        <w:rPr>
          <w:rFonts w:ascii="Wingdings" w:hAnsi="Wingdings"/>
          <w:sz w:val="19"/>
          <w:szCs w:val="19"/>
        </w:rPr>
        <w:t></w:t>
      </w:r>
    </w:p>
    <w:p w14:paraId="74BD4AD1" w14:textId="77777777" w:rsidR="001B304B" w:rsidRPr="00A20D9B"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A20D9B">
        <w:rPr>
          <w:b/>
          <w:sz w:val="19"/>
          <w:szCs w:val="19"/>
        </w:rPr>
        <w:t>The grant opportunity opens</w:t>
      </w:r>
    </w:p>
    <w:p w14:paraId="1CEC3628" w14:textId="77777777" w:rsidR="001B304B" w:rsidRPr="000816DC"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publish the grant guidelines on business.gov.au and GrantConnect.</w:t>
      </w:r>
    </w:p>
    <w:p w14:paraId="2CE65B3F" w14:textId="77777777" w:rsidR="001B304B" w:rsidRPr="000816DC" w:rsidRDefault="001B304B" w:rsidP="001B304B">
      <w:pPr>
        <w:spacing w:after="0"/>
        <w:jc w:val="center"/>
        <w:rPr>
          <w:rFonts w:ascii="Wingdings" w:hAnsi="Wingdings"/>
          <w:sz w:val="19"/>
          <w:szCs w:val="19"/>
        </w:rPr>
      </w:pPr>
      <w:r w:rsidRPr="000816DC">
        <w:rPr>
          <w:rFonts w:ascii="Wingdings" w:hAnsi="Wingdings"/>
          <w:sz w:val="19"/>
          <w:szCs w:val="19"/>
        </w:rPr>
        <w:t></w:t>
      </w:r>
    </w:p>
    <w:p w14:paraId="1C475B01" w14:textId="77777777" w:rsidR="001B304B" w:rsidRPr="00A31F9A"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A20D9B">
        <w:rPr>
          <w:b/>
          <w:sz w:val="19"/>
          <w:szCs w:val="19"/>
        </w:rPr>
        <w:t>You complete and submit a grant application</w:t>
      </w:r>
    </w:p>
    <w:p w14:paraId="787AE40A" w14:textId="77777777" w:rsidR="001B304B" w:rsidRPr="000816DC"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You complete the application form, addressing all the eligibility and assessment criteria </w:t>
      </w:r>
      <w:proofErr w:type="gramStart"/>
      <w:r w:rsidRPr="000816DC">
        <w:rPr>
          <w:sz w:val="19"/>
          <w:szCs w:val="19"/>
        </w:rPr>
        <w:t>in order for</w:t>
      </w:r>
      <w:proofErr w:type="gramEnd"/>
      <w:r w:rsidRPr="000816DC">
        <w:rPr>
          <w:sz w:val="19"/>
          <w:szCs w:val="19"/>
        </w:rPr>
        <w:t xml:space="preserve"> your application to be considered.</w:t>
      </w:r>
    </w:p>
    <w:p w14:paraId="1D8B5A0E" w14:textId="77777777" w:rsidR="001B304B" w:rsidRPr="000816DC" w:rsidRDefault="001B304B" w:rsidP="001B304B">
      <w:pPr>
        <w:spacing w:after="0"/>
        <w:jc w:val="center"/>
        <w:rPr>
          <w:rFonts w:ascii="Wingdings" w:hAnsi="Wingdings"/>
          <w:sz w:val="19"/>
          <w:szCs w:val="19"/>
        </w:rPr>
      </w:pPr>
      <w:r w:rsidRPr="000816DC">
        <w:rPr>
          <w:rFonts w:ascii="Wingdings" w:hAnsi="Wingdings"/>
          <w:sz w:val="19"/>
          <w:szCs w:val="19"/>
        </w:rPr>
        <w:t></w:t>
      </w:r>
    </w:p>
    <w:p w14:paraId="060A9FD5" w14:textId="77777777" w:rsidR="001B304B" w:rsidRPr="00A31F9A"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A20D9B">
        <w:rPr>
          <w:b/>
          <w:sz w:val="19"/>
          <w:szCs w:val="19"/>
        </w:rPr>
        <w:t>We assess all grant applications</w:t>
      </w:r>
    </w:p>
    <w:p w14:paraId="60A27290" w14:textId="77777777" w:rsidR="001B304B"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review the applications against eligibility criteria and notify you if you are not eligible.</w:t>
      </w:r>
    </w:p>
    <w:p w14:paraId="5311E364" w14:textId="77777777" w:rsidR="001B304B"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applications against the assessment criteria and compare it to other eligible applications, if applicable. </w:t>
      </w:r>
    </w:p>
    <w:p w14:paraId="704D4E70" w14:textId="77777777" w:rsidR="001B304B" w:rsidRPr="000816DC" w:rsidRDefault="001B304B" w:rsidP="001B304B">
      <w:pPr>
        <w:spacing w:after="0"/>
        <w:jc w:val="center"/>
        <w:rPr>
          <w:rFonts w:ascii="Wingdings" w:hAnsi="Wingdings"/>
          <w:sz w:val="19"/>
          <w:szCs w:val="19"/>
        </w:rPr>
      </w:pPr>
      <w:r w:rsidRPr="000816DC">
        <w:rPr>
          <w:rFonts w:ascii="Wingdings" w:hAnsi="Wingdings"/>
          <w:sz w:val="19"/>
          <w:szCs w:val="19"/>
        </w:rPr>
        <w:t></w:t>
      </w:r>
    </w:p>
    <w:p w14:paraId="60C71A18" w14:textId="77777777" w:rsidR="001B304B" w:rsidRPr="00A20D9B"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A20D9B">
        <w:rPr>
          <w:b/>
          <w:sz w:val="19"/>
          <w:szCs w:val="19"/>
        </w:rPr>
        <w:t>We make grant recommendations</w:t>
      </w:r>
    </w:p>
    <w:p w14:paraId="5140EADA" w14:textId="77777777" w:rsidR="001B304B" w:rsidRPr="000816DC"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427E88C2" w14:textId="77777777" w:rsidR="001B304B" w:rsidRPr="000816DC" w:rsidRDefault="001B304B" w:rsidP="001B304B">
      <w:pPr>
        <w:spacing w:after="0"/>
        <w:jc w:val="center"/>
        <w:rPr>
          <w:rFonts w:ascii="Wingdings" w:hAnsi="Wingdings"/>
          <w:sz w:val="19"/>
          <w:szCs w:val="19"/>
        </w:rPr>
      </w:pPr>
      <w:r w:rsidRPr="000816DC">
        <w:rPr>
          <w:rFonts w:ascii="Wingdings" w:hAnsi="Wingdings"/>
          <w:sz w:val="19"/>
          <w:szCs w:val="19"/>
        </w:rPr>
        <w:t></w:t>
      </w:r>
    </w:p>
    <w:p w14:paraId="0B5152F8" w14:textId="77777777" w:rsidR="001B304B" w:rsidRPr="00A31F9A"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A20D9B">
        <w:rPr>
          <w:b/>
          <w:sz w:val="19"/>
          <w:szCs w:val="19"/>
        </w:rPr>
        <w:t>Grant d</w:t>
      </w:r>
      <w:r w:rsidRPr="00A31F9A">
        <w:rPr>
          <w:b/>
          <w:sz w:val="19"/>
          <w:szCs w:val="19"/>
        </w:rPr>
        <w:t>ecisions are made</w:t>
      </w:r>
    </w:p>
    <w:p w14:paraId="49E8BB6D" w14:textId="77777777" w:rsidR="001B304B" w:rsidRPr="000816DC"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006B1B72" w14:textId="77777777" w:rsidR="001B304B" w:rsidRPr="000816DC" w:rsidRDefault="001B304B" w:rsidP="001B304B">
      <w:pPr>
        <w:spacing w:after="0"/>
        <w:jc w:val="center"/>
        <w:rPr>
          <w:rFonts w:ascii="Wingdings" w:hAnsi="Wingdings"/>
          <w:sz w:val="19"/>
          <w:szCs w:val="19"/>
        </w:rPr>
      </w:pPr>
      <w:r w:rsidRPr="000816DC">
        <w:rPr>
          <w:rFonts w:ascii="Wingdings" w:hAnsi="Wingdings"/>
          <w:sz w:val="19"/>
          <w:szCs w:val="19"/>
        </w:rPr>
        <w:t></w:t>
      </w:r>
    </w:p>
    <w:p w14:paraId="28088589" w14:textId="77777777" w:rsidR="001B304B" w:rsidRPr="00A20D9B"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A20D9B">
        <w:rPr>
          <w:b/>
          <w:sz w:val="19"/>
          <w:szCs w:val="19"/>
        </w:rPr>
        <w:t>We notify you of the outcome</w:t>
      </w:r>
    </w:p>
    <w:p w14:paraId="69F7972F" w14:textId="77777777" w:rsidR="001B304B" w:rsidRPr="000816DC"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advise you of the outcome of your application. We may not notify unsuccessful applicants until grant agreements have been executed with successful applicants.</w:t>
      </w:r>
    </w:p>
    <w:p w14:paraId="5A6FD72D" w14:textId="77777777" w:rsidR="001B304B" w:rsidRPr="000816DC" w:rsidRDefault="001B304B" w:rsidP="001B304B">
      <w:pPr>
        <w:spacing w:after="0"/>
        <w:jc w:val="center"/>
        <w:rPr>
          <w:rFonts w:ascii="Wingdings" w:hAnsi="Wingdings"/>
          <w:sz w:val="19"/>
          <w:szCs w:val="19"/>
        </w:rPr>
      </w:pPr>
      <w:r w:rsidRPr="000816DC">
        <w:rPr>
          <w:rFonts w:ascii="Wingdings" w:hAnsi="Wingdings"/>
          <w:sz w:val="19"/>
          <w:szCs w:val="19"/>
        </w:rPr>
        <w:t></w:t>
      </w:r>
    </w:p>
    <w:p w14:paraId="0F9ECD7D" w14:textId="77777777" w:rsidR="001B304B" w:rsidRPr="00A20D9B"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A20D9B">
        <w:rPr>
          <w:b/>
          <w:sz w:val="19"/>
          <w:szCs w:val="19"/>
        </w:rPr>
        <w:t>We enter into a grant agreement</w:t>
      </w:r>
    </w:p>
    <w:p w14:paraId="5A3DFCB7" w14:textId="77777777" w:rsidR="001B304B" w:rsidRPr="000816DC"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Pr>
          <w:sz w:val="19"/>
          <w:szCs w:val="19"/>
        </w:rPr>
        <w:t xml:space="preserve">you if </w:t>
      </w:r>
      <w:r w:rsidRPr="000816DC">
        <w:rPr>
          <w:sz w:val="19"/>
          <w:szCs w:val="19"/>
        </w:rPr>
        <w:t xml:space="preserve">successful. The type of grant agreement is based on the nature of the grant and </w:t>
      </w:r>
      <w:r>
        <w:rPr>
          <w:sz w:val="19"/>
          <w:szCs w:val="19"/>
        </w:rPr>
        <w:t xml:space="preserve">will be </w:t>
      </w:r>
      <w:r w:rsidRPr="000816DC">
        <w:rPr>
          <w:sz w:val="19"/>
          <w:szCs w:val="19"/>
        </w:rPr>
        <w:t>proportional to the risks involved.</w:t>
      </w:r>
    </w:p>
    <w:p w14:paraId="1714DD30" w14:textId="77777777" w:rsidR="001B304B" w:rsidRPr="000816DC" w:rsidRDefault="001B304B" w:rsidP="001B304B">
      <w:pPr>
        <w:spacing w:after="0"/>
        <w:jc w:val="center"/>
        <w:rPr>
          <w:rFonts w:ascii="Wingdings" w:hAnsi="Wingdings"/>
          <w:sz w:val="19"/>
          <w:szCs w:val="19"/>
        </w:rPr>
      </w:pPr>
      <w:r w:rsidRPr="000816DC">
        <w:rPr>
          <w:rFonts w:ascii="Wingdings" w:hAnsi="Wingdings"/>
          <w:sz w:val="19"/>
          <w:szCs w:val="19"/>
        </w:rPr>
        <w:t></w:t>
      </w:r>
    </w:p>
    <w:p w14:paraId="167632B6" w14:textId="77777777" w:rsidR="001B304B" w:rsidRPr="000816DC"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A20D9B">
        <w:rPr>
          <w:b/>
          <w:sz w:val="19"/>
          <w:szCs w:val="19"/>
        </w:rPr>
        <w:t>Delivery of grant</w:t>
      </w:r>
    </w:p>
    <w:p w14:paraId="4F843367" w14:textId="77777777" w:rsidR="001B304B" w:rsidRPr="00A31F9A"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A20D9B">
        <w:rPr>
          <w:sz w:val="19"/>
          <w:szCs w:val="19"/>
        </w:rPr>
        <w:t xml:space="preserve">You undertake the grant activity as set out in your grant agreement. We manage the grant by working with you, monitoring your </w:t>
      </w:r>
      <w:proofErr w:type="gramStart"/>
      <w:r w:rsidRPr="00A20D9B">
        <w:rPr>
          <w:sz w:val="19"/>
          <w:szCs w:val="19"/>
        </w:rPr>
        <w:t>progress</w:t>
      </w:r>
      <w:proofErr w:type="gramEnd"/>
      <w:r w:rsidRPr="00A20D9B">
        <w:rPr>
          <w:sz w:val="19"/>
          <w:szCs w:val="19"/>
        </w:rPr>
        <w:t xml:space="preserve"> and making payments.</w:t>
      </w:r>
    </w:p>
    <w:p w14:paraId="1DB4D49B" w14:textId="77777777" w:rsidR="001B304B" w:rsidRPr="000816DC" w:rsidRDefault="001B304B" w:rsidP="001B304B">
      <w:pPr>
        <w:spacing w:after="0"/>
        <w:jc w:val="center"/>
        <w:rPr>
          <w:rFonts w:ascii="Wingdings" w:hAnsi="Wingdings"/>
          <w:sz w:val="19"/>
          <w:szCs w:val="19"/>
        </w:rPr>
      </w:pPr>
      <w:r w:rsidRPr="000816DC">
        <w:rPr>
          <w:rFonts w:ascii="Wingdings" w:hAnsi="Wingdings"/>
          <w:sz w:val="19"/>
          <w:szCs w:val="19"/>
        </w:rPr>
        <w:t></w:t>
      </w:r>
    </w:p>
    <w:p w14:paraId="3D4CFE26" w14:textId="77777777" w:rsidR="001B304B" w:rsidRPr="00A31F9A"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A20D9B">
        <w:rPr>
          <w:b/>
          <w:sz w:val="19"/>
          <w:szCs w:val="19"/>
        </w:rPr>
        <w:t xml:space="preserve">Evaluation of the </w:t>
      </w:r>
      <w:r w:rsidRPr="00A31F9A">
        <w:rPr>
          <w:b/>
          <w:sz w:val="19"/>
          <w:szCs w:val="19"/>
        </w:rPr>
        <w:t>Grant Opportunity</w:t>
      </w:r>
    </w:p>
    <w:p w14:paraId="4DBEC85A" w14:textId="77777777" w:rsidR="001B304B" w:rsidRPr="000816DC" w:rsidRDefault="001B304B" w:rsidP="001B304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evaluate the specific grant </w:t>
      </w:r>
      <w:proofErr w:type="gramStart"/>
      <w:r w:rsidRPr="000816DC">
        <w:rPr>
          <w:sz w:val="19"/>
          <w:szCs w:val="19"/>
        </w:rPr>
        <w:t>activity as a whole</w:t>
      </w:r>
      <w:proofErr w:type="gramEnd"/>
      <w:r w:rsidRPr="000816DC">
        <w:rPr>
          <w:sz w:val="19"/>
          <w:szCs w:val="19"/>
        </w:rPr>
        <w:t xml:space="preserve">. We base this on information you provide to us and that we collect from various sources. </w:t>
      </w:r>
    </w:p>
    <w:p w14:paraId="2B1908A7" w14:textId="77777777" w:rsidR="001B304B" w:rsidRDefault="001B304B" w:rsidP="001B304B">
      <w:pPr>
        <w:pStyle w:val="Heading2"/>
        <w:numPr>
          <w:ilvl w:val="0"/>
          <w:numId w:val="0"/>
        </w:numPr>
        <w:sectPr w:rsidR="001B304B" w:rsidSect="0002331D">
          <w:pgSz w:w="11907" w:h="16840" w:code="9"/>
          <w:pgMar w:top="1418" w:right="1418" w:bottom="1276" w:left="1701" w:header="709" w:footer="709" w:gutter="0"/>
          <w:cols w:space="720"/>
          <w:docGrid w:linePitch="360"/>
        </w:sectPr>
      </w:pPr>
    </w:p>
    <w:p w14:paraId="7A6DADFB" w14:textId="77777777" w:rsidR="001B304B" w:rsidRPr="000553F2" w:rsidRDefault="001B304B" w:rsidP="001B304B">
      <w:pPr>
        <w:pStyle w:val="Heading2"/>
      </w:pPr>
      <w:bookmarkStart w:id="0" w:name="_Toc141440183"/>
      <w:r>
        <w:lastRenderedPageBreak/>
        <w:t>About the Medical Research Future Fund</w:t>
      </w:r>
      <w:bookmarkEnd w:id="0"/>
    </w:p>
    <w:p w14:paraId="5CB862AE" w14:textId="77777777" w:rsidR="001B304B" w:rsidRDefault="001B304B" w:rsidP="001B304B">
      <w:pPr>
        <w:pStyle w:val="Heading3"/>
        <w:ind w:left="0" w:firstLine="0"/>
      </w:pPr>
      <w:bookmarkStart w:id="1" w:name="_Toc141440184"/>
      <w:r>
        <w:t>Medical Research Future Fund (MRFF)</w:t>
      </w:r>
      <w:bookmarkEnd w:id="1"/>
    </w:p>
    <w:p w14:paraId="28AE87A7" w14:textId="77777777" w:rsidR="001B304B" w:rsidRDefault="001B304B" w:rsidP="001B304B">
      <w:pPr>
        <w:rPr>
          <w:rFonts w:ascii="Calibri" w:hAnsi="Calibri" w:cs="Calibri"/>
          <w:sz w:val="22"/>
          <w:szCs w:val="22"/>
        </w:rPr>
      </w:pPr>
      <w:r>
        <w:t xml:space="preserve">The MRFF, established under the </w:t>
      </w:r>
      <w:r w:rsidRPr="0184F569">
        <w:rPr>
          <w:i/>
        </w:rPr>
        <w:t>Medical Research Future Fund Act 2015</w:t>
      </w:r>
      <w:r>
        <w:t xml:space="preserve"> (MRFF Act), provides grants of financial assistance to support health and medical research and innovation to improving the health and wellbeing of Australians. It operates as an endowment fund with the capital preserved in perpetuity. The MRFF reached maturity at $20 billion in July 2020. The MRFF provides a long-term sustainable source of funding for endeavours that aim to improve health outcomes, quality of life and health system sustainability.</w:t>
      </w:r>
    </w:p>
    <w:p w14:paraId="4A96CE5C" w14:textId="77777777" w:rsidR="001B304B" w:rsidRDefault="001B304B" w:rsidP="001B304B">
      <w:r>
        <w:t>This MRFF investment is guided by the Australian Medical Research and Innovation Strategy 2016–2021 (the Strategy) and related set of Australian Medical Research and Innovation Priorities 2018–2020 (the Priorities), developed by the independent and expert Australian Medical Research Advisory Board following extensive national public consultation.</w:t>
      </w:r>
    </w:p>
    <w:p w14:paraId="16777E36" w14:textId="77777777" w:rsidR="001B304B" w:rsidRDefault="001B304B" w:rsidP="001B304B">
      <w:r>
        <w:t xml:space="preserve">In the 2019-20 Budget, the Government announced its continued commitment to supporting lifesaving medical research with a $5 billion 10-year investment plan for the MRFF. It will place Australia at the leading edge of research in areas like genomics and will support the search for cures and treatments, including for rare cancers. The plan is underpinned by four key themes – patients, researchers, </w:t>
      </w:r>
      <w:proofErr w:type="gramStart"/>
      <w:r>
        <w:t>translation</w:t>
      </w:r>
      <w:proofErr w:type="gramEnd"/>
      <w:r>
        <w:t xml:space="preserve"> and missions.</w:t>
      </w:r>
    </w:p>
    <w:p w14:paraId="0131887B" w14:textId="77777777" w:rsidR="001B304B" w:rsidRDefault="001B304B" w:rsidP="001B304B">
      <w:pPr>
        <w:pStyle w:val="Heading3"/>
        <w:ind w:left="0" w:firstLine="0"/>
      </w:pPr>
      <w:bookmarkStart w:id="2" w:name="_Toc141440185"/>
      <w:r>
        <w:t>About the Research Data Infrastructure Initiative</w:t>
      </w:r>
      <w:bookmarkEnd w:id="2"/>
    </w:p>
    <w:p w14:paraId="644D8643" w14:textId="77777777" w:rsidR="001B304B" w:rsidRDefault="001B304B" w:rsidP="001B304B">
      <w:r w:rsidRPr="00620636">
        <w:t>The Research Data Infrastructure Initiative (the Initiative) forms part of the Fund. The Australian Government has announced a total of $80 million over eight years from 2020-21 to 2027-28 for the Initiative.</w:t>
      </w:r>
      <w:r>
        <w:t xml:space="preserve"> </w:t>
      </w:r>
    </w:p>
    <w:p w14:paraId="0D249F4C" w14:textId="77777777" w:rsidR="001B304B" w:rsidRPr="00620636" w:rsidRDefault="001B304B" w:rsidP="001B304B">
      <w:pPr>
        <w:rPr>
          <w:rStyle w:val="highlightedtextChar"/>
          <w:rFonts w:ascii="Arial" w:hAnsi="Arial" w:cs="Arial"/>
          <w:b w:val="0"/>
          <w:color w:val="auto"/>
          <w:sz w:val="20"/>
          <w:szCs w:val="20"/>
        </w:rPr>
      </w:pPr>
      <w:r w:rsidRPr="00620636">
        <w:rPr>
          <w:rStyle w:val="highlightedtextChar"/>
          <w:rFonts w:ascii="Arial" w:hAnsi="Arial" w:cs="Arial"/>
          <w:b w:val="0"/>
          <w:color w:val="auto"/>
          <w:sz w:val="20"/>
          <w:szCs w:val="20"/>
        </w:rPr>
        <w:t>This initiative will fund the creation or extension of national research data infrastructure</w:t>
      </w:r>
      <w:r>
        <w:rPr>
          <w:rStyle w:val="highlightedtextChar"/>
          <w:rFonts w:ascii="Arial" w:hAnsi="Arial" w:cs="Arial"/>
          <w:b w:val="0"/>
          <w:color w:val="auto"/>
          <w:sz w:val="20"/>
          <w:szCs w:val="20"/>
        </w:rPr>
        <w:t>,</w:t>
      </w:r>
      <w:r w:rsidRPr="001D1FD8">
        <w:t xml:space="preserve"> </w:t>
      </w:r>
      <w:r w:rsidRPr="001D1FD8">
        <w:rPr>
          <w:rStyle w:val="highlightedtextChar"/>
          <w:rFonts w:ascii="Arial" w:hAnsi="Arial" w:cs="Arial"/>
          <w:b w:val="0"/>
          <w:color w:val="auto"/>
          <w:sz w:val="20"/>
          <w:szCs w:val="20"/>
        </w:rPr>
        <w:t xml:space="preserve">with a focus on strategic investment in data registries, </w:t>
      </w:r>
      <w:proofErr w:type="gramStart"/>
      <w:r w:rsidRPr="001D1FD8">
        <w:rPr>
          <w:rStyle w:val="highlightedtextChar"/>
          <w:rFonts w:ascii="Arial" w:hAnsi="Arial" w:cs="Arial"/>
          <w:b w:val="0"/>
          <w:color w:val="auto"/>
          <w:sz w:val="20"/>
          <w:szCs w:val="20"/>
        </w:rPr>
        <w:t>biobanks</w:t>
      </w:r>
      <w:proofErr w:type="gramEnd"/>
      <w:r w:rsidRPr="001D1FD8">
        <w:rPr>
          <w:rStyle w:val="highlightedtextChar"/>
          <w:rFonts w:ascii="Arial" w:hAnsi="Arial" w:cs="Arial"/>
          <w:b w:val="0"/>
          <w:color w:val="auto"/>
          <w:sz w:val="20"/>
          <w:szCs w:val="20"/>
        </w:rPr>
        <w:t xml:space="preserve"> and data linkage platforms to</w:t>
      </w:r>
      <w:r w:rsidRPr="00620636">
        <w:rPr>
          <w:rStyle w:val="highlightedtextChar"/>
          <w:rFonts w:ascii="Arial" w:hAnsi="Arial" w:cs="Arial"/>
          <w:b w:val="0"/>
          <w:color w:val="auto"/>
          <w:sz w:val="20"/>
          <w:szCs w:val="20"/>
        </w:rPr>
        <w:t xml:space="preserve"> support world-class health and medical research</w:t>
      </w:r>
      <w:r>
        <w:rPr>
          <w:rStyle w:val="highlightedtextChar"/>
          <w:rFonts w:ascii="Arial" w:hAnsi="Arial" w:cs="Arial"/>
          <w:b w:val="0"/>
          <w:color w:val="auto"/>
          <w:sz w:val="20"/>
          <w:szCs w:val="20"/>
        </w:rPr>
        <w:t xml:space="preserve"> in Australia</w:t>
      </w:r>
      <w:r w:rsidRPr="00620636">
        <w:rPr>
          <w:rStyle w:val="highlightedtextChar"/>
          <w:rFonts w:ascii="Arial" w:hAnsi="Arial" w:cs="Arial"/>
          <w:b w:val="0"/>
          <w:color w:val="auto"/>
          <w:sz w:val="20"/>
          <w:szCs w:val="20"/>
        </w:rPr>
        <w:t>.</w:t>
      </w:r>
      <w:r w:rsidRPr="00A20D9B">
        <w:rPr>
          <w:rFonts w:cs="Arial"/>
        </w:rPr>
        <w:t xml:space="preserve"> It will </w:t>
      </w:r>
      <w:r w:rsidRPr="00620636">
        <w:rPr>
          <w:rStyle w:val="highlightedtextChar"/>
          <w:rFonts w:ascii="Arial" w:hAnsi="Arial" w:cs="Arial"/>
          <w:b w:val="0"/>
          <w:color w:val="auto"/>
          <w:sz w:val="20"/>
          <w:szCs w:val="20"/>
        </w:rPr>
        <w:t>help researchers to collect, share</w:t>
      </w:r>
      <w:r>
        <w:rPr>
          <w:rStyle w:val="highlightedtextChar"/>
          <w:rFonts w:ascii="Arial" w:hAnsi="Arial" w:cs="Arial"/>
          <w:b w:val="0"/>
          <w:color w:val="auto"/>
          <w:sz w:val="20"/>
          <w:szCs w:val="20"/>
        </w:rPr>
        <w:t xml:space="preserve"> </w:t>
      </w:r>
      <w:r w:rsidRPr="00620636">
        <w:rPr>
          <w:rStyle w:val="highlightedtextChar"/>
          <w:rFonts w:ascii="Arial" w:hAnsi="Arial" w:cs="Arial"/>
          <w:b w:val="0"/>
          <w:color w:val="auto"/>
          <w:sz w:val="20"/>
          <w:szCs w:val="20"/>
        </w:rPr>
        <w:t xml:space="preserve">and analyse data more widely to </w:t>
      </w:r>
      <w:r w:rsidRPr="00A20D9B">
        <w:rPr>
          <w:rFonts w:cs="Arial"/>
          <w:lang w:val="en"/>
        </w:rPr>
        <w:t>make</w:t>
      </w:r>
      <w:r w:rsidRPr="00A20D9B">
        <w:rPr>
          <w:rFonts w:cs="Arial"/>
          <w:lang w:val="en" w:eastAsia="en-AU"/>
        </w:rPr>
        <w:t xml:space="preserve"> evidence-based care easier for health professionals</w:t>
      </w:r>
      <w:r w:rsidRPr="00A31F9A">
        <w:rPr>
          <w:rFonts w:cs="Arial"/>
          <w:lang w:val="en"/>
        </w:rPr>
        <w:t xml:space="preserve">, </w:t>
      </w:r>
      <w:r w:rsidRPr="00A31F9A">
        <w:rPr>
          <w:rFonts w:cs="Arial"/>
          <w:lang w:val="en" w:eastAsia="en-AU"/>
        </w:rPr>
        <w:t>drive efficient use of resources</w:t>
      </w:r>
      <w:r w:rsidRPr="00A31F9A">
        <w:rPr>
          <w:rFonts w:cs="Arial"/>
          <w:lang w:val="en"/>
        </w:rPr>
        <w:t xml:space="preserve"> and support </w:t>
      </w:r>
      <w:r w:rsidRPr="00A31F9A">
        <w:rPr>
          <w:rFonts w:cs="Arial"/>
          <w:lang w:val="en" w:eastAsia="en-AU"/>
        </w:rPr>
        <w:t xml:space="preserve">advances </w:t>
      </w:r>
      <w:r w:rsidRPr="00A31F9A">
        <w:rPr>
          <w:rFonts w:cs="Arial"/>
          <w:lang w:val="en"/>
        </w:rPr>
        <w:t xml:space="preserve">in </w:t>
      </w:r>
      <w:r w:rsidRPr="00A31F9A">
        <w:rPr>
          <w:rFonts w:cs="Arial"/>
          <w:lang w:val="en" w:eastAsia="en-AU"/>
        </w:rPr>
        <w:t>healthcare</w:t>
      </w:r>
      <w:r w:rsidRPr="00A31F9A">
        <w:rPr>
          <w:rFonts w:cs="Arial"/>
          <w:lang w:val="en"/>
        </w:rPr>
        <w:t>.</w:t>
      </w:r>
    </w:p>
    <w:p w14:paraId="50FFD537" w14:textId="77777777" w:rsidR="001B304B" w:rsidRPr="00620636" w:rsidRDefault="001B304B" w:rsidP="001B304B">
      <w:r w:rsidRPr="00A20D9B">
        <w:t xml:space="preserve">Further information on the rationale of the Initiative is available on the </w:t>
      </w:r>
      <w:hyperlink r:id="rId19" w:anchor=":~:text=The%20Research%20Data%20Infrastructure%20initiative,%2C%20starting%20in%202020%E2%80%9321." w:history="1">
        <w:r>
          <w:rPr>
            <w:rStyle w:val="Hyperlink"/>
          </w:rPr>
          <w:t xml:space="preserve"> Department of Health and Aged Care website</w:t>
        </w:r>
      </w:hyperlink>
      <w:r w:rsidRPr="00A20D9B">
        <w:t>.</w:t>
      </w:r>
    </w:p>
    <w:p w14:paraId="01A37813" w14:textId="77777777" w:rsidR="001B304B" w:rsidRPr="009D0EBC" w:rsidRDefault="001B304B" w:rsidP="001B304B">
      <w:r>
        <w:t xml:space="preserve">There will be other grant opportunities as part of this </w:t>
      </w:r>
      <w:proofErr w:type="gramStart"/>
      <w:r>
        <w:t>Initiative</w:t>
      </w:r>
      <w:proofErr w:type="gramEnd"/>
      <w:r>
        <w:t xml:space="preserve"> and we will publish the </w:t>
      </w:r>
      <w:hyperlink r:id="rId20" w:history="1">
        <w:r w:rsidRPr="00C15C13">
          <w:rPr>
            <w:rStyle w:val="Hyperlink"/>
          </w:rPr>
          <w:t>opening and closing dates</w:t>
        </w:r>
      </w:hyperlink>
      <w:r>
        <w:t xml:space="preserve"> and any other relevant information on business.gov.au</w:t>
      </w:r>
      <w:r w:rsidRPr="009D0EBC">
        <w:t xml:space="preserve"> </w:t>
      </w:r>
      <w:r>
        <w:t>and GrantConnect.</w:t>
      </w:r>
    </w:p>
    <w:p w14:paraId="77422340" w14:textId="77777777" w:rsidR="001B304B" w:rsidRPr="007D0631" w:rsidRDefault="001B304B" w:rsidP="001B304B">
      <w:r>
        <w:t xml:space="preserve">We administer the MRFF according to </w:t>
      </w:r>
      <w:r w:rsidRPr="00045933">
        <w:t xml:space="preserve">the </w:t>
      </w:r>
      <w:hyperlink r:id="rId21" w:history="1">
        <w:r w:rsidRPr="0184F569">
          <w:rPr>
            <w:rStyle w:val="Hyperlink"/>
            <w:i/>
          </w:rPr>
          <w:t>Commonwealth Grants Rules and Guidelines</w:t>
        </w:r>
        <w:r w:rsidRPr="0184F569">
          <w:rPr>
            <w:i/>
          </w:rPr>
          <w:t xml:space="preserve"> </w:t>
        </w:r>
        <w:r w:rsidRPr="005A61FE">
          <w:t>(CGRGs)</w:t>
        </w:r>
      </w:hyperlink>
      <w:r w:rsidRPr="00686047">
        <w:rPr>
          <w:vertAlign w:val="superscript"/>
        </w:rPr>
        <w:footnoteReference w:id="2"/>
      </w:r>
      <w:r w:rsidRPr="00686047">
        <w:t>.</w:t>
      </w:r>
    </w:p>
    <w:p w14:paraId="3F4F50DA" w14:textId="77777777" w:rsidR="001B304B" w:rsidRDefault="001B304B" w:rsidP="001B304B">
      <w:pPr>
        <w:pStyle w:val="Heading3"/>
        <w:ind w:left="0" w:firstLine="0"/>
      </w:pPr>
      <w:bookmarkStart w:id="3" w:name="_Toc141440186"/>
      <w:r w:rsidRPr="001844D5">
        <w:t>About</w:t>
      </w:r>
      <w:r>
        <w:t xml:space="preserve"> the Grant Opportunity</w:t>
      </w:r>
      <w:bookmarkEnd w:id="3"/>
    </w:p>
    <w:p w14:paraId="60DD9149" w14:textId="77777777" w:rsidR="001B304B" w:rsidRPr="00A31F9A" w:rsidRDefault="001B304B" w:rsidP="001B304B">
      <w:pPr>
        <w:rPr>
          <w:rFonts w:cs="Arial"/>
        </w:rPr>
      </w:pPr>
      <w:r w:rsidRPr="00A20D9B">
        <w:rPr>
          <w:rFonts w:cs="Arial"/>
        </w:rPr>
        <w:t xml:space="preserve">These guidelines contain information for the 2020 Primary </w:t>
      </w:r>
      <w:r w:rsidRPr="00A31F9A">
        <w:rPr>
          <w:rFonts w:cs="Arial"/>
        </w:rPr>
        <w:t>Health Care Research Data Infrastructure Grant Opportunity. This grant opportunity was announced as part of the Medical Research Future Fund under the Research Data Infrastructure Initiative and is the first grant opportunity to be administered under this Initiative.</w:t>
      </w:r>
    </w:p>
    <w:p w14:paraId="2F1B9269" w14:textId="77777777" w:rsidR="001B304B" w:rsidRPr="00A31F9A" w:rsidRDefault="001B304B" w:rsidP="001B304B">
      <w:pPr>
        <w:rPr>
          <w:rFonts w:cs="Arial"/>
          <w:lang w:eastAsia="en-AU"/>
        </w:rPr>
      </w:pPr>
      <w:r w:rsidRPr="00A31F9A">
        <w:rPr>
          <w:rFonts w:cs="Arial"/>
          <w:lang w:eastAsia="en-AU"/>
        </w:rPr>
        <w:lastRenderedPageBreak/>
        <w:t xml:space="preserve">Investment in digital health is a key priority for investment from the MRFF as described in the </w:t>
      </w:r>
      <w:r w:rsidRPr="00A31F9A">
        <w:rPr>
          <w:rFonts w:cs="Arial"/>
        </w:rPr>
        <w:t>Australian Medical Research and Innovation Priorities 2018–2020</w:t>
      </w:r>
      <w:r w:rsidRPr="00A20D9B">
        <w:rPr>
          <w:rStyle w:val="FootnoteReference"/>
        </w:rPr>
        <w:footnoteReference w:id="3"/>
      </w:r>
      <w:r w:rsidRPr="00A20D9B">
        <w:rPr>
          <w:rFonts w:cs="Arial"/>
        </w:rPr>
        <w:t xml:space="preserve"> (the Priorities), </w:t>
      </w:r>
      <w:r w:rsidRPr="00A31F9A">
        <w:rPr>
          <w:rFonts w:cs="Arial"/>
        </w:rPr>
        <w:t xml:space="preserve">which were developed by the independent and expert Australian Medical Research Advisory Board following extensive national public consultation. </w:t>
      </w:r>
      <w:r w:rsidRPr="00A31F9A">
        <w:rPr>
          <w:rFonts w:cs="Arial"/>
          <w:lang w:eastAsia="en-AU"/>
        </w:rPr>
        <w:t xml:space="preserve">As articulated in both the Priorities and Australia’s </w:t>
      </w:r>
      <w:r w:rsidRPr="00A31F9A">
        <w:rPr>
          <w:rFonts w:cs="Arial"/>
          <w:i/>
          <w:lang w:eastAsia="en-AU"/>
        </w:rPr>
        <w:t>National Digital Health Strategy</w:t>
      </w:r>
      <w:r w:rsidRPr="00A20D9B">
        <w:rPr>
          <w:rStyle w:val="FootnoteReference"/>
          <w:rFonts w:cs="Arial"/>
          <w:i/>
          <w:lang w:eastAsia="en-AU"/>
        </w:rPr>
        <w:footnoteReference w:id="4"/>
      </w:r>
      <w:r w:rsidRPr="00A20D9B">
        <w:rPr>
          <w:rFonts w:cs="Arial"/>
          <w:lang w:eastAsia="en-AU"/>
        </w:rPr>
        <w:t xml:space="preserve">, the digitalisation of healthcare will disrupt and transform clinical practice, with enormous potential for improved prevention, patient care, clinical safety, behavioural </w:t>
      </w:r>
      <w:proofErr w:type="gramStart"/>
      <w:r w:rsidRPr="00A20D9B">
        <w:rPr>
          <w:rFonts w:cs="Arial"/>
          <w:lang w:eastAsia="en-AU"/>
        </w:rPr>
        <w:t>chan</w:t>
      </w:r>
      <w:r w:rsidRPr="00A31F9A">
        <w:rPr>
          <w:rFonts w:cs="Arial"/>
          <w:lang w:eastAsia="en-AU"/>
        </w:rPr>
        <w:t>ge</w:t>
      </w:r>
      <w:proofErr w:type="gramEnd"/>
      <w:r w:rsidRPr="00A31F9A">
        <w:rPr>
          <w:rFonts w:cs="Arial"/>
          <w:lang w:eastAsia="en-AU"/>
        </w:rPr>
        <w:t xml:space="preserve"> and care compliance.</w:t>
      </w:r>
    </w:p>
    <w:p w14:paraId="4FCC8768" w14:textId="77777777" w:rsidR="001B304B" w:rsidRPr="00A31F9A" w:rsidRDefault="001B304B" w:rsidP="001B304B">
      <w:pPr>
        <w:rPr>
          <w:rFonts w:cs="Arial"/>
        </w:rPr>
      </w:pPr>
      <w:r w:rsidRPr="00A31F9A">
        <w:rPr>
          <w:rFonts w:cs="Arial"/>
        </w:rPr>
        <w:t xml:space="preserve">Research data infrastructure in primary health care is a critical emerging field in Australia. While existing efforts to strengthen research data use and infrastructure in primary health care are underway at both the jurisdictional and national level, </w:t>
      </w:r>
      <w:r w:rsidRPr="00A31F9A">
        <w:rPr>
          <w:rFonts w:cs="Arial"/>
          <w:lang w:eastAsia="en-AU"/>
        </w:rPr>
        <w:t>key gaps remain.</w:t>
      </w:r>
      <w:r w:rsidRPr="00A31F9A">
        <w:rPr>
          <w:rFonts w:cs="Arial"/>
        </w:rPr>
        <w:t xml:space="preserve"> </w:t>
      </w:r>
    </w:p>
    <w:p w14:paraId="747382A2" w14:textId="77777777" w:rsidR="001B304B" w:rsidRPr="00A31F9A" w:rsidRDefault="001B304B" w:rsidP="001B304B">
      <w:pPr>
        <w:rPr>
          <w:rFonts w:cs="Arial"/>
        </w:rPr>
      </w:pPr>
      <w:r w:rsidRPr="00A31F9A">
        <w:rPr>
          <w:rFonts w:cs="Arial"/>
        </w:rPr>
        <w:t>For the purposes of this grant opportunity, ‘</w:t>
      </w:r>
      <w:r w:rsidRPr="00A31F9A">
        <w:rPr>
          <w:rFonts w:cs="Arial"/>
          <w:i/>
        </w:rPr>
        <w:t>research data infrastructure</w:t>
      </w:r>
      <w:r w:rsidRPr="00A31F9A">
        <w:rPr>
          <w:rFonts w:cs="Arial"/>
        </w:rPr>
        <w:t xml:space="preserve">’ refers to facilities, equipment, </w:t>
      </w:r>
      <w:proofErr w:type="gramStart"/>
      <w:r w:rsidRPr="00A31F9A">
        <w:rPr>
          <w:rFonts w:cs="Arial"/>
        </w:rPr>
        <w:t>systems</w:t>
      </w:r>
      <w:proofErr w:type="gramEnd"/>
      <w:r w:rsidRPr="00A31F9A">
        <w:rPr>
          <w:rFonts w:cs="Arial"/>
        </w:rPr>
        <w:t xml:space="preserve"> and services that enable the better use of health and medical research data. This includes facilities, equipment, systems and services for data generation, manipulation, </w:t>
      </w:r>
      <w:proofErr w:type="gramStart"/>
      <w:r w:rsidRPr="00A31F9A">
        <w:rPr>
          <w:rFonts w:cs="Arial"/>
        </w:rPr>
        <w:t>curation</w:t>
      </w:r>
      <w:proofErr w:type="gramEnd"/>
      <w:r w:rsidRPr="00A31F9A">
        <w:rPr>
          <w:rFonts w:cs="Arial"/>
        </w:rPr>
        <w:t xml:space="preserve"> and access. It also includes activities that enable data to be exchanged securely, to be commonly understood and used with confidence, and that build the digital health capacity of the workforce.</w:t>
      </w:r>
    </w:p>
    <w:p w14:paraId="0E678999" w14:textId="77777777" w:rsidR="001B304B" w:rsidRPr="00A31F9A" w:rsidRDefault="001B304B" w:rsidP="001B304B">
      <w:pPr>
        <w:rPr>
          <w:rFonts w:cs="Arial"/>
        </w:rPr>
      </w:pPr>
      <w:r w:rsidRPr="00A31F9A">
        <w:rPr>
          <w:rFonts w:cs="Arial"/>
        </w:rPr>
        <w:t>‘</w:t>
      </w:r>
      <w:r w:rsidRPr="00A31F9A">
        <w:rPr>
          <w:rFonts w:cs="Arial"/>
          <w:i/>
        </w:rPr>
        <w:t>Research data infrastructure</w:t>
      </w:r>
      <w:r w:rsidRPr="00A31F9A">
        <w:rPr>
          <w:rFonts w:cs="Arial"/>
        </w:rPr>
        <w:t>’ also includes digital health technologies and tools that use and/or create data, including (but not limited to) for the following purposes:</w:t>
      </w:r>
    </w:p>
    <w:p w14:paraId="35167917" w14:textId="77777777" w:rsidR="001B304B" w:rsidRPr="00B02935" w:rsidRDefault="001B304B" w:rsidP="001B304B">
      <w:pPr>
        <w:pStyle w:val="ListBullet"/>
        <w:ind w:left="360"/>
      </w:pPr>
      <w:r w:rsidRPr="00A31F9A">
        <w:t>predictive modelling</w:t>
      </w:r>
    </w:p>
    <w:p w14:paraId="3A303E46" w14:textId="77777777" w:rsidR="001B304B" w:rsidRPr="00B02935" w:rsidRDefault="001B304B" w:rsidP="001B304B">
      <w:pPr>
        <w:pStyle w:val="ListBullet"/>
        <w:ind w:left="360"/>
      </w:pPr>
      <w:r w:rsidRPr="00A20D9B">
        <w:t>remote screening</w:t>
      </w:r>
    </w:p>
    <w:p w14:paraId="67D1D1E1" w14:textId="77777777" w:rsidR="001B304B" w:rsidRPr="00B02935" w:rsidRDefault="001B304B" w:rsidP="001B304B">
      <w:pPr>
        <w:pStyle w:val="ListBullet"/>
        <w:ind w:left="360"/>
      </w:pPr>
      <w:r w:rsidRPr="00A20D9B">
        <w:t>diagnostics and monitoring</w:t>
      </w:r>
    </w:p>
    <w:p w14:paraId="776D8565" w14:textId="77777777" w:rsidR="001B304B" w:rsidRPr="00B02935" w:rsidRDefault="001B304B" w:rsidP="001B304B">
      <w:pPr>
        <w:pStyle w:val="ListBullet"/>
        <w:ind w:left="360"/>
      </w:pPr>
      <w:r w:rsidRPr="00A20D9B">
        <w:t>adv</w:t>
      </w:r>
      <w:r w:rsidRPr="00A31F9A">
        <w:t>anced clinical decision making</w:t>
      </w:r>
    </w:p>
    <w:p w14:paraId="3FA359AB" w14:textId="77777777" w:rsidR="001B304B" w:rsidRPr="00B02935" w:rsidRDefault="001B304B" w:rsidP="001B304B">
      <w:pPr>
        <w:pStyle w:val="ListBullet"/>
        <w:ind w:left="360"/>
      </w:pPr>
      <w:r w:rsidRPr="00A20D9B">
        <w:t>wearables</w:t>
      </w:r>
    </w:p>
    <w:p w14:paraId="78B3D733" w14:textId="77777777" w:rsidR="001B304B" w:rsidRPr="00B02935" w:rsidRDefault="001B304B" w:rsidP="001B304B">
      <w:pPr>
        <w:pStyle w:val="ListBullet"/>
        <w:ind w:left="360"/>
      </w:pPr>
      <w:r w:rsidRPr="00A20D9B">
        <w:t>artificial intelligence</w:t>
      </w:r>
    </w:p>
    <w:p w14:paraId="2653B6D1" w14:textId="77777777" w:rsidR="001B304B" w:rsidRPr="00B02935" w:rsidRDefault="001B304B" w:rsidP="001B304B">
      <w:pPr>
        <w:pStyle w:val="ListBullet"/>
        <w:ind w:left="360"/>
      </w:pPr>
      <w:r w:rsidRPr="00A20D9B">
        <w:t>creation of novel data (</w:t>
      </w:r>
      <w:proofErr w:type="gramStart"/>
      <w:r w:rsidRPr="00A20D9B">
        <w:t>e.g.</w:t>
      </w:r>
      <w:proofErr w:type="gramEnd"/>
      <w:r w:rsidRPr="00A20D9B">
        <w:t xml:space="preserve"> </w:t>
      </w:r>
      <w:r w:rsidRPr="00A31F9A">
        <w:t>data extraction, coding and linkage).</w:t>
      </w:r>
    </w:p>
    <w:p w14:paraId="749929FE" w14:textId="77777777" w:rsidR="001B304B" w:rsidRPr="00A31F9A" w:rsidRDefault="001B304B" w:rsidP="001B304B">
      <w:pPr>
        <w:rPr>
          <w:rFonts w:cs="Arial"/>
        </w:rPr>
      </w:pPr>
      <w:r w:rsidRPr="00CF3FCF">
        <w:rPr>
          <w:rFonts w:cs="Arial"/>
        </w:rPr>
        <w:t xml:space="preserve">Consistent with the </w:t>
      </w:r>
      <w:r w:rsidRPr="00A20D9B">
        <w:rPr>
          <w:rFonts w:cs="Arial"/>
          <w:i/>
        </w:rPr>
        <w:t>Medical Research Future Fund Act 2015</w:t>
      </w:r>
      <w:r w:rsidRPr="00CF3FCF">
        <w:rPr>
          <w:rFonts w:cs="Arial"/>
        </w:rPr>
        <w:t xml:space="preserve">, </w:t>
      </w:r>
      <w:r w:rsidRPr="00A20D9B">
        <w:rPr>
          <w:rFonts w:cs="Arial"/>
        </w:rPr>
        <w:t>t</w:t>
      </w:r>
      <w:r w:rsidRPr="00A31F9A">
        <w:rPr>
          <w:rFonts w:cs="Arial"/>
        </w:rPr>
        <w:t xml:space="preserve">he objective of this Grant Opportunity is to provide grants of financial assistance to support Australian medical research and medical innovation projects that create and/or apply novel approaches in using research data infrastructure in primary health care settings to improve access, quality, </w:t>
      </w:r>
      <w:proofErr w:type="gramStart"/>
      <w:r w:rsidRPr="00A31F9A">
        <w:rPr>
          <w:rFonts w:cs="Arial"/>
        </w:rPr>
        <w:t>safety</w:t>
      </w:r>
      <w:proofErr w:type="gramEnd"/>
      <w:r w:rsidRPr="00A31F9A">
        <w:rPr>
          <w:rFonts w:cs="Arial"/>
        </w:rPr>
        <w:t xml:space="preserve"> and efficiency. Projects that leverage existing digital health investments and national digital health strategic priorities, such as the </w:t>
      </w:r>
      <w:proofErr w:type="spellStart"/>
      <w:r w:rsidRPr="00A31F9A">
        <w:rPr>
          <w:rFonts w:cs="Arial"/>
        </w:rPr>
        <w:t>MyHealthRecord</w:t>
      </w:r>
      <w:proofErr w:type="spellEnd"/>
      <w:r w:rsidRPr="00A31F9A">
        <w:rPr>
          <w:rFonts w:cs="Arial"/>
        </w:rPr>
        <w:t xml:space="preserve"> system, are encouraged.</w:t>
      </w:r>
    </w:p>
    <w:p w14:paraId="32ECECB6" w14:textId="77777777" w:rsidR="001B304B" w:rsidRDefault="001B304B" w:rsidP="001B304B">
      <w:r w:rsidRPr="00CF3FCF">
        <w:t>To be competitive for fundin</w:t>
      </w:r>
      <w:r>
        <w:t>g,</w:t>
      </w:r>
      <w:r w:rsidRPr="007F5A06">
        <w:t xml:space="preserve"> </w:t>
      </w:r>
      <w:r w:rsidRPr="003A7E07">
        <w:t xml:space="preserve">applicants must propose to conduct research that delivers against the above objective and intended outcomes. </w:t>
      </w:r>
      <w:r>
        <w:t xml:space="preserve"> </w:t>
      </w:r>
    </w:p>
    <w:p w14:paraId="4641CA46" w14:textId="77777777" w:rsidR="001B304B" w:rsidRPr="00A31F9A" w:rsidRDefault="001B304B" w:rsidP="001B304B">
      <w:pPr>
        <w:rPr>
          <w:rFonts w:cs="Arial"/>
        </w:rPr>
      </w:pPr>
      <w:r>
        <w:t xml:space="preserve">Applications must also propose a research data infrastructure research project in one or more of </w:t>
      </w:r>
      <w:r w:rsidRPr="00A20D9B">
        <w:rPr>
          <w:rFonts w:cs="Arial"/>
        </w:rPr>
        <w:t xml:space="preserve">the following five </w:t>
      </w:r>
      <w:r w:rsidRPr="00A31F9A">
        <w:rPr>
          <w:rFonts w:cs="Arial"/>
        </w:rPr>
        <w:t>primary health care settings:</w:t>
      </w:r>
    </w:p>
    <w:p w14:paraId="64F9B632" w14:textId="77777777" w:rsidR="001B304B" w:rsidRPr="0089266D" w:rsidRDefault="001B304B" w:rsidP="001B304B">
      <w:pPr>
        <w:spacing w:before="0"/>
      </w:pPr>
      <w:r w:rsidRPr="00A31F9A">
        <w:rPr>
          <w:b/>
        </w:rPr>
        <w:t>Stream 1</w:t>
      </w:r>
      <w:r>
        <w:t xml:space="preserve">: </w:t>
      </w:r>
      <w:r w:rsidRPr="0089266D">
        <w:t>Residential aged</w:t>
      </w:r>
      <w:r>
        <w:t xml:space="preserve"> </w:t>
      </w:r>
      <w:r w:rsidRPr="0089266D">
        <w:t xml:space="preserve">care </w:t>
      </w:r>
    </w:p>
    <w:p w14:paraId="5ACF830A" w14:textId="77777777" w:rsidR="001B304B" w:rsidRPr="0089266D" w:rsidRDefault="001B304B" w:rsidP="001B304B">
      <w:pPr>
        <w:spacing w:before="0"/>
      </w:pPr>
      <w:r w:rsidRPr="00A20D9B">
        <w:rPr>
          <w:b/>
        </w:rPr>
        <w:t>Stream 2</w:t>
      </w:r>
      <w:r>
        <w:t xml:space="preserve">: </w:t>
      </w:r>
      <w:r w:rsidRPr="0089266D">
        <w:t xml:space="preserve">Urban </w:t>
      </w:r>
      <w:r>
        <w:t>general practitioner</w:t>
      </w:r>
      <w:r w:rsidRPr="0089266D">
        <w:t>-led practices</w:t>
      </w:r>
    </w:p>
    <w:p w14:paraId="65E2FF88" w14:textId="77777777" w:rsidR="001B304B" w:rsidRPr="0089266D" w:rsidRDefault="001B304B" w:rsidP="001B304B">
      <w:pPr>
        <w:spacing w:before="0"/>
      </w:pPr>
      <w:r w:rsidRPr="00A20D9B">
        <w:rPr>
          <w:b/>
        </w:rPr>
        <w:lastRenderedPageBreak/>
        <w:t>Stream 3</w:t>
      </w:r>
      <w:r>
        <w:t xml:space="preserve">: </w:t>
      </w:r>
      <w:r w:rsidRPr="0089266D">
        <w:t xml:space="preserve">Rural </w:t>
      </w:r>
      <w:r>
        <w:t>general practitioner</w:t>
      </w:r>
      <w:r w:rsidRPr="0089266D">
        <w:t>-led practices (MM</w:t>
      </w:r>
      <w:r>
        <w:t xml:space="preserve">M Classification </w:t>
      </w:r>
      <w:r w:rsidRPr="0089266D">
        <w:t>3</w:t>
      </w:r>
      <w:r>
        <w:t xml:space="preserve"> - 7</w:t>
      </w:r>
      <w:r>
        <w:rPr>
          <w:rStyle w:val="FootnoteReference"/>
        </w:rPr>
        <w:footnoteReference w:id="5"/>
      </w:r>
      <w:r w:rsidRPr="0089266D">
        <w:t>)</w:t>
      </w:r>
    </w:p>
    <w:p w14:paraId="5071E9A2" w14:textId="77777777" w:rsidR="001B304B" w:rsidRPr="0089266D" w:rsidRDefault="001B304B" w:rsidP="001B304B">
      <w:pPr>
        <w:spacing w:before="0"/>
      </w:pPr>
      <w:r w:rsidRPr="00A20D9B">
        <w:rPr>
          <w:b/>
        </w:rPr>
        <w:t>Stream 4</w:t>
      </w:r>
      <w:r>
        <w:t xml:space="preserve">: </w:t>
      </w:r>
      <w:r w:rsidRPr="0089266D">
        <w:t>Aboriginal Community Controlled Health Organisations (ACCHOs)</w:t>
      </w:r>
    </w:p>
    <w:p w14:paraId="3D1CD4E7" w14:textId="77777777" w:rsidR="001B304B" w:rsidRPr="0089266D" w:rsidRDefault="001B304B" w:rsidP="001B304B">
      <w:pPr>
        <w:spacing w:before="0"/>
      </w:pPr>
      <w:r w:rsidRPr="00A20D9B">
        <w:rPr>
          <w:b/>
        </w:rPr>
        <w:t>Stream 5</w:t>
      </w:r>
      <w:r>
        <w:t xml:space="preserve">: </w:t>
      </w:r>
      <w:r w:rsidRPr="0089266D">
        <w:t xml:space="preserve">Other (including but not limited to nurses, allied health professionals, midwives, pharmacists, dentists, and Aboriginal health workers). </w:t>
      </w:r>
    </w:p>
    <w:p w14:paraId="16206EB9" w14:textId="77777777" w:rsidR="001B304B" w:rsidRPr="00A31F9A" w:rsidRDefault="001B304B" w:rsidP="001B304B">
      <w:pPr>
        <w:spacing w:line="240" w:lineRule="auto"/>
        <w:rPr>
          <w:rFonts w:cs="Arial"/>
        </w:rPr>
      </w:pPr>
      <w:r w:rsidRPr="00A20D9B">
        <w:rPr>
          <w:rFonts w:cs="Arial"/>
        </w:rPr>
        <w:t>Each will be a separate funding stream, with the top ranked project from each stream funded and remaining projects pooled into a combined ranked merit list, with funding allocated until total fu</w:t>
      </w:r>
      <w:r w:rsidRPr="00A31F9A">
        <w:rPr>
          <w:rFonts w:cs="Arial"/>
        </w:rPr>
        <w:t>nding available for this grant opportunity is reached.</w:t>
      </w:r>
    </w:p>
    <w:p w14:paraId="754469A6" w14:textId="77777777" w:rsidR="001B304B" w:rsidRPr="00A31F9A" w:rsidRDefault="001B304B" w:rsidP="001B304B">
      <w:pPr>
        <w:spacing w:line="240" w:lineRule="auto"/>
        <w:rPr>
          <w:rFonts w:asciiTheme="minorHAnsi" w:hAnsiTheme="minorHAnsi" w:cstheme="minorBidi"/>
          <w:sz w:val="22"/>
          <w:szCs w:val="22"/>
        </w:rPr>
      </w:pPr>
      <w:r w:rsidRPr="00A31F9A">
        <w:rPr>
          <w:rFonts w:cs="Arial"/>
        </w:rPr>
        <w:t xml:space="preserve">An application may be submitted to one or more of the above </w:t>
      </w:r>
      <w:proofErr w:type="gramStart"/>
      <w:r w:rsidRPr="00A31F9A">
        <w:rPr>
          <w:rFonts w:cs="Arial"/>
        </w:rPr>
        <w:t>streams, but</w:t>
      </w:r>
      <w:proofErr w:type="gramEnd"/>
      <w:r w:rsidRPr="00A31F9A">
        <w:rPr>
          <w:rFonts w:cs="Arial"/>
        </w:rPr>
        <w:t xml:space="preserve"> can only be funded from a single stream. Applicants must specify the stream/s to which they are applying in their application. </w:t>
      </w:r>
    </w:p>
    <w:p w14:paraId="5C95F938" w14:textId="77777777" w:rsidR="001B304B" w:rsidRPr="0089266D" w:rsidRDefault="001B304B" w:rsidP="001B304B">
      <w:r w:rsidRPr="0089266D">
        <w:t xml:space="preserve">The intended outcome of the research funded by this grant opportunity is to improve the health and wellbeing of Australians by developing </w:t>
      </w:r>
      <w:proofErr w:type="gramStart"/>
      <w:r w:rsidRPr="0089266D">
        <w:t>digitally-enabled</w:t>
      </w:r>
      <w:proofErr w:type="gramEnd"/>
      <w:r w:rsidRPr="0089266D">
        <w:t xml:space="preserve"> models of primary health care that improve patient outcomes including:</w:t>
      </w:r>
    </w:p>
    <w:p w14:paraId="0086B330" w14:textId="77777777" w:rsidR="001B304B" w:rsidRPr="00B02935" w:rsidRDefault="001B304B" w:rsidP="001B304B">
      <w:pPr>
        <w:pStyle w:val="ListBullet"/>
        <w:ind w:left="360"/>
      </w:pPr>
      <w:r w:rsidRPr="00A20D9B">
        <w:t>reducing avoidable hospitalis</w:t>
      </w:r>
      <w:r w:rsidRPr="00A31F9A">
        <w:t>ations</w:t>
      </w:r>
    </w:p>
    <w:p w14:paraId="4A94E3BF" w14:textId="77777777" w:rsidR="001B304B" w:rsidRPr="00B02935" w:rsidRDefault="001B304B" w:rsidP="001B304B">
      <w:pPr>
        <w:pStyle w:val="ListBullet"/>
        <w:ind w:left="360"/>
      </w:pPr>
      <w:r w:rsidRPr="00A20D9B">
        <w:t>supporting earlier diagnosis of chronic conditions</w:t>
      </w:r>
    </w:p>
    <w:p w14:paraId="4CF1EFC7" w14:textId="77777777" w:rsidR="001B304B" w:rsidRPr="00B02935" w:rsidRDefault="001B304B" w:rsidP="001B304B">
      <w:pPr>
        <w:pStyle w:val="ListBullet"/>
        <w:ind w:left="360"/>
      </w:pPr>
      <w:r w:rsidRPr="00A20D9B">
        <w:t>improving mental health care and outcomes</w:t>
      </w:r>
    </w:p>
    <w:p w14:paraId="78887EFB" w14:textId="77777777" w:rsidR="001B304B" w:rsidRPr="00B02935" w:rsidRDefault="001B304B" w:rsidP="001B304B">
      <w:pPr>
        <w:pStyle w:val="ListBullet"/>
        <w:ind w:left="360"/>
      </w:pPr>
      <w:r w:rsidRPr="00A20D9B">
        <w:t>improving compliance with medication regimes</w:t>
      </w:r>
    </w:p>
    <w:p w14:paraId="277C4D49" w14:textId="77777777" w:rsidR="001B304B" w:rsidRPr="00B02935" w:rsidRDefault="001B304B" w:rsidP="001B304B">
      <w:pPr>
        <w:pStyle w:val="ListBullet"/>
        <w:ind w:left="360"/>
      </w:pPr>
      <w:r w:rsidRPr="00A20D9B">
        <w:t>improving adherence to interventions amongst patients with complex and/or chronic conditions</w:t>
      </w:r>
    </w:p>
    <w:p w14:paraId="66ADA4C9" w14:textId="77777777" w:rsidR="001B304B" w:rsidRPr="00B02935" w:rsidRDefault="001B304B" w:rsidP="001B304B">
      <w:pPr>
        <w:pStyle w:val="ListBullet"/>
        <w:ind w:left="360"/>
      </w:pPr>
      <w:r w:rsidRPr="00A20D9B">
        <w:t xml:space="preserve">improving primary </w:t>
      </w:r>
      <w:r w:rsidRPr="00A31F9A">
        <w:t>health care data linkage to enhance the quality of care (for example, support for artificial intelligence</w:t>
      </w:r>
      <w:r w:rsidRPr="00B02935">
        <w:t>-enabled general practitioner session data coding).</w:t>
      </w:r>
    </w:p>
    <w:p w14:paraId="2E97A6DC" w14:textId="77777777" w:rsidR="001B304B" w:rsidRPr="00CF3FCF" w:rsidRDefault="001B304B" w:rsidP="001B304B">
      <w:pPr>
        <w:pStyle w:val="ListBullet"/>
        <w:numPr>
          <w:ilvl w:val="0"/>
          <w:numId w:val="0"/>
        </w:numPr>
      </w:pPr>
      <w:r w:rsidRPr="00CF3FCF">
        <w:t>To be competitive for funding, applicants must propose to conduct research that delivers against the above objective and intended outcomes.</w:t>
      </w:r>
    </w:p>
    <w:p w14:paraId="0AE918B9" w14:textId="77777777" w:rsidR="001B304B" w:rsidRPr="00022A7F" w:rsidRDefault="001B304B" w:rsidP="001B304B">
      <w:pPr>
        <w:spacing w:after="80"/>
      </w:pPr>
      <w:r w:rsidRPr="00022A7F">
        <w:t>This document sets out</w:t>
      </w:r>
      <w:r>
        <w:t>:</w:t>
      </w:r>
    </w:p>
    <w:p w14:paraId="2B6619AB" w14:textId="77777777" w:rsidR="001B304B" w:rsidRPr="00B02935" w:rsidRDefault="001B304B" w:rsidP="001B304B">
      <w:pPr>
        <w:pStyle w:val="ListBullet"/>
        <w:ind w:left="360"/>
      </w:pPr>
      <w:r w:rsidRPr="00A20D9B">
        <w:t xml:space="preserve">the eligibility and </w:t>
      </w:r>
      <w:r w:rsidRPr="00A31F9A">
        <w:t>assessment criteria</w:t>
      </w:r>
    </w:p>
    <w:p w14:paraId="06F39243" w14:textId="77777777" w:rsidR="001B304B" w:rsidRPr="00B02935" w:rsidRDefault="001B304B" w:rsidP="001B304B">
      <w:pPr>
        <w:pStyle w:val="ListBullet"/>
        <w:ind w:left="360"/>
      </w:pPr>
      <w:r w:rsidRPr="00A20D9B">
        <w:t xml:space="preserve">how </w:t>
      </w:r>
      <w:r w:rsidRPr="00A31F9A">
        <w:t>we consider and assess grant applications</w:t>
      </w:r>
    </w:p>
    <w:p w14:paraId="493EBF59" w14:textId="77777777" w:rsidR="001B304B" w:rsidRPr="00B02935" w:rsidRDefault="001B304B" w:rsidP="001B304B">
      <w:pPr>
        <w:pStyle w:val="ListBullet"/>
        <w:ind w:left="360"/>
      </w:pPr>
      <w:r w:rsidRPr="00A20D9B">
        <w:t>how we notify applicants and enter into grant agreements with grantees</w:t>
      </w:r>
    </w:p>
    <w:p w14:paraId="073F9D37" w14:textId="77777777" w:rsidR="001B304B" w:rsidRPr="00B02935" w:rsidRDefault="001B304B" w:rsidP="001B304B">
      <w:pPr>
        <w:pStyle w:val="ListBullet"/>
        <w:ind w:left="360"/>
      </w:pPr>
      <w:r w:rsidRPr="00A20D9B">
        <w:t xml:space="preserve">how </w:t>
      </w:r>
      <w:r w:rsidRPr="00A31F9A">
        <w:t>we monitor and evaluate grantees’ performance</w:t>
      </w:r>
    </w:p>
    <w:p w14:paraId="2E7EFF54" w14:textId="77777777" w:rsidR="001B304B" w:rsidRPr="00B02935" w:rsidRDefault="001B304B" w:rsidP="001B304B">
      <w:pPr>
        <w:pStyle w:val="ListBullet"/>
        <w:ind w:left="360"/>
      </w:pPr>
      <w:r w:rsidRPr="00A20D9B" w:rsidDel="001E42D1">
        <w:t xml:space="preserve">responsibilities and </w:t>
      </w:r>
      <w:r w:rsidRPr="00A31F9A">
        <w:t>expectations in relation to the opportunity.</w:t>
      </w:r>
    </w:p>
    <w:p w14:paraId="591603C5" w14:textId="77777777" w:rsidR="001B304B" w:rsidRPr="00CC767D" w:rsidRDefault="001B304B" w:rsidP="001B304B">
      <w:r w:rsidRPr="006E6377">
        <w:t>The Department of Industry, Science</w:t>
      </w:r>
      <w:r>
        <w:t>, Energy and Resources</w:t>
      </w:r>
      <w:r w:rsidRPr="006E6377">
        <w:t xml:space="preserve"> </w:t>
      </w:r>
      <w:r>
        <w:t xml:space="preserve">(the department/we) </w:t>
      </w:r>
      <w:r w:rsidRPr="006E6377">
        <w:t xml:space="preserve">is responsible for administering </w:t>
      </w:r>
      <w:r w:rsidRPr="005A61FE">
        <w:t>this</w:t>
      </w:r>
      <w:r w:rsidRPr="006E6377">
        <w:t xml:space="preserve"> </w:t>
      </w:r>
      <w:r>
        <w:t xml:space="preserve">grant opportunity </w:t>
      </w:r>
      <w:r w:rsidRPr="00CC767D">
        <w:t>on beha</w:t>
      </w:r>
      <w:r>
        <w:t>lf of the Department of Health and Aged Care</w:t>
      </w:r>
      <w:r w:rsidRPr="005A61FE">
        <w:t>.</w:t>
      </w:r>
    </w:p>
    <w:p w14:paraId="3C9B76A1" w14:textId="77777777" w:rsidR="001B304B" w:rsidRDefault="001B304B" w:rsidP="001B304B">
      <w:pPr>
        <w:pStyle w:val="Heading4"/>
        <w:numPr>
          <w:ilvl w:val="2"/>
          <w:numId w:val="0"/>
        </w:numPr>
      </w:pPr>
      <w:bookmarkStart w:id="4" w:name="_Toc141440187"/>
      <w:r w:rsidRPr="009126CD">
        <w:t>Impact of COVID-19</w:t>
      </w:r>
      <w:bookmarkEnd w:id="4"/>
    </w:p>
    <w:p w14:paraId="3322E511" w14:textId="77777777" w:rsidR="001B304B" w:rsidRPr="00855ADF" w:rsidRDefault="001B304B" w:rsidP="001B304B">
      <w:pPr>
        <w:autoSpaceDE w:val="0"/>
        <w:autoSpaceDN w:val="0"/>
        <w:adjustRightInd w:val="0"/>
        <w:spacing w:before="120" w:after="0" w:line="276" w:lineRule="auto"/>
      </w:pPr>
      <w:r w:rsidRPr="00855ADF">
        <w:t xml:space="preserve">The MRFF acknowledges the potential impacts of COVID-19 on the health and medical research sector, including the ability of researchers to submit applications and undertake research. You will be asked to consider these impacts in your risk management plan. This information will be </w:t>
      </w:r>
      <w:proofErr w:type="gramStart"/>
      <w:r w:rsidRPr="00855ADF">
        <w:t>taken into account</w:t>
      </w:r>
      <w:proofErr w:type="gramEnd"/>
      <w:r w:rsidRPr="00855ADF">
        <w:t xml:space="preserve"> in the assessment of your application (refer </w:t>
      </w:r>
      <w:proofErr w:type="spellStart"/>
      <w:r w:rsidRPr="00855ADF">
        <w:t>s</w:t>
      </w:r>
      <w:r>
        <w:t>S</w:t>
      </w:r>
      <w:r w:rsidRPr="00855ADF">
        <w:t>ection</w:t>
      </w:r>
      <w:proofErr w:type="spellEnd"/>
      <w:r w:rsidRPr="00855ADF">
        <w:t xml:space="preserve"> 5).</w:t>
      </w:r>
    </w:p>
    <w:p w14:paraId="5CBA8A33" w14:textId="77777777" w:rsidR="001B304B" w:rsidRDefault="001B304B" w:rsidP="001B304B">
      <w:r>
        <w:t xml:space="preserve">We have defined key terms used in these guidelines in the glossary at Section </w:t>
      </w:r>
      <w:r>
        <w:fldChar w:fldCharType="begin" w:fldLock="1"/>
      </w:r>
      <w:r>
        <w:instrText xml:space="preserve"> REF _Ref17466953 \r \h </w:instrText>
      </w:r>
      <w:r>
        <w:fldChar w:fldCharType="separate"/>
      </w:r>
      <w:r>
        <w:t>13</w:t>
      </w:r>
      <w:r>
        <w:fldChar w:fldCharType="end"/>
      </w:r>
      <w:r>
        <w:t>.</w:t>
      </w:r>
    </w:p>
    <w:p w14:paraId="7B54BC3D" w14:textId="77777777" w:rsidR="001B304B" w:rsidRDefault="001B304B" w:rsidP="001B304B">
      <w:r>
        <w:t>You should read this document carefully before you fill out an application.</w:t>
      </w:r>
    </w:p>
    <w:p w14:paraId="7CC657B5" w14:textId="77777777" w:rsidR="001B304B" w:rsidRDefault="001B304B" w:rsidP="001B304B">
      <w:pPr>
        <w:pStyle w:val="Heading3"/>
        <w:ind w:left="0" w:firstLine="0"/>
      </w:pPr>
      <w:bookmarkStart w:id="5" w:name="_Toc141440188"/>
      <w:r w:rsidRPr="00A4767A">
        <w:lastRenderedPageBreak/>
        <w:t>Encouraging Partnerships</w:t>
      </w:r>
      <w:bookmarkEnd w:id="5"/>
    </w:p>
    <w:p w14:paraId="601FBC27" w14:textId="77777777" w:rsidR="001B304B" w:rsidRPr="009D4C98" w:rsidRDefault="001B304B" w:rsidP="001B304B">
      <w:pPr>
        <w:rPr>
          <w:rFonts w:cs="Arial"/>
        </w:rPr>
      </w:pPr>
      <w:r w:rsidRPr="009D4C98">
        <w:rPr>
          <w:rFonts w:cs="Arial"/>
        </w:rPr>
        <w:t xml:space="preserve">Applicants are encouraged to seek strategic partnerships </w:t>
      </w:r>
      <w:r>
        <w:rPr>
          <w:rFonts w:cs="Arial"/>
        </w:rPr>
        <w:t>with</w:t>
      </w:r>
      <w:r w:rsidRPr="009D4C98">
        <w:rPr>
          <w:rFonts w:cs="Arial"/>
        </w:rPr>
        <w:t xml:space="preserve"> organisations whose decisions and actions affect Australians’ health, health policy and health care delivery in ways that improve the health of Australians. Organisations that </w:t>
      </w:r>
      <w:proofErr w:type="gramStart"/>
      <w:r w:rsidRPr="009D4C98">
        <w:rPr>
          <w:rFonts w:cs="Arial"/>
        </w:rPr>
        <w:t>are capable of implementing</w:t>
      </w:r>
      <w:proofErr w:type="gramEnd"/>
      <w:r w:rsidRPr="009D4C98">
        <w:rPr>
          <w:rFonts w:cs="Arial"/>
        </w:rPr>
        <w:t xml:space="preserve"> policy and service delivery and would normally not be able to access funding through most MRFF funding mechanisms are highly valued as partners. </w:t>
      </w:r>
    </w:p>
    <w:p w14:paraId="3C8218AF" w14:textId="77777777" w:rsidR="001B304B" w:rsidRPr="009D4C98" w:rsidRDefault="001B304B" w:rsidP="001B304B">
      <w:pPr>
        <w:pStyle w:val="ListBullet"/>
        <w:numPr>
          <w:ilvl w:val="0"/>
          <w:numId w:val="0"/>
        </w:numPr>
        <w:rPr>
          <w:rFonts w:cs="Arial"/>
        </w:rPr>
      </w:pPr>
      <w:r w:rsidRPr="009D4C98">
        <w:rPr>
          <w:rFonts w:cs="Arial"/>
        </w:rPr>
        <w:t xml:space="preserve">Partnerships and co-investment are encouraged </w:t>
      </w:r>
      <w:proofErr w:type="gramStart"/>
      <w:r w:rsidRPr="009D4C98">
        <w:rPr>
          <w:rFonts w:cs="Arial"/>
        </w:rPr>
        <w:t>in order to</w:t>
      </w:r>
      <w:proofErr w:type="gramEnd"/>
      <w:r w:rsidRPr="009D4C98">
        <w:rPr>
          <w:rFonts w:cs="Arial"/>
        </w:rPr>
        <w:t xml:space="preserve"> maximise impact of investment, provide opportunities for more mature sites/agencies to build the capacity of emerging sites/agencies, reduce duplication of activities, and reduce potential respondent administrative burden on participating communities.</w:t>
      </w:r>
    </w:p>
    <w:p w14:paraId="65F9B65B" w14:textId="77777777" w:rsidR="001B304B" w:rsidRPr="009D4C98" w:rsidRDefault="001B304B" w:rsidP="001B304B">
      <w:pPr>
        <w:rPr>
          <w:rFonts w:cs="Arial"/>
        </w:rPr>
      </w:pPr>
      <w:r w:rsidRPr="009D4C98">
        <w:rPr>
          <w:rFonts w:cs="Arial"/>
        </w:rPr>
        <w:t>They include organisations such as:</w:t>
      </w:r>
    </w:p>
    <w:p w14:paraId="37D5B785" w14:textId="77777777" w:rsidR="001B304B" w:rsidRPr="00B02935" w:rsidRDefault="001B304B" w:rsidP="001B304B">
      <w:pPr>
        <w:pStyle w:val="ListBullet"/>
        <w:ind w:left="360"/>
      </w:pPr>
      <w:r w:rsidRPr="00A20D9B">
        <w:t xml:space="preserve">those working in federal, state, </w:t>
      </w:r>
      <w:proofErr w:type="gramStart"/>
      <w:r w:rsidRPr="00A20D9B">
        <w:t>territory</w:t>
      </w:r>
      <w:proofErr w:type="gramEnd"/>
      <w:r w:rsidRPr="00A20D9B">
        <w:t xml:space="preserve"> or local government – in the health portfolio or in other areas affecting health, such as economic policy, urban planning, education or transport</w:t>
      </w:r>
    </w:p>
    <w:p w14:paraId="1CEE49D4" w14:textId="77777777" w:rsidR="001B304B" w:rsidRPr="00B02935" w:rsidRDefault="001B304B" w:rsidP="001B304B">
      <w:pPr>
        <w:pStyle w:val="ListBullet"/>
        <w:ind w:left="360"/>
      </w:pPr>
      <w:r w:rsidRPr="00A20D9B">
        <w:t>t</w:t>
      </w:r>
      <w:r w:rsidRPr="00A31F9A">
        <w:t>hose working in the private health sector such as employers, private health insurance providers or private hospitals</w:t>
      </w:r>
    </w:p>
    <w:p w14:paraId="7C92FBB1" w14:textId="77777777" w:rsidR="001B304B" w:rsidRPr="00B02935" w:rsidRDefault="001B304B" w:rsidP="001B304B">
      <w:pPr>
        <w:pStyle w:val="ListBullet"/>
        <w:ind w:left="360"/>
      </w:pPr>
      <w:r w:rsidRPr="00A20D9B">
        <w:t>those commercial entities with an interest in digital health technologies</w:t>
      </w:r>
    </w:p>
    <w:p w14:paraId="2DCE9F8D" w14:textId="77777777" w:rsidR="001B304B" w:rsidRPr="00B02935" w:rsidRDefault="001B304B" w:rsidP="001B304B">
      <w:pPr>
        <w:pStyle w:val="ListBullet"/>
        <w:ind w:left="360"/>
      </w:pPr>
      <w:r w:rsidRPr="00A20D9B">
        <w:t>non-government organisations and charities</w:t>
      </w:r>
    </w:p>
    <w:p w14:paraId="6ACBAD93" w14:textId="77777777" w:rsidR="001B304B" w:rsidRPr="00B02935" w:rsidRDefault="001B304B" w:rsidP="001B304B">
      <w:pPr>
        <w:pStyle w:val="ListBullet"/>
        <w:ind w:left="360"/>
      </w:pPr>
      <w:r w:rsidRPr="00A20D9B">
        <w:t>community organisation</w:t>
      </w:r>
      <w:r w:rsidRPr="00A31F9A">
        <w:t>s such as consumer groups</w:t>
      </w:r>
    </w:p>
    <w:p w14:paraId="22CED9F0" w14:textId="77777777" w:rsidR="001B304B" w:rsidRPr="00B02935" w:rsidRDefault="001B304B" w:rsidP="001B304B">
      <w:pPr>
        <w:pStyle w:val="ListBullet"/>
        <w:ind w:left="360"/>
      </w:pPr>
      <w:r w:rsidRPr="00A20D9B">
        <w:t>healthcare providers, and/or</w:t>
      </w:r>
    </w:p>
    <w:p w14:paraId="748B97A3" w14:textId="77777777" w:rsidR="001B304B" w:rsidRPr="00B02935" w:rsidRDefault="001B304B" w:rsidP="001B304B">
      <w:pPr>
        <w:pStyle w:val="ListBullet"/>
        <w:ind w:left="360"/>
      </w:pPr>
      <w:r w:rsidRPr="00A20D9B">
        <w:t>professional groups.</w:t>
      </w:r>
    </w:p>
    <w:p w14:paraId="2A45450C" w14:textId="77777777" w:rsidR="001B304B" w:rsidRPr="009D4C98" w:rsidRDefault="001B304B" w:rsidP="001B304B">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3E76A883" w14:textId="77777777" w:rsidR="001B304B" w:rsidRDefault="001B304B" w:rsidP="001B304B">
      <w:pPr>
        <w:pStyle w:val="Heading2"/>
      </w:pPr>
      <w:bookmarkStart w:id="6" w:name="_Toc141440189"/>
      <w:r>
        <w:t>Grant amount and grant period</w:t>
      </w:r>
      <w:bookmarkEnd w:id="6"/>
    </w:p>
    <w:p w14:paraId="692B8A8B" w14:textId="77777777" w:rsidR="001B304B" w:rsidRPr="0089266D" w:rsidRDefault="001B304B" w:rsidP="001B304B">
      <w:pPr>
        <w:rPr>
          <w:szCs w:val="20"/>
        </w:rPr>
      </w:pPr>
      <w:r w:rsidRPr="0089266D">
        <w:t>For this grant opportunity,</w:t>
      </w:r>
      <w:r>
        <w:t xml:space="preserve"> a total</w:t>
      </w:r>
      <w:r w:rsidRPr="0089266D">
        <w:t xml:space="preserve"> $10 million is available</w:t>
      </w:r>
      <w:r>
        <w:t xml:space="preserve"> in the 2020-21 financial year</w:t>
      </w:r>
      <w:r w:rsidRPr="0089266D">
        <w:t xml:space="preserve">. </w:t>
      </w:r>
      <w:r>
        <w:t>U</w:t>
      </w:r>
      <w:r w:rsidRPr="00A20D9B">
        <w:t xml:space="preserve">p to </w:t>
      </w:r>
      <w:r>
        <w:rPr>
          <w:szCs w:val="20"/>
        </w:rPr>
        <w:br/>
      </w:r>
      <w:r w:rsidRPr="00A20D9B">
        <w:t>$</w:t>
      </w:r>
      <w:r w:rsidRPr="009E322E">
        <w:t>2</w:t>
      </w:r>
      <w:r>
        <w:t xml:space="preserve"> </w:t>
      </w:r>
      <w:r w:rsidRPr="009E322E">
        <w:t>million</w:t>
      </w:r>
      <w:r w:rsidRPr="00A20D9B">
        <w:t xml:space="preserve"> is available for each of the streams:</w:t>
      </w:r>
    </w:p>
    <w:p w14:paraId="466EF859" w14:textId="77777777" w:rsidR="001B304B" w:rsidRPr="0089266D" w:rsidRDefault="001B304B" w:rsidP="001B304B">
      <w:pPr>
        <w:spacing w:before="0"/>
      </w:pPr>
      <w:r w:rsidRPr="00A20D9B">
        <w:rPr>
          <w:b/>
        </w:rPr>
        <w:t>Stream 1</w:t>
      </w:r>
      <w:r>
        <w:t xml:space="preserve">: </w:t>
      </w:r>
      <w:r w:rsidRPr="0089266D">
        <w:t>Residential aged</w:t>
      </w:r>
      <w:r>
        <w:t xml:space="preserve"> </w:t>
      </w:r>
      <w:r w:rsidRPr="0089266D">
        <w:t xml:space="preserve">care </w:t>
      </w:r>
    </w:p>
    <w:p w14:paraId="2A3A3FDB" w14:textId="77777777" w:rsidR="001B304B" w:rsidRPr="0089266D" w:rsidRDefault="001B304B" w:rsidP="001B304B">
      <w:pPr>
        <w:spacing w:before="0"/>
      </w:pPr>
      <w:r w:rsidRPr="00A20D9B">
        <w:rPr>
          <w:b/>
        </w:rPr>
        <w:t>Stream 2</w:t>
      </w:r>
      <w:r>
        <w:t xml:space="preserve">: </w:t>
      </w:r>
      <w:r w:rsidRPr="0089266D">
        <w:t xml:space="preserve">Urban </w:t>
      </w:r>
      <w:r>
        <w:t>general practitioner</w:t>
      </w:r>
      <w:r w:rsidRPr="0089266D">
        <w:t>-led practices</w:t>
      </w:r>
    </w:p>
    <w:p w14:paraId="17B08004" w14:textId="77777777" w:rsidR="001B304B" w:rsidRPr="0089266D" w:rsidRDefault="001B304B" w:rsidP="001B304B">
      <w:pPr>
        <w:spacing w:before="0"/>
      </w:pPr>
      <w:r w:rsidRPr="00A20D9B">
        <w:rPr>
          <w:b/>
        </w:rPr>
        <w:t>Stream 3</w:t>
      </w:r>
      <w:r>
        <w:t xml:space="preserve">: </w:t>
      </w:r>
      <w:r w:rsidRPr="0089266D">
        <w:t xml:space="preserve">Rural </w:t>
      </w:r>
      <w:r>
        <w:t>general practitioner</w:t>
      </w:r>
      <w:r w:rsidRPr="0089266D">
        <w:t>-led practices (MM</w:t>
      </w:r>
      <w:r>
        <w:t xml:space="preserve">M Classification </w:t>
      </w:r>
      <w:r w:rsidRPr="0089266D">
        <w:t>3</w:t>
      </w:r>
      <w:r>
        <w:t xml:space="preserve"> - 7</w:t>
      </w:r>
      <w:r>
        <w:rPr>
          <w:rStyle w:val="FootnoteReference"/>
        </w:rPr>
        <w:footnoteReference w:id="6"/>
      </w:r>
      <w:r w:rsidRPr="0089266D">
        <w:t>)</w:t>
      </w:r>
    </w:p>
    <w:p w14:paraId="692BC98E" w14:textId="77777777" w:rsidR="001B304B" w:rsidRPr="0089266D" w:rsidRDefault="001B304B" w:rsidP="001B304B">
      <w:pPr>
        <w:spacing w:before="0"/>
      </w:pPr>
      <w:r w:rsidRPr="00A20D9B">
        <w:rPr>
          <w:b/>
        </w:rPr>
        <w:t>Stream 4</w:t>
      </w:r>
      <w:r>
        <w:t xml:space="preserve">: </w:t>
      </w:r>
      <w:r w:rsidRPr="0089266D">
        <w:t>Aboriginal Community Controlled Health Organisations (ACCHOs)</w:t>
      </w:r>
    </w:p>
    <w:p w14:paraId="4FE03DF4" w14:textId="77777777" w:rsidR="001B304B" w:rsidRDefault="001B304B" w:rsidP="001B304B">
      <w:pPr>
        <w:spacing w:before="0"/>
      </w:pPr>
      <w:r w:rsidRPr="00A20D9B">
        <w:rPr>
          <w:b/>
        </w:rPr>
        <w:t>Stream 5</w:t>
      </w:r>
      <w:r>
        <w:t xml:space="preserve">: </w:t>
      </w:r>
      <w:r w:rsidRPr="0089266D">
        <w:t xml:space="preserve">Other (including but not limited to nurses, allied health professionals, midwives, pharmacists, dentists, and Aboriginal health workers). </w:t>
      </w:r>
    </w:p>
    <w:p w14:paraId="68B58CA9" w14:textId="77777777" w:rsidR="001B304B" w:rsidRPr="00A31F9A" w:rsidRDefault="001B304B" w:rsidP="001B304B">
      <w:pPr>
        <w:rPr>
          <w:rFonts w:cs="Arial"/>
        </w:rPr>
      </w:pPr>
      <w:r w:rsidRPr="00A20D9B">
        <w:rPr>
          <w:rFonts w:cs="Arial"/>
        </w:rPr>
        <w:t>Each will be a se</w:t>
      </w:r>
      <w:r w:rsidRPr="00A31F9A">
        <w:rPr>
          <w:rFonts w:cs="Arial"/>
        </w:rPr>
        <w:t>parate funding stream, with the top ranked project from each stream funded and remaining projects pooled into a combined ranked merit list, with funding allocated until total funding available for this grant opportunity is reached.</w:t>
      </w:r>
    </w:p>
    <w:p w14:paraId="17E21320" w14:textId="77777777" w:rsidR="001B304B" w:rsidRPr="00A31F9A" w:rsidRDefault="001B304B" w:rsidP="001B304B">
      <w:pPr>
        <w:rPr>
          <w:rFonts w:cs="Arial"/>
        </w:rPr>
      </w:pPr>
      <w:r w:rsidRPr="00A31F9A">
        <w:rPr>
          <w:rFonts w:cs="Arial"/>
        </w:rPr>
        <w:lastRenderedPageBreak/>
        <w:t xml:space="preserve">For this grant opportunity, an application may be submitted to one or more of the above </w:t>
      </w:r>
      <w:proofErr w:type="gramStart"/>
      <w:r w:rsidRPr="00A31F9A">
        <w:rPr>
          <w:rFonts w:cs="Arial"/>
        </w:rPr>
        <w:t>streams, but</w:t>
      </w:r>
      <w:proofErr w:type="gramEnd"/>
      <w:r w:rsidRPr="00A31F9A">
        <w:rPr>
          <w:rFonts w:cs="Arial"/>
        </w:rPr>
        <w:t xml:space="preserve"> can only be funded from a single stream. Applicants must specify the stream/s to which they are applying in their application.</w:t>
      </w:r>
    </w:p>
    <w:p w14:paraId="57048366" w14:textId="77777777" w:rsidR="001B304B" w:rsidRDefault="001B304B" w:rsidP="001B304B">
      <w:pPr>
        <w:pStyle w:val="Heading3"/>
        <w:ind w:left="0" w:firstLine="0"/>
      </w:pPr>
      <w:bookmarkStart w:id="7" w:name="_Toc141440190"/>
      <w:r>
        <w:t>Grants available</w:t>
      </w:r>
      <w:bookmarkEnd w:id="7"/>
    </w:p>
    <w:p w14:paraId="6331B28D" w14:textId="77777777" w:rsidR="001B304B" w:rsidRPr="0089266D" w:rsidRDefault="001B304B" w:rsidP="001B304B">
      <w:r w:rsidRPr="0089266D">
        <w:t>The grant amount will be up to 100 per</w:t>
      </w:r>
      <w:r>
        <w:t xml:space="preserve"> </w:t>
      </w:r>
      <w:r w:rsidRPr="0089266D">
        <w:t xml:space="preserve">cent of eligible project costs (grant percentage). </w:t>
      </w:r>
    </w:p>
    <w:p w14:paraId="049BA48B" w14:textId="77777777" w:rsidR="001B304B" w:rsidRPr="00B02935" w:rsidRDefault="001B304B" w:rsidP="001B304B">
      <w:pPr>
        <w:pStyle w:val="ListBullet"/>
        <w:ind w:left="360"/>
      </w:pPr>
      <w:r w:rsidRPr="00A20D9B">
        <w:t>T</w:t>
      </w:r>
      <w:r w:rsidRPr="00A31F9A">
        <w:t>he minimum grant amount is $1 million.</w:t>
      </w:r>
    </w:p>
    <w:p w14:paraId="62040963" w14:textId="77777777" w:rsidR="001B304B" w:rsidRPr="00B02935" w:rsidRDefault="001B304B" w:rsidP="001B304B">
      <w:pPr>
        <w:pStyle w:val="ListBullet"/>
        <w:ind w:left="360"/>
      </w:pPr>
      <w:r w:rsidRPr="00A20D9B">
        <w:t>T</w:t>
      </w:r>
      <w:r w:rsidRPr="00A31F9A">
        <w:t>he maximum grant amount is $2 million.</w:t>
      </w:r>
    </w:p>
    <w:p w14:paraId="4FE91133" w14:textId="77777777" w:rsidR="001B304B" w:rsidRDefault="001B304B" w:rsidP="001B304B">
      <w:pPr>
        <w:pStyle w:val="Heading3"/>
        <w:ind w:left="0" w:firstLine="0"/>
      </w:pPr>
      <w:bookmarkStart w:id="8" w:name="_Toc141440191"/>
      <w:r>
        <w:t xml:space="preserve">Project </w:t>
      </w:r>
      <w:r w:rsidRPr="005A61FE">
        <w:t>period</w:t>
      </w:r>
      <w:bookmarkEnd w:id="8"/>
    </w:p>
    <w:p w14:paraId="3B45C37E" w14:textId="77777777" w:rsidR="001B304B" w:rsidRPr="00D17C4E" w:rsidRDefault="001B304B" w:rsidP="001B304B">
      <w:r>
        <w:t xml:space="preserve">We expect you to complete your project within three years. </w:t>
      </w:r>
      <w:r w:rsidRPr="004E506F">
        <w:t>The Program Delegate may approve an extension of time under certain circumstances.</w:t>
      </w:r>
    </w:p>
    <w:p w14:paraId="7E699D2D" w14:textId="77777777" w:rsidR="001B304B" w:rsidRPr="00DF637B" w:rsidRDefault="001B304B" w:rsidP="001B304B">
      <w:pPr>
        <w:pStyle w:val="Heading2"/>
      </w:pPr>
      <w:bookmarkStart w:id="9" w:name="_Toc141440192"/>
      <w:r>
        <w:t>Eligibility criteria</w:t>
      </w:r>
      <w:bookmarkEnd w:id="9"/>
    </w:p>
    <w:p w14:paraId="34BFB079" w14:textId="77777777" w:rsidR="001B304B" w:rsidRDefault="001B304B" w:rsidP="001B304B">
      <w:r>
        <w:t xml:space="preserve">We cannot consider your application if you do not satisfy all eligibility criteria. </w:t>
      </w:r>
    </w:p>
    <w:p w14:paraId="38E1E5CD" w14:textId="77777777" w:rsidR="001B304B" w:rsidRDefault="001B304B" w:rsidP="001B304B">
      <w:pPr>
        <w:pStyle w:val="Heading3"/>
        <w:ind w:left="0" w:firstLine="0"/>
      </w:pPr>
      <w:bookmarkStart w:id="10" w:name="_Toc141440193"/>
      <w:r>
        <w:t>Who is eligible?</w:t>
      </w:r>
      <w:bookmarkEnd w:id="10"/>
    </w:p>
    <w:p w14:paraId="4D39CD20" w14:textId="77777777" w:rsidR="001B304B" w:rsidRDefault="001B304B" w:rsidP="001B304B">
      <w:pPr>
        <w:spacing w:after="80"/>
      </w:pPr>
      <w:r w:rsidRPr="00E162FF">
        <w:t xml:space="preserve">To </w:t>
      </w:r>
      <w:r>
        <w:t>be eligible you must:</w:t>
      </w:r>
    </w:p>
    <w:p w14:paraId="3D7F34CB" w14:textId="77777777" w:rsidR="001B304B" w:rsidRPr="00B02935" w:rsidRDefault="001B304B" w:rsidP="001B304B">
      <w:pPr>
        <w:pStyle w:val="ListBullet"/>
        <w:ind w:left="360"/>
      </w:pPr>
      <w:r w:rsidRPr="00A20D9B">
        <w:t>have an Australian Business Number (ABN)</w:t>
      </w:r>
    </w:p>
    <w:p w14:paraId="5419265D" w14:textId="77777777" w:rsidR="001B304B" w:rsidRPr="00B02935" w:rsidRDefault="001B304B" w:rsidP="001B304B">
      <w:pPr>
        <w:pStyle w:val="ListBullet"/>
        <w:ind w:left="360"/>
      </w:pPr>
      <w:r w:rsidRPr="00A20D9B">
        <w:t>be incorporated in Australia</w:t>
      </w:r>
    </w:p>
    <w:p w14:paraId="63E196B9" w14:textId="77777777" w:rsidR="001B304B" w:rsidRPr="00E162FF" w:rsidRDefault="001B304B" w:rsidP="001B304B">
      <w:pPr>
        <w:spacing w:after="80"/>
      </w:pPr>
      <w:r>
        <w:t xml:space="preserve">and </w:t>
      </w:r>
      <w:r w:rsidRPr="008342B1">
        <w:t xml:space="preserve">in accordance with </w:t>
      </w:r>
      <w:r w:rsidRPr="00F74025">
        <w:t>s20 and</w:t>
      </w:r>
      <w:r w:rsidRPr="00C60B5C">
        <w:t xml:space="preserve"> </w:t>
      </w:r>
      <w:proofErr w:type="spellStart"/>
      <w:r w:rsidRPr="0089266D">
        <w:t>and</w:t>
      </w:r>
      <w:proofErr w:type="spellEnd"/>
      <w:r w:rsidRPr="0089266D">
        <w:t xml:space="preserve"> s24 </w:t>
      </w:r>
      <w:r w:rsidRPr="008342B1">
        <w:t xml:space="preserve">of the </w:t>
      </w:r>
      <w:hyperlink r:id="rId22" w:history="1">
        <w:r w:rsidRPr="0184F569">
          <w:rPr>
            <w:rStyle w:val="Hyperlink"/>
            <w:i/>
          </w:rPr>
          <w:t>MRFF Act 2015</w:t>
        </w:r>
      </w:hyperlink>
      <w:r w:rsidRPr="0184F569">
        <w:rPr>
          <w:rStyle w:val="FootnoteReference"/>
          <w:i/>
        </w:rPr>
        <w:footnoteReference w:id="7"/>
      </w:r>
      <w:r w:rsidRPr="008342B1">
        <w:t xml:space="preserve">, </w:t>
      </w:r>
      <w:r>
        <w:t>be one of the following entities:</w:t>
      </w:r>
    </w:p>
    <w:p w14:paraId="60602859" w14:textId="77777777" w:rsidR="001B304B" w:rsidRPr="00B02935" w:rsidRDefault="001B304B" w:rsidP="001B304B">
      <w:pPr>
        <w:pStyle w:val="ListBullet"/>
        <w:ind w:left="360"/>
      </w:pPr>
      <w:proofErr w:type="gramStart"/>
      <w:r w:rsidRPr="00A20D9B">
        <w:t>a medical research</w:t>
      </w:r>
      <w:proofErr w:type="gramEnd"/>
      <w:r w:rsidRPr="00A20D9B">
        <w:t xml:space="preserve"> institute</w:t>
      </w:r>
    </w:p>
    <w:p w14:paraId="63F8C2CF" w14:textId="77777777" w:rsidR="001B304B" w:rsidRPr="00B02935" w:rsidRDefault="001B304B" w:rsidP="001B304B">
      <w:pPr>
        <w:pStyle w:val="ListBullet"/>
        <w:ind w:left="360"/>
      </w:pPr>
      <w:r w:rsidRPr="00A20D9B">
        <w:t xml:space="preserve">a university </w:t>
      </w:r>
    </w:p>
    <w:p w14:paraId="59566F4A" w14:textId="77777777" w:rsidR="001B304B" w:rsidRPr="00B02935" w:rsidRDefault="001B304B" w:rsidP="001B304B">
      <w:pPr>
        <w:pStyle w:val="ListBullet"/>
        <w:ind w:left="360"/>
      </w:pPr>
      <w:r w:rsidRPr="00A20D9B">
        <w:t xml:space="preserve">a corporate Commonwealth entity </w:t>
      </w:r>
    </w:p>
    <w:p w14:paraId="63F85FE5" w14:textId="77777777" w:rsidR="001B304B" w:rsidRPr="00B02935" w:rsidRDefault="001B304B" w:rsidP="001B304B">
      <w:pPr>
        <w:pStyle w:val="ListBullet"/>
        <w:ind w:left="360"/>
      </w:pPr>
      <w:r w:rsidRPr="00A20D9B">
        <w:t>a corporation (including businesses and not for profits)</w:t>
      </w:r>
    </w:p>
    <w:p w14:paraId="4A83B141" w14:textId="77777777" w:rsidR="001B304B" w:rsidRPr="00B02935" w:rsidRDefault="001B304B" w:rsidP="001B304B">
      <w:pPr>
        <w:pStyle w:val="ListBullet"/>
        <w:ind w:left="360"/>
      </w:pPr>
      <w:r w:rsidRPr="00A20D9B">
        <w:t>a state or territory gove</w:t>
      </w:r>
      <w:r w:rsidRPr="00A31F9A">
        <w:t>rnment</w:t>
      </w:r>
    </w:p>
    <w:p w14:paraId="3933D505" w14:textId="77777777" w:rsidR="001B304B" w:rsidRPr="00B02935" w:rsidRDefault="001B304B" w:rsidP="001B304B">
      <w:pPr>
        <w:pStyle w:val="ListBullet"/>
        <w:ind w:left="360"/>
      </w:pPr>
      <w:r w:rsidRPr="00A20D9B">
        <w:t>a state or territory government entity.</w:t>
      </w:r>
    </w:p>
    <w:p w14:paraId="147FE275" w14:textId="77777777" w:rsidR="001B304B" w:rsidRDefault="001B304B" w:rsidP="001B304B">
      <w:r>
        <w:t xml:space="preserve">Joint applications are encouraged, provided you have a lead organisation who is the main driver of the project and is eligible to apply. For further information on joint applications, refer to section </w:t>
      </w:r>
      <w:r w:rsidRPr="005A61FE">
        <w:fldChar w:fldCharType="begin" w:fldLock="1"/>
      </w:r>
      <w:r w:rsidRPr="005A61FE">
        <w:instrText xml:space="preserve"> REF _Ref531274879 \r \h </w:instrText>
      </w:r>
      <w:r w:rsidRPr="005A61FE">
        <w:fldChar w:fldCharType="separate"/>
      </w:r>
      <w:r>
        <w:t>6.2</w:t>
      </w:r>
      <w:r w:rsidRPr="005A61FE">
        <w:fldChar w:fldCharType="end"/>
      </w:r>
      <w:r>
        <w:t>.1.</w:t>
      </w:r>
    </w:p>
    <w:p w14:paraId="091F5A7B" w14:textId="77777777" w:rsidR="001B304B" w:rsidDel="00BC706D" w:rsidRDefault="001B304B" w:rsidP="001B304B">
      <w:pPr>
        <w:pStyle w:val="ListBullet"/>
        <w:numPr>
          <w:ilvl w:val="0"/>
          <w:numId w:val="0"/>
        </w:numPr>
      </w:pPr>
      <w:r w:rsidDel="00BC706D">
        <w:t>We cannot waive the eligibility criteria under any circumstances.</w:t>
      </w:r>
    </w:p>
    <w:p w14:paraId="12DEC819" w14:textId="77777777" w:rsidR="001B304B" w:rsidRDefault="001B304B" w:rsidP="001B304B">
      <w:pPr>
        <w:pStyle w:val="Heading3"/>
        <w:ind w:left="0" w:firstLine="0"/>
      </w:pPr>
      <w:bookmarkStart w:id="11" w:name="_Toc141440194"/>
      <w:r>
        <w:t>Chief Investigators</w:t>
      </w:r>
      <w:bookmarkEnd w:id="11"/>
    </w:p>
    <w:p w14:paraId="07AF2F64" w14:textId="77777777" w:rsidR="001B304B" w:rsidRPr="00A31F9A" w:rsidRDefault="001B304B" w:rsidP="001B304B">
      <w:pPr>
        <w:autoSpaceDE w:val="0"/>
        <w:autoSpaceDN w:val="0"/>
        <w:adjustRightInd w:val="0"/>
        <w:spacing w:before="120" w:after="0" w:line="276" w:lineRule="auto"/>
        <w:rPr>
          <w:rFonts w:cstheme="minorBidi"/>
        </w:rPr>
      </w:pPr>
      <w:r w:rsidRPr="00A20D9B">
        <w:rPr>
          <w:rFonts w:cstheme="minorBidi"/>
        </w:rPr>
        <w:t>All members of the research team must be listed on the application form as Chief Investigators (CIs). Applicants must nominate a Chief Investi</w:t>
      </w:r>
      <w:r w:rsidRPr="00A31F9A">
        <w:rPr>
          <w:rFonts w:cstheme="minorBidi"/>
        </w:rPr>
        <w:t xml:space="preserve">gator A (CIA) who will take the lead role in conducting the project and report on the outcomes of the project as specified in the grant agreement. </w:t>
      </w:r>
    </w:p>
    <w:p w14:paraId="66B9CDAB" w14:textId="77777777" w:rsidR="001B304B" w:rsidRPr="00A31F9A" w:rsidRDefault="001B304B" w:rsidP="001B304B">
      <w:pPr>
        <w:autoSpaceDE w:val="0"/>
        <w:autoSpaceDN w:val="0"/>
        <w:adjustRightInd w:val="0"/>
        <w:spacing w:before="120" w:after="0" w:line="276" w:lineRule="auto"/>
        <w:rPr>
          <w:rFonts w:cstheme="minorBidi"/>
        </w:rPr>
      </w:pPr>
      <w:r w:rsidRPr="00A31F9A">
        <w:rPr>
          <w:rFonts w:cstheme="minorBidi"/>
        </w:rPr>
        <w:t>A person must not be named as a Chief Investigator (CI) on more than one application submitted to this grant opportunity.</w:t>
      </w:r>
    </w:p>
    <w:p w14:paraId="0113F7C2" w14:textId="77777777" w:rsidR="001B304B" w:rsidRDefault="001B304B" w:rsidP="001B304B">
      <w:pPr>
        <w:pStyle w:val="Heading3"/>
        <w:ind w:left="0" w:firstLine="0"/>
      </w:pPr>
      <w:bookmarkStart w:id="12" w:name="_Toc141440195"/>
      <w:r>
        <w:lastRenderedPageBreak/>
        <w:t>Additional eligibility requirements</w:t>
      </w:r>
      <w:bookmarkEnd w:id="12"/>
    </w:p>
    <w:p w14:paraId="761490C2" w14:textId="77777777" w:rsidR="001B304B" w:rsidRDefault="001B304B" w:rsidP="001B304B">
      <w:pPr>
        <w:pStyle w:val="ListBullet"/>
        <w:numPr>
          <w:ilvl w:val="0"/>
          <w:numId w:val="0"/>
        </w:numPr>
      </w:pPr>
      <w:r>
        <w:t>We can only accept applications w</w:t>
      </w:r>
      <w:r w:rsidRPr="00510C89">
        <w:t>here you can provide</w:t>
      </w:r>
      <w:r>
        <w:t>:</w:t>
      </w:r>
    </w:p>
    <w:p w14:paraId="0E026707" w14:textId="77777777" w:rsidR="001B304B" w:rsidRPr="00B02935" w:rsidRDefault="001B304B" w:rsidP="001B304B">
      <w:pPr>
        <w:pStyle w:val="ListBullet"/>
        <w:ind w:left="360"/>
      </w:pPr>
      <w:r w:rsidRPr="00A20D9B">
        <w:t>evidence from your board (or chief executive officer or equivalent if there is no board) that the project is supported, and that you can complete the p</w:t>
      </w:r>
      <w:r w:rsidRPr="00A31F9A">
        <w:t>roject and meet the costs of the project not covered by grant funding</w:t>
      </w:r>
    </w:p>
    <w:p w14:paraId="0D374300" w14:textId="77777777" w:rsidR="001B304B" w:rsidRPr="00B02935" w:rsidRDefault="001B304B" w:rsidP="001B304B">
      <w:pPr>
        <w:pStyle w:val="ListBullet"/>
        <w:ind w:left="360"/>
      </w:pPr>
      <w:r w:rsidRPr="00A20D9B">
        <w:t>letters of support from each project partner</w:t>
      </w:r>
      <w:r w:rsidRPr="00A31F9A">
        <w:t>, where applicable.</w:t>
      </w:r>
    </w:p>
    <w:p w14:paraId="1C12071B" w14:textId="77777777" w:rsidR="001B304B" w:rsidRDefault="001B304B" w:rsidP="001B304B">
      <w:pPr>
        <w:pStyle w:val="Heading3"/>
        <w:ind w:left="0" w:firstLine="0"/>
      </w:pPr>
      <w:bookmarkStart w:id="13" w:name="_Toc141440196"/>
      <w:r>
        <w:t xml:space="preserve">Who is not </w:t>
      </w:r>
      <w:r w:rsidRPr="00A47AC1">
        <w:t>eligible</w:t>
      </w:r>
      <w:r>
        <w:t>?</w:t>
      </w:r>
      <w:bookmarkEnd w:id="13"/>
    </w:p>
    <w:p w14:paraId="7AA761CF" w14:textId="77777777" w:rsidR="001B304B" w:rsidRPr="00E162FF" w:rsidRDefault="001B304B" w:rsidP="001B304B">
      <w:pPr>
        <w:keepNext/>
        <w:spacing w:after="80"/>
      </w:pPr>
      <w:r>
        <w:t xml:space="preserve">You are </w:t>
      </w:r>
      <w:r w:rsidRPr="00A71134">
        <w:t>not</w:t>
      </w:r>
      <w:r>
        <w:t xml:space="preserve"> eligible to apply if you are:</w:t>
      </w:r>
    </w:p>
    <w:p w14:paraId="02603B96" w14:textId="77777777" w:rsidR="001B304B" w:rsidRPr="00B02935" w:rsidRDefault="001B304B" w:rsidP="001B304B">
      <w:pPr>
        <w:pStyle w:val="ListBullet"/>
        <w:ind w:left="360"/>
      </w:pPr>
      <w:r w:rsidRPr="00A20D9B">
        <w:t>an individual</w:t>
      </w:r>
    </w:p>
    <w:p w14:paraId="40DAA6DC" w14:textId="77777777" w:rsidR="001B304B" w:rsidRPr="00B02935" w:rsidRDefault="001B304B" w:rsidP="001B304B">
      <w:pPr>
        <w:pStyle w:val="ListBullet"/>
        <w:ind w:left="360"/>
      </w:pPr>
      <w:r w:rsidRPr="00A20D9B">
        <w:t>partnership</w:t>
      </w:r>
    </w:p>
    <w:p w14:paraId="1F4016B3" w14:textId="77777777" w:rsidR="001B304B" w:rsidRPr="00B02935" w:rsidRDefault="001B304B" w:rsidP="001B304B">
      <w:pPr>
        <w:pStyle w:val="ListBullet"/>
        <w:ind w:left="360"/>
      </w:pPr>
      <w:r w:rsidRPr="00A20D9B">
        <w:t>unincorporated association</w:t>
      </w:r>
    </w:p>
    <w:p w14:paraId="78B39429" w14:textId="77777777" w:rsidR="001B304B" w:rsidRPr="00B02935" w:rsidRDefault="001B304B" w:rsidP="001B304B">
      <w:pPr>
        <w:pStyle w:val="ListBullet"/>
        <w:ind w:left="360"/>
      </w:pPr>
      <w:r w:rsidRPr="00A20D9B">
        <w:t>any or</w:t>
      </w:r>
      <w:r w:rsidRPr="00A31F9A">
        <w:t xml:space="preserve">ganisation not included in section </w:t>
      </w:r>
      <w:r w:rsidRPr="00A31F9A">
        <w:fldChar w:fldCharType="begin" w:fldLock="1"/>
      </w:r>
      <w:r w:rsidRPr="00B02935">
        <w:rPr>
          <w:iCs/>
        </w:rPr>
        <w:instrText xml:space="preserve"> REF _Ref530054835 \r \h </w:instrText>
      </w:r>
      <w:r>
        <w:rPr>
          <w:iCs/>
        </w:rPr>
        <w:instrText xml:space="preserve"> \* MERGEFORMAT </w:instrText>
      </w:r>
      <w:r w:rsidRPr="00A31F9A">
        <w:rPr>
          <w:iCs/>
        </w:rPr>
        <w:fldChar w:fldCharType="separate"/>
      </w:r>
      <w:r w:rsidRPr="00A31F9A">
        <w:t>3.1</w:t>
      </w:r>
      <w:r w:rsidRPr="00A31F9A">
        <w:fldChar w:fldCharType="end"/>
      </w:r>
    </w:p>
    <w:p w14:paraId="1C47DF82" w14:textId="77777777" w:rsidR="001B304B" w:rsidRPr="00B02935" w:rsidRDefault="001B304B" w:rsidP="001B304B">
      <w:pPr>
        <w:pStyle w:val="ListBullet"/>
        <w:ind w:left="360"/>
      </w:pPr>
      <w:r w:rsidRPr="00A20D9B">
        <w:t>trust (however, an incorporated trustee may apply on behalf of a trust)</w:t>
      </w:r>
    </w:p>
    <w:p w14:paraId="0C564663" w14:textId="77777777" w:rsidR="001B304B" w:rsidRPr="00B02935" w:rsidRDefault="001B304B" w:rsidP="001B304B">
      <w:pPr>
        <w:pStyle w:val="ListBullet"/>
        <w:ind w:left="360"/>
      </w:pPr>
      <w:r w:rsidRPr="00A20D9B">
        <w:t>a non-corporate Commonwealth entity</w:t>
      </w:r>
      <w:r w:rsidRPr="00A31F9A">
        <w:t>.</w:t>
      </w:r>
    </w:p>
    <w:p w14:paraId="64D6F45E" w14:textId="77777777" w:rsidR="001B304B" w:rsidRDefault="001B304B" w:rsidP="001B304B">
      <w:pPr>
        <w:pStyle w:val="Heading2"/>
      </w:pPr>
      <w:bookmarkStart w:id="14" w:name="_Toc141440197"/>
      <w:r w:rsidRPr="005A61FE">
        <w:t xml:space="preserve">What </w:t>
      </w:r>
      <w:r>
        <w:t xml:space="preserve">the grant money can be used </w:t>
      </w:r>
      <w:r w:rsidRPr="005A61FE">
        <w:t>for</w:t>
      </w:r>
      <w:bookmarkEnd w:id="14"/>
    </w:p>
    <w:p w14:paraId="2569A107" w14:textId="77777777" w:rsidR="001B304B" w:rsidRPr="00C330AE" w:rsidRDefault="001B304B" w:rsidP="001B304B">
      <w:pPr>
        <w:pStyle w:val="Heading3"/>
        <w:ind w:left="0" w:firstLine="0"/>
      </w:pPr>
      <w:bookmarkStart w:id="15" w:name="_Toc141440198"/>
      <w:r w:rsidRPr="00C330AE">
        <w:t>Eligible activities</w:t>
      </w:r>
      <w:bookmarkEnd w:id="15"/>
    </w:p>
    <w:p w14:paraId="60534C14" w14:textId="77777777" w:rsidR="001B304B" w:rsidRPr="005A61FE" w:rsidRDefault="001B304B" w:rsidP="001B304B">
      <w:pPr>
        <w:spacing w:after="80"/>
      </w:pPr>
      <w:r w:rsidRPr="005A61FE">
        <w:t>To be eligible your project must:</w:t>
      </w:r>
    </w:p>
    <w:p w14:paraId="769A807E" w14:textId="77777777" w:rsidR="001B304B" w:rsidRPr="00B02935" w:rsidRDefault="001B304B" w:rsidP="001B304B">
      <w:pPr>
        <w:pStyle w:val="ListBullet"/>
        <w:ind w:left="360"/>
      </w:pPr>
      <w:r w:rsidRPr="00A20D9B">
        <w:t xml:space="preserve">be aimed at </w:t>
      </w:r>
      <w:r w:rsidRPr="00A31F9A">
        <w:t>the objectives in Section 1.3</w:t>
      </w:r>
    </w:p>
    <w:p w14:paraId="20404AD3" w14:textId="77777777" w:rsidR="001B304B" w:rsidRPr="00B02935" w:rsidRDefault="001B304B" w:rsidP="001B304B">
      <w:pPr>
        <w:pStyle w:val="ListBullet"/>
        <w:ind w:left="360"/>
      </w:pPr>
      <w:r w:rsidRPr="00A20D9B">
        <w:t>include one o</w:t>
      </w:r>
      <w:r w:rsidRPr="00A31F9A">
        <w:t>r more of the following eligible activities:</w:t>
      </w:r>
    </w:p>
    <w:p w14:paraId="5D834D9A" w14:textId="77777777" w:rsidR="001B304B" w:rsidRPr="00B02935" w:rsidRDefault="001B304B" w:rsidP="001B304B">
      <w:pPr>
        <w:pStyle w:val="ListBullet"/>
        <w:numPr>
          <w:ilvl w:val="1"/>
          <w:numId w:val="7"/>
        </w:numPr>
      </w:pPr>
      <w:r w:rsidRPr="00A20D9B">
        <w:t>d</w:t>
      </w:r>
      <w:r w:rsidRPr="00A31F9A">
        <w:t>evelopment/installation of research equipment</w:t>
      </w:r>
    </w:p>
    <w:p w14:paraId="1144FBB1" w14:textId="77777777" w:rsidR="001B304B" w:rsidRPr="00B02935" w:rsidRDefault="001B304B" w:rsidP="001B304B">
      <w:pPr>
        <w:pStyle w:val="ListBullet"/>
        <w:numPr>
          <w:ilvl w:val="1"/>
          <w:numId w:val="7"/>
        </w:numPr>
      </w:pPr>
      <w:r w:rsidRPr="00A20D9B">
        <w:t>employment</w:t>
      </w:r>
      <w:r w:rsidRPr="00A31F9A">
        <w:t xml:space="preserve"> of personnel and/or</w:t>
      </w:r>
    </w:p>
    <w:p w14:paraId="1E787A9D" w14:textId="77777777" w:rsidR="001B304B" w:rsidRPr="00B02935" w:rsidRDefault="001B304B" w:rsidP="001B304B">
      <w:pPr>
        <w:pStyle w:val="ListBullet"/>
        <w:numPr>
          <w:ilvl w:val="1"/>
          <w:numId w:val="7"/>
        </w:numPr>
      </w:pPr>
      <w:r w:rsidRPr="00A20D9B">
        <w:t>other direct research costs</w:t>
      </w:r>
      <w:r w:rsidRPr="00A31F9A">
        <w:t>.</w:t>
      </w:r>
    </w:p>
    <w:p w14:paraId="0F048D30" w14:textId="77777777" w:rsidR="001B304B" w:rsidRPr="00E162FF" w:rsidRDefault="001B304B" w:rsidP="001B304B">
      <w:r>
        <w:t>We may also approve other activities.</w:t>
      </w:r>
    </w:p>
    <w:p w14:paraId="3CA92E19" w14:textId="77777777" w:rsidR="001B304B" w:rsidRPr="00A47AC1" w:rsidRDefault="001B304B" w:rsidP="001B304B">
      <w:pPr>
        <w:pStyle w:val="Heading3"/>
        <w:ind w:left="0" w:firstLine="0"/>
      </w:pPr>
      <w:bookmarkStart w:id="16" w:name="_Toc141440199"/>
      <w:r>
        <w:t>Eligible locations</w:t>
      </w:r>
      <w:bookmarkEnd w:id="16"/>
    </w:p>
    <w:p w14:paraId="415A4FBF" w14:textId="77777777" w:rsidR="001B304B" w:rsidRDefault="001B304B" w:rsidP="001B304B">
      <w:r>
        <w:t xml:space="preserve">We will consider activities based in any geographical location in Australia. You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t>the majority of</w:t>
      </w:r>
      <w:proofErr w:type="gramEnd"/>
      <w:r>
        <w:t xml:space="preserve"> the research activities and funding expenditure will occur in Australia.</w:t>
      </w:r>
    </w:p>
    <w:p w14:paraId="40B223FC" w14:textId="77777777" w:rsidR="001B304B" w:rsidRDefault="001B304B" w:rsidP="001B304B">
      <w:pPr>
        <w:pStyle w:val="Heading3"/>
        <w:ind w:left="0" w:firstLine="0"/>
      </w:pPr>
      <w:bookmarkStart w:id="17" w:name="_Toc141440200"/>
      <w:r w:rsidRPr="003E6559">
        <w:t>Eligible</w:t>
      </w:r>
      <w:r>
        <w:t xml:space="preserve"> expenditure</w:t>
      </w:r>
      <w:bookmarkEnd w:id="17"/>
    </w:p>
    <w:p w14:paraId="0D1B4CF9" w14:textId="77777777" w:rsidR="001B304B" w:rsidRDefault="001B304B" w:rsidP="001B304B">
      <w:r>
        <w:t>You can only spend grant funds on eligible expenditure you have incurred</w:t>
      </w:r>
      <w:r w:rsidRPr="00E162FF">
        <w:t xml:space="preserve"> on </w:t>
      </w:r>
      <w:r>
        <w:t>an agreed</w:t>
      </w:r>
      <w:r w:rsidRPr="00E162FF">
        <w:t xml:space="preserve"> </w:t>
      </w:r>
      <w:r>
        <w:t>p</w:t>
      </w:r>
      <w:r w:rsidRPr="00E162FF">
        <w:t>roject</w:t>
      </w:r>
      <w:r>
        <w:t xml:space="preserve"> as defined in your grant agreement.</w:t>
      </w:r>
    </w:p>
    <w:p w14:paraId="6B649870" w14:textId="77777777" w:rsidR="001B304B" w:rsidRPr="00715DE9" w:rsidRDefault="001B304B" w:rsidP="001B304B">
      <w:pPr>
        <w:pStyle w:val="ListBullet"/>
        <w:ind w:left="360"/>
      </w:pPr>
      <w:r w:rsidRPr="00A20D9B">
        <w:t>For guidance on eligible expenditure, see Appendix A.</w:t>
      </w:r>
    </w:p>
    <w:p w14:paraId="0D38F26F" w14:textId="77777777" w:rsidR="001B304B" w:rsidRPr="00715DE9" w:rsidRDefault="001B304B" w:rsidP="001B304B">
      <w:pPr>
        <w:pStyle w:val="ListBullet"/>
        <w:ind w:left="360"/>
      </w:pPr>
      <w:r w:rsidRPr="00A20D9B">
        <w:t>For guidance on ineligible expenditure, see Appendix B.</w:t>
      </w:r>
    </w:p>
    <w:p w14:paraId="5CB9359C" w14:textId="77777777" w:rsidR="001B304B" w:rsidRDefault="001B304B" w:rsidP="001B304B">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484A7EBC" w14:textId="77777777" w:rsidR="001B304B" w:rsidRDefault="001B304B" w:rsidP="001B304B">
      <w:pPr>
        <w:pStyle w:val="ListBullet"/>
        <w:numPr>
          <w:ilvl w:val="0"/>
          <w:numId w:val="0"/>
        </w:numPr>
        <w:spacing w:after="120"/>
      </w:pPr>
      <w:r w:rsidRPr="000B1108">
        <w:lastRenderedPageBreak/>
        <w:t xml:space="preserve">Not all expenditure on your project may be eligible for grant funding. The Program Delegate (who is </w:t>
      </w:r>
      <w:r>
        <w:t>an Australian Government official who has been authorised to make decisions)</w:t>
      </w:r>
      <w:r w:rsidRPr="000B1108">
        <w:t xml:space="preserve"> makes the final decision on what is eligible expenditure and may give additional guidance on eligible expenditure if required.</w:t>
      </w:r>
    </w:p>
    <w:p w14:paraId="6CECBCB3" w14:textId="77777777" w:rsidR="001B304B" w:rsidRDefault="001B304B" w:rsidP="001B304B">
      <w:pPr>
        <w:spacing w:after="80"/>
      </w:pPr>
      <w:r>
        <w:t>To be eligible, expenditure must:</w:t>
      </w:r>
    </w:p>
    <w:p w14:paraId="51100707" w14:textId="77777777" w:rsidR="001B304B" w:rsidRPr="00715DE9" w:rsidRDefault="001B304B" w:rsidP="001B304B">
      <w:pPr>
        <w:pStyle w:val="ListBullet"/>
        <w:ind w:left="360"/>
      </w:pPr>
      <w:r w:rsidRPr="00A20D9B">
        <w:t>be a direct cost of t</w:t>
      </w:r>
      <w:r w:rsidRPr="00A31F9A">
        <w:t>he project</w:t>
      </w:r>
    </w:p>
    <w:p w14:paraId="6EEA75E0" w14:textId="77777777" w:rsidR="001B304B" w:rsidRPr="00715DE9" w:rsidRDefault="001B304B" w:rsidP="001B304B">
      <w:pPr>
        <w:pStyle w:val="ListBullet"/>
        <w:ind w:left="360"/>
      </w:pPr>
      <w:r w:rsidRPr="00A20D9B">
        <w:t xml:space="preserve">be incurred by you </w:t>
      </w:r>
      <w:r w:rsidRPr="00A31F9A">
        <w:t>for required project audit activities.</w:t>
      </w:r>
    </w:p>
    <w:p w14:paraId="33B90684" w14:textId="77777777" w:rsidR="001B304B" w:rsidRDefault="001B304B" w:rsidP="001B304B">
      <w:pPr>
        <w:pStyle w:val="ListBullet"/>
        <w:numPr>
          <w:ilvl w:val="0"/>
          <w:numId w:val="0"/>
        </w:numPr>
        <w:spacing w:after="120"/>
      </w:pPr>
      <w:r>
        <w:t>You must incur the project expenditure between the project start and end date for it to be eligible unless stated otherwise.</w:t>
      </w:r>
    </w:p>
    <w:p w14:paraId="5C3BBE68" w14:textId="77777777" w:rsidR="001B304B" w:rsidRDefault="001B304B" w:rsidP="001B304B">
      <w:r>
        <w:t>You must not commence your project until you execute a grant agreement with the Commonwealth.</w:t>
      </w:r>
    </w:p>
    <w:p w14:paraId="7B048E6B" w14:textId="77777777" w:rsidR="001B304B" w:rsidRPr="00747B26" w:rsidRDefault="001B304B" w:rsidP="001B304B">
      <w:pPr>
        <w:pStyle w:val="Heading2"/>
      </w:pPr>
      <w:bookmarkStart w:id="18" w:name="_Toc141440201"/>
      <w:r>
        <w:t>The assessment criteria</w:t>
      </w:r>
      <w:bookmarkEnd w:id="18"/>
    </w:p>
    <w:p w14:paraId="78D89BA0" w14:textId="77777777" w:rsidR="001B304B" w:rsidRDefault="001B304B" w:rsidP="001B304B">
      <w:r w:rsidRPr="005A61FE">
        <w:t>You must</w:t>
      </w:r>
      <w:r>
        <w:t xml:space="preserve"> address all assessment criteria in your application. We will assess your application </w:t>
      </w:r>
      <w:r w:rsidRPr="005A61FE">
        <w:t>based on the weighting given to</w:t>
      </w:r>
      <w:r>
        <w:t xml:space="preserve"> each technical criterion and against the non-weighted (non-technical) assessment criterion. </w:t>
      </w:r>
    </w:p>
    <w:p w14:paraId="28D7339A" w14:textId="77777777" w:rsidR="001B304B" w:rsidRDefault="001B304B" w:rsidP="001B304B">
      <w:r>
        <w:t>The application form requests information that directly relates to the assessment criteria below. The amount of detail and supporting evidence you provide in your application</w:t>
      </w:r>
      <w:r w:rsidRPr="00F04245">
        <w:t xml:space="preserve"> </w:t>
      </w:r>
      <w:r>
        <w:t>s</w:t>
      </w:r>
      <w:r w:rsidRPr="00F04245">
        <w:t xml:space="preserve">hould be </w:t>
      </w:r>
      <w:r>
        <w:t>relative to</w:t>
      </w:r>
      <w:r w:rsidRPr="00F04245">
        <w:t xml:space="preserve"> the </w:t>
      </w:r>
      <w:r>
        <w:t xml:space="preserve">project </w:t>
      </w:r>
      <w:r w:rsidRPr="00F04245">
        <w:t>size</w:t>
      </w:r>
      <w:r>
        <w:t>,</w:t>
      </w:r>
      <w:r w:rsidRPr="00F04245">
        <w:t xml:space="preserve"> complexity and </w:t>
      </w:r>
      <w:r>
        <w:t>grant</w:t>
      </w:r>
      <w:r w:rsidRPr="00F04245">
        <w:t xml:space="preserve"> amount requested</w:t>
      </w:r>
      <w:r>
        <w:t>. You should provide evidence to support your responses. Size limits apply to all responses.</w:t>
      </w:r>
    </w:p>
    <w:p w14:paraId="62E352C4" w14:textId="77777777" w:rsidR="001B304B" w:rsidRDefault="001B304B" w:rsidP="001B304B">
      <w:r>
        <w:t>We will only award funding to applications that score satisfactorily against all criteria.</w:t>
      </w:r>
    </w:p>
    <w:p w14:paraId="45EB0F68" w14:textId="77777777" w:rsidR="001B304B" w:rsidRPr="00395A80" w:rsidRDefault="001B304B" w:rsidP="001B304B">
      <w:pPr>
        <w:pStyle w:val="Heading3"/>
        <w:ind w:left="0" w:firstLine="0"/>
      </w:pPr>
      <w:bookmarkStart w:id="19" w:name="_Toc141440202"/>
      <w:r w:rsidRPr="00395A80">
        <w:t xml:space="preserve">Assessment Criterion 1 - Project </w:t>
      </w:r>
      <w:r>
        <w:t>Impact</w:t>
      </w:r>
      <w:r w:rsidRPr="00395A80">
        <w:t xml:space="preserve"> (</w:t>
      </w:r>
      <w:r w:rsidRPr="00873F01">
        <w:t>40</w:t>
      </w:r>
      <w:r w:rsidRPr="0089266D">
        <w:rPr>
          <w:color w:val="002060"/>
        </w:rPr>
        <w:t xml:space="preserve">% </w:t>
      </w:r>
      <w:r w:rsidRPr="00395A80">
        <w:t>weighting)</w:t>
      </w:r>
      <w:bookmarkEnd w:id="19"/>
    </w:p>
    <w:p w14:paraId="65BAD954" w14:textId="77777777" w:rsidR="001B304B" w:rsidRDefault="001B304B" w:rsidP="001B304B">
      <w:pPr>
        <w:pStyle w:val="ListNumber2"/>
        <w:numPr>
          <w:ilvl w:val="0"/>
          <w:numId w:val="0"/>
        </w:numPr>
      </w:pPr>
      <w:r>
        <w:t>You should demonstrate this by identifying:</w:t>
      </w:r>
    </w:p>
    <w:p w14:paraId="4C304F78" w14:textId="77777777" w:rsidR="001B304B" w:rsidRPr="0089266D" w:rsidRDefault="001B304B" w:rsidP="001B304B">
      <w:pPr>
        <w:pStyle w:val="ListNumber2"/>
      </w:pPr>
      <w:r w:rsidRPr="0089266D">
        <w:t>how your project will creat</w:t>
      </w:r>
      <w:r>
        <w:t>e</w:t>
      </w:r>
      <w:r w:rsidRPr="0089266D">
        <w:t xml:space="preserve"> and/or apply novel approaches in </w:t>
      </w:r>
      <w:r>
        <w:t xml:space="preserve">using </w:t>
      </w:r>
      <w:r w:rsidRPr="0089266D">
        <w:t>research data infrastructure in primary health care settings</w:t>
      </w:r>
      <w:r>
        <w:t xml:space="preserve"> to </w:t>
      </w:r>
      <w:r w:rsidRPr="0089266D">
        <w:t xml:space="preserve">improve access, quality, </w:t>
      </w:r>
      <w:proofErr w:type="gramStart"/>
      <w:r w:rsidRPr="0089266D">
        <w:t>safety</w:t>
      </w:r>
      <w:proofErr w:type="gramEnd"/>
      <w:r w:rsidRPr="0089266D">
        <w:t xml:space="preserve"> and efficiency, reflected by measurable project targets, including:</w:t>
      </w:r>
    </w:p>
    <w:p w14:paraId="74659445" w14:textId="77777777" w:rsidR="001B304B" w:rsidRPr="00715DE9" w:rsidRDefault="001B304B" w:rsidP="001B304B">
      <w:pPr>
        <w:pStyle w:val="ListBullet"/>
      </w:pPr>
      <w:r w:rsidRPr="00715DE9">
        <w:t>reducing avoidable hospitalisations</w:t>
      </w:r>
    </w:p>
    <w:p w14:paraId="77F6078F" w14:textId="77777777" w:rsidR="001B304B" w:rsidRPr="00715DE9" w:rsidRDefault="001B304B" w:rsidP="001B304B">
      <w:pPr>
        <w:pStyle w:val="ListBullet"/>
      </w:pPr>
      <w:r w:rsidRPr="00715DE9">
        <w:t>supporting earlier diagnosis of chronic conditions</w:t>
      </w:r>
    </w:p>
    <w:p w14:paraId="348CF9C1" w14:textId="77777777" w:rsidR="001B304B" w:rsidRPr="00715DE9" w:rsidRDefault="001B304B" w:rsidP="001B304B">
      <w:pPr>
        <w:pStyle w:val="ListBullet"/>
      </w:pPr>
      <w:r w:rsidRPr="00715DE9">
        <w:t>improving mental health care and outcomes</w:t>
      </w:r>
    </w:p>
    <w:p w14:paraId="1F561DE2" w14:textId="77777777" w:rsidR="001B304B" w:rsidRPr="00715DE9" w:rsidRDefault="001B304B" w:rsidP="001B304B">
      <w:pPr>
        <w:pStyle w:val="ListBullet"/>
      </w:pPr>
      <w:r w:rsidRPr="00715DE9">
        <w:t>improving compliance with medication regimes</w:t>
      </w:r>
    </w:p>
    <w:p w14:paraId="45C5267E" w14:textId="77777777" w:rsidR="001B304B" w:rsidRPr="00715DE9" w:rsidRDefault="001B304B" w:rsidP="001B304B">
      <w:pPr>
        <w:pStyle w:val="ListBullet"/>
      </w:pPr>
      <w:r w:rsidRPr="00715DE9">
        <w:t>improving adherence to interventions amongst patients with complex and/or chronic conditions</w:t>
      </w:r>
    </w:p>
    <w:p w14:paraId="37627CE0" w14:textId="77777777" w:rsidR="001B304B" w:rsidRPr="0089266D" w:rsidRDefault="001B304B" w:rsidP="001B304B">
      <w:pPr>
        <w:pStyle w:val="ListBullet"/>
      </w:pPr>
      <w:r w:rsidRPr="00715DE9">
        <w:t>improving primary health care data linkage to enhance the quality of care (for example, support for AI-enabled GP session data coding).</w:t>
      </w:r>
    </w:p>
    <w:p w14:paraId="585D73B1" w14:textId="77777777" w:rsidR="001B304B" w:rsidRPr="0089266D" w:rsidRDefault="001B304B" w:rsidP="001B304B">
      <w:pPr>
        <w:pStyle w:val="ListNumber2"/>
      </w:pPr>
      <w:r w:rsidRPr="0089266D">
        <w:t>how your project design address key challenges to investment in digital health, including, but not limited to:</w:t>
      </w:r>
    </w:p>
    <w:p w14:paraId="142C30BC" w14:textId="77777777" w:rsidR="001B304B" w:rsidRPr="0089266D" w:rsidRDefault="001B304B" w:rsidP="001B304B">
      <w:pPr>
        <w:pStyle w:val="ListBullet"/>
      </w:pPr>
      <w:r w:rsidRPr="0089266D">
        <w:t xml:space="preserve">informed patient and primary care provider consent (including for secondary use of data for research) </w:t>
      </w:r>
    </w:p>
    <w:p w14:paraId="7E565131" w14:textId="77777777" w:rsidR="001B304B" w:rsidRPr="0089266D" w:rsidRDefault="001B304B" w:rsidP="001B304B">
      <w:pPr>
        <w:pStyle w:val="ListBullet"/>
      </w:pPr>
      <w:r w:rsidRPr="0089266D">
        <w:t>data custodianship and governance</w:t>
      </w:r>
    </w:p>
    <w:p w14:paraId="5075CE25" w14:textId="77777777" w:rsidR="001B304B" w:rsidRPr="0089266D" w:rsidRDefault="001B304B" w:rsidP="001B304B">
      <w:pPr>
        <w:pStyle w:val="ListBullet"/>
      </w:pPr>
      <w:r w:rsidRPr="0089266D">
        <w:t xml:space="preserve">cyber-security </w:t>
      </w:r>
    </w:p>
    <w:p w14:paraId="52723955" w14:textId="77777777" w:rsidR="001B304B" w:rsidRPr="0089266D" w:rsidRDefault="001B304B" w:rsidP="001B304B">
      <w:pPr>
        <w:pStyle w:val="ListBullet"/>
      </w:pPr>
      <w:r w:rsidRPr="0089266D">
        <w:lastRenderedPageBreak/>
        <w:t>data privacy and ethics</w:t>
      </w:r>
      <w:r>
        <w:t>.</w:t>
      </w:r>
    </w:p>
    <w:p w14:paraId="030E4E32" w14:textId="77777777" w:rsidR="001B304B" w:rsidRPr="006E6B38" w:rsidRDefault="001B304B" w:rsidP="001B304B">
      <w:pPr>
        <w:pStyle w:val="ListNumber2"/>
      </w:pPr>
      <w:r>
        <w:t xml:space="preserve">the extent to which your project will deliver outcomes that are a priority for the Australian public, including details of community engagement and involvement during conceptualisation, </w:t>
      </w:r>
      <w:proofErr w:type="gramStart"/>
      <w:r>
        <w:t>development</w:t>
      </w:r>
      <w:proofErr w:type="gramEnd"/>
      <w:r>
        <w:t xml:space="preserve"> and planned implementation of you project </w:t>
      </w:r>
    </w:p>
    <w:p w14:paraId="56DA7F3F" w14:textId="77777777" w:rsidR="001B304B" w:rsidRPr="00A11068" w:rsidRDefault="001B304B" w:rsidP="001B304B">
      <w:pPr>
        <w:pStyle w:val="ListNumber2"/>
      </w:pPr>
      <w:r>
        <w:t xml:space="preserve">partnerships </w:t>
      </w:r>
      <w:r w:rsidRPr="00A11068">
        <w:t xml:space="preserve">with </w:t>
      </w:r>
      <w:r>
        <w:t xml:space="preserve">relevant peak or representative bodies </w:t>
      </w:r>
      <w:r w:rsidRPr="00A11068">
        <w:t>that will support implementation of study findings into practice, as quickly as possible</w:t>
      </w:r>
      <w:r>
        <w:t>, if applicable</w:t>
      </w:r>
    </w:p>
    <w:p w14:paraId="17507EBD" w14:textId="77777777" w:rsidR="001B304B" w:rsidRPr="0089266D" w:rsidRDefault="001B304B" w:rsidP="001B304B">
      <w:pPr>
        <w:pStyle w:val="ListNumber2"/>
      </w:pPr>
      <w:r w:rsidRPr="0089266D">
        <w:t>how the research will provide outcomes within 12 months of the grant period ending</w:t>
      </w:r>
    </w:p>
    <w:p w14:paraId="061AE3E4" w14:textId="77777777" w:rsidR="001B304B" w:rsidRPr="0089266D" w:rsidRDefault="001B304B" w:rsidP="001B304B">
      <w:pPr>
        <w:pStyle w:val="ListNumber2"/>
      </w:pPr>
      <w:r w:rsidRPr="0089266D">
        <w:t>how your project includes new and innovative approaches, that can be scaled nationally</w:t>
      </w:r>
    </w:p>
    <w:p w14:paraId="50A56364" w14:textId="77777777" w:rsidR="001B304B" w:rsidRPr="0089266D" w:rsidRDefault="001B304B" w:rsidP="001B304B">
      <w:pPr>
        <w:pStyle w:val="ListNumber2"/>
      </w:pPr>
      <w:r w:rsidRPr="0089266D">
        <w:t xml:space="preserve">how your project builds on and supports other initiatives, </w:t>
      </w:r>
      <w:r w:rsidRPr="00E63A8C">
        <w:t xml:space="preserve">including coordination and interoperability with existing digital health investments. </w:t>
      </w:r>
    </w:p>
    <w:p w14:paraId="73E2CAB1" w14:textId="77777777" w:rsidR="001B304B" w:rsidRPr="00F47E0C" w:rsidRDefault="001B304B" w:rsidP="001B304B">
      <w:pPr>
        <w:pStyle w:val="Heading3"/>
        <w:ind w:left="0" w:firstLine="0"/>
      </w:pPr>
      <w:bookmarkStart w:id="20" w:name="_Toc141440203"/>
      <w:r w:rsidRPr="00395A80">
        <w:t>Assessment Criterion 2 - Project methodology (</w:t>
      </w:r>
      <w:r w:rsidRPr="00AE7874">
        <w:t>30</w:t>
      </w:r>
      <w:r w:rsidRPr="00395A80">
        <w:t>% weighting)</w:t>
      </w:r>
      <w:bookmarkEnd w:id="20"/>
    </w:p>
    <w:p w14:paraId="5E86E08F" w14:textId="77777777" w:rsidR="001B304B" w:rsidRDefault="001B304B" w:rsidP="001B304B">
      <w:pPr>
        <w:pStyle w:val="ListNumber2"/>
        <w:numPr>
          <w:ilvl w:val="0"/>
          <w:numId w:val="0"/>
        </w:numPr>
      </w:pPr>
      <w:r>
        <w:t>You should demonstrate your proposed approach to delivering the project by providing:</w:t>
      </w:r>
    </w:p>
    <w:p w14:paraId="7761BC51" w14:textId="77777777" w:rsidR="001B304B" w:rsidRDefault="001B304B" w:rsidP="001B304B">
      <w:pPr>
        <w:pStyle w:val="ListNumber2"/>
        <w:numPr>
          <w:ilvl w:val="0"/>
          <w:numId w:val="19"/>
        </w:numPr>
        <w:ind w:left="426"/>
      </w:pPr>
      <w:r>
        <w:t xml:space="preserve">your project plan, including </w:t>
      </w:r>
    </w:p>
    <w:p w14:paraId="7B825E9E" w14:textId="77777777" w:rsidR="001B304B" w:rsidRDefault="001B304B" w:rsidP="001B304B">
      <w:pPr>
        <w:pStyle w:val="ListBullet"/>
      </w:pPr>
      <w:r>
        <w:t xml:space="preserve">an outline of the activities you will undertake </w:t>
      </w:r>
    </w:p>
    <w:p w14:paraId="5374C284" w14:textId="77777777" w:rsidR="001B304B" w:rsidRDefault="001B304B" w:rsidP="001B304B">
      <w:pPr>
        <w:pStyle w:val="ListBullet"/>
      </w:pPr>
      <w:r>
        <w:t xml:space="preserve">appropriate milestones, performance indicators and timeframes for delivery </w:t>
      </w:r>
    </w:p>
    <w:p w14:paraId="41572A2E" w14:textId="77777777" w:rsidR="001B304B" w:rsidRPr="00A91460" w:rsidRDefault="001B304B" w:rsidP="001B304B">
      <w:pPr>
        <w:pStyle w:val="ListBullet"/>
      </w:pPr>
      <w:r>
        <w:t>the</w:t>
      </w:r>
      <w:r w:rsidRPr="00A91460">
        <w:t xml:space="preserve"> governance structures</w:t>
      </w:r>
      <w:r>
        <w:t xml:space="preserve"> in place</w:t>
      </w:r>
      <w:r w:rsidRPr="00A91460">
        <w:t xml:space="preserve"> for the project</w:t>
      </w:r>
      <w:r>
        <w:t>.</w:t>
      </w:r>
    </w:p>
    <w:p w14:paraId="47F9F396" w14:textId="77777777" w:rsidR="001B304B" w:rsidRDefault="001B304B" w:rsidP="001B304B">
      <w:pPr>
        <w:pStyle w:val="ListNumber2"/>
        <w:numPr>
          <w:ilvl w:val="0"/>
          <w:numId w:val="19"/>
        </w:numPr>
        <w:ind w:left="426" w:hanging="349"/>
      </w:pPr>
      <w:r>
        <w:t xml:space="preserve">a project feasibility analysis. </w:t>
      </w:r>
    </w:p>
    <w:p w14:paraId="5B02A944" w14:textId="77777777" w:rsidR="001B304B" w:rsidRPr="00A877BC" w:rsidRDefault="001B304B" w:rsidP="001B304B">
      <w:pPr>
        <w:pStyle w:val="Heading3"/>
        <w:ind w:left="0" w:firstLine="0"/>
      </w:pPr>
      <w:bookmarkStart w:id="21" w:name="_Toc141440204"/>
      <w:r w:rsidRPr="00395A80">
        <w:t>Assessment Criterion 3 -</w:t>
      </w:r>
      <w:r>
        <w:t xml:space="preserve"> </w:t>
      </w:r>
      <w:r w:rsidRPr="00395A80">
        <w:t xml:space="preserve">Capacity, </w:t>
      </w:r>
      <w:proofErr w:type="gramStart"/>
      <w:r w:rsidRPr="00395A80">
        <w:t>capability</w:t>
      </w:r>
      <w:proofErr w:type="gramEnd"/>
      <w:r w:rsidRPr="00395A80">
        <w:t xml:space="preserve"> and resources to deliver the project (</w:t>
      </w:r>
      <w:r w:rsidRPr="00873F01">
        <w:t>30</w:t>
      </w:r>
      <w:r w:rsidRPr="00395A80">
        <w:t>% weighting)</w:t>
      </w:r>
      <w:bookmarkEnd w:id="21"/>
    </w:p>
    <w:p w14:paraId="10248580" w14:textId="77777777" w:rsidR="001B304B" w:rsidRDefault="001B304B" w:rsidP="001B304B">
      <w:pPr>
        <w:pStyle w:val="ListNumber2"/>
        <w:numPr>
          <w:ilvl w:val="0"/>
          <w:numId w:val="0"/>
        </w:numPr>
      </w:pPr>
      <w:r>
        <w:t>You should demonstrate this by providing details of:</w:t>
      </w:r>
    </w:p>
    <w:p w14:paraId="64223346" w14:textId="77777777" w:rsidR="001B304B" w:rsidRDefault="001B304B" w:rsidP="001B304B">
      <w:pPr>
        <w:pStyle w:val="ListNumber2"/>
        <w:numPr>
          <w:ilvl w:val="0"/>
          <w:numId w:val="20"/>
        </w:numPr>
        <w:ind w:left="426" w:hanging="426"/>
      </w:pP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0F15F1FA" w14:textId="77777777" w:rsidR="001B304B" w:rsidRDefault="001B304B" w:rsidP="001B304B">
      <w:pPr>
        <w:pStyle w:val="ListNumber2"/>
        <w:numPr>
          <w:ilvl w:val="0"/>
          <w:numId w:val="20"/>
        </w:numPr>
        <w:ind w:left="426" w:hanging="426"/>
      </w:pPr>
      <w:r>
        <w:t xml:space="preserve">your track record in managing similar projects </w:t>
      </w:r>
    </w:p>
    <w:p w14:paraId="57F0CCB9" w14:textId="77777777" w:rsidR="001B304B" w:rsidRDefault="001B304B" w:rsidP="001B304B">
      <w:pPr>
        <w:pStyle w:val="ListNumber2"/>
        <w:numPr>
          <w:ilvl w:val="0"/>
          <w:numId w:val="20"/>
        </w:numPr>
        <w:ind w:left="426" w:hanging="426"/>
      </w:pPr>
      <w:r w:rsidRPr="00AC0A73">
        <w:t>your access, or future access</w:t>
      </w:r>
      <w:r>
        <w:t>,</w:t>
      </w:r>
      <w:r w:rsidRPr="00AC0A73">
        <w:t xml:space="preserve"> to any</w:t>
      </w:r>
      <w:r>
        <w:t xml:space="preserve"> required</w:t>
      </w:r>
      <w:r w:rsidRPr="00AC0A73">
        <w:t xml:space="preserve"> infrastructure, </w:t>
      </w:r>
      <w:r>
        <w:t xml:space="preserve">land, </w:t>
      </w:r>
      <w:r w:rsidRPr="00AC0A73">
        <w:t>capital equipment, technology, and regulatory or other approvals</w:t>
      </w:r>
    </w:p>
    <w:p w14:paraId="4BEACB4B" w14:textId="77777777" w:rsidR="001B304B" w:rsidRDefault="001B304B" w:rsidP="001B304B">
      <w:pPr>
        <w:pStyle w:val="ListNumber2"/>
        <w:numPr>
          <w:ilvl w:val="0"/>
          <w:numId w:val="20"/>
        </w:numPr>
        <w:ind w:left="426" w:hanging="426"/>
      </w:pPr>
      <w:r>
        <w:t>how any infrastructure funded through this project will be maintained beyond the life of the grant opportunity.</w:t>
      </w:r>
      <w:r w:rsidDel="00194DC4">
        <w:t xml:space="preserve"> </w:t>
      </w:r>
    </w:p>
    <w:p w14:paraId="0985E047" w14:textId="77777777" w:rsidR="001B304B" w:rsidRPr="00395A80" w:rsidRDefault="001B304B" w:rsidP="001B304B">
      <w:pPr>
        <w:pStyle w:val="Heading3"/>
        <w:ind w:left="0" w:firstLine="0"/>
      </w:pPr>
      <w:bookmarkStart w:id="22" w:name="_Toc141440205"/>
      <w:r>
        <w:t xml:space="preserve">Assessment </w:t>
      </w:r>
      <w:r w:rsidRPr="00395A80">
        <w:t xml:space="preserve">Criterion 4. </w:t>
      </w:r>
      <w:r>
        <w:t xml:space="preserve">Overall </w:t>
      </w:r>
      <w:r w:rsidRPr="00395A80">
        <w:t xml:space="preserve">Value and </w:t>
      </w:r>
      <w:r>
        <w:t>R</w:t>
      </w:r>
      <w:r w:rsidRPr="00395A80">
        <w:t>isk</w:t>
      </w:r>
      <w:r>
        <w:t xml:space="preserve"> of the Project</w:t>
      </w:r>
      <w:r w:rsidRPr="00395A80">
        <w:t xml:space="preserve"> (non-weighted)</w:t>
      </w:r>
      <w:bookmarkEnd w:id="22"/>
    </w:p>
    <w:p w14:paraId="6FF9CA13" w14:textId="77777777" w:rsidR="001B304B" w:rsidRPr="00A31F9A" w:rsidRDefault="001B304B" w:rsidP="001B304B">
      <w:pPr>
        <w:autoSpaceDE w:val="0"/>
        <w:autoSpaceDN w:val="0"/>
        <w:adjustRightInd w:val="0"/>
        <w:spacing w:before="120" w:after="0" w:line="276" w:lineRule="auto"/>
        <w:rPr>
          <w:rFonts w:cstheme="minorBidi"/>
        </w:rPr>
      </w:pPr>
      <w:r w:rsidRPr="00A20D9B">
        <w:rPr>
          <w:rFonts w:cstheme="minorBidi"/>
        </w:rPr>
        <w:t xml:space="preserve">Your application should demonstrate the overall value and risk of the project, including that you have robust risk identification and management processes.  </w:t>
      </w:r>
    </w:p>
    <w:p w14:paraId="5CCA2347" w14:textId="77777777" w:rsidR="001B304B" w:rsidRPr="00A31F9A" w:rsidRDefault="001B304B" w:rsidP="001B304B">
      <w:pPr>
        <w:autoSpaceDE w:val="0"/>
        <w:autoSpaceDN w:val="0"/>
        <w:adjustRightInd w:val="0"/>
        <w:spacing w:before="120" w:after="0" w:line="276" w:lineRule="auto"/>
        <w:rPr>
          <w:rFonts w:cstheme="minorBidi"/>
        </w:rPr>
      </w:pPr>
      <w:r w:rsidRPr="00A31F9A">
        <w:rPr>
          <w:rFonts w:cstheme="minorBidi"/>
        </w:rPr>
        <w:t xml:space="preserve">You should provide: </w:t>
      </w:r>
    </w:p>
    <w:p w14:paraId="51B835AE" w14:textId="77777777" w:rsidR="001B304B" w:rsidRPr="007C5223" w:rsidRDefault="001B304B" w:rsidP="001B304B">
      <w:pPr>
        <w:pStyle w:val="ListBullet"/>
        <w:ind w:left="360"/>
      </w:pPr>
      <w:r w:rsidRPr="00A31F9A">
        <w:t>your proposed budget and justification</w:t>
      </w:r>
    </w:p>
    <w:p w14:paraId="22F03AB7" w14:textId="77777777" w:rsidR="001B304B" w:rsidRPr="007C5223" w:rsidRDefault="001B304B" w:rsidP="001B304B">
      <w:pPr>
        <w:pStyle w:val="ListBullet"/>
        <w:ind w:left="360"/>
      </w:pPr>
      <w:r w:rsidRPr="00A20D9B">
        <w:t>a risk management plan</w:t>
      </w:r>
      <w:r w:rsidRPr="00A31F9A">
        <w:t>.</w:t>
      </w:r>
    </w:p>
    <w:p w14:paraId="75094489" w14:textId="77777777" w:rsidR="001B304B" w:rsidRPr="002F6475" w:rsidRDefault="001B304B" w:rsidP="001B304B">
      <w:pPr>
        <w:pStyle w:val="Bullet1"/>
      </w:pPr>
      <w:r w:rsidRPr="002F6475">
        <w:t>Our assessment will also take into consideration:</w:t>
      </w:r>
    </w:p>
    <w:p w14:paraId="7F973599" w14:textId="77777777" w:rsidR="001B304B" w:rsidRPr="007C5223" w:rsidRDefault="001B304B" w:rsidP="001B304B">
      <w:pPr>
        <w:pStyle w:val="ListBullet"/>
        <w:ind w:left="360"/>
      </w:pPr>
      <w:r w:rsidRPr="00A20D9B">
        <w:t>the suitability of your proposed budget to complete all project activities</w:t>
      </w:r>
    </w:p>
    <w:p w14:paraId="66F03C45" w14:textId="77777777" w:rsidR="001B304B" w:rsidRPr="007C5223" w:rsidRDefault="001B304B" w:rsidP="001B304B">
      <w:pPr>
        <w:pStyle w:val="ListBullet"/>
        <w:ind w:left="360"/>
      </w:pPr>
      <w:r w:rsidRPr="00A20D9B">
        <w:t>how well the requested budget has been detailed and justified</w:t>
      </w:r>
    </w:p>
    <w:p w14:paraId="29450F7D" w14:textId="77777777" w:rsidR="001B304B" w:rsidRPr="007C5223" w:rsidRDefault="001B304B" w:rsidP="001B304B">
      <w:pPr>
        <w:pStyle w:val="ListBullet"/>
        <w:ind w:left="360"/>
      </w:pPr>
      <w:r w:rsidRPr="00A20D9B">
        <w:lastRenderedPageBreak/>
        <w:t>how soundly your ris</w:t>
      </w:r>
      <w:r w:rsidRPr="00A31F9A">
        <w:t xml:space="preserve">k management approach is demonstrated </w:t>
      </w:r>
    </w:p>
    <w:p w14:paraId="597001E1" w14:textId="77777777" w:rsidR="001B304B" w:rsidRPr="007C5223" w:rsidRDefault="001B304B" w:rsidP="001B304B">
      <w:pPr>
        <w:pStyle w:val="ListBullet"/>
        <w:ind w:left="360"/>
      </w:pPr>
      <w:r w:rsidRPr="00A20D9B">
        <w:t>any risks identified as part of the assessment of your application</w:t>
      </w:r>
    </w:p>
    <w:p w14:paraId="3904FBEA" w14:textId="77777777" w:rsidR="001B304B" w:rsidRPr="007C5223" w:rsidRDefault="001B304B" w:rsidP="001B304B">
      <w:pPr>
        <w:pStyle w:val="ListBullet"/>
        <w:ind w:left="360"/>
      </w:pPr>
      <w:r w:rsidRPr="00A20D9B">
        <w:t xml:space="preserve">the appropriateness of the submitted risk management plan in documenting key risks to the completion of the research proposal, including your plan to </w:t>
      </w:r>
      <w:r w:rsidRPr="00A31F9A">
        <w:t xml:space="preserve">manage those identified risks, and </w:t>
      </w:r>
    </w:p>
    <w:p w14:paraId="0F411E6C" w14:textId="77777777" w:rsidR="001B304B" w:rsidRPr="007C5223" w:rsidRDefault="001B304B" w:rsidP="001B304B">
      <w:pPr>
        <w:pStyle w:val="ListBullet"/>
        <w:ind w:left="360"/>
      </w:pPr>
      <w:r w:rsidRPr="00A20D9B">
        <w:t>how you propose to monitor and report risks (both those identified in your submitted risk management plan and those which may arise during your project)</w:t>
      </w:r>
      <w:r w:rsidRPr="00A31F9A">
        <w:t xml:space="preserve"> and issues.</w:t>
      </w:r>
    </w:p>
    <w:p w14:paraId="5038C39D" w14:textId="77777777" w:rsidR="001B304B" w:rsidRPr="00F77C1C" w:rsidRDefault="001B304B" w:rsidP="001B304B">
      <w:pPr>
        <w:pStyle w:val="Heading2"/>
      </w:pPr>
      <w:bookmarkStart w:id="23" w:name="_Toc141440206"/>
      <w:r>
        <w:t>How to apply</w:t>
      </w:r>
      <w:bookmarkEnd w:id="23"/>
    </w:p>
    <w:p w14:paraId="2CB54896" w14:textId="77777777" w:rsidR="001B304B" w:rsidRPr="00E162FF" w:rsidRDefault="001B304B" w:rsidP="001B304B">
      <w:r>
        <w:t xml:space="preserve">Before applying, you should read and understand these guidelines, the sample </w:t>
      </w:r>
      <w:hyperlink r:id="rId23" w:anchor="key-documents" w:history="1">
        <w:r w:rsidRPr="00C15C13">
          <w:rPr>
            <w:rStyle w:val="Hyperlink"/>
          </w:rPr>
          <w:t>application form</w:t>
        </w:r>
      </w:hyperlink>
      <w:r>
        <w:t xml:space="preserve"> and the sample </w:t>
      </w:r>
      <w:hyperlink r:id="rId24" w:anchor="key-documents" w:history="1">
        <w:r w:rsidRPr="00C15C13">
          <w:rPr>
            <w:rStyle w:val="Hyperlink"/>
          </w:rPr>
          <w:t>grant agreement</w:t>
        </w:r>
      </w:hyperlink>
      <w:r>
        <w:t xml:space="preserve"> published on </w:t>
      </w:r>
      <w:r w:rsidRPr="00925B33">
        <w:t>business.gov.au</w:t>
      </w:r>
      <w:r>
        <w:t xml:space="preserve"> and GrantConnect</w:t>
      </w:r>
      <w:r w:rsidRPr="00E162FF">
        <w:t>.</w:t>
      </w:r>
    </w:p>
    <w:p w14:paraId="41AE6135" w14:textId="77777777" w:rsidR="001B304B" w:rsidRDefault="001B304B" w:rsidP="001B304B">
      <w:pPr>
        <w:keepNext/>
        <w:spacing w:after="80"/>
      </w:pPr>
      <w:r>
        <w:t>To apply, you must:</w:t>
      </w:r>
    </w:p>
    <w:p w14:paraId="59D4095E" w14:textId="77777777" w:rsidR="001B304B" w:rsidRPr="007C5223" w:rsidRDefault="001B304B" w:rsidP="001B304B">
      <w:pPr>
        <w:pStyle w:val="ListBullet"/>
        <w:ind w:left="360"/>
      </w:pPr>
      <w:r w:rsidRPr="00A20D9B">
        <w:t xml:space="preserve">complete the online </w:t>
      </w:r>
      <w:hyperlink r:id="rId25" w:history="1">
        <w:r w:rsidRPr="00A20D9B">
          <w:t>program application form</w:t>
        </w:r>
      </w:hyperlink>
      <w:r w:rsidRPr="00A20D9B">
        <w:t xml:space="preserve"> </w:t>
      </w:r>
      <w:r w:rsidRPr="00A31F9A">
        <w:t>via business.gov.au</w:t>
      </w:r>
    </w:p>
    <w:p w14:paraId="36783031" w14:textId="77777777" w:rsidR="001B304B" w:rsidRPr="007C5223" w:rsidRDefault="001B304B" w:rsidP="001B304B">
      <w:pPr>
        <w:pStyle w:val="ListBullet"/>
        <w:ind w:left="360"/>
      </w:pPr>
      <w:r w:rsidRPr="00A20D9B">
        <w:t xml:space="preserve">provide all the information </w:t>
      </w:r>
      <w:r w:rsidRPr="00A31F9A">
        <w:t xml:space="preserve">requested </w:t>
      </w:r>
    </w:p>
    <w:p w14:paraId="3BDDA7DC" w14:textId="77777777" w:rsidR="001B304B" w:rsidRPr="007C5223" w:rsidRDefault="001B304B" w:rsidP="001B304B">
      <w:pPr>
        <w:pStyle w:val="ListBullet"/>
        <w:ind w:left="360"/>
      </w:pPr>
      <w:r w:rsidRPr="00A20D9B">
        <w:t xml:space="preserve">address all eligibility and </w:t>
      </w:r>
      <w:r w:rsidRPr="00A31F9A">
        <w:t xml:space="preserve">assessment criteria </w:t>
      </w:r>
    </w:p>
    <w:p w14:paraId="417D7784" w14:textId="77777777" w:rsidR="001B304B" w:rsidRPr="007C5223" w:rsidRDefault="001B304B" w:rsidP="001B304B">
      <w:pPr>
        <w:pStyle w:val="ListBullet"/>
        <w:ind w:left="360"/>
      </w:pPr>
      <w:r w:rsidRPr="00A20D9B">
        <w:t xml:space="preserve">include all </w:t>
      </w:r>
      <w:r w:rsidRPr="00A31F9A">
        <w:t>necessary attachments.</w:t>
      </w:r>
    </w:p>
    <w:p w14:paraId="055EDF92" w14:textId="77777777" w:rsidR="001B304B" w:rsidRDefault="001B304B" w:rsidP="001B304B">
      <w:r w:rsidRPr="005A61FE">
        <w:t xml:space="preserve">You will receive confirmation </w:t>
      </w:r>
      <w:r>
        <w:t>when you submit your application</w:t>
      </w:r>
      <w:r w:rsidRPr="005A61FE">
        <w:t>. You should retain</w:t>
      </w:r>
      <w:r>
        <w:t xml:space="preserve"> a copy of your application</w:t>
      </w:r>
      <w:r w:rsidRPr="005A61FE">
        <w:t xml:space="preserve"> for your own records</w:t>
      </w:r>
      <w:r>
        <w:t>.</w:t>
      </w:r>
    </w:p>
    <w:p w14:paraId="23B384A3" w14:textId="77777777" w:rsidR="001B304B" w:rsidRDefault="001B304B" w:rsidP="001B304B">
      <w:r>
        <w:t xml:space="preserve">You are responsible for making sure your application is complete and accurate. Giving false or misleading information is a serious offence under the </w:t>
      </w:r>
      <w:r w:rsidRPr="0184F569">
        <w:rPr>
          <w:i/>
        </w:rPr>
        <w:t>Criminal Code Act 1995</w:t>
      </w:r>
      <w:r>
        <w:t xml:space="preserve"> (</w:t>
      </w:r>
      <w:proofErr w:type="spellStart"/>
      <w:r>
        <w:t>Cth</w:t>
      </w:r>
      <w:proofErr w:type="spellEnd"/>
      <w:r>
        <w:t xml:space="preserve">). If we consider that you have provided false or misleading </w:t>
      </w:r>
      <w:proofErr w:type="gramStart"/>
      <w:r>
        <w:t>information</w:t>
      </w:r>
      <w:proofErr w:type="gramEnd"/>
      <w:r>
        <w:t xml:space="preserve"> we may not progress your application. If you find an error in your application after submitting it, you should call us immediately on 13 28 46.</w:t>
      </w:r>
    </w:p>
    <w:p w14:paraId="38F41537" w14:textId="77777777" w:rsidR="001B304B" w:rsidRDefault="001B304B" w:rsidP="001B304B">
      <w:r>
        <w:t xml:space="preserve">If we find an error or information that is missing, we may ask for clarification or additional information from you that will not change the nature of your application. However, we can refuse to accept any additional information from you that would change your submission after the application closing time. </w:t>
      </w:r>
    </w:p>
    <w:p w14:paraId="06DEBB12" w14:textId="77777777" w:rsidR="001B304B" w:rsidRDefault="001B304B" w:rsidP="001B304B">
      <w:r w:rsidRPr="00DF637B">
        <w:t xml:space="preserve">If you </w:t>
      </w:r>
      <w:r>
        <w:t>need</w:t>
      </w:r>
      <w:r w:rsidRPr="00DF637B">
        <w:t xml:space="preserve"> further guidance around the application process</w:t>
      </w:r>
      <w:r w:rsidRPr="005A61FE">
        <w:t>,</w:t>
      </w:r>
      <w:r w:rsidRPr="00DF637B">
        <w:t xml:space="preserve"> or if you are unable to </w:t>
      </w:r>
      <w:proofErr w:type="gramStart"/>
      <w:r w:rsidRPr="00DF637B">
        <w:t xml:space="preserve">submit </w:t>
      </w:r>
      <w:r>
        <w:t>an application</w:t>
      </w:r>
      <w:proofErr w:type="gramEnd"/>
      <w:r>
        <w:t xml:space="preserve"> </w:t>
      </w:r>
      <w:r w:rsidRPr="00DF637B">
        <w:t>online</w:t>
      </w:r>
      <w:r w:rsidRPr="005A61FE">
        <w:t>,</w:t>
      </w:r>
      <w:r w:rsidRPr="00DF637B">
        <w:t xml:space="preserve"> </w:t>
      </w:r>
      <w:hyperlink r:id="rId26" w:history="1">
        <w:r w:rsidRPr="005A61FE">
          <w:rPr>
            <w:rStyle w:val="Hyperlink"/>
          </w:rPr>
          <w:t>contact us</w:t>
        </w:r>
      </w:hyperlink>
      <w:r w:rsidRPr="00DF637B">
        <w:t xml:space="preserve"> at </w:t>
      </w:r>
      <w:r w:rsidRPr="00B54D23">
        <w:t>business.gov.au</w:t>
      </w:r>
      <w:r w:rsidRPr="00DF637B">
        <w:t xml:space="preserve"> or </w:t>
      </w:r>
      <w:r>
        <w:t xml:space="preserve">by </w:t>
      </w:r>
      <w:r w:rsidRPr="00DF637B">
        <w:t>call</w:t>
      </w:r>
      <w:r>
        <w:t>ing</w:t>
      </w:r>
      <w:r w:rsidRPr="00DF637B">
        <w:t xml:space="preserve"> 13 28 46.</w:t>
      </w:r>
    </w:p>
    <w:p w14:paraId="29BB5E15" w14:textId="77777777" w:rsidR="001B304B" w:rsidRDefault="001B304B" w:rsidP="001B304B">
      <w:pPr>
        <w:pStyle w:val="Heading3"/>
        <w:ind w:left="0" w:firstLine="0"/>
      </w:pPr>
      <w:bookmarkStart w:id="24" w:name="_Toc141440207"/>
      <w:r>
        <w:t>Attachments to the application</w:t>
      </w:r>
      <w:bookmarkEnd w:id="24"/>
    </w:p>
    <w:p w14:paraId="14151C7B" w14:textId="77777777" w:rsidR="001B304B" w:rsidRDefault="001B304B" w:rsidP="001B304B">
      <w:pPr>
        <w:spacing w:after="80"/>
      </w:pPr>
      <w:r w:rsidRPr="005A61FE">
        <w:t>Provide</w:t>
      </w:r>
      <w:r>
        <w:t xml:space="preserve"> the following </w:t>
      </w:r>
      <w:r w:rsidRPr="006A573A">
        <w:t xml:space="preserve">documents </w:t>
      </w:r>
      <w:r>
        <w:t>with your application:</w:t>
      </w:r>
    </w:p>
    <w:p w14:paraId="08F24DCA" w14:textId="77777777" w:rsidR="001B304B" w:rsidRPr="007C5223" w:rsidRDefault="001B304B" w:rsidP="001B304B">
      <w:pPr>
        <w:pStyle w:val="ListBullet"/>
        <w:ind w:left="360"/>
      </w:pPr>
      <w:r w:rsidRPr="00A20D9B">
        <w:t>a detailed project plan (maximum 12 pages excluding appendices)</w:t>
      </w:r>
    </w:p>
    <w:p w14:paraId="529EED36" w14:textId="77777777" w:rsidR="001B304B" w:rsidRPr="007C5223" w:rsidRDefault="001B304B" w:rsidP="001B304B">
      <w:pPr>
        <w:pStyle w:val="ListBullet"/>
        <w:ind w:left="360"/>
      </w:pPr>
      <w:r w:rsidRPr="00A20D9B">
        <w:t>a detailed and itemised project budget, including but not limited to disaggregation by project component and Financial Year (FY), and your related fee card</w:t>
      </w:r>
    </w:p>
    <w:p w14:paraId="35FF1E9D" w14:textId="77777777" w:rsidR="001B304B" w:rsidRPr="007C5223" w:rsidRDefault="001B304B" w:rsidP="001B304B">
      <w:pPr>
        <w:pStyle w:val="ListBullet"/>
        <w:ind w:left="360"/>
      </w:pPr>
      <w:r w:rsidRPr="00A20D9B">
        <w:t>a detailed risk management plan, an</w:t>
      </w:r>
      <w:r w:rsidRPr="00A31F9A">
        <w:t>d any supporting documentation, describing how you propose to monitor, manage and report identified risks including risks that may arise during your project</w:t>
      </w:r>
    </w:p>
    <w:p w14:paraId="17463964" w14:textId="77777777" w:rsidR="001B304B" w:rsidRPr="007C5223" w:rsidRDefault="001B304B" w:rsidP="001B304B">
      <w:pPr>
        <w:pStyle w:val="ListBullet"/>
        <w:ind w:left="360"/>
      </w:pPr>
      <w:r w:rsidRPr="00A20D9B">
        <w:t>a project feasibility analysis</w:t>
      </w:r>
    </w:p>
    <w:p w14:paraId="7C146852" w14:textId="77777777" w:rsidR="001B304B" w:rsidRPr="007C5223" w:rsidRDefault="001B304B" w:rsidP="001B304B">
      <w:pPr>
        <w:pStyle w:val="ListBullet"/>
        <w:ind w:left="360"/>
      </w:pPr>
      <w:r w:rsidRPr="00A20D9B">
        <w:t xml:space="preserve">details of intellectual </w:t>
      </w:r>
      <w:r w:rsidRPr="00A31F9A">
        <w:t>property (IP) arrangements as an attachment if this is not included within the written content of the application</w:t>
      </w:r>
    </w:p>
    <w:p w14:paraId="35F31E6E" w14:textId="77777777" w:rsidR="001B304B" w:rsidRPr="007C5223" w:rsidRDefault="001B304B" w:rsidP="001B304B">
      <w:pPr>
        <w:pStyle w:val="ListBullet"/>
        <w:ind w:left="360"/>
      </w:pPr>
      <w:r w:rsidRPr="00A20D9B">
        <w:t xml:space="preserve">a plain English summary that can be used to describe your project to the </w:t>
      </w:r>
      <w:proofErr w:type="gramStart"/>
      <w:r w:rsidRPr="00A20D9B">
        <w:t>general public</w:t>
      </w:r>
      <w:proofErr w:type="gramEnd"/>
      <w:r w:rsidRPr="00A20D9B">
        <w:t xml:space="preserve"> (maximum 200 words)</w:t>
      </w:r>
    </w:p>
    <w:p w14:paraId="4AE3398D" w14:textId="77777777" w:rsidR="001B304B" w:rsidRPr="007C5223" w:rsidRDefault="001B304B" w:rsidP="001B304B">
      <w:pPr>
        <w:pStyle w:val="ListBullet"/>
        <w:ind w:left="360"/>
      </w:pPr>
      <w:r w:rsidRPr="00A20D9B">
        <w:lastRenderedPageBreak/>
        <w:t>evidence of support from the board, CEO or equivalent</w:t>
      </w:r>
    </w:p>
    <w:p w14:paraId="0A23BD07" w14:textId="77777777" w:rsidR="001B304B" w:rsidRPr="007C5223" w:rsidRDefault="001B304B" w:rsidP="001B304B">
      <w:pPr>
        <w:pStyle w:val="ListBullet"/>
        <w:ind w:left="360"/>
      </w:pPr>
      <w:r w:rsidRPr="00A20D9B">
        <w:t>trust deed (where applic</w:t>
      </w:r>
      <w:r w:rsidRPr="00A31F9A">
        <w:t>able)</w:t>
      </w:r>
    </w:p>
    <w:p w14:paraId="1817711D" w14:textId="77777777" w:rsidR="001B304B" w:rsidRPr="007C5223" w:rsidRDefault="001B304B" w:rsidP="001B304B">
      <w:pPr>
        <w:pStyle w:val="ListBullet"/>
        <w:ind w:left="360"/>
      </w:pPr>
      <w:r w:rsidRPr="00A20D9B">
        <w:t>letters of support (where applicable).</w:t>
      </w:r>
    </w:p>
    <w:p w14:paraId="565B2885" w14:textId="77777777" w:rsidR="001B304B" w:rsidRDefault="001B304B" w:rsidP="001B304B">
      <w:r>
        <w:t>You must attach supporting documentation to the application form in line with the instructions provided within the form. You should only attach requested documents. We will not consider information in attachments that we do not request.</w:t>
      </w:r>
    </w:p>
    <w:p w14:paraId="022E5EFF" w14:textId="77777777" w:rsidR="001B304B" w:rsidRDefault="001B304B" w:rsidP="001B304B">
      <w:pPr>
        <w:pStyle w:val="Heading3"/>
        <w:ind w:left="0" w:firstLine="0"/>
      </w:pPr>
      <w:bookmarkStart w:id="25" w:name="_Toc141440208"/>
      <w:r>
        <w:t>Joint applications</w:t>
      </w:r>
      <w:bookmarkEnd w:id="25"/>
    </w:p>
    <w:p w14:paraId="47FF0699" w14:textId="77777777" w:rsidR="001B304B" w:rsidRDefault="001B304B" w:rsidP="001B304B">
      <w:pPr>
        <w:spacing w:after="80"/>
      </w:pPr>
      <w:r>
        <w:t xml:space="preserve">We encourage organisations to </w:t>
      </w:r>
      <w:proofErr w:type="gramStart"/>
      <w:r>
        <w:t>join together</w:t>
      </w:r>
      <w:proofErr w:type="gramEnd"/>
      <w:r>
        <w:t xml:space="preserve">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1DACEAA3" w14:textId="77777777" w:rsidR="001B304B" w:rsidRPr="007C5223" w:rsidRDefault="001B304B" w:rsidP="001B304B">
      <w:pPr>
        <w:pStyle w:val="ListBullet"/>
        <w:ind w:left="360"/>
      </w:pPr>
      <w:r w:rsidRPr="00A20D9B">
        <w:t>details of the project partner</w:t>
      </w:r>
    </w:p>
    <w:p w14:paraId="0DB22B89" w14:textId="77777777" w:rsidR="001B304B" w:rsidRPr="007C5223" w:rsidRDefault="001B304B" w:rsidP="001B304B">
      <w:pPr>
        <w:pStyle w:val="ListBullet"/>
        <w:ind w:left="360"/>
      </w:pPr>
      <w:r w:rsidRPr="00A20D9B">
        <w:t>an</w:t>
      </w:r>
      <w:r w:rsidRPr="00A31F9A">
        <w:t xml:space="preserve"> overview of how the project partner will work with the lead organisation and any other project partners in the group to successfully complete the project</w:t>
      </w:r>
    </w:p>
    <w:p w14:paraId="073CE2B7" w14:textId="77777777" w:rsidR="001B304B" w:rsidRPr="007C5223" w:rsidRDefault="001B304B" w:rsidP="001B304B">
      <w:pPr>
        <w:pStyle w:val="ListBullet"/>
        <w:ind w:left="360"/>
      </w:pPr>
      <w:r w:rsidRPr="00A20D9B">
        <w:t>an outline of the relevant experience and/or expertise the project partner will bring to the group</w:t>
      </w:r>
    </w:p>
    <w:p w14:paraId="45D245F2" w14:textId="77777777" w:rsidR="001B304B" w:rsidRPr="007C5223" w:rsidRDefault="001B304B" w:rsidP="001B304B">
      <w:pPr>
        <w:pStyle w:val="ListBullet"/>
        <w:ind w:left="360"/>
      </w:pPr>
      <w:r w:rsidRPr="00A20D9B">
        <w:t>th</w:t>
      </w:r>
      <w:r w:rsidRPr="00A31F9A">
        <w:t>e roles/responsibilities the project partner will undertake, and the resources it will contribute (if any)</w:t>
      </w:r>
    </w:p>
    <w:p w14:paraId="2ED228FC" w14:textId="77777777" w:rsidR="001B304B" w:rsidRPr="007C5223" w:rsidRDefault="001B304B" w:rsidP="001B304B">
      <w:pPr>
        <w:pStyle w:val="ListBullet"/>
        <w:ind w:left="360"/>
      </w:pPr>
      <w:r w:rsidRPr="00A20D9B">
        <w:t>details of a nominated management level contact officer.</w:t>
      </w:r>
    </w:p>
    <w:p w14:paraId="4F7B1DBE" w14:textId="77777777" w:rsidR="001B304B" w:rsidRPr="005A61FE" w:rsidRDefault="001B304B" w:rsidP="001B304B">
      <w:r>
        <w:t>You must have a formal arrangement in place with all parties</w:t>
      </w:r>
      <w:r w:rsidRPr="005A61FE">
        <w:t xml:space="preserve">. </w:t>
      </w:r>
    </w:p>
    <w:p w14:paraId="4130E5D4" w14:textId="77777777" w:rsidR="001B304B" w:rsidRDefault="001B304B" w:rsidP="001B304B">
      <w:pPr>
        <w:pStyle w:val="Heading4"/>
      </w:pPr>
      <w:bookmarkStart w:id="26" w:name="_Toc141440209"/>
      <w:r>
        <w:t>Lead Organisation and Chief Investigator A</w:t>
      </w:r>
      <w:bookmarkEnd w:id="26"/>
    </w:p>
    <w:p w14:paraId="0BEDCDC3" w14:textId="77777777" w:rsidR="001B304B" w:rsidRPr="00FF6292" w:rsidRDefault="001B304B" w:rsidP="001B304B">
      <w:r w:rsidRPr="00FF6292">
        <w:t xml:space="preserve">Applicants must nominate a lead organisation who meets the eligibility criteria and will submit the application. The lead organisation must enter into the grant </w:t>
      </w:r>
      <w:proofErr w:type="gramStart"/>
      <w:r w:rsidRPr="00FF6292">
        <w:t>agreement, and</w:t>
      </w:r>
      <w:proofErr w:type="gramEnd"/>
      <w:r w:rsidRPr="00FF6292">
        <w:t xml:space="preserve"> nominate a project lead (Chief Investigator A) who will conduct the project and report on the outcomes of the project as specified in the grant agreement. </w:t>
      </w:r>
    </w:p>
    <w:p w14:paraId="3CFB59DA" w14:textId="77777777" w:rsidR="001B304B" w:rsidRDefault="001B304B" w:rsidP="001B304B">
      <w:pPr>
        <w:pStyle w:val="Heading3"/>
        <w:ind w:left="0" w:firstLine="0"/>
      </w:pPr>
      <w:bookmarkStart w:id="27" w:name="_Toc141440210"/>
      <w:r>
        <w:t>Timing of the grant opportunity process</w:t>
      </w:r>
      <w:bookmarkEnd w:id="27"/>
    </w:p>
    <w:p w14:paraId="11B2D9E3" w14:textId="77777777" w:rsidR="001B304B" w:rsidRPr="005A61FE" w:rsidRDefault="001B304B" w:rsidP="001B304B">
      <w:r>
        <w:t xml:space="preserve">You can only </w:t>
      </w:r>
      <w:proofErr w:type="gramStart"/>
      <w:r>
        <w:t>submit an application</w:t>
      </w:r>
      <w:proofErr w:type="gramEnd"/>
      <w:r>
        <w:t xml:space="preserve"> between the published opening and closing dates. We cannot accept late applications. </w:t>
      </w:r>
    </w:p>
    <w:p w14:paraId="155D9D34" w14:textId="77777777" w:rsidR="001B304B" w:rsidRDefault="001B304B" w:rsidP="001B304B">
      <w:pPr>
        <w:pStyle w:val="Caption"/>
        <w:keepNext/>
      </w:pPr>
      <w:r w:rsidRPr="00A20D9B">
        <w:t>Table</w:t>
      </w:r>
      <w:r w:rsidRPr="00A31F9A">
        <w:t xml:space="preserve"> 1: Expected timing for this grant opportunity</w:t>
      </w:r>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1B304B" w:rsidRPr="00247D27" w14:paraId="1970404F" w14:textId="77777777" w:rsidTr="00667D73">
        <w:trPr>
          <w:cantSplit/>
          <w:tblHeader/>
        </w:trPr>
        <w:tc>
          <w:tcPr>
            <w:tcW w:w="4815" w:type="dxa"/>
            <w:shd w:val="clear" w:color="auto" w:fill="264F90"/>
          </w:tcPr>
          <w:p w14:paraId="43648F29" w14:textId="77777777" w:rsidR="001B304B" w:rsidRPr="00A31F9A" w:rsidRDefault="001B304B" w:rsidP="00667D73">
            <w:pPr>
              <w:pStyle w:val="TableHeadingNumbered"/>
              <w:keepNext/>
              <w:suppressAutoHyphens/>
              <w:spacing w:before="60" w:after="60" w:line="280" w:lineRule="atLeast"/>
              <w:rPr>
                <w:rFonts w:ascii="Arial" w:eastAsiaTheme="minorEastAsia" w:hAnsi="Arial" w:cstheme="minorBidi"/>
                <w:b w:val="0"/>
                <w:color w:val="FFFFFF" w:themeColor="background1"/>
              </w:rPr>
            </w:pPr>
            <w:r w:rsidRPr="00A20D9B">
              <w:rPr>
                <w:rFonts w:ascii="Arial" w:eastAsiaTheme="minorEastAsia" w:hAnsi="Arial" w:cstheme="minorBidi"/>
                <w:b w:val="0"/>
                <w:color w:val="FFFFFF" w:themeColor="background1"/>
              </w:rPr>
              <w:t>Activity</w:t>
            </w:r>
          </w:p>
        </w:tc>
        <w:tc>
          <w:tcPr>
            <w:tcW w:w="3974" w:type="dxa"/>
            <w:shd w:val="clear" w:color="auto" w:fill="264F90"/>
          </w:tcPr>
          <w:p w14:paraId="03D4E560" w14:textId="77777777" w:rsidR="001B304B" w:rsidRPr="00A31F9A" w:rsidRDefault="001B304B" w:rsidP="00667D73">
            <w:pPr>
              <w:pStyle w:val="TableHeadingNumbered"/>
              <w:keepNext/>
              <w:suppressAutoHyphens/>
              <w:spacing w:before="60" w:after="60" w:line="280" w:lineRule="atLeast"/>
              <w:rPr>
                <w:rFonts w:ascii="Arial" w:eastAsiaTheme="minorEastAsia" w:hAnsi="Arial" w:cstheme="minorBidi"/>
                <w:b w:val="0"/>
                <w:color w:val="FFFFFF" w:themeColor="background1"/>
              </w:rPr>
            </w:pPr>
            <w:r w:rsidRPr="00A31F9A">
              <w:rPr>
                <w:rFonts w:ascii="Arial" w:eastAsiaTheme="minorEastAsia" w:hAnsi="Arial" w:cstheme="minorBidi"/>
                <w:b w:val="0"/>
                <w:color w:val="FFFFFF" w:themeColor="background1"/>
              </w:rPr>
              <w:t>Timeframe</w:t>
            </w:r>
          </w:p>
        </w:tc>
      </w:tr>
      <w:tr w:rsidR="001B304B" w14:paraId="5E457D4C" w14:textId="77777777" w:rsidTr="00667D73">
        <w:trPr>
          <w:cantSplit/>
        </w:trPr>
        <w:tc>
          <w:tcPr>
            <w:tcW w:w="4815" w:type="dxa"/>
          </w:tcPr>
          <w:p w14:paraId="025FE587" w14:textId="77777777" w:rsidR="001B304B" w:rsidRPr="00B16B54" w:rsidRDefault="001B304B" w:rsidP="00667D73">
            <w:r w:rsidRPr="00B16B54">
              <w:t>Assessment of applications</w:t>
            </w:r>
            <w:r>
              <w:t xml:space="preserve"> </w:t>
            </w:r>
          </w:p>
        </w:tc>
        <w:tc>
          <w:tcPr>
            <w:tcW w:w="3974" w:type="dxa"/>
          </w:tcPr>
          <w:p w14:paraId="33F522D1" w14:textId="77777777" w:rsidR="001B304B" w:rsidRPr="004E1D7C" w:rsidRDefault="001B304B" w:rsidP="00667D73">
            <w:pPr>
              <w:pStyle w:val="TableText"/>
              <w:keepNext/>
            </w:pPr>
            <w:r w:rsidRPr="000F4942">
              <w:t>8</w:t>
            </w:r>
            <w:r w:rsidRPr="004E1D7C">
              <w:t xml:space="preserve"> weeks</w:t>
            </w:r>
          </w:p>
        </w:tc>
      </w:tr>
      <w:tr w:rsidR="001B304B" w14:paraId="38578DF3" w14:textId="77777777" w:rsidTr="00667D73">
        <w:trPr>
          <w:cantSplit/>
        </w:trPr>
        <w:tc>
          <w:tcPr>
            <w:tcW w:w="4815" w:type="dxa"/>
          </w:tcPr>
          <w:p w14:paraId="2AE4C77E" w14:textId="77777777" w:rsidR="001B304B" w:rsidRPr="00B16B54" w:rsidRDefault="001B304B" w:rsidP="00667D73">
            <w:r w:rsidRPr="00B16B54">
              <w:t>Approval of outcomes of selection process</w:t>
            </w:r>
          </w:p>
        </w:tc>
        <w:tc>
          <w:tcPr>
            <w:tcW w:w="3974" w:type="dxa"/>
          </w:tcPr>
          <w:p w14:paraId="25C6026B" w14:textId="77777777" w:rsidR="001B304B" w:rsidRPr="004E1D7C" w:rsidRDefault="001B304B" w:rsidP="00667D73">
            <w:pPr>
              <w:pStyle w:val="TableText"/>
              <w:keepNext/>
            </w:pPr>
            <w:r w:rsidRPr="000F4942">
              <w:t>4</w:t>
            </w:r>
            <w:r w:rsidRPr="004E1D7C">
              <w:t xml:space="preserve"> weeks</w:t>
            </w:r>
          </w:p>
        </w:tc>
      </w:tr>
      <w:tr w:rsidR="001B304B" w14:paraId="0A99C337" w14:textId="77777777" w:rsidTr="00667D73">
        <w:trPr>
          <w:cantSplit/>
        </w:trPr>
        <w:tc>
          <w:tcPr>
            <w:tcW w:w="4815" w:type="dxa"/>
          </w:tcPr>
          <w:p w14:paraId="11ED7D45" w14:textId="77777777" w:rsidR="001B304B" w:rsidRPr="00B16B54" w:rsidRDefault="001B304B" w:rsidP="00667D73">
            <w:r w:rsidRPr="00B16B54">
              <w:t>Negotiations and award of grant agreements</w:t>
            </w:r>
          </w:p>
        </w:tc>
        <w:tc>
          <w:tcPr>
            <w:tcW w:w="3974" w:type="dxa"/>
          </w:tcPr>
          <w:p w14:paraId="5EEB794F" w14:textId="77777777" w:rsidR="001B304B" w:rsidRPr="004E1D7C" w:rsidRDefault="001B304B" w:rsidP="00667D73">
            <w:pPr>
              <w:pStyle w:val="TableText"/>
              <w:keepNext/>
            </w:pPr>
            <w:r w:rsidRPr="004E1D7C">
              <w:t>4 weeks</w:t>
            </w:r>
          </w:p>
        </w:tc>
      </w:tr>
      <w:tr w:rsidR="001B304B" w14:paraId="174B5798" w14:textId="77777777" w:rsidTr="00667D73">
        <w:trPr>
          <w:cantSplit/>
        </w:trPr>
        <w:tc>
          <w:tcPr>
            <w:tcW w:w="4815" w:type="dxa"/>
          </w:tcPr>
          <w:p w14:paraId="47E2BD97" w14:textId="77777777" w:rsidR="001B304B" w:rsidRPr="00B16B54" w:rsidRDefault="001B304B" w:rsidP="00667D73">
            <w:r w:rsidRPr="00B16B54">
              <w:t>Notification to unsuccessful applicants</w:t>
            </w:r>
          </w:p>
        </w:tc>
        <w:tc>
          <w:tcPr>
            <w:tcW w:w="3974" w:type="dxa"/>
          </w:tcPr>
          <w:p w14:paraId="609034ED" w14:textId="77777777" w:rsidR="001B304B" w:rsidRPr="004E1D7C" w:rsidRDefault="001B304B" w:rsidP="00667D73">
            <w:pPr>
              <w:pStyle w:val="TableText"/>
              <w:keepNext/>
            </w:pPr>
            <w:r w:rsidRPr="004E1D7C">
              <w:t xml:space="preserve">2 weeks </w:t>
            </w:r>
          </w:p>
        </w:tc>
      </w:tr>
      <w:tr w:rsidR="001B304B" w14:paraId="681F8FE3" w14:textId="77777777" w:rsidTr="00667D73">
        <w:trPr>
          <w:cantSplit/>
        </w:trPr>
        <w:tc>
          <w:tcPr>
            <w:tcW w:w="4815" w:type="dxa"/>
          </w:tcPr>
          <w:p w14:paraId="406C207C" w14:textId="77777777" w:rsidR="001B304B" w:rsidRPr="00B16B54" w:rsidRDefault="001B304B" w:rsidP="00667D73">
            <w:r>
              <w:t>Earliest start date of project</w:t>
            </w:r>
            <w:r w:rsidRPr="00B16B54">
              <w:t xml:space="preserve"> </w:t>
            </w:r>
          </w:p>
        </w:tc>
        <w:tc>
          <w:tcPr>
            <w:tcW w:w="3974" w:type="dxa"/>
          </w:tcPr>
          <w:p w14:paraId="0F270CB7" w14:textId="77777777" w:rsidR="001B304B" w:rsidRPr="00B16B54" w:rsidRDefault="001B304B" w:rsidP="00667D73">
            <w:pPr>
              <w:pStyle w:val="TableText"/>
              <w:keepNext/>
            </w:pPr>
            <w:r>
              <w:t>Date of execution of your grant agreement</w:t>
            </w:r>
          </w:p>
        </w:tc>
      </w:tr>
      <w:tr w:rsidR="001B304B" w:rsidRPr="007B3784" w14:paraId="2127DCDF" w14:textId="77777777" w:rsidTr="00667D73">
        <w:trPr>
          <w:cantSplit/>
        </w:trPr>
        <w:tc>
          <w:tcPr>
            <w:tcW w:w="4815" w:type="dxa"/>
          </w:tcPr>
          <w:p w14:paraId="1DDFD547" w14:textId="77777777" w:rsidR="001B304B" w:rsidRPr="007B3784" w:rsidRDefault="001B304B" w:rsidP="00667D73">
            <w:r w:rsidRPr="007B3784">
              <w:lastRenderedPageBreak/>
              <w:t xml:space="preserve">End date of grant commitment </w:t>
            </w:r>
          </w:p>
        </w:tc>
        <w:tc>
          <w:tcPr>
            <w:tcW w:w="3974" w:type="dxa"/>
          </w:tcPr>
          <w:p w14:paraId="2F05C828" w14:textId="77777777" w:rsidR="001B304B" w:rsidRDefault="001B304B" w:rsidP="00667D73">
            <w:pPr>
              <w:pStyle w:val="TableText"/>
              <w:keepNext/>
            </w:pPr>
            <w:r>
              <w:t>Three years after grant execution date.</w:t>
            </w:r>
          </w:p>
          <w:p w14:paraId="0BDC6553" w14:textId="77777777" w:rsidR="001B304B" w:rsidRPr="007B3784" w:rsidRDefault="001B304B" w:rsidP="00667D73">
            <w:pPr>
              <w:pStyle w:val="TableText"/>
              <w:keepNext/>
            </w:pPr>
            <w:r>
              <w:t>The Program Delegate may approve an extension of time under certain circumstances.</w:t>
            </w:r>
          </w:p>
        </w:tc>
      </w:tr>
    </w:tbl>
    <w:p w14:paraId="115127F0" w14:textId="77777777" w:rsidR="001B304B" w:rsidRPr="00AD742E" w:rsidRDefault="001B304B" w:rsidP="001B304B">
      <w:pPr>
        <w:pStyle w:val="Heading2"/>
      </w:pPr>
      <w:bookmarkStart w:id="28" w:name="_Toc141440211"/>
      <w:r>
        <w:t>The grant selection process</w:t>
      </w:r>
      <w:bookmarkEnd w:id="28"/>
    </w:p>
    <w:p w14:paraId="7175DC41" w14:textId="77777777" w:rsidR="001B304B" w:rsidRDefault="001B304B" w:rsidP="001B304B">
      <w:r>
        <w:t>We</w:t>
      </w:r>
      <w:r w:rsidRPr="00E162FF">
        <w:t xml:space="preserve"> </w:t>
      </w:r>
      <w:r>
        <w:t xml:space="preserve">first </w:t>
      </w:r>
      <w:r w:rsidRPr="005A61FE">
        <w:t>review</w:t>
      </w:r>
      <w:r w:rsidRPr="00E162FF">
        <w:t xml:space="preserve"> </w:t>
      </w:r>
      <w:r>
        <w:t xml:space="preserve">your </w:t>
      </w:r>
      <w:r w:rsidRPr="00E162FF">
        <w:t xml:space="preserve">application against the eligibility </w:t>
      </w:r>
      <w:r w:rsidRPr="006126D0">
        <w:t>criteria</w:t>
      </w:r>
      <w:r w:rsidRPr="005A61FE">
        <w:t>. If eligible, we will</w:t>
      </w:r>
      <w:r>
        <w:t xml:space="preserve"> then </w:t>
      </w:r>
      <w:r w:rsidRPr="005A61FE">
        <w:t xml:space="preserve">assess it </w:t>
      </w:r>
      <w:r>
        <w:t>against the assessment criteria. Only eligible applications will proceed to the assessment stage.</w:t>
      </w:r>
    </w:p>
    <w:p w14:paraId="518FA10C" w14:textId="77777777" w:rsidR="001B304B" w:rsidRPr="00AA640D" w:rsidRDefault="001B304B" w:rsidP="001B304B">
      <w:r w:rsidRPr="00AA640D">
        <w:t xml:space="preserve">We refer your application to an independent committee of experts (the Committee). For the </w:t>
      </w:r>
      <w:r>
        <w:br/>
        <w:t xml:space="preserve">2020 Primary Care Research Data Infrastructure </w:t>
      </w:r>
      <w:r w:rsidRPr="00AA640D">
        <w:t xml:space="preserve">Grant Opportunity, the Committee </w:t>
      </w:r>
      <w:r>
        <w:t>will</w:t>
      </w:r>
      <w:r w:rsidRPr="00AA640D">
        <w:t xml:space="preserve"> comprise national and international experts.</w:t>
      </w:r>
    </w:p>
    <w:p w14:paraId="0E2237E2" w14:textId="77777777" w:rsidR="001B304B" w:rsidRPr="00AA640D" w:rsidRDefault="001B304B" w:rsidP="001B304B">
      <w:r w:rsidRPr="00AA640D">
        <w:t>The Committee will undertake the assessment in accordance with the CGRG’s and consider your application on its merits, based on:</w:t>
      </w:r>
    </w:p>
    <w:p w14:paraId="51C68981" w14:textId="77777777" w:rsidR="001B304B" w:rsidRPr="007C5223" w:rsidRDefault="001B304B" w:rsidP="001B304B">
      <w:pPr>
        <w:pStyle w:val="ListBullet"/>
        <w:ind w:left="360"/>
      </w:pPr>
      <w:r w:rsidRPr="00A20D9B">
        <w:t xml:space="preserve">how well it meets the criteria </w:t>
      </w:r>
    </w:p>
    <w:p w14:paraId="489600BD" w14:textId="77777777" w:rsidR="001B304B" w:rsidRPr="007C5223" w:rsidRDefault="001B304B" w:rsidP="001B304B">
      <w:pPr>
        <w:pStyle w:val="ListBullet"/>
        <w:ind w:left="360"/>
      </w:pPr>
      <w:r w:rsidRPr="00A20D9B">
        <w:t>whether it</w:t>
      </w:r>
      <w:r w:rsidRPr="00A31F9A">
        <w:t xml:space="preserve"> provides value with relevant money.</w:t>
      </w:r>
    </w:p>
    <w:p w14:paraId="3DA73B8F" w14:textId="77777777" w:rsidR="001B304B" w:rsidRPr="00A31F9A" w:rsidRDefault="001B304B" w:rsidP="001B304B">
      <w:pPr>
        <w:autoSpaceDE w:val="0"/>
        <w:autoSpaceDN w:val="0"/>
        <w:adjustRightInd w:val="0"/>
        <w:spacing w:before="120" w:after="0"/>
        <w:rPr>
          <w:rFonts w:cstheme="minorBidi"/>
        </w:rPr>
      </w:pPr>
      <w:r w:rsidRPr="00AA640D">
        <w:rPr>
          <w:rFonts w:cs="Arial"/>
        </w:rPr>
        <w:t xml:space="preserve">When assessing </w:t>
      </w:r>
      <w:r w:rsidRPr="00370ED3">
        <w:rPr>
          <w:rFonts w:cs="Arial"/>
        </w:rPr>
        <w:t>the merits</w:t>
      </w:r>
      <w:r w:rsidRPr="00AA640D">
        <w:rPr>
          <w:rFonts w:cs="Arial"/>
        </w:rPr>
        <w:t xml:space="preserve"> of your application against the technical assessment criteria, the Committee will use the rating scale at Appendix C. </w:t>
      </w:r>
      <w:r w:rsidRPr="00A20D9B">
        <w:rPr>
          <w:rFonts w:cstheme="minorBidi"/>
        </w:rPr>
        <w:t>Rating of the non-technical (</w:t>
      </w:r>
      <w:r w:rsidRPr="00A31F9A">
        <w:rPr>
          <w:rFonts w:cstheme="minorBidi"/>
        </w:rPr>
        <w:t xml:space="preserve">Overall Value and Risk of your project) assessment criterion will be done in accordance with the Rating Scale at Appendix D. </w:t>
      </w:r>
    </w:p>
    <w:p w14:paraId="53A4C22D" w14:textId="77777777" w:rsidR="001B304B" w:rsidRPr="00A20D9B" w:rsidRDefault="001B304B" w:rsidP="001B304B">
      <w:pPr>
        <w:autoSpaceDE w:val="0"/>
        <w:autoSpaceDN w:val="0"/>
        <w:adjustRightInd w:val="0"/>
        <w:spacing w:before="120" w:after="0"/>
        <w:rPr>
          <w:rFonts w:cstheme="minorBidi"/>
          <w:i/>
        </w:rPr>
      </w:pPr>
      <w:r w:rsidRPr="00AA640D">
        <w:rPr>
          <w:rFonts w:cs="Arial"/>
        </w:rPr>
        <w:t>To be awarded MRFF funding, applications must receive a rating of 5 or higher against each of the weighted technical assessment criteria (</w:t>
      </w:r>
      <w:r>
        <w:rPr>
          <w:rFonts w:cs="Arial"/>
        </w:rPr>
        <w:t>c</w:t>
      </w:r>
      <w:r w:rsidRPr="00AA640D">
        <w:rPr>
          <w:rFonts w:cs="Arial"/>
        </w:rPr>
        <w:t>riteri</w:t>
      </w:r>
      <w:r>
        <w:rPr>
          <w:rFonts w:cs="Arial"/>
        </w:rPr>
        <w:t>a</w:t>
      </w:r>
      <w:r w:rsidRPr="00AA640D">
        <w:rPr>
          <w:rFonts w:cs="Arial"/>
        </w:rPr>
        <w:t xml:space="preserve"> 1, 2 and 3), and a rating of ‘Good’ or ‘Excellent’ for the non-weighted assessment criterion</w:t>
      </w:r>
      <w:r>
        <w:rPr>
          <w:rFonts w:cs="Arial"/>
        </w:rPr>
        <w:t xml:space="preserve"> (criterion 4)</w:t>
      </w:r>
      <w:r w:rsidRPr="00AA640D">
        <w:rPr>
          <w:rFonts w:cs="Arial"/>
        </w:rPr>
        <w:t>.</w:t>
      </w:r>
    </w:p>
    <w:p w14:paraId="72BA2165" w14:textId="77777777" w:rsidR="001B304B" w:rsidRPr="00AA640D" w:rsidRDefault="001B304B" w:rsidP="001B304B">
      <w:pPr>
        <w:pStyle w:val="ListBullet"/>
        <w:numPr>
          <w:ilvl w:val="0"/>
          <w:numId w:val="0"/>
        </w:numPr>
        <w:rPr>
          <w:rFonts w:cs="Arial"/>
        </w:rPr>
      </w:pPr>
      <w:r w:rsidRPr="00AA640D" w:rsidDel="00E27987">
        <w:rPr>
          <w:rFonts w:cs="Arial"/>
        </w:rPr>
        <w:t xml:space="preserve">When assessing </w:t>
      </w:r>
      <w:r w:rsidRPr="00AA640D">
        <w:rPr>
          <w:rFonts w:cs="Arial"/>
        </w:rPr>
        <w:t>whether</w:t>
      </w:r>
      <w:r w:rsidRPr="00AA640D" w:rsidDel="00E27987">
        <w:rPr>
          <w:rFonts w:cs="Arial"/>
        </w:rPr>
        <w:t xml:space="preserve"> the application represents value with relevant money, </w:t>
      </w:r>
      <w:r w:rsidRPr="00AA640D">
        <w:rPr>
          <w:rFonts w:cs="Arial"/>
        </w:rPr>
        <w:t>the Committee</w:t>
      </w:r>
      <w:r w:rsidRPr="00AA640D" w:rsidDel="00E27987">
        <w:rPr>
          <w:rFonts w:cs="Arial"/>
        </w:rPr>
        <w:t xml:space="preserve"> will have regard to</w:t>
      </w:r>
      <w:r w:rsidRPr="00AA640D">
        <w:rPr>
          <w:rFonts w:cs="Arial"/>
        </w:rPr>
        <w:t xml:space="preserve">: </w:t>
      </w:r>
    </w:p>
    <w:p w14:paraId="69A012DB" w14:textId="77777777" w:rsidR="001B304B" w:rsidRPr="007C5223" w:rsidRDefault="001B304B" w:rsidP="001B304B">
      <w:pPr>
        <w:pStyle w:val="ListBullet"/>
        <w:ind w:left="360"/>
      </w:pPr>
      <w:r w:rsidRPr="00A20D9B">
        <w:t xml:space="preserve">the overall objective/s to be achieved </w:t>
      </w:r>
    </w:p>
    <w:p w14:paraId="3D003C71" w14:textId="77777777" w:rsidR="001B304B" w:rsidRPr="007C5223" w:rsidRDefault="001B304B" w:rsidP="001B304B">
      <w:pPr>
        <w:pStyle w:val="ListBullet"/>
        <w:ind w:left="360"/>
      </w:pPr>
      <w:r w:rsidRPr="00A20D9B">
        <w:t>the value of the grant s</w:t>
      </w:r>
      <w:r w:rsidRPr="00A31F9A">
        <w:t>ought</w:t>
      </w:r>
    </w:p>
    <w:p w14:paraId="4D1B8F92" w14:textId="77777777" w:rsidR="001B304B" w:rsidRPr="007C5223" w:rsidRDefault="001B304B" w:rsidP="001B304B">
      <w:pPr>
        <w:pStyle w:val="ListBullet"/>
        <w:ind w:left="360"/>
      </w:pPr>
      <w:r w:rsidRPr="00A20D9B">
        <w:t>extent to which the application matches identified MRFF priorities</w:t>
      </w:r>
    </w:p>
    <w:p w14:paraId="355FA9AF" w14:textId="77777777" w:rsidR="001B304B" w:rsidRPr="007C5223" w:rsidRDefault="001B304B" w:rsidP="001B304B">
      <w:pPr>
        <w:pStyle w:val="ListBullet"/>
        <w:ind w:left="360"/>
      </w:pPr>
      <w:r w:rsidRPr="00A20D9B">
        <w:t>the extent to which the application demonstrates that funding will assist to meeting the proposal outcomes/ objectives.</w:t>
      </w:r>
    </w:p>
    <w:p w14:paraId="31FD69A7" w14:textId="77777777" w:rsidR="001B304B" w:rsidRPr="00DB31B3" w:rsidRDefault="001B304B" w:rsidP="001B304B">
      <w:pPr>
        <w:pStyle w:val="ListBullet"/>
        <w:numPr>
          <w:ilvl w:val="0"/>
          <w:numId w:val="0"/>
        </w:numPr>
        <w:spacing w:after="120"/>
      </w:pPr>
      <w:r w:rsidRPr="00AA640D">
        <w:t xml:space="preserve">The Committee will </w:t>
      </w:r>
      <w:r w:rsidRPr="00DB31B3">
        <w:t>provide the Program Delegate with a report of the assessment outcomes.</w:t>
      </w:r>
    </w:p>
    <w:p w14:paraId="61CB05A8" w14:textId="77777777" w:rsidR="001B304B" w:rsidRDefault="001B304B" w:rsidP="001B304B">
      <w:r w:rsidRPr="00AA640D">
        <w:t>If the selection process identifies unintentional errors in your application, we may contact you to correct or clarify the errors, but you cannot make any material alteration or addition.</w:t>
      </w:r>
    </w:p>
    <w:p w14:paraId="44A4DDA4" w14:textId="77777777" w:rsidR="001B304B" w:rsidRDefault="001B304B" w:rsidP="001B304B">
      <w:pPr>
        <w:pStyle w:val="Heading3"/>
        <w:ind w:left="0" w:firstLine="0"/>
      </w:pPr>
      <w:bookmarkStart w:id="29" w:name="_Toc141440212"/>
      <w:r w:rsidRPr="005A61FE">
        <w:t>Who will approve grants?</w:t>
      </w:r>
      <w:bookmarkEnd w:id="29"/>
    </w:p>
    <w:p w14:paraId="03D7ADBB" w14:textId="77777777" w:rsidR="001B304B" w:rsidRPr="00DB31B3" w:rsidRDefault="001B304B" w:rsidP="001B304B">
      <w:r w:rsidRPr="00DB31B3">
        <w:t xml:space="preserve">The Program Delegate decides which grants to approve </w:t>
      </w:r>
      <w:proofErr w:type="gramStart"/>
      <w:r w:rsidRPr="00DB31B3">
        <w:t>taking into account</w:t>
      </w:r>
      <w:proofErr w:type="gramEnd"/>
      <w:r w:rsidRPr="00DB31B3">
        <w:t xml:space="preserve"> the committee report, the availability of grant funds and the geographical spread of projects across Australia.</w:t>
      </w:r>
    </w:p>
    <w:p w14:paraId="0430878C" w14:textId="77777777" w:rsidR="001B304B" w:rsidRPr="00DB31B3" w:rsidRDefault="001B304B" w:rsidP="001B304B">
      <w:pPr>
        <w:spacing w:after="80"/>
      </w:pPr>
      <w:r w:rsidRPr="00DB31B3">
        <w:t>The Program Delegate’s decision is final in all matters, including:</w:t>
      </w:r>
    </w:p>
    <w:p w14:paraId="54CCCA91" w14:textId="77777777" w:rsidR="001B304B" w:rsidRPr="007C5223" w:rsidRDefault="001B304B" w:rsidP="001B304B">
      <w:pPr>
        <w:pStyle w:val="ListBullet"/>
        <w:ind w:left="360"/>
      </w:pPr>
      <w:r w:rsidRPr="00A20D9B">
        <w:t>the grant approval</w:t>
      </w:r>
    </w:p>
    <w:p w14:paraId="4F840C2B" w14:textId="77777777" w:rsidR="001B304B" w:rsidRPr="007C5223" w:rsidRDefault="001B304B" w:rsidP="001B304B">
      <w:pPr>
        <w:pStyle w:val="ListBullet"/>
        <w:ind w:left="360"/>
      </w:pPr>
      <w:r w:rsidRPr="00A20D9B">
        <w:t>the grant funding to be awarded</w:t>
      </w:r>
    </w:p>
    <w:p w14:paraId="17D3B241" w14:textId="77777777" w:rsidR="001B304B" w:rsidRPr="007C5223" w:rsidRDefault="001B304B" w:rsidP="001B304B">
      <w:pPr>
        <w:pStyle w:val="ListBullet"/>
        <w:ind w:left="360"/>
      </w:pPr>
      <w:r w:rsidRPr="00A20D9B">
        <w:lastRenderedPageBreak/>
        <w:t xml:space="preserve">any conditions </w:t>
      </w:r>
      <w:r w:rsidRPr="00A31F9A" w:rsidDel="00AA73C5">
        <w:t xml:space="preserve">attached </w:t>
      </w:r>
      <w:r w:rsidRPr="00A31F9A">
        <w:t>to the offer of funding.</w:t>
      </w:r>
    </w:p>
    <w:p w14:paraId="2F6A18EB" w14:textId="77777777" w:rsidR="001B304B" w:rsidRPr="00DB31B3" w:rsidRDefault="001B304B" w:rsidP="001B304B">
      <w:r w:rsidRPr="00DB31B3">
        <w:t>We cannot review decisions about the merits of your application.</w:t>
      </w:r>
    </w:p>
    <w:p w14:paraId="144AB6C8" w14:textId="77777777" w:rsidR="001B304B" w:rsidRPr="00DB31B3" w:rsidRDefault="001B304B" w:rsidP="001B304B">
      <w:r w:rsidRPr="00DB31B3">
        <w:t xml:space="preserve">The Program Delegate will not approve funding if there </w:t>
      </w:r>
      <w:proofErr w:type="gramStart"/>
      <w:r w:rsidRPr="00DB31B3">
        <w:t>is</w:t>
      </w:r>
      <w:proofErr w:type="gramEnd"/>
      <w:r w:rsidRPr="00DB31B3">
        <w:t xml:space="preserve"> insufficient program funds available across relevant financial years for the grant opportunity.</w:t>
      </w:r>
    </w:p>
    <w:p w14:paraId="1152CE1B" w14:textId="77777777" w:rsidR="001B304B" w:rsidRDefault="001B304B" w:rsidP="001B304B">
      <w:pPr>
        <w:pStyle w:val="Heading2"/>
      </w:pPr>
      <w:bookmarkStart w:id="30" w:name="_Toc141440213"/>
      <w:r>
        <w:t>Notification of application outcomes</w:t>
      </w:r>
      <w:bookmarkEnd w:id="30"/>
    </w:p>
    <w:p w14:paraId="30B9A52C" w14:textId="77777777" w:rsidR="001B304B" w:rsidRDefault="001B304B" w:rsidP="001B304B">
      <w:r>
        <w:t>We will advise you of the outcome of your application in writing. If you are successful, we will advise you of any specific conditions attached to the grant,</w:t>
      </w:r>
      <w:r w:rsidRPr="00A20D9B">
        <w:rPr>
          <w:rFonts w:cstheme="minorBidi"/>
          <w:color w:val="000000" w:themeColor="text1"/>
          <w:lang w:eastAsia="en-AU"/>
        </w:rPr>
        <w:t xml:space="preserve"> including the tim</w:t>
      </w:r>
      <w:r w:rsidRPr="00A31F9A">
        <w:rPr>
          <w:rFonts w:cstheme="minorBidi"/>
          <w:color w:val="000000" w:themeColor="text1"/>
          <w:lang w:eastAsia="en-AU"/>
        </w:rPr>
        <w:t xml:space="preserve">ing of any public communications you make regarding being awarded a grant. </w:t>
      </w:r>
      <w:r>
        <w:t>If you are unsuccessful, we will give you a</w:t>
      </w:r>
      <w:r w:rsidRPr="00E162FF">
        <w:t xml:space="preserve">n opportunity to discuss the outcome with </w:t>
      </w:r>
      <w:r>
        <w:t>us</w:t>
      </w:r>
      <w:r w:rsidRPr="00E162FF">
        <w:t xml:space="preserve">. </w:t>
      </w:r>
    </w:p>
    <w:p w14:paraId="5D0247C6" w14:textId="77777777" w:rsidR="001B304B" w:rsidRDefault="001B304B" w:rsidP="001B304B">
      <w:pPr>
        <w:pStyle w:val="Heading2"/>
      </w:pPr>
      <w:bookmarkStart w:id="31" w:name="_Toc141440214"/>
      <w:r w:rsidRPr="005A61FE">
        <w:t>Successful</w:t>
      </w:r>
      <w:r>
        <w:t xml:space="preserve"> grant applications</w:t>
      </w:r>
      <w:bookmarkEnd w:id="31"/>
    </w:p>
    <w:p w14:paraId="3B885903" w14:textId="77777777" w:rsidR="001B304B" w:rsidRDefault="001B304B" w:rsidP="001B304B">
      <w:pPr>
        <w:pStyle w:val="Heading3"/>
        <w:ind w:left="0" w:firstLine="0"/>
      </w:pPr>
      <w:bookmarkStart w:id="32" w:name="_Toc141440215"/>
      <w:r>
        <w:t>The grant agreement</w:t>
      </w:r>
      <w:bookmarkEnd w:id="32"/>
    </w:p>
    <w:p w14:paraId="78CB9902" w14:textId="77777777" w:rsidR="001B304B" w:rsidRPr="0062411B" w:rsidRDefault="001B304B" w:rsidP="001B304B">
      <w:r>
        <w:t xml:space="preserve">You must enter into a </w:t>
      </w:r>
      <w:r w:rsidRPr="005A61FE">
        <w:t xml:space="preserve">legally binding </w:t>
      </w:r>
      <w:r>
        <w:t xml:space="preserve">grant agreement with the </w:t>
      </w:r>
      <w:r w:rsidRPr="0062411B">
        <w:t>Commonwealth</w:t>
      </w:r>
      <w:r>
        <w:t xml:space="preserve">. A sample </w:t>
      </w:r>
      <w:hyperlink r:id="rId27" w:anchor="key-documents" w:history="1">
        <w:r w:rsidRPr="00C15C13">
          <w:rPr>
            <w:rStyle w:val="Hyperlink"/>
          </w:rPr>
          <w:t>grant agreement</w:t>
        </w:r>
      </w:hyperlink>
      <w:r>
        <w:t xml:space="preserve"> is available on business.gov.au and GrantConnect</w:t>
      </w:r>
      <w:r w:rsidRPr="005A61FE">
        <w:t>.</w:t>
      </w:r>
    </w:p>
    <w:p w14:paraId="35B9E886" w14:textId="77777777" w:rsidR="001B304B" w:rsidRDefault="001B304B" w:rsidP="001B304B">
      <w:r>
        <w:t xml:space="preserve">We must execute a grant agreement with you before we can make any payments. </w:t>
      </w:r>
      <w:r w:rsidRPr="005A61FE">
        <w:t xml:space="preserve">Execute means both you and the </w:t>
      </w:r>
      <w:r>
        <w:t>Program Delegate</w:t>
      </w:r>
      <w:r w:rsidRPr="005A61FE">
        <w:t xml:space="preserve"> have signed the agreement. </w:t>
      </w:r>
      <w:r>
        <w:t xml:space="preserve">We are not responsible for any expenditure you incur </w:t>
      </w:r>
      <w:r w:rsidRPr="005A61FE">
        <w:t>until</w:t>
      </w:r>
      <w:r>
        <w:t xml:space="preserve"> a grant agreement is executed. You must not start any project activities until a grant agreement is executed.</w:t>
      </w:r>
    </w:p>
    <w:p w14:paraId="381A2DD4" w14:textId="77777777" w:rsidR="001B304B" w:rsidRPr="00D73665" w:rsidRDefault="001B304B" w:rsidP="001B304B">
      <w:r>
        <w:t xml:space="preserve">The approval of your grant may have specific conditions determined by the assessment process or other considerations made by the Program Delegate. We will identify these in the offer of grant </w:t>
      </w:r>
      <w:r w:rsidRPr="00D73665">
        <w:t xml:space="preserve">funding. </w:t>
      </w:r>
    </w:p>
    <w:p w14:paraId="5F5CECFD" w14:textId="77777777" w:rsidR="001B304B" w:rsidRDefault="001B304B" w:rsidP="001B304B">
      <w:r w:rsidRPr="00D310BE">
        <w:t xml:space="preserve">If you enter an agreement under </w:t>
      </w:r>
      <w:r>
        <w:t>this grant opportunity</w:t>
      </w:r>
      <w:r w:rsidRPr="00D310BE">
        <w:t xml:space="preserve">, you cannot receive other grants for the same activities from other Commonwealth, State or </w:t>
      </w:r>
      <w:r w:rsidRPr="00D47261">
        <w:t>Territory granting programs.</w:t>
      </w:r>
      <w:r w:rsidRPr="00D73665">
        <w:t xml:space="preserve"> </w:t>
      </w:r>
    </w:p>
    <w:p w14:paraId="0AFC90FC" w14:textId="77777777" w:rsidR="001B304B" w:rsidRDefault="001B304B" w:rsidP="001B304B">
      <w:r w:rsidRPr="0062411B">
        <w:t>The Commonwealth may reco</w:t>
      </w:r>
      <w:r>
        <w:t>ver grant funds if there is a breach of the grant agreement.</w:t>
      </w:r>
    </w:p>
    <w:p w14:paraId="1652DCAE" w14:textId="77777777" w:rsidR="001B304B" w:rsidRDefault="001B304B" w:rsidP="001B304B">
      <w:pPr>
        <w:pStyle w:val="ListBullet"/>
        <w:numPr>
          <w:ilvl w:val="0"/>
          <w:numId w:val="0"/>
        </w:numPr>
      </w:pPr>
      <w:r>
        <w:t>We will use a standard grant agreement.</w:t>
      </w:r>
    </w:p>
    <w:p w14:paraId="03E8BD7B" w14:textId="77777777" w:rsidR="001B304B" w:rsidRPr="005A61FE" w:rsidRDefault="001B304B" w:rsidP="001B304B">
      <w:r>
        <w:t>You will have 30 days from the date of a written offer to execute this grant agreement with the Commonwealth</w:t>
      </w:r>
      <w:r w:rsidRPr="005A61FE">
        <w:t>.</w:t>
      </w:r>
      <w:r>
        <w:t xml:space="preserve"> During this time, we will work with you to finalise details.</w:t>
      </w:r>
    </w:p>
    <w:p w14:paraId="12B9C8FD" w14:textId="77777777" w:rsidR="001B304B" w:rsidRDefault="001B304B" w:rsidP="001B304B">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 the project as approved by the Program Delegate.</w:t>
      </w:r>
    </w:p>
    <w:p w14:paraId="7C605950" w14:textId="77777777" w:rsidR="001B304B" w:rsidRPr="009E7919" w:rsidRDefault="001B304B" w:rsidP="001B304B">
      <w:pPr>
        <w:pStyle w:val="Heading3"/>
        <w:ind w:left="0" w:firstLine="0"/>
      </w:pPr>
      <w:bookmarkStart w:id="33" w:name="_Toc141440216"/>
      <w:r>
        <w:t>Grant agreement</w:t>
      </w:r>
      <w:r w:rsidRPr="009E7919">
        <w:t xml:space="preserve"> variations</w:t>
      </w:r>
      <w:bookmarkEnd w:id="33"/>
    </w:p>
    <w:p w14:paraId="174F563D" w14:textId="77777777" w:rsidR="001B304B" w:rsidRDefault="001B304B" w:rsidP="001B304B">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59AC2585" w14:textId="77777777" w:rsidR="001B304B" w:rsidRPr="007C5223" w:rsidRDefault="001B304B" w:rsidP="001B304B">
      <w:pPr>
        <w:pStyle w:val="ListBullet"/>
        <w:ind w:left="360"/>
      </w:pPr>
      <w:r w:rsidRPr="00A20D9B">
        <w:t>changing project milestones</w:t>
      </w:r>
    </w:p>
    <w:p w14:paraId="3C284478" w14:textId="77777777" w:rsidR="001B304B" w:rsidRPr="007C5223" w:rsidRDefault="001B304B" w:rsidP="001B304B">
      <w:pPr>
        <w:pStyle w:val="ListBullet"/>
        <w:ind w:left="360"/>
      </w:pPr>
      <w:r w:rsidRPr="00A20D9B">
        <w:t>extending the timeframe for completing the project</w:t>
      </w:r>
    </w:p>
    <w:p w14:paraId="6FD791AC" w14:textId="77777777" w:rsidR="001B304B" w:rsidRPr="007C5223" w:rsidRDefault="001B304B" w:rsidP="001B304B">
      <w:pPr>
        <w:pStyle w:val="ListBullet"/>
        <w:ind w:left="360"/>
      </w:pPr>
      <w:r w:rsidRPr="00A20D9B">
        <w:t>ch</w:t>
      </w:r>
      <w:r w:rsidRPr="00A31F9A">
        <w:t>anging project activities</w:t>
      </w:r>
      <w:r>
        <w:t>.</w:t>
      </w:r>
    </w:p>
    <w:p w14:paraId="3BFC6AC5" w14:textId="77777777" w:rsidR="001B304B" w:rsidRDefault="001B304B" w:rsidP="001B304B">
      <w:pPr>
        <w:spacing w:after="80"/>
      </w:pPr>
      <w:r>
        <w:t>T</w:t>
      </w:r>
      <w:r w:rsidRPr="00E162FF">
        <w:t xml:space="preserve">he </w:t>
      </w:r>
      <w:r>
        <w:t>program</w:t>
      </w:r>
      <w:r w:rsidRPr="00E162FF">
        <w:t xml:space="preserve"> does not allow for</w:t>
      </w:r>
      <w:r>
        <w:t>:</w:t>
      </w:r>
    </w:p>
    <w:p w14:paraId="5D98E7FF" w14:textId="77777777" w:rsidR="001B304B" w:rsidRDefault="001B304B" w:rsidP="001B304B">
      <w:pPr>
        <w:pStyle w:val="ListBullet"/>
        <w:ind w:left="360"/>
      </w:pPr>
      <w:r>
        <w:t xml:space="preserve">an increase of </w:t>
      </w:r>
      <w:r w:rsidRPr="00E162FF">
        <w:t>grant funds</w:t>
      </w:r>
      <w:r>
        <w:t>.</w:t>
      </w:r>
    </w:p>
    <w:p w14:paraId="4E091912" w14:textId="77777777" w:rsidR="001B304B" w:rsidRDefault="001B304B" w:rsidP="001B304B">
      <w:r>
        <w:lastRenderedPageBreak/>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4E13B5E8" w14:textId="77777777" w:rsidR="001B304B" w:rsidRDefault="001B304B" w:rsidP="001B304B">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65367479" w14:textId="77777777" w:rsidR="001B304B" w:rsidRDefault="001B304B" w:rsidP="001B304B">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751F3513" w14:textId="77777777" w:rsidR="001B304B" w:rsidRDefault="001B304B" w:rsidP="001B304B">
      <w:pPr>
        <w:pStyle w:val="ListBullet"/>
        <w:ind w:left="360"/>
      </w:pPr>
      <w:r>
        <w:t>how it affects</w:t>
      </w:r>
      <w:r w:rsidRPr="00E162FF">
        <w:t xml:space="preserve"> the project outcome</w:t>
      </w:r>
    </w:p>
    <w:p w14:paraId="4944020D" w14:textId="77777777" w:rsidR="001B304B" w:rsidRDefault="001B304B" w:rsidP="001B304B">
      <w:pPr>
        <w:pStyle w:val="ListBullet"/>
        <w:ind w:left="360"/>
      </w:pPr>
      <w:r>
        <w:t>consistency with the program policy objective, grant opportunity guidelines and any relevant policies of the department</w:t>
      </w:r>
    </w:p>
    <w:p w14:paraId="510F9925" w14:textId="77777777" w:rsidR="001B304B" w:rsidRDefault="001B304B" w:rsidP="001B304B">
      <w:pPr>
        <w:pStyle w:val="ListBullet"/>
        <w:ind w:left="360"/>
      </w:pPr>
      <w:r>
        <w:t>changes to the timing of grant payments</w:t>
      </w:r>
    </w:p>
    <w:p w14:paraId="5E72F3E9" w14:textId="77777777" w:rsidR="001B304B" w:rsidRDefault="001B304B" w:rsidP="001B304B">
      <w:pPr>
        <w:pStyle w:val="ListBullet"/>
        <w:ind w:left="360"/>
      </w:pPr>
      <w:r w:rsidRPr="00E162FF">
        <w:t xml:space="preserve">availability of </w:t>
      </w:r>
      <w:r>
        <w:t>program</w:t>
      </w:r>
      <w:r w:rsidRPr="00E162FF">
        <w:t xml:space="preserve"> funds.</w:t>
      </w:r>
    </w:p>
    <w:p w14:paraId="7B0418D1" w14:textId="77777777" w:rsidR="001B304B" w:rsidRDefault="001B304B" w:rsidP="001B304B">
      <w:pPr>
        <w:pStyle w:val="Heading3"/>
        <w:ind w:left="0" w:firstLine="0"/>
      </w:pPr>
      <w:bookmarkStart w:id="34" w:name="_Toc141440217"/>
      <w:r>
        <w:t>Project</w:t>
      </w:r>
      <w:r w:rsidRPr="00CB5DC6">
        <w:t xml:space="preserve"> specific legislation, </w:t>
      </w:r>
      <w:proofErr w:type="gramStart"/>
      <w:r>
        <w:t>policies</w:t>
      </w:r>
      <w:proofErr w:type="gramEnd"/>
      <w:r>
        <w:t xml:space="preserve"> and industry standards</w:t>
      </w:r>
      <w:bookmarkEnd w:id="34"/>
    </w:p>
    <w:p w14:paraId="67390EB2" w14:textId="77777777" w:rsidR="001B304B" w:rsidRPr="005A61FE" w:rsidRDefault="001B304B" w:rsidP="001B304B">
      <w:r>
        <w:t xml:space="preserve">You </w:t>
      </w:r>
      <w:r w:rsidRPr="005A61FE">
        <w:t>must comply</w:t>
      </w:r>
      <w:r>
        <w:t xml:space="preserve"> with all relevant laws and regulations</w:t>
      </w:r>
      <w:r w:rsidRPr="005A61FE">
        <w:t xml:space="preserve"> in </w:t>
      </w:r>
      <w:r w:rsidRPr="005A61FE" w:rsidDel="004F15AC">
        <w:t>undertaking</w:t>
      </w:r>
      <w:r w:rsidRPr="005A61FE">
        <w:t xml:space="preserve"> your project. You must also </w:t>
      </w:r>
      <w:r w:rsidRPr="005A61FE" w:rsidDel="004F15AC">
        <w:t>compl</w:t>
      </w:r>
      <w:r w:rsidRPr="005A61FE">
        <w:t>y with the specific legislation/policies/industry standards that follow. It is a condition of the grant funding that you meet these requirements. We will include these requirements in your grant agreement.</w:t>
      </w:r>
    </w:p>
    <w:p w14:paraId="12F5BDC6" w14:textId="77777777" w:rsidR="001B304B" w:rsidRPr="001A5AC4" w:rsidRDefault="001B304B" w:rsidP="001B304B">
      <w:pPr>
        <w:rPr>
          <w:rStyle w:val="Hyperlink"/>
          <w:color w:val="auto"/>
          <w:u w:val="none"/>
        </w:rPr>
      </w:pPr>
      <w:r>
        <w:t>Wherever the government funds research activities, the following special regulatory requirements may apply:</w:t>
      </w:r>
    </w:p>
    <w:p w14:paraId="787E191C" w14:textId="77777777" w:rsidR="001B304B" w:rsidRPr="002C3099" w:rsidRDefault="00964356" w:rsidP="001B304B">
      <w:pPr>
        <w:pStyle w:val="ListBullet"/>
        <w:ind w:left="360"/>
      </w:pPr>
      <w:hyperlink r:id="rId28" w:history="1">
        <w:r w:rsidR="001B304B" w:rsidRPr="002C3099">
          <w:t>MRFF Act 2015</w:t>
        </w:r>
      </w:hyperlink>
      <w:r w:rsidR="001B304B" w:rsidRPr="004722DF">
        <w:rPr>
          <w:vertAlign w:val="superscript"/>
        </w:rPr>
        <w:footnoteReference w:id="8"/>
      </w:r>
    </w:p>
    <w:p w14:paraId="1896529E" w14:textId="77777777" w:rsidR="001B304B" w:rsidRDefault="001B304B" w:rsidP="001B304B">
      <w:pPr>
        <w:pStyle w:val="ListBullet"/>
        <w:ind w:left="360"/>
      </w:pPr>
      <w:r w:rsidRPr="00F608BE">
        <w:t>Working with Vulnerable People registration</w:t>
      </w:r>
    </w:p>
    <w:p w14:paraId="59EC2C39" w14:textId="77777777" w:rsidR="001B304B" w:rsidRDefault="001B304B" w:rsidP="001B304B">
      <w:pPr>
        <w:pStyle w:val="ListBullet"/>
        <w:ind w:left="360"/>
      </w:pPr>
      <w:r>
        <w:t>State/Territory legislation in relation to working with children</w:t>
      </w:r>
    </w:p>
    <w:p w14:paraId="546962B8" w14:textId="77777777" w:rsidR="001B304B" w:rsidRDefault="001B304B" w:rsidP="001B304B">
      <w:pPr>
        <w:pStyle w:val="ListBullet"/>
        <w:ind w:left="360"/>
      </w:pPr>
      <w:r w:rsidRPr="00217E6E">
        <w:t>Ethics and research practices</w:t>
      </w:r>
    </w:p>
    <w:p w14:paraId="69FD08C7" w14:textId="77777777" w:rsidR="001B304B" w:rsidRDefault="001B304B" w:rsidP="001B304B">
      <w:pPr>
        <w:pStyle w:val="ListBullet"/>
        <w:numPr>
          <w:ilvl w:val="1"/>
          <w:numId w:val="7"/>
        </w:numPr>
      </w:pPr>
      <w:r w:rsidRPr="00F26716">
        <w:t xml:space="preserve">the NHMRC/ARC/UA </w:t>
      </w:r>
      <w:hyperlink r:id="rId29" w:history="1">
        <w:r w:rsidRPr="006E6B38">
          <w:rPr>
            <w:rStyle w:val="Hyperlink"/>
          </w:rPr>
          <w:t>Australian Code for the Responsible Conduct of Research</w:t>
        </w:r>
      </w:hyperlink>
      <w:r w:rsidRPr="00F26716">
        <w:t xml:space="preserve"> (2018) and successor documents</w:t>
      </w:r>
    </w:p>
    <w:p w14:paraId="2B46B5A0" w14:textId="77777777" w:rsidR="001B304B" w:rsidRDefault="001B304B" w:rsidP="001B304B">
      <w:pPr>
        <w:pStyle w:val="ListBullet"/>
        <w:numPr>
          <w:ilvl w:val="1"/>
          <w:numId w:val="7"/>
        </w:numPr>
      </w:pPr>
      <w:r w:rsidRPr="00F26716">
        <w:t xml:space="preserve">the NHMRC/ARC/UA </w:t>
      </w:r>
      <w:hyperlink r:id="rId30" w:history="1">
        <w:r w:rsidRPr="002D4497">
          <w:rPr>
            <w:rStyle w:val="Hyperlink"/>
          </w:rPr>
          <w:t>National Statement on Ethical Conduct in Human Research</w:t>
        </w:r>
      </w:hyperlink>
      <w:r>
        <w:t xml:space="preserve"> (2007, updated 2018)</w:t>
      </w:r>
    </w:p>
    <w:p w14:paraId="52B29437" w14:textId="77777777" w:rsidR="001B304B" w:rsidRDefault="001B304B" w:rsidP="001B304B">
      <w:pPr>
        <w:pStyle w:val="ListBullet"/>
        <w:numPr>
          <w:ilvl w:val="1"/>
          <w:numId w:val="7"/>
        </w:numPr>
      </w:pPr>
      <w:r w:rsidRPr="00F26716">
        <w:t xml:space="preserve">the </w:t>
      </w:r>
      <w:hyperlink r:id="rId31" w:history="1">
        <w:r w:rsidRPr="002D4497">
          <w:rPr>
            <w:rStyle w:val="Hyperlink"/>
          </w:rPr>
          <w:t>Australian Code for the care and use of animals for scientific purposes</w:t>
        </w:r>
      </w:hyperlink>
      <w:r w:rsidRPr="00F26716">
        <w:t xml:space="preserve"> (2013) endorsed by the NHMRC, the ARC, the Commonwealth Scientific and Industrial Research Organisation and UA</w:t>
      </w:r>
      <w:r>
        <w:t>.</w:t>
      </w:r>
    </w:p>
    <w:p w14:paraId="27ECDAB3" w14:textId="77777777" w:rsidR="001B304B" w:rsidRPr="00F26716" w:rsidRDefault="001B304B" w:rsidP="001B304B">
      <w:r w:rsidRPr="00F26716">
        <w:t>If there is any conflict or inconsistency between a successor document and its predecessor, then the successor document prevails.</w:t>
      </w:r>
    </w:p>
    <w:p w14:paraId="448EBAE7" w14:textId="77777777" w:rsidR="001B304B" w:rsidRPr="00BF66D3" w:rsidRDefault="001B304B" w:rsidP="001B304B">
      <w:pPr>
        <w:pStyle w:val="Heading4"/>
      </w:pPr>
      <w:bookmarkStart w:id="35" w:name="_Toc141440218"/>
      <w:r>
        <w:t xml:space="preserve">Child safety </w:t>
      </w:r>
      <w:r w:rsidRPr="00BF0EFF">
        <w:t>requirements</w:t>
      </w:r>
      <w:bookmarkEnd w:id="35"/>
    </w:p>
    <w:p w14:paraId="32A4FA66" w14:textId="77777777" w:rsidR="001B304B" w:rsidRPr="005A61FE" w:rsidRDefault="001B304B" w:rsidP="001B304B">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7E26E3A8" w14:textId="77777777" w:rsidR="001B304B" w:rsidRPr="0047025D" w:rsidRDefault="001B304B" w:rsidP="001B304B">
      <w:pPr>
        <w:rPr>
          <w:rStyle w:val="Hyperlink"/>
          <w:color w:val="auto"/>
          <w:u w:val="none"/>
        </w:rPr>
      </w:pPr>
      <w:r w:rsidRPr="005A61FE">
        <w:lastRenderedPageBreak/>
        <w:t xml:space="preserve">You must implement the </w:t>
      </w:r>
      <w:hyperlink r:id="rId32" w:history="1">
        <w:r w:rsidRPr="00A67E8F">
          <w:rPr>
            <w:rStyle w:val="Hyperlink"/>
          </w:rPr>
          <w:t>National Principles for Child Safe Organisations</w:t>
        </w:r>
      </w:hyperlink>
      <w:r>
        <w:rPr>
          <w:rStyle w:val="FootnoteReference"/>
        </w:rPr>
        <w:footnoteReference w:id="9"/>
      </w:r>
      <w:r>
        <w:t xml:space="preserve"> endorsed by the </w:t>
      </w:r>
      <w:r w:rsidRPr="00FA48F8">
        <w:t>Commonwealth.</w:t>
      </w:r>
    </w:p>
    <w:p w14:paraId="34F8A49C" w14:textId="77777777" w:rsidR="001B304B" w:rsidRPr="005A61FE" w:rsidRDefault="001B304B" w:rsidP="001B304B">
      <w:r w:rsidRPr="005A61FE">
        <w:t xml:space="preserve">You will need to complete a risk assessment to identify the level of responsibility for children and the level of risk of harm or </w:t>
      </w:r>
      <w:proofErr w:type="gramStart"/>
      <w:r w:rsidRPr="005A61FE">
        <w:t>abuse, and</w:t>
      </w:r>
      <w:proofErr w:type="gramEnd"/>
      <w:r w:rsidRPr="005A61FE">
        <w:t xml:space="preserve"> put appropriate strategies in place to manage those risks. You must update this risk assessment at least annually.</w:t>
      </w:r>
    </w:p>
    <w:p w14:paraId="41CFC2D3" w14:textId="77777777" w:rsidR="001B304B" w:rsidRPr="005A61FE" w:rsidRDefault="001B304B" w:rsidP="001B304B">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5A71DD6F" w14:textId="77777777" w:rsidR="001B304B" w:rsidRPr="00B316C0" w:rsidRDefault="001B304B" w:rsidP="001B304B">
      <w:r w:rsidRPr="005A61FE">
        <w:t>You will be required to provide an annual statement of compliance with these requirements in relation to working with children.</w:t>
      </w:r>
    </w:p>
    <w:p w14:paraId="5D48E1C9" w14:textId="77777777" w:rsidR="001B304B" w:rsidRDefault="001B304B" w:rsidP="001B304B">
      <w:pPr>
        <w:pStyle w:val="Heading3"/>
        <w:ind w:left="0" w:firstLine="0"/>
      </w:pPr>
      <w:bookmarkStart w:id="36" w:name="_Toc141440219"/>
      <w:r>
        <w:t>Intellectual property rights</w:t>
      </w:r>
      <w:bookmarkEnd w:id="36"/>
      <w:r>
        <w:t xml:space="preserve"> </w:t>
      </w:r>
    </w:p>
    <w:p w14:paraId="500ABC87" w14:textId="77777777" w:rsidR="001B304B" w:rsidRDefault="001B304B" w:rsidP="001B304B">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6EF5F15" w14:textId="77777777" w:rsidR="001B304B" w:rsidRDefault="001B304B" w:rsidP="001B304B">
      <w:pPr>
        <w:pStyle w:val="Heading3"/>
        <w:ind w:left="0" w:firstLine="0"/>
      </w:pPr>
      <w:bookmarkStart w:id="37" w:name="_Toc141440220"/>
      <w:r>
        <w:t>Dissemination of research outcomes</w:t>
      </w:r>
      <w:bookmarkEnd w:id="37"/>
    </w:p>
    <w:p w14:paraId="681F92E0" w14:textId="77777777" w:rsidR="001B304B" w:rsidRPr="00A31F9A" w:rsidRDefault="001B304B" w:rsidP="001B304B">
      <w:pPr>
        <w:spacing w:before="120" w:after="0"/>
        <w:rPr>
          <w:rFonts w:cs="Arial"/>
        </w:rPr>
      </w:pPr>
      <w:r w:rsidRPr="00A20D9B">
        <w:rPr>
          <w:rFonts w:cs="Arial"/>
        </w:rPr>
        <w:t>You must ensure appropriate safeguards are in place to protect patient privacy, intell</w:t>
      </w:r>
      <w:r w:rsidRPr="00A31F9A">
        <w:rPr>
          <w:rFonts w:cs="Arial"/>
        </w:rPr>
        <w:t xml:space="preserve">ectual </w:t>
      </w:r>
      <w:proofErr w:type="gramStart"/>
      <w:r w:rsidRPr="00A31F9A">
        <w:rPr>
          <w:rFonts w:cs="Arial"/>
        </w:rPr>
        <w:t>property</w:t>
      </w:r>
      <w:proofErr w:type="gramEnd"/>
      <w:r w:rsidRPr="00A31F9A">
        <w:rPr>
          <w:rFonts w:cs="Arial"/>
        </w:rPr>
        <w:t xml:space="preserve"> and commercially confidential information.</w:t>
      </w:r>
    </w:p>
    <w:p w14:paraId="1E528AF2" w14:textId="77777777" w:rsidR="001B304B" w:rsidRPr="00A31F9A" w:rsidRDefault="001B304B" w:rsidP="001B304B">
      <w:pPr>
        <w:spacing w:before="120" w:after="0"/>
        <w:rPr>
          <w:rFonts w:cs="Arial"/>
        </w:rPr>
      </w:pPr>
      <w:r w:rsidRPr="00A31F9A">
        <w:rPr>
          <w:rFonts w:cs="Arial"/>
        </w:rPr>
        <w:t xml:space="preserve">Except where publication may compromise your obligations with respect to patient privacy, intellectual property and/or commercially confidential information, grantees are required to: </w:t>
      </w:r>
    </w:p>
    <w:p w14:paraId="5FA92B25" w14:textId="77777777" w:rsidR="001B304B" w:rsidRDefault="001B304B" w:rsidP="001B304B">
      <w:pPr>
        <w:pStyle w:val="ListBullet"/>
        <w:ind w:left="360"/>
      </w:pPr>
      <w:r>
        <w:t>if a clinical trial, submit the clinical trial protocol to an open access repository within six months of Human Research Ethics Committee approval, or publish a protocol manuscript as soon as practicable.</w:t>
      </w:r>
    </w:p>
    <w:p w14:paraId="77E92459" w14:textId="77777777" w:rsidR="001B304B" w:rsidRDefault="001B304B" w:rsidP="001B304B">
      <w:pPr>
        <w:pStyle w:val="ListBullet"/>
        <w:ind w:left="360"/>
      </w:pPr>
      <w:r>
        <w:t>within 12 months of completion of the grant activity, disseminate the research findings through:</w:t>
      </w:r>
    </w:p>
    <w:p w14:paraId="4624587A" w14:textId="77777777" w:rsidR="001B304B" w:rsidRDefault="001B304B" w:rsidP="001B304B">
      <w:pPr>
        <w:pStyle w:val="ListBullet"/>
        <w:numPr>
          <w:ilvl w:val="1"/>
          <w:numId w:val="7"/>
        </w:numPr>
      </w:pPr>
      <w:r>
        <w:t>ensuring that research findings are available in an open access repository</w:t>
      </w:r>
    </w:p>
    <w:p w14:paraId="7B631AC1" w14:textId="77777777" w:rsidR="001B304B" w:rsidRDefault="001B304B" w:rsidP="001B304B">
      <w:pPr>
        <w:pStyle w:val="ListBullet"/>
        <w:numPr>
          <w:ilvl w:val="1"/>
          <w:numId w:val="7"/>
        </w:numPr>
      </w:pPr>
      <w:r>
        <w:t>content specific forums</w:t>
      </w:r>
    </w:p>
    <w:p w14:paraId="24066789" w14:textId="77777777" w:rsidR="001B304B" w:rsidRDefault="001B304B" w:rsidP="001B304B">
      <w:pPr>
        <w:pStyle w:val="ListBullet"/>
        <w:numPr>
          <w:ilvl w:val="1"/>
          <w:numId w:val="7"/>
        </w:numPr>
      </w:pPr>
      <w:r>
        <w:t>submission to peer-reviewed journals.</w:t>
      </w:r>
    </w:p>
    <w:p w14:paraId="24BEAB58" w14:textId="77777777" w:rsidR="001B304B" w:rsidRDefault="001B304B" w:rsidP="001B304B">
      <w:pPr>
        <w:pStyle w:val="ListBullet"/>
        <w:ind w:left="360"/>
      </w:pPr>
      <w:r>
        <w:t>make lay summaries available to research participants, concurrently with sharing and dissemination of research results.</w:t>
      </w:r>
    </w:p>
    <w:p w14:paraId="41C007C4" w14:textId="77777777" w:rsidR="001B304B" w:rsidRPr="00B316C0" w:rsidRDefault="001B304B" w:rsidP="001B304B">
      <w:pPr>
        <w:rPr>
          <w:szCs w:val="20"/>
        </w:rPr>
      </w:pPr>
      <w:r w:rsidRPr="00A20D9B">
        <w:rPr>
          <w:rFonts w:cs="Arial"/>
        </w:rPr>
        <w:t>Grantees are encouraged to publish de-identified research data following completion of the grant in an open access repository and in accordance with best practice</w:t>
      </w:r>
      <w:r w:rsidRPr="00A31F9A">
        <w:t xml:space="preserve">.  </w:t>
      </w:r>
    </w:p>
    <w:p w14:paraId="7EF6B7E6" w14:textId="77777777" w:rsidR="001B304B" w:rsidRDefault="001B304B" w:rsidP="001B304B">
      <w:pPr>
        <w:pStyle w:val="Heading3"/>
        <w:ind w:left="0" w:firstLine="0"/>
      </w:pPr>
      <w:bookmarkStart w:id="38" w:name="_Toc141440221"/>
      <w:r>
        <w:t>How we pay the grant</w:t>
      </w:r>
      <w:bookmarkEnd w:id="38"/>
    </w:p>
    <w:p w14:paraId="59FA009E" w14:textId="77777777" w:rsidR="001B304B" w:rsidRDefault="001B304B" w:rsidP="001B304B">
      <w:r w:rsidRPr="00E162FF">
        <w:t xml:space="preserve">The </w:t>
      </w:r>
      <w:r>
        <w:t>grant agreement</w:t>
      </w:r>
      <w:r w:rsidRPr="00E162FF">
        <w:t xml:space="preserve"> will </w:t>
      </w:r>
      <w:r>
        <w:t>state the:</w:t>
      </w:r>
    </w:p>
    <w:p w14:paraId="66F69639" w14:textId="77777777" w:rsidR="001B304B" w:rsidRDefault="001B304B" w:rsidP="001B304B">
      <w:pPr>
        <w:pStyle w:val="ListBullet"/>
        <w:ind w:left="360"/>
      </w:pPr>
      <w:r>
        <w:t>maximum grant amount we will pay</w:t>
      </w:r>
    </w:p>
    <w:p w14:paraId="1CEDE6F8" w14:textId="77777777" w:rsidR="001B304B" w:rsidRDefault="001B304B" w:rsidP="001B304B">
      <w:pPr>
        <w:pStyle w:val="ListBullet"/>
        <w:ind w:left="360"/>
      </w:pPr>
      <w:r>
        <w:t>proportion</w:t>
      </w:r>
      <w:r w:rsidRPr="00646E26">
        <w:t xml:space="preserve"> </w:t>
      </w:r>
      <w:r>
        <w:t xml:space="preserve">of eligible expenditure </w:t>
      </w:r>
      <w:r w:rsidRPr="00646E26">
        <w:t>covered by the grant</w:t>
      </w:r>
      <w:r>
        <w:t xml:space="preserve"> (grant percentage)</w:t>
      </w:r>
    </w:p>
    <w:p w14:paraId="6DC27EE6" w14:textId="77777777" w:rsidR="001B304B" w:rsidRDefault="001B304B" w:rsidP="001B304B">
      <w:pPr>
        <w:pStyle w:val="ListBullet"/>
        <w:ind w:left="360"/>
      </w:pPr>
      <w:r>
        <w:lastRenderedPageBreak/>
        <w:t>any in-kind contributions you will make</w:t>
      </w:r>
    </w:p>
    <w:p w14:paraId="598B3058" w14:textId="77777777" w:rsidR="001B304B" w:rsidRDefault="001B304B" w:rsidP="001B304B">
      <w:pPr>
        <w:pStyle w:val="ListBullet"/>
        <w:ind w:left="360"/>
      </w:pPr>
      <w:r>
        <w:t>any financial contribution provided by you or a third party.</w:t>
      </w:r>
    </w:p>
    <w:p w14:paraId="4BCA844C" w14:textId="77777777" w:rsidR="001B304B" w:rsidRDefault="001B304B" w:rsidP="001B304B">
      <w:r>
        <w:t xml:space="preserve">We will not exceed the </w:t>
      </w:r>
      <w:r w:rsidRPr="00E162FF">
        <w:t xml:space="preserve">maximum grant amount under any circumstances. </w:t>
      </w:r>
      <w:r>
        <w:t>If you incur extra</w:t>
      </w:r>
      <w:r w:rsidRPr="00E162FF">
        <w:t xml:space="preserve"> </w:t>
      </w:r>
      <w:r>
        <w:t>costs, you</w:t>
      </w:r>
      <w:r w:rsidRPr="00E162FF">
        <w:t xml:space="preserve"> must </w:t>
      </w:r>
      <w:r>
        <w:t xml:space="preserve">meet them </w:t>
      </w:r>
      <w:r w:rsidRPr="005F1FF9">
        <w:t>yourself.</w:t>
      </w:r>
    </w:p>
    <w:p w14:paraId="334239C4" w14:textId="77777777" w:rsidR="001B304B" w:rsidRPr="002C5FE4" w:rsidRDefault="001B304B" w:rsidP="001B304B">
      <w:r w:rsidRPr="0079582B">
        <w:t xml:space="preserve">We will make payments according to an agreed schedule set out in the grant agreement. Payments </w:t>
      </w:r>
      <w:r w:rsidRPr="003E3040">
        <w:t>are subject to satisfactory progress on the project.</w:t>
      </w:r>
    </w:p>
    <w:p w14:paraId="0EAEEC19" w14:textId="77777777" w:rsidR="001B304B" w:rsidRPr="00572C42" w:rsidRDefault="001B304B" w:rsidP="001B304B">
      <w:pPr>
        <w:pStyle w:val="Heading3"/>
        <w:ind w:left="0" w:firstLine="0"/>
      </w:pPr>
      <w:bookmarkStart w:id="39" w:name="_Toc141440222"/>
      <w:r>
        <w:t>Grants Payments and GST</w:t>
      </w:r>
      <w:bookmarkEnd w:id="39"/>
    </w:p>
    <w:p w14:paraId="67A43107" w14:textId="77777777" w:rsidR="001B304B" w:rsidRPr="00E162FF" w:rsidRDefault="001B304B" w:rsidP="001B304B">
      <w:r w:rsidRPr="005A61FE">
        <w:t xml:space="preserve">If you are registered for the Goods and Services Tax (GST), where applicable we will add GST to your grant payment and provide you with a recipient created tax invoice. </w:t>
      </w:r>
      <w:r>
        <w:t xml:space="preserve">You are required to notify us if your GST registration status changes </w:t>
      </w:r>
      <w:r w:rsidRPr="00680B92">
        <w:t xml:space="preserve">during </w:t>
      </w:r>
      <w:r>
        <w:t>the project period.</w:t>
      </w:r>
      <w:r w:rsidRPr="005A61FE">
        <w:t xml:space="preserve"> GST does not apply to grant payments to government related entities</w:t>
      </w:r>
      <w:r w:rsidRPr="005A61FE">
        <w:rPr>
          <w:rStyle w:val="FootnoteReference"/>
        </w:rPr>
        <w:footnoteReference w:id="10"/>
      </w:r>
      <w:r w:rsidRPr="005A61FE">
        <w:t>.</w:t>
      </w:r>
    </w:p>
    <w:p w14:paraId="20F9D15B" w14:textId="77777777" w:rsidR="001B304B" w:rsidRDefault="001B304B" w:rsidP="001B304B">
      <w:r w:rsidRPr="00E162FF">
        <w:t xml:space="preserve">Grants are assessable income for taxation purposes, unless exempted by a taxation law. </w:t>
      </w:r>
      <w:r>
        <w:t>We recommend you</w:t>
      </w:r>
      <w:r w:rsidRPr="00E162FF">
        <w:t xml:space="preserve"> seek independent professional advice on </w:t>
      </w:r>
      <w:r>
        <w:t>your</w:t>
      </w:r>
      <w:r w:rsidRPr="00E162FF">
        <w:t xml:space="preserve"> taxation obligations</w:t>
      </w:r>
      <w:r>
        <w:t xml:space="preserve"> or seek assistance from the </w:t>
      </w:r>
      <w:hyperlink r:id="rId33" w:history="1">
        <w:r w:rsidRPr="005A61FE">
          <w:rPr>
            <w:rStyle w:val="Hyperlink"/>
          </w:rPr>
          <w:t>Australian Taxation Office</w:t>
        </w:r>
      </w:hyperlink>
      <w:r w:rsidRPr="005A61FE">
        <w:t>.</w:t>
      </w:r>
      <w:r w:rsidRPr="00E162FF">
        <w:t xml:space="preserve"> </w:t>
      </w:r>
      <w:r>
        <w:t>We do not</w:t>
      </w:r>
      <w:r w:rsidRPr="00E162FF">
        <w:t xml:space="preserve"> provide advice on tax.</w:t>
      </w:r>
    </w:p>
    <w:p w14:paraId="2AE1548B" w14:textId="77777777" w:rsidR="001B304B" w:rsidRPr="005A61FE" w:rsidRDefault="001B304B" w:rsidP="001B304B">
      <w:pPr>
        <w:pStyle w:val="Heading2"/>
      </w:pPr>
      <w:bookmarkStart w:id="40" w:name="_Toc141440223"/>
      <w:r w:rsidRPr="005A61FE">
        <w:t>Announcement of grants</w:t>
      </w:r>
      <w:bookmarkEnd w:id="40"/>
    </w:p>
    <w:p w14:paraId="21753316" w14:textId="77777777" w:rsidR="001B304B" w:rsidRPr="00E62F87" w:rsidRDefault="001B304B" w:rsidP="001B304B">
      <w:pPr>
        <w:spacing w:after="80"/>
      </w:pPr>
      <w:r w:rsidRPr="005A61FE">
        <w:t xml:space="preserve">We will publish non-sensitive details of successful projects on GrantConnect. We are required to do this by the </w:t>
      </w:r>
      <w:r w:rsidRPr="0184F569">
        <w:rPr>
          <w:i/>
        </w:rPr>
        <w:t>Commonwealth Grants Rules and Guidelines</w:t>
      </w:r>
      <w:r w:rsidRPr="005A61FE">
        <w:t xml:space="preserve"> unless otherwise prohibited by law. We may also publish this information on business.gov.au. </w:t>
      </w:r>
      <w:r>
        <w:t>This information may include:</w:t>
      </w:r>
    </w:p>
    <w:p w14:paraId="28359D9F" w14:textId="77777777" w:rsidR="001B304B" w:rsidRPr="00E62F87" w:rsidRDefault="001B304B" w:rsidP="001B304B">
      <w:pPr>
        <w:pStyle w:val="ListBullet"/>
        <w:ind w:left="360"/>
      </w:pPr>
      <w:r w:rsidRPr="00E62F87">
        <w:t>name of your organisation</w:t>
      </w:r>
    </w:p>
    <w:p w14:paraId="2BECB34E" w14:textId="77777777" w:rsidR="001B304B" w:rsidRPr="00E62F87" w:rsidRDefault="001B304B" w:rsidP="001B304B">
      <w:pPr>
        <w:pStyle w:val="ListBullet"/>
        <w:ind w:left="360"/>
      </w:pPr>
      <w:r w:rsidRPr="00E62F87">
        <w:t>title of the project</w:t>
      </w:r>
    </w:p>
    <w:p w14:paraId="32A7894F" w14:textId="77777777" w:rsidR="001B304B" w:rsidRPr="00E62F87" w:rsidRDefault="001B304B" w:rsidP="001B304B">
      <w:pPr>
        <w:pStyle w:val="ListBullet"/>
        <w:ind w:left="360"/>
      </w:pPr>
      <w:r w:rsidRPr="00E62F87">
        <w:t>description of the project and its aims</w:t>
      </w:r>
    </w:p>
    <w:p w14:paraId="604B6A99" w14:textId="77777777" w:rsidR="001B304B" w:rsidRDefault="001B304B" w:rsidP="001B304B">
      <w:pPr>
        <w:pStyle w:val="ListBullet"/>
        <w:ind w:left="360"/>
      </w:pPr>
      <w:r w:rsidRPr="00E62F87">
        <w:t>amount of grant funding awarded</w:t>
      </w:r>
      <w:r>
        <w:t xml:space="preserve"> and grant duration</w:t>
      </w:r>
    </w:p>
    <w:p w14:paraId="484553B0" w14:textId="77777777" w:rsidR="001B304B" w:rsidRPr="00E62F87" w:rsidRDefault="001B304B" w:rsidP="001B304B">
      <w:pPr>
        <w:pStyle w:val="ListBullet"/>
        <w:ind w:left="360"/>
      </w:pPr>
      <w:r w:rsidRPr="00E62F87">
        <w:t>Australian Business Number</w:t>
      </w:r>
    </w:p>
    <w:p w14:paraId="26A85431" w14:textId="77777777" w:rsidR="001B304B" w:rsidRPr="00E62F87" w:rsidRDefault="001B304B" w:rsidP="001B304B">
      <w:pPr>
        <w:pStyle w:val="ListBullet"/>
        <w:ind w:left="360"/>
      </w:pPr>
      <w:r w:rsidRPr="00E62F87">
        <w:t>business location</w:t>
      </w:r>
    </w:p>
    <w:p w14:paraId="22B299B2" w14:textId="77777777" w:rsidR="001B304B" w:rsidRPr="00E62F87" w:rsidRDefault="001B304B" w:rsidP="001B304B">
      <w:pPr>
        <w:pStyle w:val="ListBullet"/>
        <w:ind w:left="360"/>
      </w:pPr>
      <w:r>
        <w:t xml:space="preserve">your organisation’s </w:t>
      </w:r>
      <w:r w:rsidRPr="00E62F87">
        <w:t>industry sector.</w:t>
      </w:r>
    </w:p>
    <w:p w14:paraId="38BEF67D" w14:textId="77777777" w:rsidR="001B304B" w:rsidRDefault="001B304B" w:rsidP="001B304B">
      <w:pPr>
        <w:pStyle w:val="Heading2"/>
      </w:pPr>
      <w:bookmarkStart w:id="41" w:name="_Toc141440224"/>
      <w:r>
        <w:t>How we monitor your grant activity</w:t>
      </w:r>
      <w:bookmarkEnd w:id="41"/>
    </w:p>
    <w:p w14:paraId="1102F56D" w14:textId="77777777" w:rsidR="001B304B" w:rsidRDefault="001B304B" w:rsidP="001B304B">
      <w:pPr>
        <w:pStyle w:val="Heading3"/>
        <w:ind w:left="0" w:firstLine="0"/>
      </w:pPr>
      <w:bookmarkStart w:id="42" w:name="_Toc141440225"/>
      <w:r>
        <w:t>Keeping us informed</w:t>
      </w:r>
      <w:bookmarkEnd w:id="42"/>
    </w:p>
    <w:p w14:paraId="398E0C2C" w14:textId="77777777" w:rsidR="001B304B" w:rsidRDefault="001B304B" w:rsidP="001B304B">
      <w:r>
        <w:t xml:space="preserve">You should let us know if anything is likely to affect your organisation or impact successful delivery of your project. </w:t>
      </w:r>
    </w:p>
    <w:p w14:paraId="1975C8F5" w14:textId="77777777" w:rsidR="001B304B" w:rsidRDefault="001B304B" w:rsidP="001B304B">
      <w:r>
        <w:t>We need to know of any key changes to your organisation or its business activities, particularly if they affect your ability to complete your project, carry on business and pay debts due.</w:t>
      </w:r>
    </w:p>
    <w:p w14:paraId="56AB11BB" w14:textId="77777777" w:rsidR="001B304B" w:rsidRDefault="001B304B" w:rsidP="001B304B">
      <w:pPr>
        <w:spacing w:after="80"/>
      </w:pPr>
      <w:r>
        <w:t>You must also inform us of any changes to your:</w:t>
      </w:r>
    </w:p>
    <w:p w14:paraId="7BD40BA5" w14:textId="77777777" w:rsidR="001B304B" w:rsidRDefault="001B304B" w:rsidP="001B304B">
      <w:pPr>
        <w:pStyle w:val="ListBullet"/>
        <w:ind w:left="360"/>
      </w:pPr>
      <w:r>
        <w:t>name</w:t>
      </w:r>
    </w:p>
    <w:p w14:paraId="10CFBB8B" w14:textId="77777777" w:rsidR="001B304B" w:rsidRDefault="001B304B" w:rsidP="001B304B">
      <w:pPr>
        <w:pStyle w:val="ListBullet"/>
        <w:ind w:left="360"/>
      </w:pPr>
      <w:r>
        <w:t>addresses</w:t>
      </w:r>
    </w:p>
    <w:p w14:paraId="0C5A8E0E" w14:textId="77777777" w:rsidR="001B304B" w:rsidRDefault="001B304B" w:rsidP="001B304B">
      <w:pPr>
        <w:pStyle w:val="ListBullet"/>
        <w:ind w:left="360"/>
      </w:pPr>
      <w:r>
        <w:t>nominated contact details</w:t>
      </w:r>
    </w:p>
    <w:p w14:paraId="0908584D" w14:textId="77777777" w:rsidR="001B304B" w:rsidRDefault="001B304B" w:rsidP="001B304B">
      <w:pPr>
        <w:pStyle w:val="ListBullet"/>
        <w:ind w:left="360"/>
      </w:pPr>
      <w:r>
        <w:lastRenderedPageBreak/>
        <w:t xml:space="preserve">bank account details. </w:t>
      </w:r>
    </w:p>
    <w:p w14:paraId="203031B4" w14:textId="77777777" w:rsidR="001B304B" w:rsidRDefault="001B304B" w:rsidP="001B304B">
      <w:r>
        <w:t xml:space="preserve">If you become aware of a breach of terms and conditions under the grant agreement you must contact us immediately. </w:t>
      </w:r>
    </w:p>
    <w:p w14:paraId="73EF94EA" w14:textId="77777777" w:rsidR="001B304B" w:rsidRPr="0094135B" w:rsidRDefault="001B304B" w:rsidP="001B304B">
      <w:r>
        <w:t>You must notify us of events relating to your project and provide an opportunity for the Minister or their representative to attend.</w:t>
      </w:r>
    </w:p>
    <w:p w14:paraId="4930BCA2" w14:textId="77777777" w:rsidR="001B304B" w:rsidRPr="005A61FE" w:rsidRDefault="001B304B" w:rsidP="001B304B">
      <w:pPr>
        <w:pStyle w:val="Heading3"/>
      </w:pPr>
      <w:bookmarkStart w:id="43" w:name="_Toc141440226"/>
      <w:r w:rsidRPr="005A61FE">
        <w:t>Reporting</w:t>
      </w:r>
      <w:bookmarkEnd w:id="43"/>
    </w:p>
    <w:p w14:paraId="6DC174C8" w14:textId="77777777" w:rsidR="001B304B" w:rsidRDefault="001B304B" w:rsidP="001B304B">
      <w:pPr>
        <w:spacing w:after="80"/>
      </w:pPr>
      <w:r w:rsidRPr="00B019CB">
        <w:t xml:space="preserve">You must submit reports </w:t>
      </w:r>
      <w:r>
        <w:t xml:space="preserve">in line with </w:t>
      </w:r>
      <w:r w:rsidRPr="00B019CB">
        <w:t xml:space="preserve">the </w:t>
      </w:r>
      <w:hyperlink r:id="rId34" w:history="1">
        <w:r w:rsidRPr="005A61FE">
          <w:t>grant agreement</w:t>
        </w:r>
      </w:hyperlink>
      <w:r w:rsidRPr="005A61FE">
        <w:t>.</w:t>
      </w:r>
      <w:r w:rsidRPr="00B019CB">
        <w:t xml:space="preserve"> </w:t>
      </w:r>
      <w:r>
        <w:t>We will provide the requirements for these reports as appendices in the grant agreement. We will remind you of your reporting obligations before a report is due. We will expect you to report on:</w:t>
      </w:r>
    </w:p>
    <w:p w14:paraId="31AA0602" w14:textId="77777777" w:rsidR="001B304B" w:rsidRDefault="001B304B" w:rsidP="001B304B">
      <w:pPr>
        <w:pStyle w:val="ListBullet"/>
        <w:ind w:left="360"/>
      </w:pPr>
      <w:r>
        <w:t>progress against agreed project milestones</w:t>
      </w:r>
    </w:p>
    <w:p w14:paraId="62B53D30" w14:textId="77777777" w:rsidR="001B304B" w:rsidRDefault="001B304B" w:rsidP="001B304B">
      <w:pPr>
        <w:pStyle w:val="ListBullet"/>
        <w:ind w:left="360"/>
      </w:pPr>
      <w:r>
        <w:t>risks arising during the project</w:t>
      </w:r>
    </w:p>
    <w:p w14:paraId="5DF938B2" w14:textId="77777777" w:rsidR="001B304B" w:rsidRDefault="001B304B" w:rsidP="001B304B">
      <w:pPr>
        <w:pStyle w:val="ListBullet"/>
        <w:ind w:left="360"/>
      </w:pPr>
      <w:r>
        <w:t>project expenditure, including expenditure of grant funds</w:t>
      </w:r>
    </w:p>
    <w:p w14:paraId="3D00F1D6" w14:textId="77777777" w:rsidR="001B304B" w:rsidRDefault="001B304B" w:rsidP="001B304B">
      <w:pPr>
        <w:pStyle w:val="ListBullet"/>
        <w:ind w:left="360"/>
      </w:pPr>
      <w:r>
        <w:t>contributions of participants directly related to the project.</w:t>
      </w:r>
    </w:p>
    <w:p w14:paraId="684A6B2B" w14:textId="77777777" w:rsidR="001B304B" w:rsidRDefault="001B304B" w:rsidP="001B304B">
      <w:r>
        <w:t>The amount of detail you provide in your reports</w:t>
      </w:r>
      <w:r w:rsidRPr="00F04245">
        <w:t xml:space="preserve"> </w:t>
      </w:r>
      <w:r>
        <w:t>s</w:t>
      </w:r>
      <w:r w:rsidRPr="00F04245">
        <w:t xml:space="preserve">hould be </w:t>
      </w:r>
      <w:r>
        <w:t>relative to</w:t>
      </w:r>
      <w:r w:rsidRPr="00F04245">
        <w:t xml:space="preserve"> the </w:t>
      </w:r>
      <w:r>
        <w:t xml:space="preserve">project </w:t>
      </w:r>
      <w:r w:rsidRPr="00F04245">
        <w:t>size</w:t>
      </w:r>
      <w:r>
        <w:t>,</w:t>
      </w:r>
      <w:r w:rsidRPr="00F04245">
        <w:t xml:space="preserve"> </w:t>
      </w:r>
      <w:proofErr w:type="gramStart"/>
      <w:r w:rsidRPr="00F04245">
        <w:t>complexity</w:t>
      </w:r>
      <w:proofErr w:type="gramEnd"/>
      <w:r w:rsidRPr="00F04245">
        <w:t xml:space="preserve"> and grant amount</w:t>
      </w:r>
      <w:r>
        <w:t>.</w:t>
      </w:r>
      <w:r w:rsidRPr="003B18C7">
        <w:t xml:space="preserve"> </w:t>
      </w:r>
    </w:p>
    <w:p w14:paraId="09FE34F4" w14:textId="77777777" w:rsidR="001B304B" w:rsidRDefault="001B304B" w:rsidP="001B304B">
      <w:r>
        <w:t xml:space="preserve">We will monitor the progress of your project by assessing reports you submit and may conduct site visits to confirm details of your reports if necessary. Occasionally we may need to re-examine claims, seek further </w:t>
      </w:r>
      <w:proofErr w:type="gramStart"/>
      <w:r>
        <w:t>information</w:t>
      </w:r>
      <w:proofErr w:type="gramEnd"/>
      <w:r>
        <w:t xml:space="preserve"> or request an independent audit of claims and payments. </w:t>
      </w:r>
    </w:p>
    <w:p w14:paraId="7842306E" w14:textId="77777777" w:rsidR="001B304B" w:rsidRDefault="001B304B" w:rsidP="001B304B">
      <w:pPr>
        <w:pStyle w:val="Heading4"/>
      </w:pPr>
      <w:bookmarkStart w:id="44" w:name="_Toc141440227"/>
      <w:r>
        <w:t>Progress reports</w:t>
      </w:r>
      <w:bookmarkEnd w:id="44"/>
    </w:p>
    <w:p w14:paraId="1E48EA38" w14:textId="77777777" w:rsidR="001B304B" w:rsidRDefault="001B304B" w:rsidP="001B304B">
      <w:pPr>
        <w:spacing w:after="80"/>
      </w:pPr>
      <w:r>
        <w:t>Progress</w:t>
      </w:r>
      <w:r w:rsidRPr="00E162FF">
        <w:t xml:space="preserve"> reports must</w:t>
      </w:r>
      <w:r>
        <w:t>:</w:t>
      </w:r>
    </w:p>
    <w:p w14:paraId="6E4E1C5D" w14:textId="77777777" w:rsidR="001B304B" w:rsidRDefault="001B304B" w:rsidP="001B304B">
      <w:pPr>
        <w:pStyle w:val="ListBullet"/>
        <w:ind w:left="360"/>
      </w:pPr>
      <w:r w:rsidRPr="00E162FF">
        <w:t xml:space="preserve">include </w:t>
      </w:r>
      <w:r>
        <w:t>details of your progress towards completion of agreed project activities, including any risks arising and how they are being managed to ensure planned project outcomes are met</w:t>
      </w:r>
    </w:p>
    <w:p w14:paraId="45A31A90" w14:textId="77777777" w:rsidR="001B304B" w:rsidRDefault="001B304B" w:rsidP="001B304B">
      <w:pPr>
        <w:pStyle w:val="ListBullet"/>
        <w:ind w:left="360"/>
      </w:pPr>
      <w:r>
        <w:t>show</w:t>
      </w:r>
      <w:r w:rsidRPr="00E162FF">
        <w:t xml:space="preserve"> the total </w:t>
      </w:r>
      <w:r>
        <w:t>e</w:t>
      </w:r>
      <w:r w:rsidRPr="00E162FF">
        <w:t xml:space="preserve">ligible </w:t>
      </w:r>
      <w:r>
        <w:t>e</w:t>
      </w:r>
      <w:r w:rsidRPr="00E162FF">
        <w:t xml:space="preserve">xpenditure </w:t>
      </w:r>
      <w:r>
        <w:t>incurred</w:t>
      </w:r>
      <w:r w:rsidRPr="00E162FF">
        <w:t xml:space="preserve"> </w:t>
      </w:r>
      <w:r>
        <w:t>to date</w:t>
      </w:r>
    </w:p>
    <w:p w14:paraId="1D3EED0B" w14:textId="77777777" w:rsidR="001B304B" w:rsidRDefault="001B304B" w:rsidP="001B304B">
      <w:pPr>
        <w:pStyle w:val="ListBullet"/>
        <w:ind w:left="360"/>
      </w:pPr>
      <w:r>
        <w:t xml:space="preserve">be submitted by the report due date </w:t>
      </w:r>
    </w:p>
    <w:p w14:paraId="12187399" w14:textId="77777777" w:rsidR="001B304B" w:rsidRDefault="001B304B" w:rsidP="001B304B">
      <w:pPr>
        <w:pStyle w:val="ListBullet"/>
        <w:ind w:left="360"/>
      </w:pPr>
      <w:r>
        <w:t>include information about your project that supports evaluation of the MRFF.</w:t>
      </w:r>
    </w:p>
    <w:p w14:paraId="4F177BB0" w14:textId="77777777" w:rsidR="001B304B" w:rsidRDefault="001B304B" w:rsidP="001B304B">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52F0F73D" w14:textId="77777777" w:rsidR="001B304B" w:rsidRDefault="001B304B" w:rsidP="001B304B">
      <w:r>
        <w:t xml:space="preserve">You must discuss any project or milestone reporting delays with us as soon as you become aware of them. </w:t>
      </w:r>
    </w:p>
    <w:p w14:paraId="0149B302" w14:textId="77777777" w:rsidR="001B304B" w:rsidRDefault="001B304B" w:rsidP="001B304B">
      <w:pPr>
        <w:pStyle w:val="Heading4"/>
      </w:pPr>
      <w:bookmarkStart w:id="45" w:name="_Toc141440228"/>
      <w:r w:rsidRPr="005A61FE">
        <w:t>End of project</w:t>
      </w:r>
      <w:r>
        <w:t xml:space="preserve"> report</w:t>
      </w:r>
      <w:bookmarkEnd w:id="45"/>
    </w:p>
    <w:p w14:paraId="03651106" w14:textId="77777777" w:rsidR="001B304B" w:rsidRDefault="001B304B" w:rsidP="001B304B">
      <w:r>
        <w:t xml:space="preserve">When you complete the project, you must submit </w:t>
      </w:r>
      <w:r w:rsidRPr="005A61FE">
        <w:t>an end of project</w:t>
      </w:r>
      <w:r>
        <w:t xml:space="preserve"> report.</w:t>
      </w:r>
    </w:p>
    <w:p w14:paraId="574AB69F" w14:textId="77777777" w:rsidR="001B304B" w:rsidRDefault="001B304B" w:rsidP="001B304B">
      <w:pPr>
        <w:spacing w:after="80"/>
      </w:pPr>
      <w:r w:rsidRPr="005A61FE">
        <w:t>End of project</w:t>
      </w:r>
      <w:r>
        <w:t xml:space="preserve"> reports must:</w:t>
      </w:r>
    </w:p>
    <w:p w14:paraId="684CD3E0" w14:textId="77777777" w:rsidR="001B304B" w:rsidRDefault="001B304B" w:rsidP="001B304B">
      <w:pPr>
        <w:pStyle w:val="ListBullet"/>
        <w:ind w:left="360"/>
      </w:pPr>
      <w:r w:rsidRPr="00E162FF">
        <w:t>include the agreed evidence</w:t>
      </w:r>
      <w:r>
        <w:t xml:space="preserve"> as specified in the grant agreement (including, but not limited to, evidence of project impact)</w:t>
      </w:r>
    </w:p>
    <w:p w14:paraId="6669185B" w14:textId="77777777" w:rsidR="001B304B" w:rsidRDefault="001B304B" w:rsidP="001B304B">
      <w:pPr>
        <w:pStyle w:val="ListBullet"/>
        <w:ind w:left="360"/>
      </w:pPr>
      <w:r w:rsidRPr="00E162FF">
        <w:t xml:space="preserve">identify the total </w:t>
      </w:r>
      <w:r>
        <w:t>e</w:t>
      </w:r>
      <w:r w:rsidRPr="00E162FF">
        <w:t xml:space="preserve">ligible </w:t>
      </w:r>
      <w:r>
        <w:t>e</w:t>
      </w:r>
      <w:r w:rsidRPr="00E162FF">
        <w:t xml:space="preserve">xpenditure </w:t>
      </w:r>
      <w:r>
        <w:t>incurred for the project</w:t>
      </w:r>
    </w:p>
    <w:p w14:paraId="68D84F0C" w14:textId="77777777" w:rsidR="001B304B" w:rsidRDefault="001B304B" w:rsidP="001B304B">
      <w:pPr>
        <w:pStyle w:val="ListBullet"/>
        <w:ind w:left="360"/>
      </w:pPr>
      <w:r>
        <w:t>include information about your project that supports evaluation of the MRFF</w:t>
      </w:r>
    </w:p>
    <w:p w14:paraId="4D5D6017" w14:textId="77777777" w:rsidR="001B304B" w:rsidRPr="005A61FE" w:rsidRDefault="001B304B" w:rsidP="001B304B">
      <w:pPr>
        <w:pStyle w:val="ListBullet"/>
        <w:ind w:left="360"/>
      </w:pPr>
      <w:r w:rsidRPr="005A61FE">
        <w:t>include a declaration that the grant money was spent in accordance with the grant agreement and to report on any underspends of the grant money</w:t>
      </w:r>
    </w:p>
    <w:p w14:paraId="123C3F4E" w14:textId="77777777" w:rsidR="001B304B" w:rsidRDefault="001B304B" w:rsidP="001B304B">
      <w:pPr>
        <w:pStyle w:val="ListBullet"/>
        <w:ind w:left="360"/>
      </w:pPr>
      <w:r>
        <w:t>be submitted by the report due date.</w:t>
      </w:r>
    </w:p>
    <w:p w14:paraId="2C554ADC" w14:textId="77777777" w:rsidR="001B304B" w:rsidRDefault="001B304B" w:rsidP="001B304B">
      <w:pPr>
        <w:pStyle w:val="Heading4"/>
      </w:pPr>
      <w:bookmarkStart w:id="46" w:name="_Toc141440229"/>
      <w:r>
        <w:lastRenderedPageBreak/>
        <w:t>Ad-hoc reports</w:t>
      </w:r>
      <w:bookmarkEnd w:id="46"/>
    </w:p>
    <w:p w14:paraId="5F25A440" w14:textId="77777777" w:rsidR="001B304B" w:rsidRDefault="001B304B" w:rsidP="001B304B">
      <w:r>
        <w:t>We may ask you for ad-hoc reports on your project. This may be to provide an update on progress, or any significant delays or difficulties in completing the project, or to support evaluation of the MRFF.</w:t>
      </w:r>
    </w:p>
    <w:p w14:paraId="421B0C48" w14:textId="77777777" w:rsidR="001B304B" w:rsidRDefault="001B304B" w:rsidP="001B304B">
      <w:pPr>
        <w:pStyle w:val="Heading3"/>
      </w:pPr>
      <w:bookmarkStart w:id="47" w:name="_Toc141440230"/>
      <w:r>
        <w:t xml:space="preserve">Independent </w:t>
      </w:r>
      <w:r w:rsidRPr="005A61FE">
        <w:t>audits</w:t>
      </w:r>
      <w:bookmarkEnd w:id="47"/>
    </w:p>
    <w:p w14:paraId="22B3089D" w14:textId="77777777" w:rsidR="001B304B" w:rsidRDefault="001B304B" w:rsidP="001B304B">
      <w:r>
        <w:t xml:space="preserve">We may ask you to provide </w:t>
      </w:r>
      <w:r w:rsidRPr="004800A3">
        <w:t>a</w:t>
      </w:r>
      <w:r>
        <w:t xml:space="preserve">n </w:t>
      </w:r>
      <w:r w:rsidRPr="005757A8">
        <w:t>independent audit report</w:t>
      </w:r>
      <w:r>
        <w:t>.</w:t>
      </w:r>
      <w:r w:rsidRPr="004800A3">
        <w:t xml:space="preserve"> A</w:t>
      </w:r>
      <w:r>
        <w:t xml:space="preserve">n audit </w:t>
      </w:r>
      <w:r w:rsidRPr="005757A8">
        <w:t>report</w:t>
      </w:r>
      <w:r>
        <w:t xml:space="preserve"> would</w:t>
      </w:r>
      <w:r w:rsidRPr="004800A3">
        <w:t xml:space="preserve"> verify that </w:t>
      </w:r>
      <w:r>
        <w:t xml:space="preserve">you spent the grant in accordance with </w:t>
      </w:r>
      <w:r w:rsidRPr="004800A3">
        <w:t xml:space="preserve">the </w:t>
      </w:r>
      <w:r>
        <w:t>g</w:t>
      </w:r>
      <w:r w:rsidRPr="004800A3">
        <w:t xml:space="preserve">rant </w:t>
      </w:r>
      <w:r>
        <w:t>a</w:t>
      </w:r>
      <w:r w:rsidRPr="004800A3">
        <w:t xml:space="preserve">greement. </w:t>
      </w:r>
      <w:r>
        <w:t>T</w:t>
      </w:r>
      <w:r w:rsidRPr="004800A3">
        <w:t xml:space="preserve">he </w:t>
      </w:r>
      <w:r>
        <w:t>audit report requires you to prepare a statement of grant income and expenditure. The report template is</w:t>
      </w:r>
      <w:r w:rsidRPr="005757A8">
        <w:t xml:space="preserve"> </w:t>
      </w:r>
      <w:r>
        <w:t>available on business.gov.au and GrantConnect.</w:t>
      </w:r>
    </w:p>
    <w:p w14:paraId="495E3C70" w14:textId="77777777" w:rsidR="001B304B" w:rsidRDefault="001B304B" w:rsidP="001B304B">
      <w:pPr>
        <w:pStyle w:val="Heading3"/>
      </w:pPr>
      <w:bookmarkStart w:id="48" w:name="_Toc141440231"/>
      <w:r>
        <w:t>Compliance visits</w:t>
      </w:r>
      <w:bookmarkEnd w:id="48"/>
    </w:p>
    <w:p w14:paraId="3F416084" w14:textId="77777777" w:rsidR="001B304B" w:rsidRPr="00254170" w:rsidRDefault="001B304B" w:rsidP="001B304B">
      <w:r>
        <w:t>We may visit you during the project period, or at the completion of your project to review your compliance with the grant agreement. We may also inspect the records you are required to keep under the grant agreement. For large or complex projects, we may visit you after you finish your project. We will provide you with reasonable notice of any compliance visit.</w:t>
      </w:r>
    </w:p>
    <w:p w14:paraId="4A207AE6" w14:textId="77777777" w:rsidR="001B304B" w:rsidRPr="002977E0" w:rsidRDefault="001B304B" w:rsidP="001B304B">
      <w:pPr>
        <w:pStyle w:val="Heading3"/>
      </w:pPr>
      <w:bookmarkStart w:id="49" w:name="_Toc141440232"/>
      <w:r>
        <w:t>Evaluation</w:t>
      </w:r>
      <w:bookmarkEnd w:id="49"/>
    </w:p>
    <w:p w14:paraId="5B17A651" w14:textId="77777777" w:rsidR="001B304B" w:rsidRPr="005A61FE" w:rsidRDefault="001B304B" w:rsidP="001B304B">
      <w:r>
        <w:t xml:space="preserve">We will evaluate the grant to </w:t>
      </w:r>
      <w:r w:rsidRPr="005A61FE">
        <w:t xml:space="preserve">measure how well </w:t>
      </w:r>
      <w:r>
        <w:t xml:space="preserve">the </w:t>
      </w:r>
      <w:r w:rsidRPr="005A61FE">
        <w:t xml:space="preserve">outcomes and </w:t>
      </w:r>
      <w:r>
        <w:t xml:space="preserve">objectives </w:t>
      </w:r>
      <w:r w:rsidRPr="005A61FE">
        <w:t>have been achieved.</w:t>
      </w:r>
      <w:r>
        <w:t xml:space="preserve"> We may use information from your application and project reports for this purpose, and for the purpose of the evaluation of MRFF more broadly. We may also interview </w:t>
      </w:r>
      <w:proofErr w:type="gramStart"/>
      <w:r>
        <w:t>you, or</w:t>
      </w:r>
      <w:proofErr w:type="gramEnd"/>
      <w:r>
        <w:t xml:space="preserve"> ask you for more information to help us understand how the grant impacted you and to evaluate how effective the program was in achieving its outcomes.</w:t>
      </w:r>
    </w:p>
    <w:p w14:paraId="35544652" w14:textId="77777777" w:rsidR="001B304B" w:rsidRPr="00F54561" w:rsidRDefault="001B304B" w:rsidP="001B304B">
      <w:r>
        <w:t xml:space="preserve">We may contact you up to </w:t>
      </w:r>
      <w:r w:rsidRPr="005A61FE">
        <w:t>two years</w:t>
      </w:r>
      <w:r>
        <w:t xml:space="preserve"> after you finish your project for more information to assist with this evaluation, or the evaluation of MRFF more broadly. </w:t>
      </w:r>
    </w:p>
    <w:p w14:paraId="7D1A89E8" w14:textId="77777777" w:rsidR="001B304B" w:rsidRPr="003F385C" w:rsidRDefault="001B304B" w:rsidP="001B304B">
      <w:pPr>
        <w:pStyle w:val="Heading3"/>
      </w:pPr>
      <w:bookmarkStart w:id="50" w:name="_Toc141440233"/>
      <w:r>
        <w:t>Grant acknowledgement</w:t>
      </w:r>
      <w:bookmarkEnd w:id="50"/>
    </w:p>
    <w:p w14:paraId="7E298C7A" w14:textId="77777777" w:rsidR="001B304B" w:rsidRPr="00A20D9B" w:rsidRDefault="001B304B" w:rsidP="001B304B">
      <w:pPr>
        <w:rPr>
          <w:rFonts w:eastAsiaTheme="minorEastAsia"/>
        </w:rPr>
      </w:pPr>
      <w:r>
        <w:t xml:space="preserve">If you make a public statement about a project funded under the grant opportunity, </w:t>
      </w:r>
      <w:r w:rsidRPr="005A61FE">
        <w:t xml:space="preserve">including in </w:t>
      </w:r>
      <w:r>
        <w:t xml:space="preserve">a </w:t>
      </w:r>
      <w:r w:rsidRPr="005A61FE">
        <w:t xml:space="preserve">brochure or publication, </w:t>
      </w:r>
      <w:r>
        <w:t>you must acknowledge the grant by using the following:</w:t>
      </w:r>
    </w:p>
    <w:p w14:paraId="1AFF26A0" w14:textId="77777777" w:rsidR="001B304B" w:rsidRDefault="001B304B" w:rsidP="001B304B">
      <w:r>
        <w:t>‘This project received grant funding from the Australian Government.’</w:t>
      </w:r>
    </w:p>
    <w:p w14:paraId="497976CE" w14:textId="77777777" w:rsidR="001B304B" w:rsidRDefault="001B304B" w:rsidP="001B304B">
      <w:r>
        <w:t>If you erect signage in relation to the project, the signage must contain an acknowledgement of the grant.</w:t>
      </w:r>
    </w:p>
    <w:p w14:paraId="53CF9CE5" w14:textId="77777777" w:rsidR="001B304B" w:rsidRPr="005A61FE" w:rsidRDefault="001B304B" w:rsidP="001B304B">
      <w:pPr>
        <w:pStyle w:val="Heading2"/>
      </w:pPr>
      <w:bookmarkStart w:id="51" w:name="_Toc141440234"/>
      <w:r w:rsidRPr="005A61FE">
        <w:t>Probity</w:t>
      </w:r>
      <w:bookmarkEnd w:id="51"/>
    </w:p>
    <w:p w14:paraId="5EC2D1C9" w14:textId="77777777" w:rsidR="001B304B" w:rsidRPr="005A61FE" w:rsidRDefault="001B304B" w:rsidP="001B304B">
      <w:r w:rsidRPr="005A61FE">
        <w:t>We will make sure that the grant opportunity process is fair, according to the published guidelines, incorporates appropriate safeguards against fraud, unlawful activities and other inappropriate conduct and is consistent with the CGRGs.</w:t>
      </w:r>
    </w:p>
    <w:p w14:paraId="72F6E8A1" w14:textId="77777777" w:rsidR="001B304B" w:rsidRDefault="001B304B" w:rsidP="001B304B">
      <w:pPr>
        <w:pStyle w:val="Heading3"/>
      </w:pPr>
      <w:bookmarkStart w:id="52" w:name="_Toc141440235"/>
      <w:r>
        <w:t>Conflicts of interest</w:t>
      </w:r>
      <w:bookmarkEnd w:id="52"/>
    </w:p>
    <w:p w14:paraId="054755D0" w14:textId="77777777" w:rsidR="001B304B" w:rsidRDefault="001B304B" w:rsidP="001B304B">
      <w:r w:rsidRPr="005A61FE">
        <w:t>Any conflicts</w:t>
      </w:r>
      <w:r>
        <w:t xml:space="preserve"> of interest could affect the performance of </w:t>
      </w:r>
      <w:r w:rsidRPr="005A61FE">
        <w:t xml:space="preserve">the grant opportunity or program. There may be a </w:t>
      </w:r>
      <w:hyperlink r:id="rId35" w:history="1">
        <w:r w:rsidRPr="005A61FE">
          <w:t>conflict of interest</w:t>
        </w:r>
      </w:hyperlink>
      <w:r w:rsidRPr="005A61FE">
        <w:t>, or perceived</w:t>
      </w:r>
      <w:r>
        <w:t xml:space="preserve"> conflict of interest</w:t>
      </w:r>
      <w:r w:rsidRPr="005A61FE">
        <w:t>, if our staff, any member of a committee or advisor and/or you or any of your personnel</w:t>
      </w:r>
      <w:r>
        <w:t>:</w:t>
      </w:r>
    </w:p>
    <w:p w14:paraId="1CB3C0A4" w14:textId="77777777" w:rsidR="001B304B" w:rsidRPr="005A61FE" w:rsidRDefault="001B304B" w:rsidP="001B304B">
      <w:pPr>
        <w:pStyle w:val="ListBullet"/>
        <w:ind w:left="360"/>
      </w:pPr>
      <w:r w:rsidRPr="005A61FE">
        <w:lastRenderedPageBreak/>
        <w:t xml:space="preserve">has a professional, </w:t>
      </w:r>
      <w:proofErr w:type="gramStart"/>
      <w:r w:rsidRPr="005A61FE">
        <w:t>commercial</w:t>
      </w:r>
      <w:proofErr w:type="gramEnd"/>
      <w:r w:rsidRPr="005A61FE">
        <w:t xml:space="preserve"> or personal relationship with a party who is able to influence the application selection process, such</w:t>
      </w:r>
      <w:r w:rsidRPr="00874E1F">
        <w:t xml:space="preserve"> as </w:t>
      </w:r>
      <w:r w:rsidRPr="005A61FE">
        <w:t>an</w:t>
      </w:r>
      <w:r>
        <w:t xml:space="preserve"> Australian Government officer or member of an external panel</w:t>
      </w:r>
    </w:p>
    <w:p w14:paraId="36F21045" w14:textId="77777777" w:rsidR="001B304B" w:rsidRPr="005A61FE" w:rsidRDefault="001B304B" w:rsidP="001B304B">
      <w:pPr>
        <w:pStyle w:val="ListBullet"/>
        <w:ind w:left="360"/>
      </w:pPr>
      <w:r w:rsidRPr="005A61FE">
        <w:t>has a relationship with or interest in, an organisation, which is likely to interfere with or restrict the applicants from carrying out the proposed activities fairly and independently</w:t>
      </w:r>
      <w:r>
        <w:t>,</w:t>
      </w:r>
      <w:r w:rsidRPr="005A61FE">
        <w:t xml:space="preserve"> or</w:t>
      </w:r>
    </w:p>
    <w:p w14:paraId="7F6705D9" w14:textId="77777777" w:rsidR="001B304B" w:rsidRPr="005A61FE" w:rsidRDefault="001B304B" w:rsidP="001B304B">
      <w:pPr>
        <w:pStyle w:val="ListBullet"/>
        <w:ind w:left="360"/>
      </w:pPr>
      <w:r w:rsidRPr="005A61FE">
        <w:t>has a relationship with, or interest in, an organisation from which they will receive personal gain because the organisation receives a grant under the grant program/ grant opportunity.</w:t>
      </w:r>
    </w:p>
    <w:p w14:paraId="2E584D6B" w14:textId="77777777" w:rsidR="001B304B" w:rsidRPr="00874E1F" w:rsidRDefault="001B304B" w:rsidP="001B304B">
      <w:r w:rsidRPr="005A61FE">
        <w:t xml:space="preserve">As </w:t>
      </w:r>
      <w:r w:rsidRPr="00874E1F">
        <w:t xml:space="preserve">part of your application, </w:t>
      </w:r>
      <w:r w:rsidRPr="005A61FE">
        <w:t xml:space="preserve">we will ask you to declare </w:t>
      </w:r>
      <w:r w:rsidRPr="00874E1F">
        <w:t xml:space="preserve">any perceived or existing conflicts of interests or </w:t>
      </w:r>
      <w:r w:rsidRPr="005A61FE">
        <w:t xml:space="preserve">confirm </w:t>
      </w:r>
      <w:r w:rsidRPr="00874E1F">
        <w:t>that, to the best of your knowledge, there is no conflict of interest.</w:t>
      </w:r>
    </w:p>
    <w:p w14:paraId="0C9ED7D1" w14:textId="77777777" w:rsidR="001B304B" w:rsidRPr="00874E1F" w:rsidRDefault="001B304B" w:rsidP="001B304B">
      <w:r w:rsidRPr="00874E1F">
        <w:t xml:space="preserve">If you later identify an actual, apparent, or </w:t>
      </w:r>
      <w:r w:rsidRPr="005A61FE">
        <w:t>perceived</w:t>
      </w:r>
      <w:r w:rsidRPr="00874E1F">
        <w:t xml:space="preserve"> conflict of interest, you must inform </w:t>
      </w:r>
      <w:r>
        <w:t>us in writing immediately.</w:t>
      </w:r>
      <w:r w:rsidRPr="005A61FE">
        <w:t xml:space="preserve"> </w:t>
      </w:r>
    </w:p>
    <w:p w14:paraId="44CA2D84" w14:textId="77777777" w:rsidR="001B304B" w:rsidRPr="005A61FE" w:rsidRDefault="001B304B" w:rsidP="001B304B">
      <w:r w:rsidRPr="005A61FE">
        <w:t xml:space="preserve">Conflicts of interest for Australian Government staff are handled as set out in the Australian </w:t>
      </w:r>
      <w:hyperlink r:id="rId36" w:anchor="_Toc491767030" w:history="1">
        <w:r w:rsidRPr="005A61FE">
          <w:rPr>
            <w:rStyle w:val="Hyperlink"/>
          </w:rPr>
          <w:t>Public Service Code of Conduct (Section 13(7))</w:t>
        </w:r>
      </w:hyperlink>
      <w:r w:rsidRPr="00EF7712">
        <w:rPr>
          <w:rStyle w:val="FootnoteReference"/>
          <w:color w:val="3366CC"/>
          <w:u w:val="single"/>
        </w:rPr>
        <w:footnoteReference w:id="11"/>
      </w:r>
      <w:r w:rsidRPr="005A61FE">
        <w:t xml:space="preserve"> of the </w:t>
      </w:r>
      <w:hyperlink r:id="rId37" w:history="1">
        <w:r w:rsidRPr="0184F569">
          <w:rPr>
            <w:rStyle w:val="Hyperlink"/>
            <w:i/>
          </w:rPr>
          <w:t>Public Service Act 1999</w:t>
        </w:r>
      </w:hyperlink>
      <w:r w:rsidRPr="00EF7712">
        <w:rPr>
          <w:rStyle w:val="Hyperlink"/>
          <w:u w:val="none"/>
        </w:rPr>
        <w:t xml:space="preserve"> (</w:t>
      </w:r>
      <w:proofErr w:type="spellStart"/>
      <w:r w:rsidRPr="00EF7712">
        <w:rPr>
          <w:rStyle w:val="Hyperlink"/>
          <w:u w:val="none"/>
        </w:rPr>
        <w:t>Cth</w:t>
      </w:r>
      <w:proofErr w:type="spellEnd"/>
      <w:r w:rsidRPr="00EF7712">
        <w:rPr>
          <w:rStyle w:val="Hyperlink"/>
          <w:u w:val="none"/>
        </w:rPr>
        <w:t>)</w:t>
      </w:r>
      <w:r w:rsidRPr="00EF7712">
        <w:rPr>
          <w:rStyle w:val="FootnoteReference"/>
          <w:color w:val="3366CC"/>
        </w:rPr>
        <w:footnoteReference w:id="12"/>
      </w:r>
      <w:r w:rsidRPr="005A61FE">
        <w:t>. Committee members and other officials including the decision maker must also declare any conflicts of interest.</w:t>
      </w:r>
    </w:p>
    <w:p w14:paraId="1B40EA76" w14:textId="77777777" w:rsidR="001B304B" w:rsidRPr="005A61FE" w:rsidRDefault="001B304B" w:rsidP="001B304B">
      <w:r w:rsidRPr="005A61FE">
        <w:t>We publish our conflict of interest policy on the</w:t>
      </w:r>
      <w:r w:rsidRPr="00A31F9A">
        <w:rPr>
          <w:b/>
          <w:color w:val="4F6228" w:themeColor="accent3" w:themeShade="80"/>
        </w:rPr>
        <w:t xml:space="preserve"> </w:t>
      </w:r>
      <w:r w:rsidRPr="005A61FE">
        <w:t xml:space="preserve">department’s </w:t>
      </w:r>
      <w:hyperlink r:id="rId38" w:history="1">
        <w:r w:rsidRPr="005A61FE">
          <w:rPr>
            <w:rStyle w:val="Hyperlink"/>
          </w:rPr>
          <w:t>website</w:t>
        </w:r>
      </w:hyperlink>
      <w:r w:rsidRPr="005A61FE">
        <w:rPr>
          <w:rStyle w:val="FootnoteReference"/>
        </w:rPr>
        <w:footnoteReference w:id="13"/>
      </w:r>
      <w:r w:rsidRPr="005A61FE">
        <w:t xml:space="preserve">. </w:t>
      </w:r>
    </w:p>
    <w:p w14:paraId="246F6B9D" w14:textId="77777777" w:rsidR="001B304B" w:rsidRPr="00E62F87" w:rsidRDefault="001B304B" w:rsidP="001B304B">
      <w:pPr>
        <w:pStyle w:val="Heading3"/>
      </w:pPr>
      <w:bookmarkStart w:id="53" w:name="_Toc141440236"/>
      <w:r w:rsidRPr="00E62F87">
        <w:t>How we use your information</w:t>
      </w:r>
      <w:bookmarkEnd w:id="53"/>
    </w:p>
    <w:p w14:paraId="61802918" w14:textId="77777777" w:rsidR="001B304B" w:rsidRPr="00E62F87" w:rsidRDefault="001B304B" w:rsidP="001B304B">
      <w:pPr>
        <w:spacing w:after="80"/>
      </w:pPr>
      <w:r w:rsidRPr="00E62F87">
        <w:t xml:space="preserve">Unless the information you provide to </w:t>
      </w:r>
      <w:r>
        <w:t>us is:</w:t>
      </w:r>
    </w:p>
    <w:p w14:paraId="0CB56D5E" w14:textId="77777777" w:rsidR="001B304B" w:rsidRPr="00E62F87" w:rsidRDefault="001B304B" w:rsidP="001B304B">
      <w:pPr>
        <w:pStyle w:val="ListBullet"/>
        <w:ind w:left="360"/>
      </w:pPr>
      <w:r w:rsidRPr="00E62F87">
        <w:t xml:space="preserve">confidential information as per </w:t>
      </w:r>
      <w:r>
        <w:fldChar w:fldCharType="begin" w:fldLock="1"/>
      </w:r>
      <w:r>
        <w:instrText xml:space="preserve"> REF _Ref468133654 \r \h  \* MERGEFORMAT </w:instrText>
      </w:r>
      <w:r>
        <w:fldChar w:fldCharType="separate"/>
      </w:r>
      <w:r>
        <w:t>12.2.1</w:t>
      </w:r>
      <w:r>
        <w:fldChar w:fldCharType="end"/>
      </w:r>
      <w:r w:rsidRPr="00E62F87">
        <w:t>, or</w:t>
      </w:r>
    </w:p>
    <w:p w14:paraId="273154FD" w14:textId="77777777" w:rsidR="001B304B" w:rsidRPr="00E62F87" w:rsidRDefault="001B304B" w:rsidP="001B304B">
      <w:pPr>
        <w:pStyle w:val="ListBullet"/>
        <w:ind w:left="360"/>
      </w:pPr>
      <w:r w:rsidRPr="00E62F87">
        <w:t xml:space="preserve">personal information as per </w:t>
      </w:r>
      <w:r>
        <w:fldChar w:fldCharType="begin" w:fldLock="1"/>
      </w:r>
      <w:r>
        <w:instrText xml:space="preserve"> REF _Ref468133671 \r \h  \* MERGEFORMAT </w:instrText>
      </w:r>
      <w:r>
        <w:fldChar w:fldCharType="separate"/>
      </w:r>
      <w:r>
        <w:t>12.2.3</w:t>
      </w:r>
      <w:r>
        <w:fldChar w:fldCharType="end"/>
      </w:r>
      <w:r>
        <w:t>,</w:t>
      </w:r>
    </w:p>
    <w:p w14:paraId="2A963D56" w14:textId="77777777" w:rsidR="001B304B" w:rsidRPr="00E62F87" w:rsidRDefault="001B304B" w:rsidP="001B304B">
      <w:pPr>
        <w:spacing w:after="80"/>
      </w:pPr>
      <w:r w:rsidRPr="00E62F87">
        <w:t xml:space="preserve">we may share the information with other government agencies </w:t>
      </w:r>
      <w:r>
        <w:t>for a relevant Commonwealth purpose such as:</w:t>
      </w:r>
    </w:p>
    <w:p w14:paraId="60BBD465" w14:textId="77777777" w:rsidR="001B304B" w:rsidRPr="00E62F87" w:rsidRDefault="001B304B" w:rsidP="001B304B">
      <w:pPr>
        <w:pStyle w:val="ListBullet"/>
        <w:ind w:left="360"/>
      </w:pPr>
      <w:r w:rsidRPr="00E62F87">
        <w:t xml:space="preserve">to improve the effective administration, monitoring and evaluation of Australian Government </w:t>
      </w:r>
      <w:r>
        <w:t>program</w:t>
      </w:r>
      <w:r w:rsidRPr="00E62F87">
        <w:t>s</w:t>
      </w:r>
    </w:p>
    <w:p w14:paraId="20D023D3" w14:textId="77777777" w:rsidR="001B304B" w:rsidRPr="00E62F87" w:rsidRDefault="001B304B" w:rsidP="001B304B">
      <w:pPr>
        <w:pStyle w:val="ListBullet"/>
        <w:ind w:left="360"/>
      </w:pPr>
      <w:r w:rsidRPr="00E62F87">
        <w:t>for research</w:t>
      </w:r>
    </w:p>
    <w:p w14:paraId="6BFB162A" w14:textId="77777777" w:rsidR="001B304B" w:rsidRPr="00E62F87" w:rsidRDefault="001B304B" w:rsidP="001B304B">
      <w:pPr>
        <w:pStyle w:val="ListBullet"/>
        <w:ind w:left="360"/>
      </w:pPr>
      <w:r w:rsidRPr="00E62F87">
        <w:t>to announce the awarding of grants</w:t>
      </w:r>
      <w:r>
        <w:t>.</w:t>
      </w:r>
    </w:p>
    <w:p w14:paraId="1A8E3229" w14:textId="77777777" w:rsidR="001B304B" w:rsidRPr="00E62F87" w:rsidRDefault="001B304B" w:rsidP="001B304B">
      <w:pPr>
        <w:pStyle w:val="Heading4"/>
      </w:pPr>
      <w:bookmarkStart w:id="54" w:name="_Toc141440237"/>
      <w:r w:rsidRPr="00E62F87">
        <w:t xml:space="preserve">How we </w:t>
      </w:r>
      <w:r>
        <w:t>handle</w:t>
      </w:r>
      <w:r w:rsidRPr="00E62F87">
        <w:t xml:space="preserve"> your </w:t>
      </w:r>
      <w:r>
        <w:t xml:space="preserve">confidential </w:t>
      </w:r>
      <w:r w:rsidRPr="00E62F87">
        <w:t>information</w:t>
      </w:r>
      <w:bookmarkEnd w:id="54"/>
    </w:p>
    <w:p w14:paraId="5C270DC2" w14:textId="77777777" w:rsidR="001B304B" w:rsidRPr="00E62F87" w:rsidRDefault="001B304B" w:rsidP="001B304B">
      <w:pPr>
        <w:keepNext/>
        <w:spacing w:after="80"/>
      </w:pPr>
      <w:r w:rsidRPr="00E62F87">
        <w:t xml:space="preserve">We will treat the information you give us as sensitive and therefore confidential if it meets </w:t>
      </w:r>
      <w:proofErr w:type="gramStart"/>
      <w:r>
        <w:t>all</w:t>
      </w:r>
      <w:r w:rsidRPr="00E62F87">
        <w:t xml:space="preserve"> </w:t>
      </w:r>
      <w:r>
        <w:t>of</w:t>
      </w:r>
      <w:proofErr w:type="gramEnd"/>
      <w:r>
        <w:t xml:space="preserve"> the following conditions:</w:t>
      </w:r>
    </w:p>
    <w:p w14:paraId="6147B486" w14:textId="77777777" w:rsidR="001B304B" w:rsidRPr="00E62F87" w:rsidRDefault="001B304B" w:rsidP="001B304B">
      <w:pPr>
        <w:pStyle w:val="ListBullet"/>
        <w:ind w:left="360"/>
      </w:pPr>
      <w:r w:rsidRPr="00E62F87">
        <w:t xml:space="preserve">you clearly identify the information as confidential and explain why we </w:t>
      </w:r>
      <w:r>
        <w:t>should treat it as confidential</w:t>
      </w:r>
    </w:p>
    <w:p w14:paraId="16E56BD9" w14:textId="77777777" w:rsidR="001B304B" w:rsidRPr="00E62F87" w:rsidRDefault="001B304B" w:rsidP="001B304B">
      <w:pPr>
        <w:pStyle w:val="ListBullet"/>
        <w:ind w:left="360"/>
      </w:pPr>
      <w:r w:rsidRPr="00E62F87">
        <w:t>the inform</w:t>
      </w:r>
      <w:r>
        <w:t>ation is commercially sensitive</w:t>
      </w:r>
    </w:p>
    <w:p w14:paraId="7A671E46" w14:textId="77777777" w:rsidR="001B304B" w:rsidRPr="00E62F87" w:rsidRDefault="001B304B" w:rsidP="001B304B">
      <w:pPr>
        <w:pStyle w:val="ListBullet"/>
        <w:ind w:left="360"/>
      </w:pPr>
      <w:r>
        <w:t>disclosing</w:t>
      </w:r>
      <w:r w:rsidRPr="00E62F87">
        <w:t xml:space="preserve"> the information would cause unreasonable harm to you or someone el</w:t>
      </w:r>
      <w:r>
        <w:t>se</w:t>
      </w:r>
    </w:p>
    <w:p w14:paraId="61015758" w14:textId="77777777" w:rsidR="001B304B" w:rsidRPr="00E62F87" w:rsidRDefault="001B304B" w:rsidP="001B304B">
      <w:pPr>
        <w:pStyle w:val="ListBullet"/>
        <w:ind w:left="360"/>
      </w:pPr>
      <w:r w:rsidRPr="00E62F87">
        <w:t>you provide the information with an understanding that it will stay confidential.</w:t>
      </w:r>
    </w:p>
    <w:p w14:paraId="0B80A4D0" w14:textId="77777777" w:rsidR="001B304B" w:rsidRPr="00E62F87" w:rsidRDefault="001B304B" w:rsidP="001B304B">
      <w:pPr>
        <w:pStyle w:val="Heading4"/>
      </w:pPr>
      <w:bookmarkStart w:id="55" w:name="_Toc141440238"/>
      <w:r w:rsidRPr="00E62F87">
        <w:lastRenderedPageBreak/>
        <w:t>When we may disclose confidential information</w:t>
      </w:r>
      <w:bookmarkEnd w:id="55"/>
    </w:p>
    <w:p w14:paraId="613F6ADF" w14:textId="77777777" w:rsidR="001B304B" w:rsidRPr="00E62F87" w:rsidRDefault="001B304B" w:rsidP="001B304B">
      <w:pPr>
        <w:spacing w:after="80"/>
      </w:pPr>
      <w:r w:rsidRPr="00E62F87">
        <w:t xml:space="preserve">We may disclose </w:t>
      </w:r>
      <w:r>
        <w:t>confidential information:</w:t>
      </w:r>
    </w:p>
    <w:p w14:paraId="58F3C666" w14:textId="77777777" w:rsidR="001B304B" w:rsidRPr="00E62F87" w:rsidRDefault="001B304B" w:rsidP="001B304B">
      <w:pPr>
        <w:pStyle w:val="ListBullet"/>
        <w:ind w:left="360"/>
      </w:pPr>
      <w:r w:rsidRPr="00E62F87">
        <w:t xml:space="preserve">to the committee and </w:t>
      </w:r>
      <w:r>
        <w:t>our</w:t>
      </w:r>
      <w:r w:rsidRPr="00E62F87">
        <w:t xml:space="preserve"> Commonwealth employees and contractors, to help us manage the </w:t>
      </w:r>
      <w:r>
        <w:t>program effectively</w:t>
      </w:r>
    </w:p>
    <w:p w14:paraId="1B0F2BA5" w14:textId="77777777" w:rsidR="001B304B" w:rsidRPr="00E62F87" w:rsidRDefault="001B304B" w:rsidP="001B304B">
      <w:pPr>
        <w:pStyle w:val="ListBullet"/>
        <w:ind w:left="360"/>
      </w:pPr>
      <w:r w:rsidRPr="00E62F87">
        <w:t>to the Auditor-General, Ombudsman or Privacy Commissioner</w:t>
      </w:r>
    </w:p>
    <w:p w14:paraId="300A24B2" w14:textId="77777777" w:rsidR="001B304B" w:rsidRPr="00E62F87" w:rsidRDefault="001B304B" w:rsidP="001B304B">
      <w:pPr>
        <w:pStyle w:val="ListBullet"/>
        <w:ind w:left="360"/>
      </w:pPr>
      <w:r w:rsidRPr="00E62F87">
        <w:t xml:space="preserve">to the responsible Minister or </w:t>
      </w:r>
      <w:r>
        <w:t>Assistant Minister</w:t>
      </w:r>
    </w:p>
    <w:p w14:paraId="102E8CA5" w14:textId="77777777" w:rsidR="001B304B" w:rsidRPr="00E62F87" w:rsidRDefault="001B304B" w:rsidP="001B304B">
      <w:pPr>
        <w:pStyle w:val="ListBullet"/>
        <w:ind w:left="360"/>
      </w:pPr>
      <w:r w:rsidRPr="00E62F87">
        <w:t>to a House or a Committee of the Australian Parliament.</w:t>
      </w:r>
    </w:p>
    <w:p w14:paraId="64D65075" w14:textId="77777777" w:rsidR="001B304B" w:rsidRPr="00E62F87" w:rsidRDefault="001B304B" w:rsidP="001B304B">
      <w:pPr>
        <w:spacing w:after="80"/>
      </w:pPr>
      <w:r w:rsidRPr="00E62F87">
        <w:t xml:space="preserve">We may also disclose </w:t>
      </w:r>
      <w:r>
        <w:t>confidential information if</w:t>
      </w:r>
    </w:p>
    <w:p w14:paraId="0CD99364" w14:textId="77777777" w:rsidR="001B304B" w:rsidRPr="00E62F87" w:rsidRDefault="001B304B" w:rsidP="001B304B">
      <w:pPr>
        <w:pStyle w:val="ListBullet"/>
        <w:ind w:left="360"/>
      </w:pPr>
      <w:r w:rsidRPr="00E62F87">
        <w:t xml:space="preserve">we are required or authorised by law to </w:t>
      </w:r>
      <w:r>
        <w:t>disclose it</w:t>
      </w:r>
    </w:p>
    <w:p w14:paraId="11F8129C" w14:textId="77777777" w:rsidR="001B304B" w:rsidRPr="00E62F87" w:rsidRDefault="001B304B" w:rsidP="001B304B">
      <w:pPr>
        <w:pStyle w:val="ListBullet"/>
        <w:ind w:left="360"/>
      </w:pPr>
      <w:r w:rsidRPr="00E62F87">
        <w:t xml:space="preserve">you agree to the information being </w:t>
      </w:r>
      <w:r>
        <w:t>disclosed</w:t>
      </w:r>
      <w:r w:rsidRPr="00E62F87">
        <w:t>, or</w:t>
      </w:r>
    </w:p>
    <w:p w14:paraId="74EEB5BF" w14:textId="77777777" w:rsidR="001B304B" w:rsidRPr="00E62F87" w:rsidRDefault="001B304B" w:rsidP="001B304B">
      <w:pPr>
        <w:pStyle w:val="ListBullet"/>
        <w:ind w:left="360"/>
      </w:pPr>
      <w:r w:rsidRPr="00E62F87">
        <w:t>someone other than us has made the confidential information public.</w:t>
      </w:r>
    </w:p>
    <w:p w14:paraId="04BF60BE" w14:textId="77777777" w:rsidR="001B304B" w:rsidRPr="00E62F87" w:rsidRDefault="001B304B" w:rsidP="001B304B">
      <w:pPr>
        <w:pStyle w:val="Heading4"/>
      </w:pPr>
      <w:bookmarkStart w:id="56" w:name="_Toc141440239"/>
      <w:r w:rsidRPr="00E62F87">
        <w:t>How we use your personal information</w:t>
      </w:r>
      <w:bookmarkEnd w:id="56"/>
    </w:p>
    <w:p w14:paraId="3CEF1258" w14:textId="77777777" w:rsidR="001B304B" w:rsidRPr="00E62F87" w:rsidRDefault="001B304B" w:rsidP="001B304B">
      <w:pPr>
        <w:spacing w:after="80"/>
      </w:pPr>
      <w:r w:rsidRPr="00E62F87">
        <w:t xml:space="preserve">We must treat your personal information according to the Australian Privacy Principles (APPs) and the </w:t>
      </w:r>
      <w:r w:rsidRPr="0184F569">
        <w:rPr>
          <w:i/>
        </w:rPr>
        <w:t xml:space="preserve">Privacy Act 1988 </w:t>
      </w:r>
      <w:r w:rsidRPr="00F95C1B">
        <w:t>(</w:t>
      </w:r>
      <w:proofErr w:type="spellStart"/>
      <w:r>
        <w:t>Cth</w:t>
      </w:r>
      <w:proofErr w:type="spellEnd"/>
      <w:r>
        <w:t>)</w:t>
      </w:r>
      <w:r w:rsidRPr="00E62F87">
        <w:t xml:space="preserve">. </w:t>
      </w:r>
      <w:r>
        <w:t>This includes letting you know:</w:t>
      </w:r>
    </w:p>
    <w:p w14:paraId="3A9F9216" w14:textId="77777777" w:rsidR="001B304B" w:rsidRPr="00E62F87" w:rsidRDefault="001B304B" w:rsidP="001B304B">
      <w:pPr>
        <w:pStyle w:val="ListBullet"/>
        <w:ind w:left="360"/>
      </w:pPr>
      <w:r w:rsidRPr="00E62F87">
        <w:t>what personal information we collect</w:t>
      </w:r>
    </w:p>
    <w:p w14:paraId="16B420D9" w14:textId="77777777" w:rsidR="001B304B" w:rsidRPr="00E62F87" w:rsidRDefault="001B304B" w:rsidP="001B304B">
      <w:pPr>
        <w:pStyle w:val="ListBullet"/>
        <w:ind w:left="360"/>
      </w:pPr>
      <w:r w:rsidRPr="00E62F87">
        <w:t xml:space="preserve">why we collect your personal information </w:t>
      </w:r>
    </w:p>
    <w:p w14:paraId="175CE9EB" w14:textId="77777777" w:rsidR="001B304B" w:rsidRPr="00E62F87" w:rsidRDefault="001B304B" w:rsidP="001B304B">
      <w:pPr>
        <w:pStyle w:val="ListBullet"/>
        <w:ind w:left="360"/>
      </w:pPr>
      <w:r>
        <w:t xml:space="preserve">to </w:t>
      </w:r>
      <w:r w:rsidRPr="00E62F87">
        <w:t>who</w:t>
      </w:r>
      <w:r>
        <w:t>m</w:t>
      </w:r>
      <w:r w:rsidRPr="00E62F87">
        <w:t xml:space="preserve"> we give your personal information.</w:t>
      </w:r>
    </w:p>
    <w:p w14:paraId="6286A1FA" w14:textId="77777777" w:rsidR="001B304B" w:rsidRPr="00E62F87" w:rsidRDefault="001B304B" w:rsidP="001B304B">
      <w:pPr>
        <w:spacing w:after="80"/>
      </w:pPr>
      <w:r>
        <w:t xml:space="preserve">We </w:t>
      </w:r>
      <w:r w:rsidRPr="00E62F87">
        <w:t xml:space="preserve">may give </w:t>
      </w:r>
      <w:r>
        <w:t xml:space="preserve">the personal information we collect from you </w:t>
      </w:r>
      <w:r w:rsidRPr="00E62F87">
        <w:t>to our employees and contractors, the committee, and other Commonwealth employees and contr</w:t>
      </w:r>
      <w:r>
        <w:t>actors, so we can:</w:t>
      </w:r>
    </w:p>
    <w:p w14:paraId="6200EA35" w14:textId="77777777" w:rsidR="001B304B" w:rsidRPr="00E62F87" w:rsidRDefault="001B304B" w:rsidP="001B304B">
      <w:pPr>
        <w:pStyle w:val="ListBullet"/>
        <w:ind w:left="360"/>
      </w:pPr>
      <w:r w:rsidRPr="00E62F87">
        <w:t xml:space="preserve">manage the </w:t>
      </w:r>
      <w:r>
        <w:t>program</w:t>
      </w:r>
    </w:p>
    <w:p w14:paraId="5825CCCB" w14:textId="77777777" w:rsidR="001B304B" w:rsidRPr="00E62F87" w:rsidRDefault="001B304B" w:rsidP="001B304B">
      <w:pPr>
        <w:pStyle w:val="ListBullet"/>
        <w:ind w:left="360"/>
      </w:pPr>
      <w:r w:rsidRPr="00E62F87">
        <w:t xml:space="preserve">research, assess, </w:t>
      </w:r>
      <w:proofErr w:type="gramStart"/>
      <w:r w:rsidRPr="00E62F87">
        <w:t>monitor</w:t>
      </w:r>
      <w:proofErr w:type="gramEnd"/>
      <w:r w:rsidRPr="00E62F87">
        <w:t xml:space="preserve"> and analyse our </w:t>
      </w:r>
      <w:r>
        <w:t>program</w:t>
      </w:r>
      <w:r w:rsidRPr="00E62F87">
        <w:t>s and activities.</w:t>
      </w:r>
    </w:p>
    <w:p w14:paraId="3D2E63E9" w14:textId="77777777" w:rsidR="001B304B" w:rsidRPr="00E62F87" w:rsidRDefault="001B304B" w:rsidP="001B304B">
      <w:pPr>
        <w:spacing w:after="80"/>
      </w:pPr>
      <w:r w:rsidRPr="00E62F87">
        <w:t xml:space="preserve">We, or the </w:t>
      </w:r>
      <w:r>
        <w:t>Minister, may:</w:t>
      </w:r>
    </w:p>
    <w:p w14:paraId="37BBA528" w14:textId="77777777" w:rsidR="001B304B" w:rsidRPr="00E62F87" w:rsidRDefault="001B304B" w:rsidP="001B304B">
      <w:pPr>
        <w:pStyle w:val="ListBullet"/>
        <w:ind w:left="360"/>
      </w:pPr>
      <w:r w:rsidRPr="00E62F87">
        <w:t>announce the names of successful applicants to the public</w:t>
      </w:r>
    </w:p>
    <w:p w14:paraId="34BBBC42" w14:textId="77777777" w:rsidR="001B304B" w:rsidRPr="00E62F87" w:rsidRDefault="001B304B" w:rsidP="001B304B">
      <w:pPr>
        <w:pStyle w:val="ListBullet"/>
        <w:ind w:left="360"/>
      </w:pPr>
      <w:r w:rsidRPr="00E62F87">
        <w:t>publish personal information on the department’s websites.</w:t>
      </w:r>
    </w:p>
    <w:p w14:paraId="213209D1" w14:textId="77777777" w:rsidR="001B304B" w:rsidRPr="00E62F87" w:rsidRDefault="001B304B" w:rsidP="001B304B">
      <w:pPr>
        <w:spacing w:after="80"/>
      </w:pPr>
      <w:r w:rsidRPr="00E62F87">
        <w:t xml:space="preserve">You may read our </w:t>
      </w:r>
      <w:hyperlink r:id="rId39" w:history="1">
        <w:r w:rsidRPr="005A61FE">
          <w:rPr>
            <w:rStyle w:val="Hyperlink"/>
          </w:rPr>
          <w:t>Privacy Policy</w:t>
        </w:r>
      </w:hyperlink>
      <w:r w:rsidRPr="00E62F87">
        <w:rPr>
          <w:rStyle w:val="FootnoteReference"/>
        </w:rPr>
        <w:footnoteReference w:id="14"/>
      </w:r>
      <w:r w:rsidRPr="00E62F87">
        <w:t xml:space="preserve"> on the department’s </w:t>
      </w:r>
      <w:r>
        <w:t>website for more information on:</w:t>
      </w:r>
    </w:p>
    <w:p w14:paraId="17AF689A" w14:textId="77777777" w:rsidR="001B304B" w:rsidRPr="00E62F87" w:rsidRDefault="001B304B" w:rsidP="001B304B">
      <w:pPr>
        <w:pStyle w:val="ListBullet"/>
        <w:ind w:left="360"/>
      </w:pPr>
      <w:r w:rsidRPr="00E62F87">
        <w:t>what is personal information</w:t>
      </w:r>
    </w:p>
    <w:p w14:paraId="3F4C8EF9" w14:textId="77777777" w:rsidR="001B304B" w:rsidRPr="00E62F87" w:rsidRDefault="001B304B" w:rsidP="001B304B">
      <w:pPr>
        <w:pStyle w:val="ListBullet"/>
        <w:ind w:left="360"/>
      </w:pPr>
      <w:r w:rsidRPr="00E62F87">
        <w:t>how we collect, use, disclose and store your personal information</w:t>
      </w:r>
    </w:p>
    <w:p w14:paraId="7715B4AE" w14:textId="77777777" w:rsidR="001B304B" w:rsidRPr="00E62F87" w:rsidRDefault="001B304B" w:rsidP="001B304B">
      <w:pPr>
        <w:pStyle w:val="ListBullet"/>
        <w:ind w:left="360"/>
      </w:pPr>
      <w:r w:rsidRPr="00E62F87">
        <w:t>how you can access and correct your personal information.</w:t>
      </w:r>
    </w:p>
    <w:p w14:paraId="16C16954" w14:textId="77777777" w:rsidR="001B304B" w:rsidRDefault="001B304B" w:rsidP="001B304B">
      <w:pPr>
        <w:pStyle w:val="Heading4"/>
      </w:pPr>
      <w:bookmarkStart w:id="57" w:name="_Toc141440240"/>
      <w:r>
        <w:t>Freedom of information</w:t>
      </w:r>
      <w:bookmarkEnd w:id="57"/>
    </w:p>
    <w:p w14:paraId="14F28792" w14:textId="77777777" w:rsidR="001B304B" w:rsidRPr="00B72EE8" w:rsidRDefault="001B304B" w:rsidP="001B304B">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184F569">
        <w:rPr>
          <w:i/>
        </w:rPr>
        <w:t>Freedom of Information Act 1982</w:t>
      </w:r>
      <w:r w:rsidRPr="002F3A4F">
        <w:t xml:space="preserve"> </w:t>
      </w:r>
      <w:r>
        <w:t>(</w:t>
      </w:r>
      <w:proofErr w:type="spellStart"/>
      <w:r>
        <w:t>Cth</w:t>
      </w:r>
      <w:proofErr w:type="spellEnd"/>
      <w:r>
        <w:t xml:space="preserve">) </w:t>
      </w:r>
      <w:r w:rsidRPr="002F3A4F">
        <w:t>(FOI Act)</w:t>
      </w:r>
      <w:r w:rsidRPr="0184F569">
        <w:rPr>
          <w:i/>
        </w:rPr>
        <w:t>.</w:t>
      </w:r>
    </w:p>
    <w:p w14:paraId="3747AD87" w14:textId="77777777" w:rsidR="001B304B" w:rsidRPr="00B72EE8" w:rsidRDefault="001B304B" w:rsidP="001B304B">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53D8E471" w14:textId="77777777" w:rsidR="001B304B" w:rsidRPr="00E162FF" w:rsidRDefault="001B304B" w:rsidP="001B304B">
      <w:r w:rsidRPr="00E62F87">
        <w:lastRenderedPageBreak/>
        <w:t>If someone requests a document under the FOI Act, we will release it (though we may need to consult with you and/or other parties first) unless it meets one of the exemptions set out in the FOI Act.</w:t>
      </w:r>
    </w:p>
    <w:p w14:paraId="42C09912" w14:textId="77777777" w:rsidR="001B304B" w:rsidRDefault="001B304B" w:rsidP="001B304B">
      <w:pPr>
        <w:pStyle w:val="Heading3"/>
      </w:pPr>
      <w:bookmarkStart w:id="58" w:name="_Toc141440241"/>
      <w:r>
        <w:t>Enquiries and f</w:t>
      </w:r>
      <w:r w:rsidRPr="00E63F2A">
        <w:t>eedback</w:t>
      </w:r>
      <w:bookmarkEnd w:id="58"/>
    </w:p>
    <w:p w14:paraId="71BD0F18" w14:textId="77777777" w:rsidR="001B304B" w:rsidRDefault="001B304B" w:rsidP="001B304B">
      <w:r>
        <w:t xml:space="preserve">For further information or clarification, you can </w:t>
      </w:r>
      <w:r w:rsidRPr="00BB45EB">
        <w:t>contact us</w:t>
      </w:r>
      <w:r>
        <w:t xml:space="preserve"> on 13 28 46 or by </w:t>
      </w:r>
      <w:hyperlink r:id="rId40" w:history="1">
        <w:r w:rsidRPr="005A61FE">
          <w:rPr>
            <w:rStyle w:val="Hyperlink"/>
          </w:rPr>
          <w:t>web chat</w:t>
        </w:r>
      </w:hyperlink>
      <w:r>
        <w:t xml:space="preserve"> or through our </w:t>
      </w:r>
      <w:hyperlink r:id="rId41" w:history="1">
        <w:r w:rsidRPr="005A61FE">
          <w:rPr>
            <w:rStyle w:val="Hyperlink"/>
          </w:rPr>
          <w:t>online enquiry form</w:t>
        </w:r>
      </w:hyperlink>
      <w:r>
        <w:t xml:space="preserve"> on business.gov.au.</w:t>
      </w:r>
    </w:p>
    <w:p w14:paraId="7CF8F776" w14:textId="77777777" w:rsidR="001B304B" w:rsidRDefault="001B304B" w:rsidP="001B304B">
      <w:r>
        <w:t>We may publish answers to your questions on our website as Frequently Asked Questions.</w:t>
      </w:r>
    </w:p>
    <w:p w14:paraId="763A71DC" w14:textId="77777777" w:rsidR="001B304B" w:rsidRDefault="001B304B" w:rsidP="001B304B">
      <w:r>
        <w:t>Our</w:t>
      </w:r>
      <w:r w:rsidRPr="00E162FF">
        <w:t xml:space="preserve"> </w:t>
      </w:r>
      <w:hyperlink r:id="rId42" w:history="1">
        <w:r w:rsidRPr="005A61FE">
          <w:rPr>
            <w:rStyle w:val="Hyperlink"/>
          </w:rPr>
          <w:t>Customer Service Charter</w:t>
        </w:r>
      </w:hyperlink>
      <w:r>
        <w:t xml:space="preserve"> </w:t>
      </w:r>
      <w:r w:rsidRPr="00E162FF">
        <w:t xml:space="preserve">is available </w:t>
      </w:r>
      <w:r>
        <w:t xml:space="preserve">at </w:t>
      </w:r>
      <w:hyperlink r:id="rId43" w:history="1">
        <w:r w:rsidRPr="005A61FE">
          <w:t>business.gov.au</w:t>
        </w:r>
      </w:hyperlink>
      <w:r w:rsidRPr="005A61FE">
        <w:t>.</w:t>
      </w:r>
      <w:r>
        <w:t xml:space="preserve"> We</w:t>
      </w:r>
      <w:r w:rsidRPr="00E162FF">
        <w:t xml:space="preserve"> use customer satisfaction surveys to improve </w:t>
      </w:r>
      <w:r>
        <w:t>our</w:t>
      </w:r>
      <w:r w:rsidRPr="00E162FF">
        <w:t xml:space="preserve"> business operations and service.</w:t>
      </w:r>
    </w:p>
    <w:p w14:paraId="3B2EF8D6" w14:textId="77777777" w:rsidR="001B304B" w:rsidRDefault="001B304B" w:rsidP="001B304B">
      <w:r>
        <w:t>If you have a complaint, call us</w:t>
      </w:r>
      <w:r w:rsidRPr="00E162FF">
        <w:t xml:space="preserve"> on 13 28 46</w:t>
      </w:r>
      <w:r>
        <w:t>. We will refer your complaint</w:t>
      </w:r>
      <w:r w:rsidRPr="00E162FF">
        <w:t xml:space="preserve"> to the appropriate manager.</w:t>
      </w:r>
    </w:p>
    <w:p w14:paraId="140D0396" w14:textId="77777777" w:rsidR="001B304B" w:rsidRDefault="001B304B" w:rsidP="001B304B">
      <w:r w:rsidRPr="00E162FF">
        <w:t xml:space="preserve">If </w:t>
      </w:r>
      <w:r>
        <w:t>you are</w:t>
      </w:r>
      <w:r w:rsidRPr="00E162FF">
        <w:t xml:space="preserve"> not satisfied with the</w:t>
      </w:r>
      <w:r>
        <w:t xml:space="preserve"> way we handle your complaint, you </w:t>
      </w:r>
      <w:r w:rsidRPr="00E162FF">
        <w:t xml:space="preserve">can contact: </w:t>
      </w:r>
    </w:p>
    <w:p w14:paraId="524F3CCD" w14:textId="77777777" w:rsidR="001B304B" w:rsidRDefault="001B304B" w:rsidP="001B304B">
      <w:pPr>
        <w:spacing w:after="0"/>
      </w:pPr>
      <w:r w:rsidRPr="00E162FF">
        <w:t>Head of Division</w:t>
      </w:r>
      <w:r w:rsidRPr="00A20D9B">
        <w:rPr>
          <w:b/>
        </w:rPr>
        <w:t xml:space="preserve"> </w:t>
      </w:r>
      <w:r w:rsidRPr="00A31F9A">
        <w:rPr>
          <w:b/>
        </w:rPr>
        <w:t>–</w:t>
      </w:r>
      <w:r>
        <w:t xml:space="preserve"> AusIndustry – Support for </w:t>
      </w:r>
      <w:proofErr w:type="spellStart"/>
      <w:r>
        <w:t>BusinessGeneral</w:t>
      </w:r>
      <w:proofErr w:type="spellEnd"/>
      <w:r>
        <w:t xml:space="preserve"> Manager</w:t>
      </w:r>
    </w:p>
    <w:p w14:paraId="44DC5DDD" w14:textId="77777777" w:rsidR="001B304B" w:rsidRDefault="001B304B" w:rsidP="001B304B">
      <w:pPr>
        <w:spacing w:after="0"/>
      </w:pPr>
      <w:r>
        <w:t>Business Grants Hub</w:t>
      </w:r>
    </w:p>
    <w:p w14:paraId="5509B582" w14:textId="77777777" w:rsidR="001B304B" w:rsidRDefault="001B304B" w:rsidP="001B304B">
      <w:pPr>
        <w:spacing w:after="0"/>
      </w:pPr>
      <w:r>
        <w:t>Department of Industry, Science, Energy and Resources</w:t>
      </w:r>
    </w:p>
    <w:p w14:paraId="70852E57" w14:textId="77777777" w:rsidR="001B304B" w:rsidRDefault="001B304B" w:rsidP="001B304B">
      <w:r w:rsidRPr="00E162FF">
        <w:t xml:space="preserve">GPO Box </w:t>
      </w:r>
      <w:r>
        <w:t>2013</w:t>
      </w:r>
      <w:r>
        <w:br/>
      </w:r>
      <w:r w:rsidRPr="00E162FF">
        <w:t>CANBERRA ACT 2601</w:t>
      </w:r>
    </w:p>
    <w:p w14:paraId="404FB1F2" w14:textId="77777777" w:rsidR="001B304B" w:rsidRDefault="001B304B" w:rsidP="001B304B">
      <w:pPr>
        <w:sectPr w:rsidR="001B304B" w:rsidSect="0002331D">
          <w:pgSz w:w="11907" w:h="16840" w:code="9"/>
          <w:pgMar w:top="1418" w:right="1418" w:bottom="1276" w:left="1701" w:header="709" w:footer="709" w:gutter="0"/>
          <w:cols w:space="720"/>
          <w:docGrid w:linePitch="360"/>
        </w:sectPr>
      </w:pPr>
      <w:r>
        <w:t>You can also</w:t>
      </w:r>
      <w:r w:rsidRPr="00E162FF">
        <w:t xml:space="preserve"> contact the </w:t>
      </w:r>
      <w:hyperlink r:id="rId44" w:history="1">
        <w:r w:rsidRPr="005A61FE">
          <w:rPr>
            <w:rStyle w:val="Hyperlink"/>
          </w:rPr>
          <w:t>Commonwealth Ombudsman</w:t>
        </w:r>
      </w:hyperlink>
      <w:r>
        <w:rPr>
          <w:rStyle w:val="FootnoteReference"/>
          <w:color w:val="3366CC"/>
          <w:u w:val="single"/>
        </w:rPr>
        <w:footnoteReference w:id="15"/>
      </w:r>
      <w:r>
        <w:t xml:space="preserve"> with your complaint (call 1300 362 072)</w:t>
      </w:r>
      <w:r w:rsidRPr="00E162FF">
        <w:t>. There is no fee for making a complaint, and the Ombudsman may conduct an independent investigation.</w:t>
      </w:r>
    </w:p>
    <w:p w14:paraId="4C6A71F2" w14:textId="77777777" w:rsidR="001B304B" w:rsidRPr="00A20D9B" w:rsidRDefault="001B304B" w:rsidP="001B304B">
      <w:pPr>
        <w:pStyle w:val="Heading2"/>
        <w:rPr>
          <w:rFonts w:ascii="Verdana" w:hAnsi="Verdana"/>
        </w:rPr>
      </w:pPr>
      <w:bookmarkStart w:id="59" w:name="_Toc141440242"/>
      <w:r>
        <w:lastRenderedPageBreak/>
        <w:t>Glossary</w:t>
      </w:r>
      <w:bookmarkEnd w:id="59"/>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1B304B" w:rsidRPr="009E3949" w14:paraId="3D592CD6" w14:textId="77777777" w:rsidTr="00667D73">
        <w:trPr>
          <w:cantSplit/>
          <w:tblHeader/>
        </w:trPr>
        <w:tc>
          <w:tcPr>
            <w:tcW w:w="1843" w:type="pct"/>
            <w:shd w:val="clear" w:color="auto" w:fill="264F90"/>
          </w:tcPr>
          <w:p w14:paraId="2AA2335F" w14:textId="77777777" w:rsidR="001B304B" w:rsidRPr="00A31F9A" w:rsidRDefault="001B304B" w:rsidP="00667D73">
            <w:pPr>
              <w:keepNext/>
              <w:rPr>
                <w:b/>
                <w:color w:val="FFFFFF" w:themeColor="background1"/>
              </w:rPr>
            </w:pPr>
            <w:r w:rsidRPr="00A31F9A">
              <w:rPr>
                <w:b/>
                <w:color w:val="FFFFFF" w:themeColor="background1"/>
              </w:rPr>
              <w:t>Term</w:t>
            </w:r>
          </w:p>
        </w:tc>
        <w:tc>
          <w:tcPr>
            <w:tcW w:w="3157" w:type="pct"/>
            <w:shd w:val="clear" w:color="auto" w:fill="264F90"/>
          </w:tcPr>
          <w:p w14:paraId="2B9990EA" w14:textId="77777777" w:rsidR="001B304B" w:rsidRPr="00A31F9A" w:rsidRDefault="001B304B" w:rsidP="00667D73">
            <w:pPr>
              <w:keepNext/>
              <w:rPr>
                <w:b/>
                <w:color w:val="FFFFFF" w:themeColor="background1"/>
              </w:rPr>
            </w:pPr>
            <w:r w:rsidRPr="00A31F9A">
              <w:rPr>
                <w:b/>
                <w:color w:val="FFFFFF" w:themeColor="background1"/>
              </w:rPr>
              <w:t>Definition</w:t>
            </w:r>
          </w:p>
        </w:tc>
      </w:tr>
      <w:tr w:rsidR="001B304B" w:rsidRPr="009E3949" w14:paraId="030153ED" w14:textId="77777777" w:rsidTr="00667D73">
        <w:trPr>
          <w:cantSplit/>
        </w:trPr>
        <w:tc>
          <w:tcPr>
            <w:tcW w:w="1843" w:type="pct"/>
          </w:tcPr>
          <w:p w14:paraId="2119E0B1" w14:textId="77777777" w:rsidR="001B304B" w:rsidRDefault="001B304B" w:rsidP="00667D73">
            <w:r>
              <w:t>Administering entity</w:t>
            </w:r>
          </w:p>
        </w:tc>
        <w:tc>
          <w:tcPr>
            <w:tcW w:w="3157" w:type="pct"/>
          </w:tcPr>
          <w:p w14:paraId="78CD9CB2" w14:textId="77777777" w:rsidR="001B304B" w:rsidRPr="007D429E" w:rsidRDefault="001B304B" w:rsidP="00667D73">
            <w:pPr>
              <w:rPr>
                <w:color w:val="000000"/>
                <w:w w:val="0"/>
              </w:rPr>
            </w:pPr>
            <w:r>
              <w:rPr>
                <w:color w:val="000000"/>
                <w:w w:val="0"/>
              </w:rPr>
              <w:t xml:space="preserve">When an entity that is not responsible for the policy, is responsible for the administration of part or </w:t>
            </w:r>
            <w:proofErr w:type="gramStart"/>
            <w:r>
              <w:rPr>
                <w:color w:val="000000"/>
                <w:w w:val="0"/>
              </w:rPr>
              <w:t>all of</w:t>
            </w:r>
            <w:proofErr w:type="gramEnd"/>
            <w:r>
              <w:rPr>
                <w:color w:val="000000"/>
                <w:w w:val="0"/>
              </w:rPr>
              <w:t xml:space="preserve"> the grant application processes</w:t>
            </w:r>
          </w:p>
        </w:tc>
      </w:tr>
      <w:tr w:rsidR="001B304B" w:rsidRPr="009E3949" w14:paraId="2E353B73" w14:textId="77777777" w:rsidTr="00667D73">
        <w:trPr>
          <w:cantSplit/>
        </w:trPr>
        <w:tc>
          <w:tcPr>
            <w:tcW w:w="1843" w:type="pct"/>
          </w:tcPr>
          <w:p w14:paraId="64FD56EE" w14:textId="77777777" w:rsidR="001B304B" w:rsidRDefault="001B304B" w:rsidP="00667D73">
            <w:r>
              <w:t>Application form</w:t>
            </w:r>
          </w:p>
        </w:tc>
        <w:tc>
          <w:tcPr>
            <w:tcW w:w="3157" w:type="pct"/>
          </w:tcPr>
          <w:p w14:paraId="65FCCC44" w14:textId="77777777" w:rsidR="001B304B" w:rsidRPr="00007E4B" w:rsidRDefault="001B304B" w:rsidP="00667D73">
            <w:pPr>
              <w:rPr>
                <w:color w:val="000000"/>
              </w:rPr>
            </w:pPr>
            <w:r w:rsidRPr="007D429E">
              <w:rPr>
                <w:color w:val="000000"/>
                <w:w w:val="0"/>
              </w:rPr>
              <w:t>The document</w:t>
            </w:r>
            <w:r>
              <w:rPr>
                <w:color w:val="000000"/>
                <w:w w:val="0"/>
              </w:rPr>
              <w:t xml:space="preserve"> </w:t>
            </w:r>
            <w:r>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Pr>
                <w:color w:val="000000"/>
                <w:w w:val="0"/>
              </w:rPr>
              <w:t>grant opportunity</w:t>
            </w:r>
            <w:r w:rsidRPr="00BE40F0">
              <w:rPr>
                <w:color w:val="000000"/>
                <w:w w:val="0"/>
              </w:rPr>
              <w:t>.</w:t>
            </w:r>
          </w:p>
        </w:tc>
      </w:tr>
      <w:tr w:rsidR="001B304B" w:rsidRPr="009E3949" w14:paraId="240FFCE4" w14:textId="77777777" w:rsidTr="00667D73">
        <w:trPr>
          <w:cantSplit/>
        </w:trPr>
        <w:tc>
          <w:tcPr>
            <w:tcW w:w="1843" w:type="pct"/>
          </w:tcPr>
          <w:p w14:paraId="4B367016" w14:textId="77777777" w:rsidR="001B304B" w:rsidRDefault="001B304B" w:rsidP="00667D73">
            <w:r>
              <w:t>Assessment criteria</w:t>
            </w:r>
          </w:p>
        </w:tc>
        <w:tc>
          <w:tcPr>
            <w:tcW w:w="3157" w:type="pct"/>
          </w:tcPr>
          <w:p w14:paraId="0276D682" w14:textId="77777777" w:rsidR="001B304B" w:rsidRPr="00007E4B" w:rsidRDefault="001B304B" w:rsidP="00667D73">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1B304B" w:rsidRPr="009E3949" w14:paraId="4F9B9F36" w14:textId="77777777" w:rsidTr="00667D73">
        <w:trPr>
          <w:cantSplit/>
        </w:trPr>
        <w:tc>
          <w:tcPr>
            <w:tcW w:w="1843" w:type="pct"/>
          </w:tcPr>
          <w:p w14:paraId="14656B22" w14:textId="77777777" w:rsidR="001B304B" w:rsidRDefault="001B304B" w:rsidP="00667D73">
            <w:r>
              <w:t>Chief Investigator</w:t>
            </w:r>
          </w:p>
        </w:tc>
        <w:tc>
          <w:tcPr>
            <w:tcW w:w="3157" w:type="pct"/>
          </w:tcPr>
          <w:p w14:paraId="11CBB997" w14:textId="77777777" w:rsidR="001B304B" w:rsidRPr="007D2BCF" w:rsidRDefault="001B304B" w:rsidP="00667D73">
            <w:r w:rsidRPr="007D2BCF">
              <w:t>A member of the research team.</w:t>
            </w:r>
          </w:p>
        </w:tc>
      </w:tr>
      <w:tr w:rsidR="001B304B" w:rsidRPr="009E3949" w14:paraId="579BCD78" w14:textId="77777777" w:rsidTr="00667D73">
        <w:trPr>
          <w:cantSplit/>
        </w:trPr>
        <w:tc>
          <w:tcPr>
            <w:tcW w:w="1843" w:type="pct"/>
          </w:tcPr>
          <w:p w14:paraId="2037ADCA" w14:textId="77777777" w:rsidR="001B304B" w:rsidRPr="004075A0" w:rsidRDefault="001B304B" w:rsidP="00667D73">
            <w:r w:rsidRPr="00524DAB">
              <w:t>Chief Investigator</w:t>
            </w:r>
            <w:r>
              <w:t xml:space="preserve"> A</w:t>
            </w:r>
          </w:p>
        </w:tc>
        <w:tc>
          <w:tcPr>
            <w:tcW w:w="3157" w:type="pct"/>
          </w:tcPr>
          <w:p w14:paraId="1312E9B0" w14:textId="77777777" w:rsidR="001B304B" w:rsidRPr="007D2BCF" w:rsidRDefault="001B304B" w:rsidP="00667D73">
            <w:r w:rsidRPr="007D2BCF">
              <w:t>The member of the research team that takes the lead role in conducting the project and reporting on the outcomes of the project as specified in the grant agreement.</w:t>
            </w:r>
          </w:p>
        </w:tc>
      </w:tr>
      <w:tr w:rsidR="001B304B" w:rsidRPr="009E3949" w14:paraId="4A6CAEA6" w14:textId="77777777" w:rsidTr="00667D73">
        <w:trPr>
          <w:cantSplit/>
        </w:trPr>
        <w:tc>
          <w:tcPr>
            <w:tcW w:w="1843" w:type="pct"/>
          </w:tcPr>
          <w:p w14:paraId="0F2647D8" w14:textId="77777777" w:rsidR="001B304B" w:rsidRDefault="001B304B" w:rsidP="00667D73">
            <w:r>
              <w:t>C</w:t>
            </w:r>
            <w:r w:rsidRPr="00EE5DA3">
              <w:t>ommencement date</w:t>
            </w:r>
          </w:p>
        </w:tc>
        <w:tc>
          <w:tcPr>
            <w:tcW w:w="3157" w:type="pct"/>
          </w:tcPr>
          <w:p w14:paraId="4A9ED560" w14:textId="77777777" w:rsidR="001B304B" w:rsidRPr="006C4678" w:rsidRDefault="001B304B" w:rsidP="00667D73">
            <w:r>
              <w:t>T</w:t>
            </w:r>
            <w:r w:rsidRPr="00EE5DA3">
              <w:t xml:space="preserve">he expected start date for the grant activity </w:t>
            </w:r>
          </w:p>
        </w:tc>
      </w:tr>
      <w:tr w:rsidR="001B304B" w:rsidRPr="009E3949" w14:paraId="20B71600" w14:textId="77777777" w:rsidTr="00667D73">
        <w:trPr>
          <w:cantSplit/>
        </w:trPr>
        <w:tc>
          <w:tcPr>
            <w:tcW w:w="1843" w:type="pct"/>
          </w:tcPr>
          <w:p w14:paraId="4674E9ED" w14:textId="77777777" w:rsidR="001B304B" w:rsidRPr="00D0368B" w:rsidRDefault="001B304B" w:rsidP="00667D73">
            <w:r w:rsidRPr="00D0368B">
              <w:t xml:space="preserve">Committee </w:t>
            </w:r>
          </w:p>
        </w:tc>
        <w:tc>
          <w:tcPr>
            <w:tcW w:w="3157" w:type="pct"/>
          </w:tcPr>
          <w:p w14:paraId="0E3EF7DA" w14:textId="77777777" w:rsidR="001B304B" w:rsidRPr="00D0368B" w:rsidRDefault="001B304B" w:rsidP="00667D73">
            <w:pPr>
              <w:rPr>
                <w:color w:val="000000"/>
                <w:w w:val="0"/>
              </w:rPr>
            </w:pPr>
            <w:r w:rsidRPr="00D0368B">
              <w:t>The body established by the Department to consider and assess eligible applications and make recommendations for funding under the program.</w:t>
            </w:r>
          </w:p>
        </w:tc>
      </w:tr>
      <w:tr w:rsidR="001B304B" w:rsidRPr="009E3949" w14:paraId="1CF7C207" w14:textId="77777777" w:rsidTr="00667D73">
        <w:trPr>
          <w:cantSplit/>
        </w:trPr>
        <w:tc>
          <w:tcPr>
            <w:tcW w:w="1843" w:type="pct"/>
          </w:tcPr>
          <w:p w14:paraId="2AD3D37F" w14:textId="77777777" w:rsidR="001B304B" w:rsidRPr="00D0368B" w:rsidRDefault="001B304B" w:rsidP="00667D73">
            <w:r w:rsidRPr="00EE5DA3">
              <w:rPr>
                <w:rFonts w:cs="Arial"/>
                <w:lang w:eastAsia="en-AU"/>
              </w:rPr>
              <w:t xml:space="preserve">Commonwealth Grants Rules and Guidelines (CGRGs) </w:t>
            </w:r>
          </w:p>
        </w:tc>
        <w:tc>
          <w:tcPr>
            <w:tcW w:w="3157" w:type="pct"/>
          </w:tcPr>
          <w:p w14:paraId="1B656C48" w14:textId="77777777" w:rsidR="001B304B" w:rsidRPr="00D0368B" w:rsidRDefault="001B304B" w:rsidP="00667D73">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1B304B" w:rsidRPr="009E3949" w14:paraId="79F38279" w14:textId="77777777" w:rsidTr="00667D73">
        <w:trPr>
          <w:cantSplit/>
        </w:trPr>
        <w:tc>
          <w:tcPr>
            <w:tcW w:w="1843" w:type="pct"/>
          </w:tcPr>
          <w:p w14:paraId="67DB3F09" w14:textId="77777777" w:rsidR="001B304B" w:rsidRPr="00D0368B" w:rsidRDefault="001B304B" w:rsidP="00667D73">
            <w:r>
              <w:t>C</w:t>
            </w:r>
            <w:r w:rsidRPr="00EE5DA3">
              <w:t>ompletion date</w:t>
            </w:r>
          </w:p>
        </w:tc>
        <w:tc>
          <w:tcPr>
            <w:tcW w:w="3157" w:type="pct"/>
          </w:tcPr>
          <w:p w14:paraId="610E3AD2" w14:textId="77777777" w:rsidR="001B304B" w:rsidRPr="00D0368B" w:rsidRDefault="001B304B" w:rsidP="00667D73">
            <w:r>
              <w:t>T</w:t>
            </w:r>
            <w:r w:rsidRPr="00EE5DA3">
              <w:t xml:space="preserve">he expected date that the grant activity must be </w:t>
            </w:r>
            <w:proofErr w:type="gramStart"/>
            <w:r w:rsidRPr="00EE5DA3">
              <w:t>completed</w:t>
            </w:r>
            <w:proofErr w:type="gramEnd"/>
            <w:r w:rsidRPr="00EE5DA3">
              <w:t xml:space="preserve"> and the grant spent by </w:t>
            </w:r>
          </w:p>
        </w:tc>
      </w:tr>
      <w:tr w:rsidR="001B304B" w:rsidRPr="009E3949" w14:paraId="2918BA3D" w14:textId="77777777" w:rsidTr="00667D73">
        <w:trPr>
          <w:cantSplit/>
        </w:trPr>
        <w:tc>
          <w:tcPr>
            <w:tcW w:w="1843" w:type="pct"/>
          </w:tcPr>
          <w:p w14:paraId="0DE14349" w14:textId="77777777" w:rsidR="001B304B" w:rsidRPr="00D0368B" w:rsidRDefault="001B304B" w:rsidP="00667D73">
            <w:r>
              <w:t>D</w:t>
            </w:r>
            <w:r w:rsidRPr="00EE5DA3">
              <w:t>ate of effect</w:t>
            </w:r>
          </w:p>
        </w:tc>
        <w:tc>
          <w:tcPr>
            <w:tcW w:w="3157" w:type="pct"/>
          </w:tcPr>
          <w:p w14:paraId="15DF0D95" w14:textId="77777777" w:rsidR="001B304B" w:rsidRPr="00D0368B" w:rsidRDefault="001B304B" w:rsidP="00667D73">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p>
        </w:tc>
      </w:tr>
      <w:tr w:rsidR="001B304B" w:rsidRPr="009E3949" w14:paraId="658C7564" w14:textId="77777777" w:rsidTr="00667D73">
        <w:trPr>
          <w:cantSplit/>
        </w:trPr>
        <w:tc>
          <w:tcPr>
            <w:tcW w:w="1843" w:type="pct"/>
          </w:tcPr>
          <w:p w14:paraId="34AD76F9" w14:textId="77777777" w:rsidR="001B304B" w:rsidRDefault="001B304B" w:rsidP="00667D73">
            <w:r>
              <w:t>D</w:t>
            </w:r>
            <w:r w:rsidRPr="00EE5DA3">
              <w:t>ecision maker</w:t>
            </w:r>
          </w:p>
        </w:tc>
        <w:tc>
          <w:tcPr>
            <w:tcW w:w="3157" w:type="pct"/>
          </w:tcPr>
          <w:p w14:paraId="7DBA0CDD" w14:textId="77777777" w:rsidR="001B304B" w:rsidRPr="006C4678" w:rsidRDefault="001B304B" w:rsidP="00667D73">
            <w:r>
              <w:rPr>
                <w:rFonts w:cs="Arial"/>
                <w:lang w:eastAsia="en-AU"/>
              </w:rPr>
              <w:t>T</w:t>
            </w:r>
            <w:r w:rsidRPr="00EE5DA3">
              <w:rPr>
                <w:rFonts w:cs="Arial"/>
                <w:lang w:eastAsia="en-AU"/>
              </w:rPr>
              <w:t xml:space="preserve">he person who </w:t>
            </w:r>
            <w:proofErr w:type="gramStart"/>
            <w:r w:rsidRPr="00EE5DA3">
              <w:rPr>
                <w:rFonts w:cs="Arial"/>
                <w:lang w:eastAsia="en-AU"/>
              </w:rPr>
              <w:t>makes a decision</w:t>
            </w:r>
            <w:proofErr w:type="gramEnd"/>
            <w:r w:rsidRPr="00EE5DA3">
              <w:rPr>
                <w:rFonts w:cs="Arial"/>
                <w:lang w:eastAsia="en-AU"/>
              </w:rPr>
              <w:t xml:space="preserve"> to award a grant</w:t>
            </w:r>
            <w:r>
              <w:rPr>
                <w:rFonts w:cs="Arial"/>
                <w:lang w:eastAsia="en-AU"/>
              </w:rPr>
              <w:t>.</w:t>
            </w:r>
          </w:p>
        </w:tc>
      </w:tr>
      <w:tr w:rsidR="001B304B" w:rsidRPr="009E3949" w14:paraId="70A56424" w14:textId="77777777" w:rsidTr="00667D73">
        <w:trPr>
          <w:cantSplit/>
        </w:trPr>
        <w:tc>
          <w:tcPr>
            <w:tcW w:w="1843" w:type="pct"/>
          </w:tcPr>
          <w:p w14:paraId="588067F3" w14:textId="77777777" w:rsidR="001B304B" w:rsidRDefault="001B304B" w:rsidP="00667D73">
            <w:r>
              <w:t xml:space="preserve">Department </w:t>
            </w:r>
          </w:p>
        </w:tc>
        <w:tc>
          <w:tcPr>
            <w:tcW w:w="3157" w:type="pct"/>
          </w:tcPr>
          <w:p w14:paraId="5120C153" w14:textId="77777777" w:rsidR="001B304B" w:rsidRPr="006C4678" w:rsidRDefault="001B304B" w:rsidP="00667D73">
            <w:r w:rsidRPr="006C4678">
              <w:t xml:space="preserve">The Department of Industry, </w:t>
            </w:r>
            <w:r>
              <w:t>Science, Energy and Resources</w:t>
            </w:r>
            <w:r w:rsidRPr="006C4678">
              <w:t>.</w:t>
            </w:r>
          </w:p>
        </w:tc>
      </w:tr>
      <w:tr w:rsidR="001B304B" w:rsidRPr="009E3949" w14:paraId="0FE4C6DC" w14:textId="77777777" w:rsidTr="00667D73">
        <w:trPr>
          <w:cantSplit/>
        </w:trPr>
        <w:tc>
          <w:tcPr>
            <w:tcW w:w="1843" w:type="pct"/>
          </w:tcPr>
          <w:p w14:paraId="13FFB4DD" w14:textId="77777777" w:rsidR="001B304B" w:rsidRDefault="001B304B" w:rsidP="00667D73">
            <w:r>
              <w:lastRenderedPageBreak/>
              <w:t>E</w:t>
            </w:r>
            <w:r w:rsidRPr="00EE5DA3">
              <w:t>ligibility criteria</w:t>
            </w:r>
          </w:p>
        </w:tc>
        <w:tc>
          <w:tcPr>
            <w:tcW w:w="3157" w:type="pct"/>
          </w:tcPr>
          <w:p w14:paraId="53CA3875" w14:textId="77777777" w:rsidR="001B304B" w:rsidRPr="006C4678" w:rsidRDefault="001B304B" w:rsidP="00667D73">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1B304B" w:rsidRPr="009E3949" w14:paraId="3489F12F" w14:textId="77777777" w:rsidTr="00667D73">
        <w:trPr>
          <w:cantSplit/>
        </w:trPr>
        <w:tc>
          <w:tcPr>
            <w:tcW w:w="1843" w:type="pct"/>
          </w:tcPr>
          <w:p w14:paraId="56AD9E0B" w14:textId="77777777" w:rsidR="001B304B" w:rsidRDefault="001B304B" w:rsidP="00667D73">
            <w:r>
              <w:t>Eligible activities</w:t>
            </w:r>
          </w:p>
        </w:tc>
        <w:tc>
          <w:tcPr>
            <w:tcW w:w="3157" w:type="pct"/>
          </w:tcPr>
          <w:p w14:paraId="5D94E7B5" w14:textId="77777777" w:rsidR="001B304B" w:rsidRPr="006C4678" w:rsidRDefault="001B304B" w:rsidP="00667D73">
            <w:r w:rsidRPr="006C4678">
              <w:t>The activities undertaken by a grantee in relation to a project that are eligible for funding support</w:t>
            </w:r>
            <w:r>
              <w:t xml:space="preserve"> as set out in </w:t>
            </w:r>
            <w:r>
              <w:fldChar w:fldCharType="begin" w:fldLock="1"/>
            </w:r>
            <w:r>
              <w:instrText xml:space="preserve"> REF _Ref468355814 \r \h </w:instrText>
            </w:r>
            <w:r>
              <w:fldChar w:fldCharType="separate"/>
            </w:r>
            <w:r>
              <w:t>4.1</w:t>
            </w:r>
            <w:r>
              <w:fldChar w:fldCharType="end"/>
            </w:r>
            <w:r w:rsidRPr="006C4678">
              <w:t>.</w:t>
            </w:r>
          </w:p>
        </w:tc>
      </w:tr>
      <w:tr w:rsidR="001B304B" w:rsidRPr="009E3949" w14:paraId="4AD214A2" w14:textId="77777777" w:rsidTr="00667D73">
        <w:trPr>
          <w:cantSplit/>
        </w:trPr>
        <w:tc>
          <w:tcPr>
            <w:tcW w:w="1843" w:type="pct"/>
          </w:tcPr>
          <w:p w14:paraId="2AF6572A" w14:textId="77777777" w:rsidR="001B304B" w:rsidRDefault="001B304B" w:rsidP="00667D73">
            <w:r>
              <w:t>Eligible application</w:t>
            </w:r>
          </w:p>
        </w:tc>
        <w:tc>
          <w:tcPr>
            <w:tcW w:w="3157" w:type="pct"/>
          </w:tcPr>
          <w:p w14:paraId="477ABDD9" w14:textId="77777777" w:rsidR="001B304B" w:rsidRPr="006C4678" w:rsidRDefault="001B304B" w:rsidP="00667D73">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1B304B" w:rsidRPr="009E3949" w14:paraId="7F9BF52F" w14:textId="77777777" w:rsidTr="00667D73">
        <w:trPr>
          <w:cantSplit/>
        </w:trPr>
        <w:tc>
          <w:tcPr>
            <w:tcW w:w="1843" w:type="pct"/>
          </w:tcPr>
          <w:p w14:paraId="786E6CC8" w14:textId="77777777" w:rsidR="001B304B" w:rsidRDefault="001B304B" w:rsidP="00667D73">
            <w:r>
              <w:t>Eligible expenditure</w:t>
            </w:r>
          </w:p>
        </w:tc>
        <w:tc>
          <w:tcPr>
            <w:tcW w:w="3157" w:type="pct"/>
          </w:tcPr>
          <w:p w14:paraId="3F501E01" w14:textId="77777777" w:rsidR="001B304B" w:rsidRPr="006C4678" w:rsidRDefault="001B304B" w:rsidP="00667D73">
            <w:r w:rsidRPr="006C4678">
              <w:t xml:space="preserve">The expenditure incurred by a grantee on a </w:t>
            </w:r>
            <w:proofErr w:type="gramStart"/>
            <w:r w:rsidRPr="006C4678">
              <w:t>project</w:t>
            </w:r>
            <w:proofErr w:type="gramEnd"/>
            <w:r w:rsidRPr="006C4678">
              <w:t xml:space="preserve"> and which is eligible for funding support</w:t>
            </w:r>
            <w:r>
              <w:t xml:space="preserve"> as set out in </w:t>
            </w:r>
            <w:r>
              <w:fldChar w:fldCharType="begin" w:fldLock="1"/>
            </w:r>
            <w:r>
              <w:instrText xml:space="preserve"> REF _Ref468355804 \r \h </w:instrText>
            </w:r>
            <w:r>
              <w:fldChar w:fldCharType="separate"/>
            </w:r>
            <w:r>
              <w:t>4.2</w:t>
            </w:r>
            <w:r>
              <w:fldChar w:fldCharType="end"/>
            </w:r>
            <w:r>
              <w:t xml:space="preserve"> and Appendix A</w:t>
            </w:r>
            <w:r w:rsidRPr="006C4678">
              <w:t>.</w:t>
            </w:r>
          </w:p>
        </w:tc>
      </w:tr>
      <w:tr w:rsidR="001B304B" w:rsidRPr="009E3949" w14:paraId="6091C2E9" w14:textId="77777777" w:rsidTr="00667D73">
        <w:trPr>
          <w:cantSplit/>
        </w:trPr>
        <w:tc>
          <w:tcPr>
            <w:tcW w:w="1843" w:type="pct"/>
          </w:tcPr>
          <w:p w14:paraId="1D1A10B3" w14:textId="77777777" w:rsidR="001B304B" w:rsidRDefault="001B304B" w:rsidP="00667D73">
            <w:r>
              <w:t>Footprint</w:t>
            </w:r>
          </w:p>
        </w:tc>
        <w:tc>
          <w:tcPr>
            <w:tcW w:w="3157" w:type="pct"/>
          </w:tcPr>
          <w:p w14:paraId="0BFF69FD" w14:textId="77777777" w:rsidR="001B304B" w:rsidRPr="006C4678" w:rsidRDefault="001B304B" w:rsidP="00667D73">
            <w:r w:rsidRPr="0184F569">
              <w:rPr>
                <w:rStyle w:val="Emphasis"/>
                <w:i w:val="0"/>
              </w:rPr>
              <w:t>The footprint is the outline of the total area of the lot or site surrounded by the exterior walls of a building or portion of a building, exclusive of courtyards.</w:t>
            </w:r>
          </w:p>
        </w:tc>
      </w:tr>
      <w:tr w:rsidR="001B304B" w:rsidRPr="009E3949" w14:paraId="0B9290F5" w14:textId="77777777" w:rsidTr="00667D73">
        <w:trPr>
          <w:cantSplit/>
        </w:trPr>
        <w:tc>
          <w:tcPr>
            <w:tcW w:w="1843" w:type="pct"/>
          </w:tcPr>
          <w:p w14:paraId="52EF40BB" w14:textId="77777777" w:rsidR="001B304B" w:rsidRDefault="001B304B" w:rsidP="00667D73">
            <w:r>
              <w:t>G</w:t>
            </w:r>
            <w:r w:rsidRPr="00EE5DA3">
              <w:t>rant activity/activities</w:t>
            </w:r>
          </w:p>
        </w:tc>
        <w:tc>
          <w:tcPr>
            <w:tcW w:w="3157" w:type="pct"/>
          </w:tcPr>
          <w:p w14:paraId="3F9328D7" w14:textId="77777777" w:rsidR="001B304B" w:rsidRPr="00A20D9B" w:rsidRDefault="001B304B" w:rsidP="00667D73">
            <w:pPr>
              <w:rPr>
                <w:rStyle w:val="Emphasis"/>
                <w:i w:val="0"/>
              </w:rPr>
            </w:pPr>
            <w:r>
              <w:t>R</w:t>
            </w:r>
            <w:r w:rsidRPr="00EE5DA3">
              <w:t>efers to the project/tasks/services that the grantee is required to undertake</w:t>
            </w:r>
            <w:r>
              <w:t>.</w:t>
            </w:r>
          </w:p>
        </w:tc>
      </w:tr>
      <w:tr w:rsidR="001B304B" w:rsidRPr="009E3949" w14:paraId="46FFB4FF" w14:textId="77777777" w:rsidTr="00667D73">
        <w:trPr>
          <w:cantSplit/>
        </w:trPr>
        <w:tc>
          <w:tcPr>
            <w:tcW w:w="1843" w:type="pct"/>
          </w:tcPr>
          <w:p w14:paraId="10CFBA1C" w14:textId="77777777" w:rsidR="001B304B" w:rsidRDefault="001B304B" w:rsidP="00667D73">
            <w:r>
              <w:t>Grant agreement</w:t>
            </w:r>
          </w:p>
        </w:tc>
        <w:tc>
          <w:tcPr>
            <w:tcW w:w="3157" w:type="pct"/>
          </w:tcPr>
          <w:p w14:paraId="0C237301" w14:textId="77777777" w:rsidR="001B304B" w:rsidRPr="00A20D9B" w:rsidRDefault="001B304B" w:rsidP="00667D73">
            <w:pPr>
              <w:rPr>
                <w:i/>
              </w:rPr>
            </w:pPr>
            <w:r w:rsidRPr="0184F569">
              <w:rPr>
                <w:rStyle w:val="Emphasis"/>
                <w:i w:val="0"/>
              </w:rPr>
              <w:t xml:space="preserve">Sets out the relationship between the parties to the </w:t>
            </w:r>
            <w:proofErr w:type="gramStart"/>
            <w:r w:rsidRPr="0184F569">
              <w:rPr>
                <w:rStyle w:val="Emphasis"/>
                <w:i w:val="0"/>
              </w:rPr>
              <w:t>agreement, and</w:t>
            </w:r>
            <w:proofErr w:type="gramEnd"/>
            <w:r w:rsidRPr="0184F569">
              <w:rPr>
                <w:rStyle w:val="Emphasis"/>
                <w:i w:val="0"/>
              </w:rPr>
              <w:t xml:space="preserve"> specifies the details of the grant.</w:t>
            </w:r>
          </w:p>
        </w:tc>
      </w:tr>
      <w:tr w:rsidR="001B304B" w:rsidRPr="005A61FE" w14:paraId="0B389E59" w14:textId="77777777" w:rsidTr="00667D73">
        <w:trPr>
          <w:cantSplit/>
        </w:trPr>
        <w:tc>
          <w:tcPr>
            <w:tcW w:w="1843" w:type="pct"/>
          </w:tcPr>
          <w:p w14:paraId="5ACF66FD" w14:textId="77777777" w:rsidR="001B304B" w:rsidRPr="005A61FE" w:rsidRDefault="00964356" w:rsidP="00667D73">
            <w:hyperlink r:id="rId45" w:history="1">
              <w:r w:rsidR="001B304B" w:rsidRPr="005A61FE">
                <w:rPr>
                  <w:rStyle w:val="Hyperlink"/>
                </w:rPr>
                <w:t>GrantConnect</w:t>
              </w:r>
            </w:hyperlink>
          </w:p>
        </w:tc>
        <w:tc>
          <w:tcPr>
            <w:tcW w:w="3157" w:type="pct"/>
          </w:tcPr>
          <w:p w14:paraId="61AED545" w14:textId="77777777" w:rsidR="001B304B" w:rsidRPr="005A61FE" w:rsidRDefault="001B304B" w:rsidP="00667D73">
            <w:r>
              <w:t>Is t</w:t>
            </w:r>
            <w:r w:rsidRPr="005A61FE">
              <w:t>he Australian Government’s whole-of-government grants information system, which centralises the publication and reporting of Commonwealth grants in accordance with the CGRGs</w:t>
            </w:r>
            <w:r>
              <w:t>.</w:t>
            </w:r>
          </w:p>
        </w:tc>
      </w:tr>
      <w:tr w:rsidR="001B304B" w:rsidRPr="009E3949" w14:paraId="05F956CB" w14:textId="77777777" w:rsidTr="00667D73">
        <w:trPr>
          <w:cantSplit/>
        </w:trPr>
        <w:tc>
          <w:tcPr>
            <w:tcW w:w="1843" w:type="pct"/>
          </w:tcPr>
          <w:p w14:paraId="161F6D7D" w14:textId="77777777" w:rsidR="001B304B" w:rsidRDefault="001B304B" w:rsidP="00667D73">
            <w:r>
              <w:t>Grantee</w:t>
            </w:r>
          </w:p>
        </w:tc>
        <w:tc>
          <w:tcPr>
            <w:tcW w:w="3157" w:type="pct"/>
          </w:tcPr>
          <w:p w14:paraId="4EB80DE1" w14:textId="77777777" w:rsidR="001B304B" w:rsidRPr="006C4678" w:rsidRDefault="001B304B" w:rsidP="00667D73">
            <w:r>
              <w:t xml:space="preserve">The individual/organisation which has been selected to receive a grant. </w:t>
            </w:r>
          </w:p>
        </w:tc>
      </w:tr>
      <w:tr w:rsidR="001B304B" w:rsidRPr="009E3949" w14:paraId="37E2618B" w14:textId="77777777" w:rsidTr="00667D73">
        <w:trPr>
          <w:cantSplit/>
        </w:trPr>
        <w:tc>
          <w:tcPr>
            <w:tcW w:w="1843" w:type="pct"/>
          </w:tcPr>
          <w:p w14:paraId="49836C5B" w14:textId="77777777" w:rsidR="001B304B" w:rsidRDefault="001B304B" w:rsidP="00667D73">
            <w:r>
              <w:t>Grant funding or grant funds</w:t>
            </w:r>
          </w:p>
        </w:tc>
        <w:tc>
          <w:tcPr>
            <w:tcW w:w="3157" w:type="pct"/>
          </w:tcPr>
          <w:p w14:paraId="51E0CB41" w14:textId="77777777" w:rsidR="001B304B" w:rsidRPr="00A20D9B" w:rsidRDefault="001B304B" w:rsidP="00667D73">
            <w:pPr>
              <w:rPr>
                <w:color w:val="000000"/>
                <w:w w:val="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1B304B" w:rsidRPr="009E3949" w14:paraId="5ADDE9E0" w14:textId="77777777" w:rsidTr="00667D73">
        <w:trPr>
          <w:cantSplit/>
        </w:trPr>
        <w:tc>
          <w:tcPr>
            <w:tcW w:w="1843" w:type="pct"/>
          </w:tcPr>
          <w:p w14:paraId="02C4DEAD" w14:textId="77777777" w:rsidR="001B304B" w:rsidRDefault="001B304B" w:rsidP="00667D73">
            <w:r>
              <w:t>G</w:t>
            </w:r>
            <w:r w:rsidRPr="00EE5DA3">
              <w:t>rant opportunity</w:t>
            </w:r>
          </w:p>
        </w:tc>
        <w:tc>
          <w:tcPr>
            <w:tcW w:w="3157" w:type="pct"/>
          </w:tcPr>
          <w:p w14:paraId="559F49C5" w14:textId="77777777" w:rsidR="001B304B" w:rsidRPr="00A20D9B" w:rsidRDefault="001B304B" w:rsidP="00667D73">
            <w:pPr>
              <w:rPr>
                <w:color w:val="000000"/>
                <w:w w:val="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1B304B" w:rsidRPr="009E3949" w14:paraId="47DFCCDE" w14:textId="77777777" w:rsidTr="00667D73">
        <w:trPr>
          <w:cantSplit/>
        </w:trPr>
        <w:tc>
          <w:tcPr>
            <w:tcW w:w="1843" w:type="pct"/>
          </w:tcPr>
          <w:p w14:paraId="0E622905" w14:textId="77777777" w:rsidR="001B304B" w:rsidRDefault="001B304B" w:rsidP="00667D73">
            <w:r>
              <w:t>Minister</w:t>
            </w:r>
          </w:p>
        </w:tc>
        <w:tc>
          <w:tcPr>
            <w:tcW w:w="3157" w:type="pct"/>
          </w:tcPr>
          <w:p w14:paraId="66CC54D8" w14:textId="77777777" w:rsidR="001B304B" w:rsidRPr="006C4678" w:rsidRDefault="001B304B" w:rsidP="00667D73">
            <w:r w:rsidRPr="006C4678">
              <w:t>The</w:t>
            </w:r>
            <w:r>
              <w:t xml:space="preserve"> Australian Government</w:t>
            </w:r>
            <w:r w:rsidRPr="006C4678">
              <w:t xml:space="preserve"> Minister</w:t>
            </w:r>
            <w:r>
              <w:t xml:space="preserve"> </w:t>
            </w:r>
            <w:r w:rsidRPr="006C4678">
              <w:t xml:space="preserve">for </w:t>
            </w:r>
            <w:r>
              <w:t>Health and Aged Care.</w:t>
            </w:r>
          </w:p>
        </w:tc>
      </w:tr>
      <w:tr w:rsidR="001B304B" w:rsidRPr="009E3949" w14:paraId="4AA7DE1B" w14:textId="77777777" w:rsidTr="00667D73">
        <w:trPr>
          <w:cantSplit/>
        </w:trPr>
        <w:tc>
          <w:tcPr>
            <w:tcW w:w="1843" w:type="pct"/>
          </w:tcPr>
          <w:p w14:paraId="6FC337CA" w14:textId="77777777" w:rsidR="001B304B" w:rsidRDefault="001B304B" w:rsidP="00667D73">
            <w:r>
              <w:t>Capital Works</w:t>
            </w:r>
          </w:p>
        </w:tc>
        <w:tc>
          <w:tcPr>
            <w:tcW w:w="3157" w:type="pct"/>
          </w:tcPr>
          <w:p w14:paraId="2F4023BD" w14:textId="77777777" w:rsidR="001B304B" w:rsidRPr="006C4678" w:rsidRDefault="001B304B" w:rsidP="00667D73">
            <w:r w:rsidRPr="00F41679">
              <w:rPr>
                <w:rFonts w:cs="Arial"/>
              </w:rPr>
              <w:t>The construction of new buildings or other infrastructure and the purchase and installation of plant and equipment. The extension, upgrades, repairs and maintenance of existing buildings or other infrastructure</w:t>
            </w:r>
            <w:r>
              <w:rPr>
                <w:rFonts w:cs="Arial"/>
              </w:rPr>
              <w:t>.</w:t>
            </w:r>
          </w:p>
        </w:tc>
      </w:tr>
      <w:tr w:rsidR="001B304B" w:rsidRPr="009E3949" w14:paraId="72BA34C6" w14:textId="77777777" w:rsidTr="00667D73">
        <w:trPr>
          <w:cantSplit/>
        </w:trPr>
        <w:tc>
          <w:tcPr>
            <w:tcW w:w="1843" w:type="pct"/>
          </w:tcPr>
          <w:p w14:paraId="2500807C" w14:textId="77777777" w:rsidR="001B304B" w:rsidRDefault="001B304B" w:rsidP="00667D73">
            <w:r>
              <w:lastRenderedPageBreak/>
              <w:t>Personal information</w:t>
            </w:r>
          </w:p>
        </w:tc>
        <w:tc>
          <w:tcPr>
            <w:tcW w:w="3157" w:type="pct"/>
          </w:tcPr>
          <w:p w14:paraId="1F4DE440" w14:textId="77777777" w:rsidR="001B304B" w:rsidRDefault="001B304B" w:rsidP="00667D73">
            <w:pPr>
              <w:rPr>
                <w:color w:val="000000"/>
                <w:w w:val="0"/>
              </w:rPr>
            </w:pPr>
            <w:r w:rsidRPr="006C4678">
              <w:rPr>
                <w:color w:val="000000"/>
                <w:w w:val="0"/>
              </w:rPr>
              <w:t xml:space="preserve">Has the same meaning as in the </w:t>
            </w:r>
            <w:r w:rsidRPr="0184F569">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0A3A1E81" w14:textId="77777777" w:rsidR="001B304B" w:rsidRDefault="001B304B" w:rsidP="00667D73">
            <w:pPr>
              <w:ind w:left="338"/>
              <w:rPr>
                <w:color w:val="000000"/>
                <w:w w:val="0"/>
              </w:rPr>
            </w:pPr>
            <w:r>
              <w:rPr>
                <w:color w:val="000000"/>
                <w:w w:val="0"/>
              </w:rPr>
              <w:t>Information or an opinion about an identified individual, or an individual who is reasonably identifiable:</w:t>
            </w:r>
          </w:p>
          <w:p w14:paraId="72B0F7A1" w14:textId="77777777" w:rsidR="001B304B" w:rsidRDefault="001B304B" w:rsidP="00667D73">
            <w:pPr>
              <w:pStyle w:val="ListParagraph"/>
              <w:numPr>
                <w:ilvl w:val="7"/>
                <w:numId w:val="8"/>
              </w:numPr>
              <w:ind w:left="720" w:hanging="382"/>
            </w:pPr>
            <w:r>
              <w:t>whether the information or opinion is true or not; and</w:t>
            </w:r>
          </w:p>
          <w:p w14:paraId="0A18C13F" w14:textId="77777777" w:rsidR="001B304B" w:rsidRPr="006C4678" w:rsidRDefault="001B304B" w:rsidP="00667D73">
            <w:pPr>
              <w:pStyle w:val="ListParagraph"/>
              <w:numPr>
                <w:ilvl w:val="7"/>
                <w:numId w:val="8"/>
              </w:numPr>
              <w:ind w:left="720" w:hanging="382"/>
            </w:pPr>
            <w:r>
              <w:t>whether the information or opinion is recorded in a material form or not.</w:t>
            </w:r>
          </w:p>
        </w:tc>
      </w:tr>
      <w:tr w:rsidR="001B304B" w:rsidRPr="009E3949" w14:paraId="2879482B" w14:textId="77777777" w:rsidTr="00667D73">
        <w:trPr>
          <w:cantSplit/>
        </w:trPr>
        <w:tc>
          <w:tcPr>
            <w:tcW w:w="1843" w:type="pct"/>
          </w:tcPr>
          <w:p w14:paraId="6C87742E" w14:textId="77777777" w:rsidR="001B304B" w:rsidRDefault="001B304B" w:rsidP="00667D73">
            <w:r>
              <w:t>Program Delegate</w:t>
            </w:r>
          </w:p>
        </w:tc>
        <w:tc>
          <w:tcPr>
            <w:tcW w:w="3157" w:type="pct"/>
          </w:tcPr>
          <w:p w14:paraId="23810A6A" w14:textId="77777777" w:rsidR="001B304B" w:rsidRPr="006C4678" w:rsidRDefault="001B304B" w:rsidP="00667D73">
            <w:pPr>
              <w:rPr>
                <w:bCs/>
              </w:rPr>
            </w:pPr>
            <w:r w:rsidRPr="00A2363D">
              <w:t>A</w:t>
            </w:r>
            <w:r>
              <w:t xml:space="preserve">n Australian Government </w:t>
            </w:r>
            <w:r w:rsidRPr="00A2363D">
              <w:t>official in the Department of Health</w:t>
            </w:r>
            <w:r>
              <w:t xml:space="preserve"> and Aged </w:t>
            </w:r>
            <w:proofErr w:type="spellStart"/>
            <w:r>
              <w:t>Care</w:t>
            </w:r>
            <w:r w:rsidRPr="00A2363D">
              <w:t>with</w:t>
            </w:r>
            <w:proofErr w:type="spellEnd"/>
            <w:r w:rsidRPr="00A2363D">
              <w:t xml:space="preserve"> responsibility for the grant opportunity.</w:t>
            </w:r>
          </w:p>
        </w:tc>
      </w:tr>
      <w:tr w:rsidR="001B304B" w:rsidRPr="009E3949" w14:paraId="115FDF53" w14:textId="77777777" w:rsidTr="00667D73">
        <w:trPr>
          <w:cantSplit/>
        </w:trPr>
        <w:tc>
          <w:tcPr>
            <w:tcW w:w="1843" w:type="pct"/>
          </w:tcPr>
          <w:p w14:paraId="4FD27449" w14:textId="77777777" w:rsidR="001B304B" w:rsidRDefault="001B304B" w:rsidP="00667D73">
            <w:r>
              <w:t>Project</w:t>
            </w:r>
          </w:p>
        </w:tc>
        <w:tc>
          <w:tcPr>
            <w:tcW w:w="3157" w:type="pct"/>
          </w:tcPr>
          <w:p w14:paraId="57C3E61E" w14:textId="77777777" w:rsidR="001B304B" w:rsidRPr="00A20D9B" w:rsidRDefault="001B304B" w:rsidP="00667D73">
            <w:pPr>
              <w:rPr>
                <w:color w:val="000000"/>
                <w:w w:val="0"/>
              </w:rPr>
            </w:pPr>
            <w:r w:rsidRPr="006C4678">
              <w:t xml:space="preserve">A project described in an application for grant funding under </w:t>
            </w:r>
            <w:r>
              <w:t>this grant opportunity</w:t>
            </w:r>
            <w:r w:rsidRPr="006C4678">
              <w:t>.</w:t>
            </w:r>
          </w:p>
        </w:tc>
      </w:tr>
      <w:tr w:rsidR="001B304B" w:rsidRPr="009E3949" w14:paraId="5C946137" w14:textId="77777777" w:rsidTr="00667D73">
        <w:trPr>
          <w:cantSplit/>
        </w:trPr>
        <w:tc>
          <w:tcPr>
            <w:tcW w:w="1843" w:type="pct"/>
          </w:tcPr>
          <w:p w14:paraId="26071F23" w14:textId="77777777" w:rsidR="001B304B" w:rsidRDefault="001B304B" w:rsidP="00667D73">
            <w:r>
              <w:t>Rural</w:t>
            </w:r>
          </w:p>
        </w:tc>
        <w:tc>
          <w:tcPr>
            <w:tcW w:w="3157" w:type="pct"/>
          </w:tcPr>
          <w:p w14:paraId="7A424D17" w14:textId="77777777" w:rsidR="001B304B" w:rsidRPr="00CB7667" w:rsidRDefault="001B304B" w:rsidP="00667D73">
            <w:pPr>
              <w:spacing w:line="320" w:lineRule="atLeast"/>
            </w:pPr>
            <w:r>
              <w:t>Defined by the Modified Monash Model locations MMM Classification 3-7 (</w:t>
            </w:r>
            <w:hyperlink r:id="rId46" w:history="1">
              <w:r>
                <w:rPr>
                  <w:rStyle w:val="Hyperlink"/>
                </w:rPr>
                <w:t>MMM Locator</w:t>
              </w:r>
            </w:hyperlink>
            <w:r>
              <w:t xml:space="preserve">).  </w:t>
            </w:r>
          </w:p>
        </w:tc>
      </w:tr>
      <w:tr w:rsidR="001B304B" w:rsidRPr="009E3949" w14:paraId="2F1F27F1" w14:textId="77777777" w:rsidTr="00667D73">
        <w:trPr>
          <w:cantSplit/>
        </w:trPr>
        <w:tc>
          <w:tcPr>
            <w:tcW w:w="1843" w:type="pct"/>
          </w:tcPr>
          <w:p w14:paraId="4362708B" w14:textId="77777777" w:rsidR="001B304B" w:rsidRDefault="001B304B" w:rsidP="00667D73">
            <w:r>
              <w:t>Value for Money</w:t>
            </w:r>
          </w:p>
        </w:tc>
        <w:tc>
          <w:tcPr>
            <w:tcW w:w="3157" w:type="pct"/>
          </w:tcPr>
          <w:p w14:paraId="32845E1D" w14:textId="77777777" w:rsidR="001B304B" w:rsidRDefault="001B304B" w:rsidP="00667D73">
            <w:pPr>
              <w:spacing w:before="60" w:after="0"/>
            </w:pPr>
            <w:r>
              <w:t xml:space="preserve">Value with money in this document refers to ‘value with relevant money’ which is a judgement based on the Grant Proposal representing an efficient, effective, </w:t>
            </w:r>
            <w:proofErr w:type="gramStart"/>
            <w:r>
              <w:t>economical</w:t>
            </w:r>
            <w:proofErr w:type="gramEnd"/>
            <w:r>
              <w:t xml:space="preserve"> and ethical use of public resources and determined from a variety of considerations.</w:t>
            </w:r>
          </w:p>
          <w:p w14:paraId="1B1B3B4E" w14:textId="77777777" w:rsidR="001B304B" w:rsidRDefault="001B304B" w:rsidP="00667D73">
            <w:pPr>
              <w:spacing w:before="60" w:after="0"/>
            </w:pPr>
            <w:r>
              <w:t>When administering a grant opportunity, the relevant financial and non-financial costs and benefits of each proposal are considered including, but not limited to:</w:t>
            </w:r>
          </w:p>
          <w:p w14:paraId="7EBEDEB9" w14:textId="77777777" w:rsidR="001B304B" w:rsidRPr="004075A0" w:rsidRDefault="001B304B" w:rsidP="00667D73">
            <w:pPr>
              <w:pStyle w:val="ListBullet"/>
              <w:ind w:left="357" w:hanging="357"/>
            </w:pPr>
            <w:r w:rsidRPr="004075A0">
              <w:t xml:space="preserve">the quality of the project proposal and </w:t>
            </w:r>
            <w:proofErr w:type="gramStart"/>
            <w:r w:rsidRPr="004075A0">
              <w:t>activities;</w:t>
            </w:r>
            <w:proofErr w:type="gramEnd"/>
          </w:p>
          <w:p w14:paraId="7B7352AB" w14:textId="77777777" w:rsidR="001B304B" w:rsidRPr="004075A0" w:rsidRDefault="001B304B" w:rsidP="00667D73">
            <w:pPr>
              <w:pStyle w:val="ListBullet"/>
              <w:ind w:left="357" w:hanging="357"/>
            </w:pPr>
            <w:r w:rsidRPr="004075A0">
              <w:t xml:space="preserve">fitness for purpose of the proposal in contributing to government </w:t>
            </w:r>
            <w:proofErr w:type="gramStart"/>
            <w:r w:rsidRPr="004075A0">
              <w:t>objectives;</w:t>
            </w:r>
            <w:proofErr w:type="gramEnd"/>
          </w:p>
          <w:p w14:paraId="123766E1" w14:textId="77777777" w:rsidR="001B304B" w:rsidRPr="004075A0" w:rsidRDefault="001B304B" w:rsidP="00667D73">
            <w:pPr>
              <w:pStyle w:val="ListBullet"/>
              <w:ind w:left="357" w:hanging="357"/>
            </w:pPr>
            <w:r w:rsidRPr="004075A0">
              <w:t>that the absence of a grant is likely to prevent the grantee and government’s outcomes being achieved; and</w:t>
            </w:r>
          </w:p>
          <w:p w14:paraId="727289D8" w14:textId="77777777" w:rsidR="001B304B" w:rsidRDefault="001B304B" w:rsidP="00667D73">
            <w:pPr>
              <w:pStyle w:val="ListBullet"/>
              <w:ind w:left="357" w:hanging="357"/>
            </w:pPr>
            <w:r w:rsidRPr="00A46B95">
              <w:t>the potential grantee’s relevant experience and performance history.</w:t>
            </w:r>
          </w:p>
        </w:tc>
      </w:tr>
    </w:tbl>
    <w:p w14:paraId="594C27C9" w14:textId="77777777" w:rsidR="001B304B" w:rsidRDefault="001B304B" w:rsidP="001B304B">
      <w:pPr>
        <w:pStyle w:val="Heading2Appendix"/>
        <w:numPr>
          <w:ilvl w:val="0"/>
          <w:numId w:val="0"/>
        </w:numPr>
        <w:sectPr w:rsidR="001B304B" w:rsidSect="0002331D">
          <w:pgSz w:w="11907" w:h="16840" w:code="9"/>
          <w:pgMar w:top="1418" w:right="1418" w:bottom="1276" w:left="1701" w:header="709" w:footer="709" w:gutter="0"/>
          <w:cols w:space="720"/>
          <w:docGrid w:linePitch="360"/>
        </w:sectPr>
      </w:pPr>
    </w:p>
    <w:p w14:paraId="599F1EB0" w14:textId="77777777" w:rsidR="001B304B" w:rsidRDefault="001B304B" w:rsidP="001B304B">
      <w:pPr>
        <w:pStyle w:val="Heading2Appendix"/>
        <w:numPr>
          <w:ilvl w:val="0"/>
          <w:numId w:val="11"/>
        </w:numPr>
      </w:pPr>
      <w:bookmarkStart w:id="60" w:name="_Toc141440243"/>
      <w:r>
        <w:lastRenderedPageBreak/>
        <w:t>Eligible expenditure</w:t>
      </w:r>
      <w:bookmarkEnd w:id="60"/>
    </w:p>
    <w:p w14:paraId="48692984" w14:textId="77777777" w:rsidR="001B304B" w:rsidRDefault="001B304B" w:rsidP="001B304B">
      <w:r w:rsidRPr="00E162FF">
        <w:t xml:space="preserve">This section provides </w:t>
      </w:r>
      <w:r>
        <w:t xml:space="preserve">additional </w:t>
      </w:r>
      <w:r w:rsidRPr="005A61FE">
        <w:t>guidance</w:t>
      </w:r>
      <w:r w:rsidRPr="00E162FF">
        <w:t xml:space="preserve"> on the eligibility of expenditure</w:t>
      </w:r>
      <w:r>
        <w:t xml:space="preserve"> referred to in Section 4.3</w:t>
      </w:r>
      <w:r w:rsidRPr="00E162FF">
        <w:t>.</w:t>
      </w:r>
    </w:p>
    <w:p w14:paraId="056A9628" w14:textId="77777777" w:rsidR="001B304B" w:rsidRPr="003A38EB" w:rsidRDefault="001B304B" w:rsidP="001B304B">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650F30E7" w14:textId="77777777" w:rsidR="001B304B" w:rsidRPr="003A38EB" w:rsidRDefault="001B304B" w:rsidP="001B304B">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12D40CD9" w14:textId="77777777" w:rsidR="001B304B" w:rsidRDefault="001B304B" w:rsidP="001B304B">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6BFDAF21" w14:textId="77777777" w:rsidR="001B304B" w:rsidRDefault="001B304B" w:rsidP="001B304B">
      <w:pPr>
        <w:pStyle w:val="Heading3Appendix"/>
        <w:numPr>
          <w:ilvl w:val="1"/>
          <w:numId w:val="0"/>
        </w:numPr>
      </w:pPr>
      <w:bookmarkStart w:id="61" w:name="_Toc141440244"/>
      <w:r>
        <w:t>How we verify eligible expenditure</w:t>
      </w:r>
      <w:bookmarkEnd w:id="61"/>
    </w:p>
    <w:p w14:paraId="7E347E12" w14:textId="77777777" w:rsidR="001B304B" w:rsidRPr="009B6938" w:rsidRDefault="001B304B" w:rsidP="001B304B">
      <w:r>
        <w:t>If your application is successful, we may ask you</w:t>
      </w:r>
      <w:r w:rsidRPr="00E162FF">
        <w:t xml:space="preserve"> to verify project </w:t>
      </w:r>
      <w:r>
        <w:t>costs</w:t>
      </w:r>
      <w:r w:rsidRPr="00E162FF">
        <w:t xml:space="preserve"> </w:t>
      </w:r>
      <w:r>
        <w:t xml:space="preserve">that you </w:t>
      </w:r>
      <w:r w:rsidRPr="00E162FF">
        <w:t xml:space="preserve">provided in </w:t>
      </w:r>
      <w:r>
        <w:t>your</w:t>
      </w:r>
      <w:r w:rsidRPr="00E162FF">
        <w:t xml:space="preserve"> application </w:t>
      </w:r>
      <w:r>
        <w:t>when we negotiate</w:t>
      </w:r>
      <w:r w:rsidRPr="00E162FF">
        <w:t xml:space="preserve"> </w:t>
      </w:r>
      <w:r>
        <w:t>your</w:t>
      </w:r>
      <w:r w:rsidRPr="00E162FF">
        <w:t xml:space="preserve"> </w:t>
      </w:r>
      <w:r>
        <w:t>grant agreement</w:t>
      </w:r>
      <w:r w:rsidRPr="00E162FF">
        <w:t xml:space="preserve">. </w:t>
      </w:r>
      <w:r>
        <w:t>You may need to provide e</w:t>
      </w:r>
      <w:r w:rsidRPr="00E162FF">
        <w:t>vidence</w:t>
      </w:r>
      <w:r>
        <w:t xml:space="preserve"> such as quotes fo</w:t>
      </w:r>
      <w:r w:rsidRPr="00E162FF">
        <w:t>r major cost</w:t>
      </w:r>
      <w:r>
        <w:t>s.</w:t>
      </w:r>
      <w:r w:rsidRPr="00E162FF">
        <w:t xml:space="preserve"> </w:t>
      </w:r>
    </w:p>
    <w:p w14:paraId="3ED566C2" w14:textId="77777777" w:rsidR="001B304B" w:rsidRDefault="001B304B" w:rsidP="001B304B">
      <w:r w:rsidRPr="00E162FF">
        <w:t xml:space="preserve">The </w:t>
      </w:r>
      <w:r>
        <w:t>grant agreement</w:t>
      </w:r>
      <w:r w:rsidRPr="00E162FF">
        <w:t xml:space="preserve"> will include details of</w:t>
      </w:r>
      <w:r>
        <w:t xml:space="preserve"> the</w:t>
      </w:r>
      <w:r w:rsidRPr="00E162FF">
        <w:t xml:space="preserve"> evidence </w:t>
      </w:r>
      <w:r>
        <w:t>you may need to provide when you achieve certain milestones in your project</w:t>
      </w:r>
      <w:r w:rsidRPr="00E162FF">
        <w:t xml:space="preserve">. This may include evidence </w:t>
      </w:r>
      <w:r>
        <w:t>related to</w:t>
      </w:r>
      <w:r w:rsidRPr="00E162FF">
        <w:t xml:space="preserve"> eligible expenditure</w:t>
      </w:r>
      <w:r>
        <w:t>.</w:t>
      </w:r>
    </w:p>
    <w:p w14:paraId="1BD401D0" w14:textId="77777777" w:rsidR="001B304B" w:rsidRDefault="001B304B" w:rsidP="001B304B">
      <w:r>
        <w:t>If requested, you will need</w:t>
      </w:r>
      <w:r w:rsidRPr="00E162FF">
        <w:t xml:space="preserve"> to provide the agreed evidence </w:t>
      </w:r>
      <w:r>
        <w:t>along with your</w:t>
      </w:r>
      <w:r w:rsidRPr="00E162FF">
        <w:t xml:space="preserve"> </w:t>
      </w:r>
      <w:r>
        <w:t>progress</w:t>
      </w:r>
      <w:r w:rsidRPr="00E162FF">
        <w:t xml:space="preserve"> report</w:t>
      </w:r>
      <w:r>
        <w:t>s.</w:t>
      </w:r>
    </w:p>
    <w:p w14:paraId="2F563A2B" w14:textId="77777777" w:rsidR="001B304B" w:rsidRDefault="001B304B" w:rsidP="001B304B">
      <w:r>
        <w:t>You must</w:t>
      </w:r>
      <w:r w:rsidRPr="00E162FF">
        <w:t xml:space="preserve"> keep </w:t>
      </w:r>
      <w:r>
        <w:t xml:space="preserve">payment </w:t>
      </w:r>
      <w:r w:rsidRPr="00E162FF">
        <w:t xml:space="preserve">records of all eligible </w:t>
      </w:r>
      <w:proofErr w:type="gramStart"/>
      <w:r w:rsidRPr="00E162FF">
        <w:t>expenditure</w:t>
      </w:r>
      <w:r>
        <w:t>,</w:t>
      </w:r>
      <w:r w:rsidRPr="00E162FF">
        <w:t xml:space="preserve"> and</w:t>
      </w:r>
      <w:proofErr w:type="gramEnd"/>
      <w:r w:rsidRPr="00E162FF">
        <w:t xml:space="preserve"> be able to explain how the costs relate to </w:t>
      </w:r>
      <w:r>
        <w:t xml:space="preserve">the </w:t>
      </w:r>
      <w:r w:rsidRPr="00E162FF">
        <w:t xml:space="preserve">agreed project activities. At any time, </w:t>
      </w:r>
      <w:r>
        <w:t xml:space="preserve">we may ask you </w:t>
      </w:r>
      <w:r w:rsidRPr="00E162FF">
        <w:t xml:space="preserve">to provide records of </w:t>
      </w:r>
      <w:r>
        <w:t>the</w:t>
      </w:r>
      <w:r w:rsidRPr="00E162FF">
        <w:t xml:space="preserve"> expenditure</w:t>
      </w:r>
      <w:r>
        <w:t xml:space="preserve"> you have paid</w:t>
      </w:r>
      <w:r w:rsidRPr="00E162FF">
        <w:t>. If</w:t>
      </w:r>
      <w:r>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1A02408A" w14:textId="77777777" w:rsidR="001B304B" w:rsidRPr="00E162FF" w:rsidRDefault="001B304B" w:rsidP="001B304B">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6372BB75" w14:textId="77777777" w:rsidR="001B304B" w:rsidRDefault="001B304B" w:rsidP="001B304B">
      <w:pPr>
        <w:pStyle w:val="Heading3Appendix"/>
        <w:numPr>
          <w:ilvl w:val="1"/>
          <w:numId w:val="0"/>
        </w:numPr>
      </w:pPr>
      <w:bookmarkStart w:id="62" w:name="_Toc141440245"/>
      <w:r>
        <w:t>Equipment</w:t>
      </w:r>
      <w:bookmarkEnd w:id="62"/>
    </w:p>
    <w:p w14:paraId="438E62BA" w14:textId="77777777" w:rsidR="001B304B" w:rsidRDefault="001B304B" w:rsidP="001B304B">
      <w:r w:rsidRPr="00A20D9B">
        <w:rPr>
          <w:rFonts w:cs="Arial"/>
        </w:rPr>
        <w:t>You may purchase equipment, provided you can demonstrate</w:t>
      </w:r>
      <w:r>
        <w:t xml:space="preserve"> it is critical to meeting project objectives and outcome. </w:t>
      </w:r>
    </w:p>
    <w:p w14:paraId="486E50A3" w14:textId="77777777" w:rsidR="001B304B" w:rsidRPr="003A38EB" w:rsidRDefault="001B304B" w:rsidP="001B304B">
      <w:r w:rsidRPr="003A38EB">
        <w:t>Applicant</w:t>
      </w:r>
      <w:r>
        <w:t>s</w:t>
      </w:r>
      <w:r w:rsidRPr="003A38EB">
        <w:t xml:space="preserve"> can request funding to pay for equipment costing over $10,000 that is essential to the research. The total equipment requested cannot exceed $80,000. </w:t>
      </w:r>
    </w:p>
    <w:p w14:paraId="4B18599A" w14:textId="77777777" w:rsidR="001B304B" w:rsidRPr="003A38EB" w:rsidRDefault="001B304B" w:rsidP="001B304B">
      <w:r w:rsidRPr="003A38EB">
        <w:t>Applicants must clearly outline the total value of all items of equipment for each year, why the equipment is required for the proposed research and why the equipment cannot be provided by the institution.</w:t>
      </w:r>
    </w:p>
    <w:p w14:paraId="0032415D" w14:textId="77777777" w:rsidR="001B304B" w:rsidRPr="003A38EB" w:rsidRDefault="001B304B" w:rsidP="001B304B">
      <w:r w:rsidRPr="003A38EB">
        <w:t xml:space="preserve">The </w:t>
      </w:r>
      <w:r>
        <w:t xml:space="preserve">applicant </w:t>
      </w:r>
      <w:r w:rsidRPr="003A38EB">
        <w:t>must be prepared to meet all service and repair costs in relation to equipment funded.</w:t>
      </w:r>
    </w:p>
    <w:p w14:paraId="23024D27" w14:textId="77777777" w:rsidR="001B304B" w:rsidRPr="00B316C0" w:rsidRDefault="001B304B" w:rsidP="001B304B">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w:t>
      </w:r>
      <w:proofErr w:type="gramStart"/>
      <w:r w:rsidRPr="003A38EB">
        <w:t>i.e.</w:t>
      </w:r>
      <w:proofErr w:type="gramEnd"/>
      <w:r w:rsidRPr="003A38EB">
        <w:t xml:space="preserve"> requiring special hardware).</w:t>
      </w:r>
    </w:p>
    <w:p w14:paraId="2A5685C5" w14:textId="77777777" w:rsidR="001B304B" w:rsidRPr="00A616ED" w:rsidRDefault="001B304B" w:rsidP="001B304B">
      <w:pPr>
        <w:pStyle w:val="Heading3Appendix"/>
        <w:numPr>
          <w:ilvl w:val="1"/>
          <w:numId w:val="0"/>
        </w:numPr>
      </w:pPr>
      <w:bookmarkStart w:id="63" w:name="_Toc141440246"/>
      <w:r w:rsidRPr="00A616ED">
        <w:t xml:space="preserve">Labour </w:t>
      </w:r>
      <w:r>
        <w:t>e</w:t>
      </w:r>
      <w:r w:rsidRPr="00A616ED">
        <w:t>xpenditure</w:t>
      </w:r>
      <w:bookmarkEnd w:id="63"/>
    </w:p>
    <w:p w14:paraId="5456AC0F" w14:textId="77777777" w:rsidR="001B304B" w:rsidRPr="00594E1F" w:rsidRDefault="001B304B" w:rsidP="001B304B">
      <w:r w:rsidRPr="00594E1F">
        <w:t>Eligible labour expenditure for the grant covers the direct labour costs of employees you directly employ on the core elements of the project. We consider a person an employee when you pay them a regular salary or wage, out of which you make regular tax instalment deductions.</w:t>
      </w:r>
    </w:p>
    <w:p w14:paraId="1C139EF5" w14:textId="77777777" w:rsidR="001B304B" w:rsidRPr="00594E1F" w:rsidRDefault="001B304B" w:rsidP="001B304B">
      <w:r w:rsidRPr="00594E1F">
        <w:t>We consider costs for technical, administrative</w:t>
      </w:r>
      <w:r>
        <w:t xml:space="preserve"> and</w:t>
      </w:r>
      <w:r w:rsidRPr="00594E1F">
        <w:t xml:space="preserve"> project management activities eligible labour expenditure</w:t>
      </w:r>
      <w:r>
        <w:t>, provided there are direct, demonstrated and monitored links to project objectives and outcomes.</w:t>
      </w:r>
      <w:r w:rsidRPr="00594E1F">
        <w:t xml:space="preserve"> </w:t>
      </w:r>
    </w:p>
    <w:p w14:paraId="37C5D8DF" w14:textId="77777777" w:rsidR="001B304B" w:rsidRPr="00594E1F" w:rsidRDefault="001B304B" w:rsidP="001B304B">
      <w:r w:rsidRPr="00594E1F">
        <w:t xml:space="preserve">We consider labour expenditure for leadership or administrative staff (such as CEOs, CFOs, </w:t>
      </w:r>
      <w:proofErr w:type="gramStart"/>
      <w:r w:rsidRPr="00594E1F">
        <w:t>accountants</w:t>
      </w:r>
      <w:proofErr w:type="gramEnd"/>
      <w:r w:rsidRPr="00594E1F">
        <w:t xml:space="preserve"> and lawyers) as eligible expenditure</w:t>
      </w:r>
      <w:r>
        <w:t>, provided there are direct, demonstrated and monitored links to project objectives and outcomes. However, we limit these costs to 10 per cent of the total amount of eligible labour expenditure claimed.</w:t>
      </w:r>
    </w:p>
    <w:p w14:paraId="3C1DC1DF" w14:textId="77777777" w:rsidR="001B304B" w:rsidRPr="00594E1F" w:rsidRDefault="001B304B" w:rsidP="001B304B">
      <w:r w:rsidRPr="00594E1F">
        <w:t xml:space="preserve">Eligible salary expenditure includes an employee’s total remuneration package as stated on their Pay </w:t>
      </w:r>
      <w:proofErr w:type="gramStart"/>
      <w:r w:rsidRPr="00594E1F">
        <w:t>As</w:t>
      </w:r>
      <w:proofErr w:type="gramEnd"/>
      <w:r w:rsidRPr="00594E1F">
        <w:t xml:space="preserve"> You Go (PAYG) Annual Payment Summary submitted to the ATO. We consider salary-sacrificed superannuation contributions as part of an employee’s salary package if the amount is more than what the Superannuation Guarantee requires.</w:t>
      </w:r>
    </w:p>
    <w:p w14:paraId="5CA36033" w14:textId="77777777" w:rsidR="001B304B" w:rsidRPr="00594E1F" w:rsidRDefault="001B304B" w:rsidP="001B304B">
      <w:r w:rsidRPr="00594E1F">
        <w:t xml:space="preserve">The maximum salary for an employee, </w:t>
      </w:r>
      <w:proofErr w:type="gramStart"/>
      <w:r w:rsidRPr="00594E1F">
        <w:t>director</w:t>
      </w:r>
      <w:proofErr w:type="gramEnd"/>
      <w:r w:rsidRPr="00594E1F">
        <w:t xml:space="preserve"> or shareholder, including packaged components that you can claim through the grant is $1</w:t>
      </w:r>
      <w:r>
        <w:t>7</w:t>
      </w:r>
      <w:r w:rsidRPr="00594E1F">
        <w:t xml:space="preserve">5,000 per financial year. </w:t>
      </w:r>
    </w:p>
    <w:p w14:paraId="02AE7CB7" w14:textId="77777777" w:rsidR="001B304B" w:rsidRPr="00594E1F" w:rsidRDefault="001B304B" w:rsidP="001B304B">
      <w:r w:rsidRPr="00594E1F">
        <w:t>For periods of the project that do not make a full financial year,</w:t>
      </w:r>
      <w:r>
        <w:t xml:space="preserve"> you must reduce</w:t>
      </w:r>
      <w:r w:rsidRPr="00594E1F">
        <w:t xml:space="preserve"> the maximum salary amount you claim </w:t>
      </w:r>
      <w:r>
        <w:t>proportionally.</w:t>
      </w:r>
    </w:p>
    <w:p w14:paraId="7AF33971" w14:textId="77777777" w:rsidR="001B304B" w:rsidRPr="00594E1F" w:rsidRDefault="001B304B" w:rsidP="001B304B">
      <w:r w:rsidRPr="00594E1F">
        <w:t xml:space="preserve">You can only claim eligible salary costs when an employee is working directly on agreed project activities during the agreed project period. </w:t>
      </w:r>
    </w:p>
    <w:p w14:paraId="5FEF9066" w14:textId="77777777" w:rsidR="001B304B" w:rsidRDefault="001B304B" w:rsidP="001B304B">
      <w:pPr>
        <w:pStyle w:val="Heading3Appendix"/>
        <w:numPr>
          <w:ilvl w:val="1"/>
          <w:numId w:val="0"/>
        </w:numPr>
      </w:pPr>
      <w:bookmarkStart w:id="64" w:name="_Toc141440247"/>
      <w:r>
        <w:t>Labour on-costs</w:t>
      </w:r>
      <w:bookmarkEnd w:id="64"/>
      <w:r>
        <w:t xml:space="preserve"> </w:t>
      </w:r>
    </w:p>
    <w:p w14:paraId="04837CA3" w14:textId="77777777" w:rsidR="001B304B" w:rsidRDefault="001B304B" w:rsidP="001B304B">
      <w:r>
        <w:t>You may increase e</w:t>
      </w:r>
      <w:r w:rsidRPr="00E162FF">
        <w:t>ligible salary costs such as employer paid superannuation, payroll tax</w:t>
      </w:r>
      <w:r>
        <w:t>,</w:t>
      </w:r>
      <w:r w:rsidRPr="00E162FF">
        <w:t xml:space="preserve"> workers compensation insurance</w:t>
      </w:r>
      <w:r>
        <w:t>,</w:t>
      </w:r>
      <w:r w:rsidRPr="00E162FF">
        <w:t xml:space="preserve"> and</w:t>
      </w:r>
      <w:r>
        <w:t xml:space="preserve"> leave entitlements (including paid maternity leave, sick leave, long service leave and recreation leave)</w:t>
      </w:r>
      <w:r w:rsidRPr="00E162FF">
        <w:t xml:space="preserve">. </w:t>
      </w:r>
      <w:r>
        <w:t>These costs must be reasonable and be separately identified in the project budget.</w:t>
      </w:r>
    </w:p>
    <w:p w14:paraId="43513C0D" w14:textId="77777777" w:rsidR="001B304B" w:rsidRDefault="001B304B" w:rsidP="001B304B">
      <w:r>
        <w:t>You should calculate e</w:t>
      </w:r>
      <w:r w:rsidRPr="00E162FF">
        <w:t>ligible salary costs using the formula below:</w:t>
      </w:r>
    </w:p>
    <w:p w14:paraId="1E799977" w14:textId="77777777" w:rsidR="001B304B" w:rsidRPr="006F0CE9" w:rsidRDefault="001B304B" w:rsidP="001B304B">
      <w:r>
        <w:rPr>
          <w:noProof/>
          <w:lang w:eastAsia="en-AU"/>
        </w:rPr>
        <w:drawing>
          <wp:inline distT="0" distB="0" distL="0" distR="0" wp14:anchorId="1B38E406" wp14:editId="70907226">
            <wp:extent cx="5580380" cy="838009"/>
            <wp:effectExtent l="0" t="0" r="1270" b="635"/>
            <wp:docPr id="7" name="Picture 7"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7">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t>You cannot calculate l</w:t>
      </w:r>
      <w:r w:rsidRPr="00E162FF">
        <w:t xml:space="preserve">abour costs </w:t>
      </w:r>
      <w:r>
        <w:t>by estimating</w:t>
      </w:r>
      <w:r w:rsidRPr="00E162FF">
        <w:t xml:space="preserve"> the employee’s worth</w:t>
      </w:r>
      <w:r>
        <w:t>. If</w:t>
      </w:r>
      <w:r w:rsidRPr="00E162FF">
        <w:t xml:space="preserve"> </w:t>
      </w:r>
      <w:r>
        <w:t xml:space="preserve">you have not exchanged </w:t>
      </w:r>
      <w:r w:rsidRPr="00E162FF">
        <w:t>money</w:t>
      </w:r>
      <w:r>
        <w:t xml:space="preserve"> (either by cash or bank transactions)</w:t>
      </w:r>
      <w:r w:rsidRPr="00E162FF">
        <w:t xml:space="preserve"> </w:t>
      </w:r>
      <w:r>
        <w:t>we will</w:t>
      </w:r>
      <w:r w:rsidRPr="00E162FF">
        <w:t xml:space="preserve"> not</w:t>
      </w:r>
      <w:r>
        <w:t xml:space="preserve"> consider the </w:t>
      </w:r>
      <w:r w:rsidRPr="006F0CE9">
        <w:t xml:space="preserve">cost eligible. </w:t>
      </w:r>
    </w:p>
    <w:p w14:paraId="3A011C6F" w14:textId="77777777" w:rsidR="001B304B" w:rsidRDefault="001B304B" w:rsidP="001B304B">
      <w:r w:rsidRPr="00E162FF">
        <w:t xml:space="preserve">Evidence </w:t>
      </w:r>
      <w:r>
        <w:t>you will need to provide</w:t>
      </w:r>
      <w:r w:rsidRPr="00E162FF">
        <w:t xml:space="preserve"> can include:</w:t>
      </w:r>
    </w:p>
    <w:p w14:paraId="57AC9CA0" w14:textId="77777777" w:rsidR="001B304B" w:rsidRPr="009B6938" w:rsidRDefault="001B304B" w:rsidP="001B304B">
      <w:pPr>
        <w:pStyle w:val="ListBullet"/>
        <w:ind w:left="360"/>
      </w:pPr>
      <w:r w:rsidRPr="009B6938">
        <w:t>details of all personnel working on the project, including name, title, function, time spent on the project and salary</w:t>
      </w:r>
    </w:p>
    <w:p w14:paraId="140178D9" w14:textId="77777777" w:rsidR="001B304B" w:rsidRPr="009B6938" w:rsidRDefault="001B304B" w:rsidP="001B304B">
      <w:pPr>
        <w:pStyle w:val="ListBullet"/>
        <w:ind w:left="360"/>
      </w:pPr>
      <w:r w:rsidRPr="009B6938">
        <w:t>ATO payment summaries, pay slips and employment contracts.</w:t>
      </w:r>
    </w:p>
    <w:p w14:paraId="1785E4B1" w14:textId="77777777" w:rsidR="001B304B" w:rsidRDefault="001B304B" w:rsidP="001B304B">
      <w:pPr>
        <w:pStyle w:val="Heading3Appendix"/>
        <w:numPr>
          <w:ilvl w:val="1"/>
          <w:numId w:val="0"/>
        </w:numPr>
      </w:pPr>
      <w:bookmarkStart w:id="65" w:name="_Toc141440248"/>
      <w:r>
        <w:lastRenderedPageBreak/>
        <w:t>Contract expenditure</w:t>
      </w:r>
      <w:bookmarkEnd w:id="65"/>
    </w:p>
    <w:p w14:paraId="06A31533" w14:textId="77777777" w:rsidR="001B304B" w:rsidRDefault="001B304B" w:rsidP="001B304B">
      <w:r w:rsidRPr="00E162FF">
        <w:t>Eligible contract expenditure is the cost of any agreed project activities</w:t>
      </w:r>
      <w:r>
        <w:t xml:space="preserve"> that you contract others to do. These can include contracting:</w:t>
      </w:r>
    </w:p>
    <w:p w14:paraId="3970F02A" w14:textId="77777777" w:rsidR="001B304B" w:rsidRPr="009B6938" w:rsidRDefault="001B304B" w:rsidP="001B304B">
      <w:pPr>
        <w:pStyle w:val="ListBullet"/>
        <w:ind w:left="360"/>
      </w:pPr>
      <w:r>
        <w:t>another organisation</w:t>
      </w:r>
    </w:p>
    <w:p w14:paraId="3CBA3C4C" w14:textId="77777777" w:rsidR="001B304B" w:rsidRPr="009B6938" w:rsidRDefault="001B304B" w:rsidP="001B304B">
      <w:pPr>
        <w:pStyle w:val="ListBullet"/>
        <w:ind w:left="360"/>
      </w:pPr>
      <w:r w:rsidRPr="009B6938">
        <w:t xml:space="preserve">an individual who is not an </w:t>
      </w:r>
      <w:proofErr w:type="gramStart"/>
      <w:r w:rsidRPr="009B6938">
        <w:t>employee, but</w:t>
      </w:r>
      <w:proofErr w:type="gramEnd"/>
      <w:r w:rsidRPr="009B6938">
        <w:t xml:space="preserve"> engaged under a separate contract.</w:t>
      </w:r>
    </w:p>
    <w:p w14:paraId="4FA7FC8F" w14:textId="77777777" w:rsidR="001B304B" w:rsidRDefault="001B304B" w:rsidP="001B304B">
      <w:r w:rsidRPr="00E162FF">
        <w:t>All contractor</w:t>
      </w:r>
      <w:r>
        <w:t xml:space="preserve">s </w:t>
      </w:r>
      <w:r w:rsidRPr="00E162FF">
        <w:t xml:space="preserve">must </w:t>
      </w:r>
      <w:r>
        <w:t>have a</w:t>
      </w:r>
      <w:r w:rsidRPr="00E162FF">
        <w:t xml:space="preserve"> written contract</w:t>
      </w:r>
      <w:r>
        <w:t xml:space="preserve"> prior to starting any project work</w:t>
      </w:r>
      <w:r w:rsidRPr="00E162FF">
        <w:t xml:space="preserve">—for example, a formal agreement, </w:t>
      </w:r>
      <w:proofErr w:type="gramStart"/>
      <w:r w:rsidRPr="00E162FF">
        <w:t>letter</w:t>
      </w:r>
      <w:proofErr w:type="gramEnd"/>
      <w:r w:rsidRPr="00E162FF">
        <w:t xml:space="preserve"> or purchase order which specifies</w:t>
      </w:r>
      <w:r>
        <w:t>:</w:t>
      </w:r>
    </w:p>
    <w:p w14:paraId="7A90E8B1" w14:textId="77777777" w:rsidR="001B304B" w:rsidRDefault="001B304B" w:rsidP="001B304B">
      <w:pPr>
        <w:pStyle w:val="ListBullet"/>
        <w:ind w:left="360"/>
      </w:pPr>
      <w:r w:rsidRPr="00E162FF">
        <w:t xml:space="preserve">the nature of the work </w:t>
      </w:r>
      <w:r>
        <w:t>they perform</w:t>
      </w:r>
      <w:r w:rsidRPr="00E162FF">
        <w:t xml:space="preserve"> </w:t>
      </w:r>
    </w:p>
    <w:p w14:paraId="243BB9FA" w14:textId="77777777" w:rsidR="001B304B" w:rsidRDefault="001B304B" w:rsidP="001B304B">
      <w:pPr>
        <w:pStyle w:val="ListBullet"/>
        <w:ind w:left="360"/>
      </w:pPr>
      <w:r w:rsidRPr="00E162FF">
        <w:t xml:space="preserve">the applicable fees, </w:t>
      </w:r>
      <w:proofErr w:type="gramStart"/>
      <w:r w:rsidRPr="00E162FF">
        <w:t>charges</w:t>
      </w:r>
      <w:proofErr w:type="gramEnd"/>
      <w:r w:rsidRPr="00E162FF">
        <w:t xml:space="preserve"> and other costs payable.</w:t>
      </w:r>
    </w:p>
    <w:p w14:paraId="225A600C" w14:textId="77777777" w:rsidR="001B304B" w:rsidRDefault="001B304B" w:rsidP="001B304B">
      <w:pPr>
        <w:spacing w:after="80"/>
      </w:pPr>
      <w:r w:rsidRPr="00E162FF">
        <w:t xml:space="preserve">Invoices from contractors must </w:t>
      </w:r>
      <w:r>
        <w:t>contain:</w:t>
      </w:r>
    </w:p>
    <w:p w14:paraId="002376FE" w14:textId="77777777" w:rsidR="001B304B" w:rsidRDefault="001B304B" w:rsidP="001B304B">
      <w:pPr>
        <w:pStyle w:val="ListBullet"/>
        <w:ind w:left="360"/>
      </w:pPr>
      <w:r w:rsidRPr="00E162FF">
        <w:t>a detailed description of the nature of the work</w:t>
      </w:r>
    </w:p>
    <w:p w14:paraId="6B989E73" w14:textId="77777777" w:rsidR="001B304B" w:rsidRDefault="001B304B" w:rsidP="001B304B">
      <w:pPr>
        <w:pStyle w:val="ListBullet"/>
        <w:ind w:left="360"/>
      </w:pPr>
      <w:r w:rsidRPr="00E162FF">
        <w:t>the hours and hourly rates involved</w:t>
      </w:r>
    </w:p>
    <w:p w14:paraId="59039A1D" w14:textId="77777777" w:rsidR="001B304B" w:rsidRDefault="001B304B" w:rsidP="001B304B">
      <w:pPr>
        <w:pStyle w:val="ListBullet"/>
        <w:ind w:left="360"/>
      </w:pPr>
      <w:r w:rsidRPr="00E162FF">
        <w:t xml:space="preserve">any specific plant expenses paid. </w:t>
      </w:r>
    </w:p>
    <w:p w14:paraId="7A3C27D1" w14:textId="77777777" w:rsidR="001B304B" w:rsidRPr="00E162FF" w:rsidRDefault="001B304B" w:rsidP="001B304B">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70D08298" w14:textId="77777777" w:rsidR="001B304B" w:rsidRDefault="001B304B" w:rsidP="001B304B">
      <w:r>
        <w:t>We will require e</w:t>
      </w:r>
      <w:r w:rsidRPr="00E162FF">
        <w:t xml:space="preserve">vidence </w:t>
      </w:r>
      <w:r>
        <w:t>of contractor expenditure that</w:t>
      </w:r>
      <w:r w:rsidRPr="00E162FF">
        <w:t xml:space="preserve"> may include</w:t>
      </w:r>
      <w:r>
        <w:t>:</w:t>
      </w:r>
    </w:p>
    <w:p w14:paraId="0A2F0339" w14:textId="77777777" w:rsidR="001B304B" w:rsidRDefault="001B304B" w:rsidP="001B304B">
      <w:pPr>
        <w:pStyle w:val="ListBullet"/>
        <w:ind w:left="360"/>
      </w:pPr>
      <w:r w:rsidRPr="00E162FF">
        <w:t>an exchange of letters (including email) setting out the terms and conditions of the proposed contract work</w:t>
      </w:r>
    </w:p>
    <w:p w14:paraId="489B5AE1" w14:textId="77777777" w:rsidR="001B304B" w:rsidRDefault="001B304B" w:rsidP="001B304B">
      <w:pPr>
        <w:pStyle w:val="ListBullet"/>
        <w:ind w:left="360"/>
      </w:pPr>
      <w:r w:rsidRPr="00E162FF">
        <w:t>purchase order</w:t>
      </w:r>
      <w:r>
        <w:t>s</w:t>
      </w:r>
    </w:p>
    <w:p w14:paraId="0AFA33EC" w14:textId="77777777" w:rsidR="001B304B" w:rsidRDefault="001B304B" w:rsidP="001B304B">
      <w:pPr>
        <w:pStyle w:val="ListBullet"/>
        <w:ind w:left="360"/>
      </w:pPr>
      <w:r w:rsidRPr="00E162FF">
        <w:t>supply agreements</w:t>
      </w:r>
    </w:p>
    <w:p w14:paraId="3BA69178" w14:textId="77777777" w:rsidR="001B304B" w:rsidRPr="00E162FF" w:rsidRDefault="001B304B" w:rsidP="001B304B">
      <w:pPr>
        <w:pStyle w:val="ListBullet"/>
        <w:ind w:left="360"/>
      </w:pPr>
      <w:r w:rsidRPr="00E162FF">
        <w:t>invoices and payment documents.</w:t>
      </w:r>
    </w:p>
    <w:p w14:paraId="00276CEF" w14:textId="77777777" w:rsidR="001B304B" w:rsidRPr="00B316C0" w:rsidRDefault="001B304B" w:rsidP="001B304B">
      <w:r>
        <w:t>You must</w:t>
      </w:r>
      <w:r w:rsidRPr="00E162FF">
        <w:t xml:space="preserve"> ensure all project contractors keep a record of the costs of their work on the project. </w:t>
      </w:r>
      <w:r>
        <w:t>We may require you</w:t>
      </w:r>
      <w:r w:rsidRPr="00E162FF">
        <w:t xml:space="preserve"> to provide a contractor’s records of </w:t>
      </w:r>
      <w:r>
        <w:t>their</w:t>
      </w:r>
      <w:r w:rsidRPr="00E162FF">
        <w:t xml:space="preserve"> costs of doing project work. If </w:t>
      </w:r>
      <w:r>
        <w:t>you cannot provide these</w:t>
      </w:r>
      <w:r w:rsidRPr="00E162FF">
        <w:t xml:space="preserve"> records, the relevant contract expense may not </w:t>
      </w:r>
      <w:r>
        <w:t>qualify as eligible expenditure.</w:t>
      </w:r>
    </w:p>
    <w:p w14:paraId="038AB31E" w14:textId="77777777" w:rsidR="001B304B" w:rsidRDefault="001B304B" w:rsidP="001B304B">
      <w:pPr>
        <w:pStyle w:val="Heading3Appendix"/>
        <w:numPr>
          <w:ilvl w:val="1"/>
          <w:numId w:val="0"/>
        </w:numPr>
      </w:pPr>
      <w:bookmarkStart w:id="66" w:name="_Toc141440249"/>
      <w:r>
        <w:t>Travel and overseas expenditure</w:t>
      </w:r>
      <w:bookmarkEnd w:id="66"/>
    </w:p>
    <w:p w14:paraId="7B063267" w14:textId="77777777" w:rsidR="001B304B" w:rsidRDefault="001B304B" w:rsidP="001B304B">
      <w:pPr>
        <w:spacing w:after="80"/>
      </w:pPr>
      <w:r>
        <w:t>Eligible travel and overseas expenditure may include:</w:t>
      </w:r>
    </w:p>
    <w:p w14:paraId="37C8A3F2" w14:textId="77777777" w:rsidR="001B304B" w:rsidRDefault="001B304B" w:rsidP="001B304B">
      <w:pPr>
        <w:pStyle w:val="ListBullet"/>
        <w:ind w:left="360"/>
      </w:pPr>
      <w:r w:rsidRPr="00831451">
        <w:t>domestic travel limited to the reasonable cost of accommodation and transportation required to conduct agreed project and collaboration activities in Australia</w:t>
      </w:r>
    </w:p>
    <w:p w14:paraId="27465EA5" w14:textId="77777777" w:rsidR="001B304B" w:rsidRPr="00982D64" w:rsidRDefault="001B304B" w:rsidP="001B304B">
      <w:pPr>
        <w:pStyle w:val="ListBullet"/>
        <w:ind w:left="360"/>
      </w:pPr>
      <w:r w:rsidRPr="00FF5364">
        <w:t>domestic travel for third parties (</w:t>
      </w:r>
      <w:proofErr w:type="gramStart"/>
      <w:r w:rsidRPr="00FF5364">
        <w:t>i.e</w:t>
      </w:r>
      <w:r>
        <w:t>.</w:t>
      </w:r>
      <w:proofErr w:type="gramEnd"/>
      <w:r w:rsidRPr="00FF5364">
        <w:t xml:space="preserve"> certifiers, tradesman), where the travel is essential to the successful completion of the grant activity</w:t>
      </w:r>
    </w:p>
    <w:p w14:paraId="51A9B0B7" w14:textId="77777777" w:rsidR="001B304B" w:rsidRDefault="001B304B" w:rsidP="001B304B">
      <w:pPr>
        <w:pStyle w:val="ListBullet"/>
        <w:ind w:left="360"/>
      </w:pPr>
      <w:r w:rsidRPr="000B28FE">
        <w:t>overseas travel</w:t>
      </w:r>
      <w:r>
        <w:t>, where it is formally documented and agreed by the Delegate, as essential to the conduct of the project, in advance of the travel being taken and is</w:t>
      </w:r>
      <w:r w:rsidRPr="000B28FE">
        <w:t xml:space="preserve"> limited to the reasonable cost of accommodation and transportation</w:t>
      </w:r>
      <w:r>
        <w:t>.</w:t>
      </w:r>
      <w:r w:rsidRPr="000B28FE">
        <w:t xml:space="preserve"> </w:t>
      </w:r>
    </w:p>
    <w:p w14:paraId="75ED2EF9" w14:textId="77777777" w:rsidR="001B304B" w:rsidRDefault="001B304B" w:rsidP="001B304B">
      <w:pPr>
        <w:pStyle w:val="ListBullet"/>
        <w:ind w:left="360"/>
      </w:pPr>
      <w:r>
        <w:t xml:space="preserve">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t>the majority of</w:t>
      </w:r>
      <w:proofErr w:type="gramEnd"/>
      <w:r>
        <w:t xml:space="preserve"> the research activities and funding expenditure will occur in Australia.</w:t>
      </w:r>
      <w:r w:rsidRPr="000B28FE">
        <w:t xml:space="preserve"> </w:t>
      </w:r>
    </w:p>
    <w:p w14:paraId="27300623" w14:textId="77777777" w:rsidR="001B304B" w:rsidRDefault="001B304B" w:rsidP="001B304B">
      <w:pPr>
        <w:pStyle w:val="ListBullet"/>
        <w:numPr>
          <w:ilvl w:val="0"/>
          <w:numId w:val="0"/>
        </w:numPr>
        <w:spacing w:after="120"/>
      </w:pPr>
      <w:r>
        <w:t>Eligible a</w:t>
      </w:r>
      <w:r w:rsidRPr="000C76C1">
        <w:t xml:space="preserve">ir transportation is </w:t>
      </w:r>
      <w:r>
        <w:t>limited to the</w:t>
      </w:r>
      <w:r w:rsidRPr="000C76C1">
        <w:t xml:space="preserve"> economy class fare for each sector </w:t>
      </w:r>
      <w:proofErr w:type="gramStart"/>
      <w:r w:rsidRPr="000C76C1">
        <w:t>travelled;</w:t>
      </w:r>
      <w:proofErr w:type="gramEnd"/>
      <w:r w:rsidRPr="000C76C1">
        <w:t xml:space="preserve"> where non-economy class air transport is used</w:t>
      </w:r>
      <w:r>
        <w:t>:</w:t>
      </w:r>
    </w:p>
    <w:p w14:paraId="786833F8" w14:textId="77777777" w:rsidR="001B304B" w:rsidRPr="007C5223" w:rsidRDefault="001B304B" w:rsidP="001B304B">
      <w:pPr>
        <w:pStyle w:val="ListBullet"/>
        <w:ind w:left="360"/>
      </w:pPr>
      <w:r w:rsidRPr="000C76C1">
        <w:lastRenderedPageBreak/>
        <w:t>only the equivalent of an economy fare for that sector is eligible expenditure</w:t>
      </w:r>
    </w:p>
    <w:p w14:paraId="509EA754" w14:textId="77777777" w:rsidR="001B304B" w:rsidRPr="007C5223" w:rsidRDefault="001B304B" w:rsidP="001B304B">
      <w:pPr>
        <w:pStyle w:val="ListBullet"/>
        <w:ind w:left="360"/>
      </w:pPr>
      <w:r w:rsidRPr="007C5223">
        <w:t>the grantee will require evidence showing what an economy air fare costs at the time of travel</w:t>
      </w:r>
    </w:p>
    <w:p w14:paraId="718633A1" w14:textId="77777777" w:rsidR="001B304B" w:rsidRPr="007C5223" w:rsidRDefault="001B304B" w:rsidP="001B304B">
      <w:pPr>
        <w:pStyle w:val="ListBullet"/>
        <w:ind w:left="360"/>
      </w:pPr>
      <w:r w:rsidRPr="007C5223">
        <w:t xml:space="preserve">grant funding only up to the economy air fare cost at the time of travel amount can be used. </w:t>
      </w:r>
    </w:p>
    <w:p w14:paraId="447799D4" w14:textId="77777777" w:rsidR="001B304B" w:rsidRDefault="001B304B" w:rsidP="001B304B">
      <w:r w:rsidRPr="00A20D9B">
        <w:t xml:space="preserve">When considering an application for overseas travel, </w:t>
      </w:r>
      <w:r w:rsidRPr="00A31F9A">
        <w:t>the Delegate will undertake a Value for Money assessment to determine whether the cost of overseas expenditure is eligible.</w:t>
      </w:r>
      <w:r>
        <w:t xml:space="preserve"> This may depend on:</w:t>
      </w:r>
    </w:p>
    <w:p w14:paraId="3B553B0C" w14:textId="77777777" w:rsidR="001B304B" w:rsidRDefault="001B304B" w:rsidP="001B304B">
      <w:pPr>
        <w:pStyle w:val="ListBullet"/>
        <w:ind w:left="360"/>
      </w:pPr>
      <w:r>
        <w:t>the proportion of total grant funding that you will spend on overseas expenditure</w:t>
      </w:r>
    </w:p>
    <w:p w14:paraId="4FC71DD1" w14:textId="77777777" w:rsidR="001B304B" w:rsidRPr="007C5223" w:rsidRDefault="001B304B" w:rsidP="001B304B">
      <w:pPr>
        <w:pStyle w:val="ListBullet"/>
        <w:ind w:left="360"/>
      </w:pPr>
      <w:r>
        <w:t>the proportion of the service providers total fee that will be spent on overseas expenditure</w:t>
      </w:r>
    </w:p>
    <w:p w14:paraId="24CFA854" w14:textId="77777777" w:rsidR="001B304B" w:rsidRDefault="001B304B" w:rsidP="001B304B">
      <w:pPr>
        <w:pStyle w:val="ListBullet"/>
        <w:ind w:left="360"/>
      </w:pPr>
      <w:r>
        <w:t>how the overseas expenditure is likely to aid the project in meeting the program objectives.</w:t>
      </w:r>
    </w:p>
    <w:p w14:paraId="4D796A58" w14:textId="77777777" w:rsidR="001B304B" w:rsidRDefault="001B304B" w:rsidP="001B304B">
      <w:r w:rsidRPr="00A20D9B">
        <w:t xml:space="preserve">Eligible overseas activities expenditure is generally limited to 10 per cent of total eligible </w:t>
      </w:r>
      <w:r w:rsidRPr="00A31F9A">
        <w:t>project expenditure.</w:t>
      </w:r>
    </w:p>
    <w:p w14:paraId="45F184EA" w14:textId="77777777" w:rsidR="001B304B" w:rsidRPr="00B31C55" w:rsidRDefault="001B304B" w:rsidP="001B304B">
      <w:pPr>
        <w:pStyle w:val="Heading3Appendix"/>
        <w:numPr>
          <w:ilvl w:val="1"/>
          <w:numId w:val="0"/>
        </w:numPr>
      </w:pPr>
      <w:bookmarkStart w:id="67" w:name="_Toc141440250"/>
      <w:r w:rsidRPr="00B31C55">
        <w:t xml:space="preserve">Other </w:t>
      </w:r>
      <w:r>
        <w:t>e</w:t>
      </w:r>
      <w:r w:rsidRPr="00B31C55">
        <w:t xml:space="preserve">ligible </w:t>
      </w:r>
      <w:r>
        <w:t>e</w:t>
      </w:r>
      <w:r w:rsidRPr="00B31C55">
        <w:t>xpenditure</w:t>
      </w:r>
      <w:bookmarkEnd w:id="67"/>
    </w:p>
    <w:p w14:paraId="5D84E1C4" w14:textId="77777777" w:rsidR="001B304B" w:rsidRDefault="001B304B" w:rsidP="001B304B">
      <w:r w:rsidRPr="00E162FF">
        <w:t>Other eligible expenditure</w:t>
      </w:r>
      <w:r>
        <w:t>s</w:t>
      </w:r>
      <w:r w:rsidRPr="00E162FF">
        <w:t xml:space="preserve"> </w:t>
      </w:r>
      <w:r>
        <w:t>include costs directly related to the project activity that are not already being supported through any other sources, or where other Commonwealth, state or territory governments do not have primary responsibility, including</w:t>
      </w:r>
      <w:r w:rsidRPr="00E162FF">
        <w:t>:</w:t>
      </w:r>
    </w:p>
    <w:p w14:paraId="4DD61776" w14:textId="77777777" w:rsidR="001B304B" w:rsidRPr="00E162FF" w:rsidRDefault="001B304B" w:rsidP="001B304B">
      <w:pPr>
        <w:pStyle w:val="ListBullet"/>
        <w:ind w:left="360"/>
      </w:pPr>
      <w:r w:rsidRPr="00E162FF">
        <w:t>staff training that directly supports the achievement of</w:t>
      </w:r>
      <w:r>
        <w:t xml:space="preserve"> </w:t>
      </w:r>
      <w:r w:rsidRPr="00E162FF">
        <w:t>project outcomes</w:t>
      </w:r>
    </w:p>
    <w:p w14:paraId="294EDBFE" w14:textId="77777777" w:rsidR="001B304B" w:rsidRPr="00E162FF" w:rsidRDefault="001B304B" w:rsidP="001B304B">
      <w:pPr>
        <w:pStyle w:val="ListBullet"/>
        <w:ind w:left="360"/>
      </w:pPr>
      <w:r w:rsidRPr="00E162FF">
        <w:t>financial audit</w:t>
      </w:r>
      <w:r>
        <w:t>ing</w:t>
      </w:r>
      <w:r w:rsidRPr="00E162FF">
        <w:t xml:space="preserve"> of project expenditure</w:t>
      </w:r>
    </w:p>
    <w:p w14:paraId="515A55BF" w14:textId="77777777" w:rsidR="001B304B" w:rsidRDefault="001B304B" w:rsidP="001B304B">
      <w:pPr>
        <w:pStyle w:val="ListBullet"/>
        <w:ind w:left="360"/>
      </w:pPr>
      <w:r w:rsidRPr="00E162FF">
        <w:t>costs</w:t>
      </w:r>
      <w:r>
        <w:t xml:space="preserve"> you incur </w:t>
      </w:r>
      <w:proofErr w:type="gramStart"/>
      <w:r>
        <w:t>in order to</w:t>
      </w:r>
      <w:proofErr w:type="gramEnd"/>
      <w:r w:rsidRPr="00E162FF">
        <w:t xml:space="preserve"> obtain planning, environmental or other regulatory approvals during the project period. However, associated </w:t>
      </w:r>
      <w:r>
        <w:t xml:space="preserve">fees paid to the Commonwealth, state, </w:t>
      </w:r>
      <w:proofErr w:type="gramStart"/>
      <w:r>
        <w:t>territory</w:t>
      </w:r>
      <w:proofErr w:type="gramEnd"/>
      <w:r>
        <w:t xml:space="preserve"> and l</w:t>
      </w:r>
      <w:r w:rsidRPr="00E162FF">
        <w:t>oc</w:t>
      </w:r>
      <w:r>
        <w:t>al governments are not eligible</w:t>
      </w:r>
    </w:p>
    <w:p w14:paraId="11985C41" w14:textId="77777777" w:rsidR="001B304B" w:rsidRPr="00E162FF" w:rsidRDefault="001B304B" w:rsidP="001B304B">
      <w:pPr>
        <w:pStyle w:val="ListBullet"/>
        <w:ind w:left="360"/>
      </w:pPr>
      <w:r>
        <w:t>insurances which are specifically required to cover the grant activity</w:t>
      </w:r>
    </w:p>
    <w:p w14:paraId="1D17D141" w14:textId="77777777" w:rsidR="001B304B" w:rsidRDefault="001B304B" w:rsidP="001B304B">
      <w:pPr>
        <w:pStyle w:val="ListBullet"/>
        <w:ind w:left="360"/>
      </w:pPr>
      <w:r w:rsidRPr="00E162FF">
        <w:t xml:space="preserve">contingency costs </w:t>
      </w:r>
      <w:r>
        <w:t>up</w:t>
      </w:r>
      <w:r w:rsidRPr="00E162FF">
        <w:t xml:space="preserve"> to a maximum of 10% of </w:t>
      </w:r>
      <w:r>
        <w:t xml:space="preserve">the </w:t>
      </w:r>
      <w:r w:rsidRPr="00E162FF">
        <w:t xml:space="preserve">eligible project costs. Note that </w:t>
      </w:r>
      <w:r>
        <w:t xml:space="preserve">we make </w:t>
      </w:r>
      <w:r w:rsidRPr="00E162FF">
        <w:t xml:space="preserve">payments </w:t>
      </w:r>
      <w:r>
        <w:t>based on</w:t>
      </w:r>
      <w:r w:rsidRPr="00E162FF">
        <w:t xml:space="preserve"> actual costs incurred</w:t>
      </w:r>
      <w:r>
        <w:t>.</w:t>
      </w:r>
    </w:p>
    <w:p w14:paraId="35C36176" w14:textId="77777777" w:rsidR="001B304B" w:rsidRDefault="001B304B" w:rsidP="001B304B">
      <w:r w:rsidRPr="00E162FF">
        <w:t>Other specific expenditure</w:t>
      </w:r>
      <w:r>
        <w:t>s</w:t>
      </w:r>
      <w:r w:rsidRPr="00E162FF">
        <w:t xml:space="preserve"> may be eligible as determined by the </w:t>
      </w:r>
      <w:r>
        <w:t>Program</w:t>
      </w:r>
      <w:r w:rsidRPr="00E162FF">
        <w:t xml:space="preserve"> Delegate.</w:t>
      </w:r>
    </w:p>
    <w:p w14:paraId="237EC436" w14:textId="77777777" w:rsidR="001B304B" w:rsidRDefault="001B304B" w:rsidP="001B304B">
      <w:r w:rsidRPr="00E162FF">
        <w:t xml:space="preserve">Evidence </w:t>
      </w:r>
      <w:r>
        <w:t>you need to supply can</w:t>
      </w:r>
      <w:r w:rsidRPr="00E162FF">
        <w:t xml:space="preserve"> include supplier contracts, purchase orders, </w:t>
      </w:r>
      <w:proofErr w:type="gramStart"/>
      <w:r w:rsidRPr="00E162FF">
        <w:t>invoices</w:t>
      </w:r>
      <w:proofErr w:type="gramEnd"/>
      <w:r w:rsidRPr="00E162FF">
        <w:t xml:space="preserve"> and supplier confirmation of payments.</w:t>
      </w:r>
    </w:p>
    <w:p w14:paraId="513A0503" w14:textId="77777777" w:rsidR="001B304B" w:rsidRDefault="001B304B" w:rsidP="001B304B">
      <w:pPr>
        <w:sectPr w:rsidR="001B304B" w:rsidSect="0002331D">
          <w:pgSz w:w="11907" w:h="16840" w:code="9"/>
          <w:pgMar w:top="1418" w:right="1418" w:bottom="1276" w:left="1701" w:header="709" w:footer="709" w:gutter="0"/>
          <w:cols w:space="720"/>
          <w:docGrid w:linePitch="360"/>
        </w:sectPr>
      </w:pPr>
    </w:p>
    <w:p w14:paraId="39DF232D" w14:textId="77777777" w:rsidR="001B304B" w:rsidRDefault="001B304B" w:rsidP="001B304B">
      <w:pPr>
        <w:pStyle w:val="Heading2Appendix"/>
      </w:pPr>
      <w:bookmarkStart w:id="68" w:name="_Toc141440251"/>
      <w:r>
        <w:lastRenderedPageBreak/>
        <w:t>Ineligible expenditure</w:t>
      </w:r>
      <w:bookmarkEnd w:id="68"/>
    </w:p>
    <w:p w14:paraId="40553C15" w14:textId="77777777" w:rsidR="001B304B" w:rsidRDefault="001B304B" w:rsidP="001B304B">
      <w:r>
        <w:t xml:space="preserve">This section provides </w:t>
      </w:r>
      <w:r w:rsidRPr="005A61FE">
        <w:t>guidance</w:t>
      </w:r>
      <w:r>
        <w:t xml:space="preserve"> on what we consider ineligible expenditure.</w:t>
      </w:r>
    </w:p>
    <w:p w14:paraId="20EEB717" w14:textId="77777777" w:rsidR="001B304B" w:rsidRDefault="001B304B" w:rsidP="001B304B">
      <w:r>
        <w:t>The Program Delegate may impose limitations or exclude expenditure, or further include some ineligible expenditure listed in these guidelines in a grant agreement or otherwise by notice to you.</w:t>
      </w:r>
    </w:p>
    <w:p w14:paraId="00F2AF72" w14:textId="77777777" w:rsidR="001B304B" w:rsidRDefault="001B304B" w:rsidP="001B304B">
      <w:r>
        <w:t>Examples of i</w:t>
      </w:r>
      <w:r w:rsidRPr="00E162FF">
        <w:t>neligible expenditure include:</w:t>
      </w:r>
    </w:p>
    <w:p w14:paraId="794163D4" w14:textId="77777777" w:rsidR="001B304B" w:rsidRPr="008E4349" w:rsidRDefault="001B304B" w:rsidP="001B304B">
      <w:pPr>
        <w:pStyle w:val="ListBullet"/>
        <w:ind w:left="360"/>
      </w:pPr>
      <w:r>
        <w:t>capital works projects</w:t>
      </w:r>
    </w:p>
    <w:p w14:paraId="5C9FBDCB" w14:textId="77777777" w:rsidR="001B304B" w:rsidRPr="008E4349" w:rsidRDefault="001B304B" w:rsidP="001B304B">
      <w:pPr>
        <w:pStyle w:val="ListBullet"/>
        <w:ind w:left="360"/>
      </w:pPr>
      <w:r w:rsidRPr="008E4349">
        <w:t>maintenance or upgr</w:t>
      </w:r>
      <w:r>
        <w:t>ades on buildings or structures</w:t>
      </w:r>
    </w:p>
    <w:p w14:paraId="7740EAD6" w14:textId="77777777" w:rsidR="001B304B" w:rsidRDefault="001B304B" w:rsidP="001B304B">
      <w:pPr>
        <w:pStyle w:val="ListBullet"/>
        <w:ind w:left="360"/>
      </w:pPr>
      <w:r>
        <w:t xml:space="preserve">activities, </w:t>
      </w:r>
      <w:proofErr w:type="gramStart"/>
      <w:r>
        <w:t>equipment</w:t>
      </w:r>
      <w:proofErr w:type="gramEnd"/>
      <w:r>
        <w:t xml:space="preserve"> or supplies that are already being supported through other sources or where other Commonwealth, state or territory governments have primary responsibility</w:t>
      </w:r>
    </w:p>
    <w:p w14:paraId="107E08A2" w14:textId="77777777" w:rsidR="001B304B" w:rsidRDefault="001B304B" w:rsidP="001B304B">
      <w:pPr>
        <w:pStyle w:val="ListBullet"/>
        <w:ind w:left="360"/>
      </w:pPr>
      <w:r w:rsidRPr="008E4349">
        <w:t xml:space="preserve">reimbursement of </w:t>
      </w:r>
      <w:r>
        <w:t xml:space="preserve">activities </w:t>
      </w:r>
      <w:r w:rsidRPr="008E4349">
        <w:t>that have commenced prior to the execution of a grant agreement</w:t>
      </w:r>
    </w:p>
    <w:p w14:paraId="4E1DF01D" w14:textId="77777777" w:rsidR="001B304B" w:rsidRDefault="001B304B" w:rsidP="001B304B">
      <w:pPr>
        <w:pStyle w:val="ListBullet"/>
        <w:ind w:left="360"/>
      </w:pPr>
      <w:r>
        <w:t>research activity undertaken outside of Australia, although funding can be sought to support the Australian-based components of multi-national research activity</w:t>
      </w:r>
    </w:p>
    <w:p w14:paraId="6D916A64" w14:textId="77777777" w:rsidR="001B304B" w:rsidRPr="00F21B18" w:rsidRDefault="001B304B" w:rsidP="001B304B">
      <w:pPr>
        <w:pStyle w:val="ListBullet"/>
        <w:ind w:left="360"/>
      </w:pPr>
      <w:r w:rsidRPr="00F21B18">
        <w:t xml:space="preserve">costs incurred prior to us notifying you that the application is eligible and complete </w:t>
      </w:r>
    </w:p>
    <w:p w14:paraId="7EAB60B5" w14:textId="77777777" w:rsidR="001B304B" w:rsidRPr="00181253" w:rsidRDefault="001B304B" w:rsidP="001B304B">
      <w:pPr>
        <w:pStyle w:val="ListBullet"/>
        <w:ind w:left="360"/>
      </w:pPr>
      <w:r w:rsidRPr="007C5223">
        <w:t>retrospective costs</w:t>
      </w:r>
    </w:p>
    <w:p w14:paraId="0FA9ECA1" w14:textId="77777777" w:rsidR="001B304B" w:rsidRDefault="001B304B" w:rsidP="001B304B">
      <w:pPr>
        <w:pStyle w:val="ListBullet"/>
        <w:ind w:left="360"/>
      </w:pPr>
      <w:r>
        <w:t xml:space="preserve">any in-kind contributions </w:t>
      </w:r>
    </w:p>
    <w:p w14:paraId="04E78D1F" w14:textId="77777777" w:rsidR="001B304B" w:rsidRDefault="001B304B" w:rsidP="001B304B">
      <w:pPr>
        <w:pStyle w:val="ListBullet"/>
        <w:ind w:left="360"/>
      </w:pPr>
      <w:r>
        <w:t>financing</w:t>
      </w:r>
      <w:r w:rsidRPr="00E162FF">
        <w:t xml:space="preserve"> costs</w:t>
      </w:r>
      <w:r>
        <w:t>,</w:t>
      </w:r>
      <w:r w:rsidRPr="00E162FF">
        <w:t xml:space="preserve"> including interest</w:t>
      </w:r>
    </w:p>
    <w:p w14:paraId="421D8D51" w14:textId="77777777" w:rsidR="001B304B" w:rsidRPr="00BD4BB0" w:rsidRDefault="001B304B" w:rsidP="001B304B">
      <w:pPr>
        <w:pStyle w:val="ListBullet"/>
        <w:ind w:left="360"/>
      </w:pPr>
      <w:r w:rsidRPr="00BD4BB0">
        <w:t>debt financing</w:t>
      </w:r>
    </w:p>
    <w:p w14:paraId="02C338F7" w14:textId="77777777" w:rsidR="001B304B" w:rsidRPr="00E162FF" w:rsidRDefault="001B304B" w:rsidP="001B304B">
      <w:pPr>
        <w:pStyle w:val="ListBullet"/>
        <w:ind w:left="360"/>
      </w:pPr>
      <w:r>
        <w:t xml:space="preserve">costs related to </w:t>
      </w:r>
      <w:r w:rsidRPr="00E162FF">
        <w:t>obtaining resources used on the project, including interest on loans, job advertising and recruiting, and contract negotiations</w:t>
      </w:r>
    </w:p>
    <w:p w14:paraId="166D1BB9" w14:textId="77777777" w:rsidR="001B304B" w:rsidRDefault="001B304B" w:rsidP="001B304B">
      <w:pPr>
        <w:pStyle w:val="ListBullet"/>
        <w:ind w:left="360"/>
      </w:pPr>
      <w:r>
        <w:t>non-project related staff training and development costs</w:t>
      </w:r>
    </w:p>
    <w:p w14:paraId="72CD4054" w14:textId="77777777" w:rsidR="001B304B" w:rsidRDefault="001B304B" w:rsidP="001B304B">
      <w:pPr>
        <w:pStyle w:val="ListBullet"/>
        <w:ind w:left="360"/>
      </w:pPr>
      <w:r>
        <w:t xml:space="preserve">costs related to </w:t>
      </w:r>
      <w:r w:rsidRPr="00E162FF">
        <w:t>preparing the grant application, preparing any project reports (except costs of independent audit reports</w:t>
      </w:r>
      <w:r>
        <w:t xml:space="preserve"> we require</w:t>
      </w:r>
      <w:r w:rsidRPr="00E162FF">
        <w:t>) and preparing any project variation requests</w:t>
      </w:r>
    </w:p>
    <w:p w14:paraId="4729C93B" w14:textId="77777777" w:rsidR="001B304B" w:rsidRPr="00D315E9" w:rsidRDefault="001B304B" w:rsidP="001B304B">
      <w:pPr>
        <w:pStyle w:val="ListBullet"/>
        <w:ind w:left="360"/>
      </w:pPr>
      <w:r w:rsidRPr="00D315E9">
        <w:t xml:space="preserve">conference attendance, and associated travel </w:t>
      </w:r>
      <w:r>
        <w:t>(except in pre-approved circumstances where the research outputs of the activity are to be presented)</w:t>
      </w:r>
    </w:p>
    <w:p w14:paraId="2919B9DF" w14:textId="77777777" w:rsidR="001B304B" w:rsidRDefault="001B304B" w:rsidP="001B304B">
      <w:pPr>
        <w:pStyle w:val="ListBullet"/>
        <w:ind w:left="360"/>
      </w:pPr>
      <w:r>
        <w:t>travel or overseas costs that exceed 10% of total project costs except where otherwise approved by the Program Delegate (see above)</w:t>
      </w:r>
    </w:p>
    <w:p w14:paraId="5AFC66E4" w14:textId="77777777" w:rsidR="001B304B" w:rsidRPr="00E162FF" w:rsidRDefault="001B304B" w:rsidP="001B304B">
      <w:pPr>
        <w:pStyle w:val="ListBullet"/>
        <w:ind w:left="360"/>
      </w:pPr>
      <w:r w:rsidRPr="00D315E9">
        <w:t>health insurance, travel insurance, foreign currency, airport and related tr</w:t>
      </w:r>
      <w:r>
        <w:t xml:space="preserve">avel taxes, </w:t>
      </w:r>
      <w:proofErr w:type="gramStart"/>
      <w:r>
        <w:t>passports</w:t>
      </w:r>
      <w:proofErr w:type="gramEnd"/>
      <w:r>
        <w:t xml:space="preserve"> and visas</w:t>
      </w:r>
    </w:p>
    <w:p w14:paraId="20043297" w14:textId="77777777" w:rsidR="001B304B" w:rsidRDefault="001B304B" w:rsidP="001B304B">
      <w:pPr>
        <w:pStyle w:val="ListBullet"/>
        <w:ind w:left="360"/>
      </w:pPr>
      <w:r>
        <w:t>entertainment and hospitality costs</w:t>
      </w:r>
    </w:p>
    <w:p w14:paraId="5C1584B3" w14:textId="77777777" w:rsidR="001B304B" w:rsidRDefault="001B304B" w:rsidP="001B304B">
      <w:pPr>
        <w:pStyle w:val="ListBullet"/>
        <w:ind w:left="360"/>
      </w:pPr>
      <w:r>
        <w:t>personal subscriptions (</w:t>
      </w:r>
      <w:proofErr w:type="gramStart"/>
      <w:r>
        <w:t>e.g.</w:t>
      </w:r>
      <w:proofErr w:type="gramEnd"/>
      <w:r>
        <w:t xml:space="preserve"> personal journal subscriptions)</w:t>
      </w:r>
    </w:p>
    <w:p w14:paraId="4090A98F" w14:textId="77777777" w:rsidR="001B304B" w:rsidRDefault="001B304B" w:rsidP="001B304B">
      <w:pPr>
        <w:pStyle w:val="ListBullet"/>
        <w:ind w:left="360"/>
      </w:pPr>
      <w:r>
        <w:t>personal membership of professional organisations and groups</w:t>
      </w:r>
    </w:p>
    <w:p w14:paraId="08C5A752" w14:textId="77777777" w:rsidR="001B304B" w:rsidRDefault="001B304B" w:rsidP="001B304B">
      <w:pPr>
        <w:pStyle w:val="ListBullet"/>
        <w:ind w:left="360"/>
      </w:pPr>
      <w:r>
        <w:t>airline club membership</w:t>
      </w:r>
    </w:p>
    <w:p w14:paraId="21B0BC7F" w14:textId="77777777" w:rsidR="001B304B" w:rsidRDefault="001B304B" w:rsidP="001B304B">
      <w:pPr>
        <w:pStyle w:val="ListBullet"/>
        <w:ind w:left="360"/>
      </w:pPr>
      <w:r w:rsidRPr="00D315E9">
        <w:t>communications costs (mobiles, tel</w:t>
      </w:r>
      <w:r>
        <w:t>ephone calls)</w:t>
      </w:r>
    </w:p>
    <w:p w14:paraId="143C2776" w14:textId="77777777" w:rsidR="001B304B" w:rsidRDefault="001B304B" w:rsidP="001B304B">
      <w:pPr>
        <w:pStyle w:val="ListBullet"/>
        <w:ind w:left="360"/>
      </w:pPr>
      <w:r>
        <w:t>patent costs</w:t>
      </w:r>
    </w:p>
    <w:p w14:paraId="62C28CBE" w14:textId="77777777" w:rsidR="001B304B" w:rsidRDefault="001B304B" w:rsidP="001B304B">
      <w:pPr>
        <w:pStyle w:val="ListBullet"/>
        <w:ind w:left="360"/>
      </w:pPr>
      <w:r w:rsidRPr="00D315E9">
        <w:t>institutional ove</w:t>
      </w:r>
      <w:r>
        <w:t>rheads and administrative costs.</w:t>
      </w:r>
    </w:p>
    <w:p w14:paraId="5C9E3BAC" w14:textId="77777777" w:rsidR="001B304B" w:rsidRDefault="001B304B" w:rsidP="001B304B">
      <w:r>
        <w:t>This list is not exhaustive and applies only to the expenditure of the grant funds. Other costs may be ineligible where we decide that they do not directly support the achievement of the planned outcomes for the project or that they are contrary to the objective of the grant opportunity.</w:t>
      </w:r>
    </w:p>
    <w:p w14:paraId="3D642FD8" w14:textId="77777777" w:rsidR="001B304B" w:rsidRDefault="001B304B" w:rsidP="001B304B">
      <w:r>
        <w:t>You must ensure you have adequate funds to meet the costs of any ineligible expenditure associated with the project.</w:t>
      </w:r>
    </w:p>
    <w:p w14:paraId="478C3CB2" w14:textId="77777777" w:rsidR="001B304B" w:rsidRDefault="001B304B" w:rsidP="001B304B">
      <w:pPr>
        <w:pStyle w:val="Heading2Appendix"/>
      </w:pPr>
      <w:bookmarkStart w:id="69" w:name="_Toc141440252"/>
      <w:r>
        <w:lastRenderedPageBreak/>
        <w:t>Assessment scoring scale</w:t>
      </w:r>
      <w:bookmarkEnd w:id="69"/>
    </w:p>
    <w:p w14:paraId="6A016096" w14:textId="77777777" w:rsidR="001B304B" w:rsidRDefault="001B304B" w:rsidP="001B304B">
      <w:r>
        <w:t>W</w:t>
      </w:r>
      <w:r>
        <w:rPr>
          <w:rFonts w:cs="Arial"/>
        </w:rPr>
        <w:t xml:space="preserve">hen assessing the merits of your application against the assessment criteria, the Committee will use the following </w:t>
      </w:r>
      <w:r w:rsidRPr="009D4C98">
        <w:rPr>
          <w:rFonts w:cs="Arial"/>
        </w:rPr>
        <w:t>ten-point scale (10 highest, 1 lowest)</w:t>
      </w:r>
      <w:r>
        <w:rPr>
          <w:rFonts w:cs="Arial"/>
        </w:rPr>
        <w:t>.</w:t>
      </w:r>
    </w:p>
    <w:p w14:paraId="51E35839" w14:textId="77777777" w:rsidR="001B304B" w:rsidRDefault="001B304B" w:rsidP="001B304B"/>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1B304B" w:rsidRPr="009D4C98" w14:paraId="3A58BA63" w14:textId="77777777" w:rsidTr="00667D73">
        <w:trPr>
          <w:tblHeader/>
        </w:trPr>
        <w:tc>
          <w:tcPr>
            <w:tcW w:w="1856" w:type="dxa"/>
            <w:shd w:val="clear" w:color="auto" w:fill="1F497D" w:themeFill="text2"/>
          </w:tcPr>
          <w:p w14:paraId="19BC549B" w14:textId="77777777" w:rsidR="001B304B" w:rsidRPr="00A31F9A" w:rsidRDefault="001B304B" w:rsidP="00667D73">
            <w:pPr>
              <w:pStyle w:val="TableHeadingNumbered"/>
              <w:keepNext/>
              <w:suppressAutoHyphens/>
              <w:spacing w:before="60" w:after="60" w:line="280" w:lineRule="atLeast"/>
              <w:rPr>
                <w:rFonts w:ascii="Arial" w:eastAsiaTheme="minorEastAsia" w:hAnsi="Arial" w:cstheme="minorBidi"/>
                <w:b w:val="0"/>
                <w:color w:val="FFFFFF" w:themeColor="background1"/>
              </w:rPr>
            </w:pPr>
            <w:r w:rsidRPr="00A20D9B">
              <w:rPr>
                <w:rFonts w:ascii="Arial" w:eastAsiaTheme="minorEastAsia" w:hAnsi="Arial" w:cstheme="minorBidi"/>
                <w:b w:val="0"/>
                <w:color w:val="FFFFFF" w:themeColor="background1"/>
              </w:rPr>
              <w:t>Score</w:t>
            </w:r>
          </w:p>
        </w:tc>
        <w:tc>
          <w:tcPr>
            <w:tcW w:w="7216" w:type="dxa"/>
            <w:shd w:val="clear" w:color="auto" w:fill="1F497D" w:themeFill="text2"/>
          </w:tcPr>
          <w:p w14:paraId="6906863D" w14:textId="77777777" w:rsidR="001B304B" w:rsidRPr="00A31F9A" w:rsidRDefault="001B304B" w:rsidP="00667D73">
            <w:pPr>
              <w:pStyle w:val="TableHeadingNumbered"/>
              <w:keepNext/>
              <w:suppressAutoHyphens/>
              <w:spacing w:before="60" w:after="60" w:line="280" w:lineRule="atLeast"/>
              <w:rPr>
                <w:rFonts w:ascii="Arial" w:eastAsiaTheme="minorEastAsia" w:hAnsi="Arial" w:cstheme="minorBidi"/>
                <w:b w:val="0"/>
                <w:color w:val="FFFFFF" w:themeColor="background1"/>
              </w:rPr>
            </w:pPr>
            <w:r w:rsidRPr="00A31F9A">
              <w:rPr>
                <w:rFonts w:ascii="Arial" w:eastAsiaTheme="minorEastAsia" w:hAnsi="Arial" w:cstheme="minorBidi"/>
                <w:b w:val="0"/>
                <w:color w:val="FFFFFF" w:themeColor="background1"/>
              </w:rPr>
              <w:t xml:space="preserve">Rating Scale </w:t>
            </w:r>
          </w:p>
        </w:tc>
      </w:tr>
      <w:tr w:rsidR="001B304B" w:rsidRPr="009D4C98" w14:paraId="7D84BE9A" w14:textId="77777777" w:rsidTr="00667D73">
        <w:tc>
          <w:tcPr>
            <w:tcW w:w="1856" w:type="dxa"/>
          </w:tcPr>
          <w:p w14:paraId="78F334D7" w14:textId="77777777" w:rsidR="001B304B" w:rsidRPr="009D4C98" w:rsidRDefault="001B304B" w:rsidP="00667D73">
            <w:pPr>
              <w:widowControl w:val="0"/>
              <w:tabs>
                <w:tab w:val="left" w:pos="567"/>
              </w:tabs>
              <w:spacing w:before="20" w:after="20"/>
              <w:jc w:val="center"/>
              <w:rPr>
                <w:rFonts w:cs="Arial"/>
                <w:lang w:val="en-GB"/>
              </w:rPr>
            </w:pPr>
            <w:r w:rsidRPr="009D4C98">
              <w:rPr>
                <w:rFonts w:cs="Arial"/>
                <w:lang w:val="en-GB"/>
              </w:rPr>
              <w:t>10</w:t>
            </w:r>
          </w:p>
        </w:tc>
        <w:tc>
          <w:tcPr>
            <w:tcW w:w="7216" w:type="dxa"/>
          </w:tcPr>
          <w:p w14:paraId="253F03E2" w14:textId="77777777" w:rsidR="001B304B" w:rsidRPr="009D4C98" w:rsidRDefault="001B304B" w:rsidP="00667D73">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1B304B" w:rsidRPr="009D4C98" w14:paraId="1918421B" w14:textId="77777777" w:rsidTr="00667D73">
        <w:tc>
          <w:tcPr>
            <w:tcW w:w="1856" w:type="dxa"/>
          </w:tcPr>
          <w:p w14:paraId="6891216A" w14:textId="77777777" w:rsidR="001B304B" w:rsidRPr="009D4C98" w:rsidRDefault="001B304B" w:rsidP="00667D73">
            <w:pPr>
              <w:widowControl w:val="0"/>
              <w:tabs>
                <w:tab w:val="left" w:pos="567"/>
              </w:tabs>
              <w:spacing w:before="20" w:after="20"/>
              <w:jc w:val="center"/>
              <w:rPr>
                <w:rFonts w:cs="Arial"/>
                <w:lang w:val="en-GB"/>
              </w:rPr>
            </w:pPr>
            <w:r w:rsidRPr="009D4C98">
              <w:rPr>
                <w:rFonts w:cs="Arial"/>
                <w:lang w:val="en-GB"/>
              </w:rPr>
              <w:t>9</w:t>
            </w:r>
          </w:p>
        </w:tc>
        <w:tc>
          <w:tcPr>
            <w:tcW w:w="7216" w:type="dxa"/>
          </w:tcPr>
          <w:p w14:paraId="22BBC8EF" w14:textId="77777777" w:rsidR="001B304B" w:rsidRPr="009D4C98" w:rsidRDefault="001B304B" w:rsidP="00667D73">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Claims are fully substantiated with others very well substantiated.  </w:t>
            </w:r>
          </w:p>
        </w:tc>
      </w:tr>
      <w:tr w:rsidR="001B304B" w:rsidRPr="009D4C98" w14:paraId="15786C1D" w14:textId="77777777" w:rsidTr="00667D73">
        <w:tc>
          <w:tcPr>
            <w:tcW w:w="1856" w:type="dxa"/>
          </w:tcPr>
          <w:p w14:paraId="52ACD203" w14:textId="77777777" w:rsidR="001B304B" w:rsidRPr="009D4C98" w:rsidRDefault="001B304B" w:rsidP="00667D73">
            <w:pPr>
              <w:widowControl w:val="0"/>
              <w:tabs>
                <w:tab w:val="left" w:pos="567"/>
              </w:tabs>
              <w:spacing w:before="20" w:after="20"/>
              <w:jc w:val="center"/>
              <w:rPr>
                <w:rFonts w:cs="Arial"/>
                <w:lang w:val="en-GB"/>
              </w:rPr>
            </w:pPr>
            <w:r w:rsidRPr="009D4C98">
              <w:rPr>
                <w:rFonts w:cs="Arial"/>
                <w:lang w:val="en-GB"/>
              </w:rPr>
              <w:t>8</w:t>
            </w:r>
          </w:p>
        </w:tc>
        <w:tc>
          <w:tcPr>
            <w:tcW w:w="7216" w:type="dxa"/>
          </w:tcPr>
          <w:p w14:paraId="4B018C83" w14:textId="77777777" w:rsidR="001B304B" w:rsidRPr="009D4C98" w:rsidRDefault="001B304B" w:rsidP="00667D73">
            <w:pPr>
              <w:widowControl w:val="0"/>
              <w:tabs>
                <w:tab w:val="left" w:pos="567"/>
              </w:tabs>
              <w:spacing w:before="20" w:after="20"/>
              <w:rPr>
                <w:rFonts w:cs="Arial"/>
                <w:lang w:val="en-GB"/>
              </w:rPr>
            </w:pPr>
            <w:r w:rsidRPr="009D4C98">
              <w:rPr>
                <w:rFonts w:cs="Arial"/>
                <w:color w:val="000000"/>
                <w:lang w:val="en-US"/>
              </w:rPr>
              <w:t xml:space="preserve">Very Good Quality </w:t>
            </w:r>
            <w:r w:rsidRPr="009D4C98">
              <w:rPr>
                <w:rFonts w:cs="Arial"/>
                <w:color w:val="000000"/>
                <w:lang w:val="en-GB"/>
              </w:rPr>
              <w:t xml:space="preserve">– </w:t>
            </w:r>
            <w:r w:rsidRPr="009D4C98">
              <w:rPr>
                <w:rFonts w:cs="Arial"/>
                <w:color w:val="000000"/>
                <w:lang w:val="en-US"/>
              </w:rPr>
              <w:t xml:space="preserve">response to this criterion meets expectations to a very high standard in all areas.  All claims are well substantiated.  </w:t>
            </w:r>
          </w:p>
        </w:tc>
      </w:tr>
      <w:tr w:rsidR="001B304B" w:rsidRPr="009D4C98" w14:paraId="0BC558B7" w14:textId="77777777" w:rsidTr="00667D73">
        <w:tc>
          <w:tcPr>
            <w:tcW w:w="1856" w:type="dxa"/>
          </w:tcPr>
          <w:p w14:paraId="47D844F0" w14:textId="77777777" w:rsidR="001B304B" w:rsidRPr="009D4C98" w:rsidRDefault="001B304B" w:rsidP="00667D73">
            <w:pPr>
              <w:widowControl w:val="0"/>
              <w:tabs>
                <w:tab w:val="left" w:pos="567"/>
              </w:tabs>
              <w:spacing w:before="20" w:after="20"/>
              <w:jc w:val="center"/>
              <w:rPr>
                <w:rFonts w:cs="Arial"/>
                <w:lang w:val="en-GB"/>
              </w:rPr>
            </w:pPr>
            <w:r w:rsidRPr="009D4C98">
              <w:rPr>
                <w:rFonts w:cs="Arial"/>
                <w:lang w:val="en-GB"/>
              </w:rPr>
              <w:t>7</w:t>
            </w:r>
          </w:p>
        </w:tc>
        <w:tc>
          <w:tcPr>
            <w:tcW w:w="7216" w:type="dxa"/>
          </w:tcPr>
          <w:p w14:paraId="4ED99210" w14:textId="77777777" w:rsidR="001B304B" w:rsidRPr="009D4C98" w:rsidRDefault="001B304B" w:rsidP="00667D73">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1B304B" w:rsidRPr="009D4C98" w14:paraId="52221C9E" w14:textId="77777777" w:rsidTr="00667D73">
        <w:tc>
          <w:tcPr>
            <w:tcW w:w="1856" w:type="dxa"/>
          </w:tcPr>
          <w:p w14:paraId="2CE92359" w14:textId="77777777" w:rsidR="001B304B" w:rsidRPr="009D4C98" w:rsidRDefault="001B304B" w:rsidP="00667D73">
            <w:pPr>
              <w:widowControl w:val="0"/>
              <w:tabs>
                <w:tab w:val="left" w:pos="567"/>
              </w:tabs>
              <w:spacing w:before="20" w:after="20"/>
              <w:jc w:val="center"/>
              <w:rPr>
                <w:rFonts w:cs="Arial"/>
                <w:lang w:val="en-GB"/>
              </w:rPr>
            </w:pPr>
            <w:r w:rsidRPr="009D4C98">
              <w:rPr>
                <w:rFonts w:cs="Arial"/>
                <w:lang w:val="en-GB"/>
              </w:rPr>
              <w:t>6</w:t>
            </w:r>
          </w:p>
        </w:tc>
        <w:tc>
          <w:tcPr>
            <w:tcW w:w="7216" w:type="dxa"/>
          </w:tcPr>
          <w:p w14:paraId="06FDD006" w14:textId="77777777" w:rsidR="001B304B" w:rsidRPr="009D4C98" w:rsidRDefault="001B304B" w:rsidP="00667D73">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1B304B" w:rsidRPr="009D4C98" w14:paraId="18FCC89B" w14:textId="77777777" w:rsidTr="00667D73">
        <w:tc>
          <w:tcPr>
            <w:tcW w:w="1856" w:type="dxa"/>
          </w:tcPr>
          <w:p w14:paraId="01B0BA36" w14:textId="77777777" w:rsidR="001B304B" w:rsidRPr="009D4C98" w:rsidRDefault="001B304B" w:rsidP="00667D73">
            <w:pPr>
              <w:widowControl w:val="0"/>
              <w:tabs>
                <w:tab w:val="left" w:pos="567"/>
              </w:tabs>
              <w:spacing w:before="20" w:after="20"/>
              <w:jc w:val="center"/>
              <w:rPr>
                <w:rFonts w:cs="Arial"/>
                <w:lang w:val="en-GB"/>
              </w:rPr>
            </w:pPr>
            <w:r w:rsidRPr="009D4C98">
              <w:rPr>
                <w:rFonts w:cs="Arial"/>
                <w:lang w:val="en-GB"/>
              </w:rPr>
              <w:t>5</w:t>
            </w:r>
          </w:p>
        </w:tc>
        <w:tc>
          <w:tcPr>
            <w:tcW w:w="7216" w:type="dxa"/>
          </w:tcPr>
          <w:p w14:paraId="73E450CD" w14:textId="77777777" w:rsidR="001B304B" w:rsidRPr="009D4C98" w:rsidRDefault="001B304B" w:rsidP="00667D73">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1B304B" w:rsidRPr="009D4C98" w14:paraId="7BE66519" w14:textId="77777777" w:rsidTr="00667D73">
        <w:tc>
          <w:tcPr>
            <w:tcW w:w="1856" w:type="dxa"/>
          </w:tcPr>
          <w:p w14:paraId="34A89DBA" w14:textId="77777777" w:rsidR="001B304B" w:rsidRPr="009D4C98" w:rsidRDefault="001B304B" w:rsidP="00667D73">
            <w:pPr>
              <w:widowControl w:val="0"/>
              <w:tabs>
                <w:tab w:val="left" w:pos="567"/>
              </w:tabs>
              <w:spacing w:before="20" w:after="20"/>
              <w:jc w:val="center"/>
              <w:rPr>
                <w:rFonts w:cs="Arial"/>
                <w:lang w:val="en-GB"/>
              </w:rPr>
            </w:pPr>
            <w:r w:rsidRPr="009D4C98">
              <w:rPr>
                <w:rFonts w:cs="Arial"/>
                <w:lang w:val="en-GB"/>
              </w:rPr>
              <w:t>4</w:t>
            </w:r>
          </w:p>
        </w:tc>
        <w:tc>
          <w:tcPr>
            <w:tcW w:w="7216" w:type="dxa"/>
          </w:tcPr>
          <w:p w14:paraId="43B7C3FC" w14:textId="77777777" w:rsidR="001B304B" w:rsidRPr="009D4C98" w:rsidRDefault="001B304B" w:rsidP="00667D73">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w:t>
            </w:r>
            <w:r>
              <w:rPr>
                <w:rFonts w:cs="Arial"/>
                <w:color w:val="000000"/>
                <w:lang w:val="en-GB"/>
              </w:rPr>
              <w:t xml:space="preserve"> is marginal and does</w:t>
            </w:r>
            <w:r w:rsidRPr="009D4C98">
              <w:rPr>
                <w:rFonts w:cs="Arial"/>
                <w:color w:val="000000"/>
                <w:lang w:val="en-GB"/>
              </w:rPr>
              <w:t xml:space="preserve"> not fully meet expectations. Some claims unsubstantiated; others only adequately substantiated or lack sufficient detail.  Some proposals may be unworkable.  </w:t>
            </w:r>
          </w:p>
        </w:tc>
      </w:tr>
      <w:tr w:rsidR="001B304B" w:rsidRPr="009D4C98" w14:paraId="3D69AFE9" w14:textId="77777777" w:rsidTr="00667D73">
        <w:tc>
          <w:tcPr>
            <w:tcW w:w="1856" w:type="dxa"/>
          </w:tcPr>
          <w:p w14:paraId="50C16605" w14:textId="77777777" w:rsidR="001B304B" w:rsidRPr="009D4C98" w:rsidRDefault="001B304B" w:rsidP="00667D73">
            <w:pPr>
              <w:widowControl w:val="0"/>
              <w:tabs>
                <w:tab w:val="left" w:pos="567"/>
              </w:tabs>
              <w:spacing w:before="20" w:after="20"/>
              <w:jc w:val="center"/>
              <w:rPr>
                <w:rFonts w:cs="Arial"/>
                <w:lang w:val="en-GB"/>
              </w:rPr>
            </w:pPr>
            <w:r w:rsidRPr="009D4C98">
              <w:rPr>
                <w:rFonts w:cs="Arial"/>
                <w:lang w:val="en-GB"/>
              </w:rPr>
              <w:t>3</w:t>
            </w:r>
          </w:p>
        </w:tc>
        <w:tc>
          <w:tcPr>
            <w:tcW w:w="7216" w:type="dxa"/>
          </w:tcPr>
          <w:p w14:paraId="2673A410" w14:textId="77777777" w:rsidR="001B304B" w:rsidRPr="009D4C98" w:rsidRDefault="001B304B" w:rsidP="00667D73">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w:t>
            </w:r>
            <w:proofErr w:type="gramStart"/>
            <w:r w:rsidRPr="009D4C98">
              <w:rPr>
                <w:rFonts w:cs="Arial"/>
                <w:color w:val="000000"/>
                <w:lang w:val="en-GB"/>
              </w:rPr>
              <w:t>A number of</w:t>
            </w:r>
            <w:proofErr w:type="gramEnd"/>
            <w:r w:rsidRPr="009D4C98">
              <w:rPr>
                <w:rFonts w:cs="Arial"/>
                <w:color w:val="000000"/>
                <w:lang w:val="en-GB"/>
              </w:rPr>
              <w:t xml:space="preserve"> proposals may be unworkable.  </w:t>
            </w:r>
          </w:p>
        </w:tc>
      </w:tr>
      <w:tr w:rsidR="001B304B" w:rsidRPr="009D4C98" w14:paraId="580C6524" w14:textId="77777777" w:rsidTr="00667D73">
        <w:tc>
          <w:tcPr>
            <w:tcW w:w="1856" w:type="dxa"/>
          </w:tcPr>
          <w:p w14:paraId="1A8E5D08" w14:textId="77777777" w:rsidR="001B304B" w:rsidRPr="009D4C98" w:rsidRDefault="001B304B" w:rsidP="00667D73">
            <w:pPr>
              <w:widowControl w:val="0"/>
              <w:tabs>
                <w:tab w:val="left" w:pos="567"/>
              </w:tabs>
              <w:spacing w:before="20" w:after="20"/>
              <w:jc w:val="center"/>
              <w:rPr>
                <w:rFonts w:cs="Arial"/>
                <w:lang w:val="en-GB"/>
              </w:rPr>
            </w:pPr>
            <w:r w:rsidRPr="009D4C98">
              <w:rPr>
                <w:rFonts w:cs="Arial"/>
                <w:lang w:val="en-GB"/>
              </w:rPr>
              <w:t>2</w:t>
            </w:r>
          </w:p>
        </w:tc>
        <w:tc>
          <w:tcPr>
            <w:tcW w:w="7216" w:type="dxa"/>
          </w:tcPr>
          <w:p w14:paraId="6293B826" w14:textId="77777777" w:rsidR="001B304B" w:rsidRPr="009D4C98" w:rsidRDefault="001B304B" w:rsidP="00667D73">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w:t>
            </w:r>
            <w:proofErr w:type="gramStart"/>
            <w:r w:rsidRPr="009D4C98">
              <w:rPr>
                <w:rFonts w:cs="Arial"/>
                <w:color w:val="000000"/>
                <w:lang w:val="en-US"/>
              </w:rPr>
              <w:t>A number of</w:t>
            </w:r>
            <w:proofErr w:type="gramEnd"/>
            <w:r w:rsidRPr="009D4C98">
              <w:rPr>
                <w:rFonts w:cs="Arial"/>
                <w:color w:val="000000"/>
                <w:lang w:val="en-US"/>
              </w:rPr>
              <w:t xml:space="preserve"> proposals may be unworkable.  </w:t>
            </w:r>
          </w:p>
        </w:tc>
      </w:tr>
      <w:tr w:rsidR="001B304B" w:rsidRPr="009D4C98" w14:paraId="5B3959F4" w14:textId="77777777" w:rsidTr="00667D73">
        <w:tc>
          <w:tcPr>
            <w:tcW w:w="1856" w:type="dxa"/>
          </w:tcPr>
          <w:p w14:paraId="6E910006" w14:textId="77777777" w:rsidR="001B304B" w:rsidRPr="009D4C98" w:rsidRDefault="001B304B" w:rsidP="00667D73">
            <w:pPr>
              <w:widowControl w:val="0"/>
              <w:tabs>
                <w:tab w:val="left" w:pos="567"/>
              </w:tabs>
              <w:spacing w:before="20" w:after="20"/>
              <w:jc w:val="center"/>
              <w:rPr>
                <w:rFonts w:cs="Arial"/>
                <w:lang w:val="en-GB"/>
              </w:rPr>
            </w:pPr>
            <w:r w:rsidRPr="009D4C98">
              <w:rPr>
                <w:rFonts w:cs="Arial"/>
                <w:lang w:val="en-GB"/>
              </w:rPr>
              <w:t>1</w:t>
            </w:r>
          </w:p>
        </w:tc>
        <w:tc>
          <w:tcPr>
            <w:tcW w:w="7216" w:type="dxa"/>
          </w:tcPr>
          <w:p w14:paraId="4BBAE03D" w14:textId="77777777" w:rsidR="001B304B" w:rsidRPr="009D4C98" w:rsidRDefault="001B304B" w:rsidP="00667D73">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w:t>
            </w:r>
            <w:r>
              <w:rPr>
                <w:rFonts w:cs="Arial"/>
                <w:color w:val="000000"/>
                <w:lang w:val="en-US"/>
              </w:rPr>
              <w:t>does</w:t>
            </w:r>
            <w:r w:rsidRPr="009D4C98">
              <w:rPr>
                <w:rFonts w:cs="Arial"/>
                <w:color w:val="000000"/>
                <w:lang w:val="en-US"/>
              </w:rPr>
              <w:t xml:space="preserve"> not meet expectations.  Criteria not addressed or insufficient or no information to assess the criterion. Claims unsubstantiated, no evidence and unworkable. </w:t>
            </w:r>
          </w:p>
        </w:tc>
      </w:tr>
    </w:tbl>
    <w:p w14:paraId="423CBEA8" w14:textId="77777777" w:rsidR="001B304B" w:rsidRPr="00B308C1" w:rsidRDefault="001B304B" w:rsidP="001B304B"/>
    <w:p w14:paraId="2F6B04C8" w14:textId="77777777" w:rsidR="001B304B" w:rsidRDefault="001B304B" w:rsidP="001B304B">
      <w:pPr>
        <w:spacing w:before="0" w:after="0" w:line="240" w:lineRule="auto"/>
      </w:pPr>
      <w:r>
        <w:br w:type="page"/>
      </w:r>
    </w:p>
    <w:p w14:paraId="37A326A7" w14:textId="77777777" w:rsidR="001B304B" w:rsidRDefault="001B304B" w:rsidP="001B304B">
      <w:pPr>
        <w:pStyle w:val="Heading2Appendix"/>
      </w:pPr>
      <w:bookmarkStart w:id="70" w:name="_Toc141440253"/>
      <w:r>
        <w:lastRenderedPageBreak/>
        <w:t>Rating scale for assessment criterion 4: Overall Value and Risk</w:t>
      </w:r>
      <w:bookmarkEnd w:id="70"/>
    </w:p>
    <w:p w14:paraId="090E9EC7" w14:textId="77777777" w:rsidR="001B304B" w:rsidRDefault="001B304B" w:rsidP="001B304B"/>
    <w:tbl>
      <w:tblPr>
        <w:tblStyle w:val="TableGrid"/>
        <w:tblpPr w:leftFromText="180" w:rightFromText="180" w:horzAnchor="margin" w:tblpY="1277"/>
        <w:tblW w:w="0" w:type="auto"/>
        <w:tblLook w:val="04A0" w:firstRow="1" w:lastRow="0" w:firstColumn="1" w:lastColumn="0" w:noHBand="0" w:noVBand="1"/>
      </w:tblPr>
      <w:tblGrid>
        <w:gridCol w:w="1268"/>
        <w:gridCol w:w="7510"/>
      </w:tblGrid>
      <w:tr w:rsidR="001B304B" w:rsidRPr="000F2BF0" w14:paraId="3458698F" w14:textId="77777777" w:rsidTr="00667D73">
        <w:tc>
          <w:tcPr>
            <w:tcW w:w="1271" w:type="dxa"/>
          </w:tcPr>
          <w:p w14:paraId="10EDDE0F" w14:textId="77777777" w:rsidR="001B304B" w:rsidRPr="00A31F9A" w:rsidRDefault="001B304B" w:rsidP="00667D73">
            <w:pPr>
              <w:rPr>
                <w:b/>
                <w:sz w:val="22"/>
                <w:szCs w:val="22"/>
              </w:rPr>
            </w:pPr>
            <w:r w:rsidRPr="00A20D9B">
              <w:rPr>
                <w:b/>
                <w:sz w:val="22"/>
                <w:szCs w:val="22"/>
              </w:rPr>
              <w:t>Rating</w:t>
            </w:r>
          </w:p>
        </w:tc>
        <w:tc>
          <w:tcPr>
            <w:tcW w:w="7745" w:type="dxa"/>
          </w:tcPr>
          <w:p w14:paraId="106CADE8" w14:textId="77777777" w:rsidR="001B304B" w:rsidRPr="00A31F9A" w:rsidRDefault="001B304B" w:rsidP="00667D73">
            <w:pPr>
              <w:rPr>
                <w:b/>
                <w:sz w:val="22"/>
                <w:szCs w:val="22"/>
              </w:rPr>
            </w:pPr>
            <w:r w:rsidRPr="00A31F9A">
              <w:rPr>
                <w:b/>
                <w:sz w:val="22"/>
                <w:szCs w:val="22"/>
              </w:rPr>
              <w:t xml:space="preserve">Descriptor </w:t>
            </w:r>
          </w:p>
        </w:tc>
      </w:tr>
      <w:tr w:rsidR="001B304B" w:rsidRPr="000F2BF0" w14:paraId="665F40DD" w14:textId="77777777" w:rsidTr="00667D73">
        <w:tc>
          <w:tcPr>
            <w:tcW w:w="1271" w:type="dxa"/>
          </w:tcPr>
          <w:p w14:paraId="3ED66958" w14:textId="77777777" w:rsidR="001B304B" w:rsidRPr="00A31F9A" w:rsidRDefault="001B304B" w:rsidP="00667D73">
            <w:pPr>
              <w:rPr>
                <w:b/>
                <w:sz w:val="22"/>
                <w:szCs w:val="22"/>
              </w:rPr>
            </w:pPr>
            <w:r w:rsidRPr="00A20D9B">
              <w:rPr>
                <w:b/>
                <w:sz w:val="22"/>
                <w:szCs w:val="22"/>
              </w:rPr>
              <w:t>Excellent</w:t>
            </w:r>
          </w:p>
        </w:tc>
        <w:tc>
          <w:tcPr>
            <w:tcW w:w="7745" w:type="dxa"/>
          </w:tcPr>
          <w:p w14:paraId="42941901" w14:textId="77777777" w:rsidR="001B304B" w:rsidRPr="0027243B" w:rsidRDefault="001B304B" w:rsidP="00667D73">
            <w:pPr>
              <w:pStyle w:val="ListBullet"/>
              <w:ind w:left="357" w:hanging="357"/>
            </w:pPr>
            <w:r w:rsidRPr="0027243B">
              <w:t xml:space="preserve">The application provides </w:t>
            </w:r>
            <w:r w:rsidRPr="00A20D9B">
              <w:rPr>
                <w:b/>
              </w:rPr>
              <w:t>e</w:t>
            </w:r>
            <w:r w:rsidRPr="00A31F9A">
              <w:rPr>
                <w:b/>
              </w:rPr>
              <w:t>xcellent</w:t>
            </w:r>
            <w:r w:rsidRPr="0027243B">
              <w:t xml:space="preserve"> overall value </w:t>
            </w:r>
          </w:p>
          <w:p w14:paraId="46901281" w14:textId="77777777" w:rsidR="001B304B" w:rsidRPr="0027243B" w:rsidRDefault="001B304B" w:rsidP="00667D73">
            <w:pPr>
              <w:pStyle w:val="ListBullet"/>
              <w:ind w:left="357" w:hanging="357"/>
            </w:pPr>
            <w:r w:rsidRPr="0027243B">
              <w:t xml:space="preserve">The proposed budget is detailed, aligns very well with the scope and scale of the proposed project, and is sufficient to undertake all components of work. </w:t>
            </w:r>
          </w:p>
          <w:p w14:paraId="2022C238" w14:textId="77777777" w:rsidR="001B304B" w:rsidRPr="0027243B" w:rsidRDefault="001B304B" w:rsidP="00667D73">
            <w:pPr>
              <w:pStyle w:val="ListBullet"/>
              <w:ind w:left="357" w:hanging="357"/>
            </w:pPr>
            <w:r w:rsidRPr="0027243B">
              <w:t>The applicants risk management plan is well considered and appropriate to the project.</w:t>
            </w:r>
          </w:p>
          <w:p w14:paraId="7081B2A3" w14:textId="77777777" w:rsidR="001B304B" w:rsidRPr="0027243B" w:rsidRDefault="001B304B" w:rsidP="00667D73">
            <w:pPr>
              <w:pStyle w:val="ListBullet"/>
              <w:ind w:left="357" w:hanging="357"/>
            </w:pPr>
            <w:r w:rsidRPr="0027243B">
              <w:t xml:space="preserve">The stated approach to the management, monitoring and reporting of risks is clearly articulated within their application. </w:t>
            </w:r>
          </w:p>
          <w:p w14:paraId="3AAEFE51" w14:textId="77777777" w:rsidR="001B304B" w:rsidRPr="0027243B" w:rsidRDefault="001B304B" w:rsidP="00667D73">
            <w:pPr>
              <w:pStyle w:val="ListBullet"/>
              <w:ind w:left="357" w:hanging="357"/>
            </w:pPr>
            <w:r w:rsidRPr="0027243B">
              <w:t xml:space="preserve">Any risks arising through the assessment are tolerable and well mitigated, and not likely to adversely impact on the achievement of stated objectives of the project.  </w:t>
            </w:r>
          </w:p>
        </w:tc>
      </w:tr>
      <w:tr w:rsidR="001B304B" w:rsidRPr="000F2BF0" w14:paraId="502DE7F6" w14:textId="77777777" w:rsidTr="00667D73">
        <w:tc>
          <w:tcPr>
            <w:tcW w:w="1271" w:type="dxa"/>
          </w:tcPr>
          <w:p w14:paraId="6F485D83" w14:textId="77777777" w:rsidR="001B304B" w:rsidRPr="00A31F9A" w:rsidRDefault="001B304B" w:rsidP="00667D73">
            <w:pPr>
              <w:rPr>
                <w:b/>
                <w:sz w:val="22"/>
                <w:szCs w:val="22"/>
              </w:rPr>
            </w:pPr>
            <w:r w:rsidRPr="00A20D9B">
              <w:rPr>
                <w:b/>
                <w:sz w:val="22"/>
                <w:szCs w:val="22"/>
              </w:rPr>
              <w:t>Good</w:t>
            </w:r>
          </w:p>
        </w:tc>
        <w:tc>
          <w:tcPr>
            <w:tcW w:w="7745" w:type="dxa"/>
          </w:tcPr>
          <w:p w14:paraId="463854C3" w14:textId="77777777" w:rsidR="001B304B" w:rsidRPr="0027243B" w:rsidRDefault="001B304B" w:rsidP="00667D73">
            <w:pPr>
              <w:pStyle w:val="ListBullet"/>
              <w:ind w:left="357" w:hanging="357"/>
            </w:pPr>
            <w:r w:rsidRPr="0027243B">
              <w:t xml:space="preserve">The application provides </w:t>
            </w:r>
            <w:r w:rsidRPr="004075A0">
              <w:t>good</w:t>
            </w:r>
            <w:r w:rsidRPr="0027243B">
              <w:t xml:space="preserve"> overall value.</w:t>
            </w:r>
          </w:p>
          <w:p w14:paraId="7A18A583" w14:textId="77777777" w:rsidR="001B304B" w:rsidRPr="0027243B" w:rsidRDefault="001B304B" w:rsidP="00667D73">
            <w:pPr>
              <w:pStyle w:val="ListBullet"/>
              <w:ind w:left="357" w:hanging="357"/>
            </w:pPr>
            <w:r w:rsidRPr="0027243B">
              <w:t xml:space="preserve">The proposed budget, with some minor shortcomings, is substantiated and will meet the scope and scale of the proposed project. </w:t>
            </w:r>
          </w:p>
          <w:p w14:paraId="1E928947" w14:textId="77777777" w:rsidR="001B304B" w:rsidRPr="0027243B" w:rsidRDefault="001B304B" w:rsidP="00667D73">
            <w:pPr>
              <w:pStyle w:val="ListBullet"/>
              <w:ind w:left="357" w:hanging="357"/>
            </w:pPr>
            <w:r w:rsidRPr="0027243B">
              <w:t xml:space="preserve">The applicants risk management plan is appropriate to the project, with some minor shortcomings.  </w:t>
            </w:r>
          </w:p>
          <w:p w14:paraId="76A937D7" w14:textId="77777777" w:rsidR="001B304B" w:rsidRPr="0027243B" w:rsidRDefault="001B304B" w:rsidP="00667D73">
            <w:pPr>
              <w:pStyle w:val="ListBullet"/>
              <w:ind w:left="357" w:hanging="357"/>
            </w:pPr>
            <w:r w:rsidRPr="0027243B">
              <w:t xml:space="preserve">The stated approach to the management, monitoring and reporting of risk is articulated within their application, with claims supported across key areas. </w:t>
            </w:r>
          </w:p>
          <w:p w14:paraId="54D02525" w14:textId="77777777" w:rsidR="001B304B" w:rsidRPr="0027243B" w:rsidRDefault="001B304B" w:rsidP="00667D73">
            <w:pPr>
              <w:pStyle w:val="ListBullet"/>
              <w:ind w:left="357" w:hanging="357"/>
            </w:pPr>
            <w:r w:rsidRPr="0027243B">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1B304B" w:rsidRPr="000F2BF0" w14:paraId="68F099BA" w14:textId="77777777" w:rsidTr="00667D73">
        <w:tc>
          <w:tcPr>
            <w:tcW w:w="1271" w:type="dxa"/>
          </w:tcPr>
          <w:p w14:paraId="0C28BB50" w14:textId="77777777" w:rsidR="001B304B" w:rsidRPr="00A31F9A" w:rsidRDefault="001B304B" w:rsidP="00667D73">
            <w:pPr>
              <w:rPr>
                <w:b/>
                <w:sz w:val="22"/>
                <w:szCs w:val="22"/>
              </w:rPr>
            </w:pPr>
            <w:r w:rsidRPr="00A20D9B">
              <w:rPr>
                <w:b/>
                <w:sz w:val="22"/>
                <w:szCs w:val="22"/>
              </w:rPr>
              <w:t xml:space="preserve">Marginal </w:t>
            </w:r>
          </w:p>
        </w:tc>
        <w:tc>
          <w:tcPr>
            <w:tcW w:w="7745" w:type="dxa"/>
          </w:tcPr>
          <w:p w14:paraId="11A6919B" w14:textId="77777777" w:rsidR="001B304B" w:rsidRPr="0027243B" w:rsidRDefault="001B304B" w:rsidP="00667D73">
            <w:pPr>
              <w:pStyle w:val="ListBullet"/>
              <w:ind w:left="357" w:hanging="357"/>
            </w:pPr>
            <w:r w:rsidRPr="0027243B">
              <w:t xml:space="preserve">The application provides </w:t>
            </w:r>
            <w:r w:rsidRPr="004075A0">
              <w:t>marginal</w:t>
            </w:r>
            <w:r w:rsidRPr="0027243B">
              <w:t xml:space="preserve"> overall value.</w:t>
            </w:r>
          </w:p>
          <w:p w14:paraId="3E2C9ADC" w14:textId="77777777" w:rsidR="001B304B" w:rsidRPr="0027243B" w:rsidRDefault="001B304B" w:rsidP="00667D73">
            <w:pPr>
              <w:pStyle w:val="ListBullet"/>
              <w:ind w:left="357" w:hanging="357"/>
            </w:pPr>
            <w:r w:rsidRPr="0027243B">
              <w:t xml:space="preserve">The proposed budget is higher than expected for a project of the same scale and scope, with some line items questionable.  </w:t>
            </w:r>
          </w:p>
          <w:p w14:paraId="503DC290" w14:textId="77777777" w:rsidR="001B304B" w:rsidRPr="0027243B" w:rsidRDefault="001B304B" w:rsidP="00667D73">
            <w:pPr>
              <w:pStyle w:val="ListBullet"/>
              <w:ind w:left="357" w:hanging="357"/>
            </w:pPr>
            <w:r w:rsidRPr="0027243B">
              <w:t xml:space="preserve">The applicant’s risk management plan lacks detail in some areas, there are some gaps in risk identification or </w:t>
            </w:r>
            <w:proofErr w:type="gramStart"/>
            <w:r w:rsidRPr="0027243B">
              <w:t>analysis</w:t>
            </w:r>
            <w:proofErr w:type="gramEnd"/>
            <w:r w:rsidRPr="0027243B">
              <w:t xml:space="preserve"> or some mitigation and management strategies appear questionable. </w:t>
            </w:r>
          </w:p>
          <w:p w14:paraId="6C5DE394" w14:textId="77777777" w:rsidR="001B304B" w:rsidRPr="000F2BF0" w:rsidRDefault="001B304B" w:rsidP="00667D73">
            <w:pPr>
              <w:pStyle w:val="ListBullet"/>
              <w:ind w:left="357" w:hanging="357"/>
              <w:rPr>
                <w:sz w:val="22"/>
                <w:szCs w:val="22"/>
              </w:rPr>
            </w:pPr>
            <w:r w:rsidRPr="0027243B">
              <w:t>Some risks arising through the assessment may require additional mitigation and/or monitoring to ensure that they are managed in a way that doesn’t impact on the delivery of some project outcomes.</w:t>
            </w:r>
            <w:r w:rsidRPr="000F2BF0">
              <w:rPr>
                <w:sz w:val="22"/>
                <w:szCs w:val="22"/>
              </w:rPr>
              <w:t xml:space="preserve"> </w:t>
            </w:r>
          </w:p>
        </w:tc>
      </w:tr>
    </w:tbl>
    <w:p w14:paraId="7146633D" w14:textId="77777777" w:rsidR="001B304B" w:rsidRPr="00B308C1" w:rsidRDefault="001B304B" w:rsidP="001B304B"/>
    <w:p w14:paraId="64338DB1" w14:textId="77777777" w:rsidR="004075A0" w:rsidRPr="00B308C1" w:rsidRDefault="004075A0" w:rsidP="004075A0">
      <w:bookmarkStart w:id="71" w:name="_Toc22546434"/>
      <w:bookmarkStart w:id="72" w:name="_Toc530072971"/>
      <w:bookmarkStart w:id="73" w:name="_Toc22546438"/>
      <w:bookmarkStart w:id="74" w:name="_Toc530072978"/>
      <w:bookmarkStart w:id="75" w:name="_Toc530072979"/>
      <w:bookmarkStart w:id="76" w:name="_Toc530072980"/>
      <w:bookmarkStart w:id="77" w:name="_Toc530072981"/>
      <w:bookmarkStart w:id="78" w:name="_Toc530072982"/>
      <w:bookmarkStart w:id="79" w:name="_Toc530072983"/>
      <w:bookmarkStart w:id="80" w:name="_Toc530072984"/>
      <w:bookmarkStart w:id="81" w:name="_Toc530072985"/>
      <w:bookmarkStart w:id="82" w:name="_Toc530072986"/>
      <w:bookmarkStart w:id="83" w:name="_Toc530072987"/>
      <w:bookmarkStart w:id="84" w:name="_Toc530072988"/>
      <w:bookmarkStart w:id="85" w:name="_Toc530072991"/>
      <w:bookmarkStart w:id="86" w:name="_Toc530072992"/>
      <w:bookmarkStart w:id="87" w:name="_Toc530072993"/>
      <w:bookmarkStart w:id="88" w:name="_Toc530072995"/>
      <w:bookmarkStart w:id="89" w:name="_Toc20839293"/>
      <w:bookmarkStart w:id="90" w:name="_Toc22546451"/>
      <w:bookmarkStart w:id="91" w:name="_Toc22546452"/>
      <w:bookmarkStart w:id="92" w:name="_Toc22546453"/>
      <w:bookmarkStart w:id="93" w:name="_Toc22546454"/>
      <w:bookmarkStart w:id="94" w:name="_Toc20839295"/>
      <w:bookmarkStart w:id="95" w:name="_Toc20839298"/>
      <w:bookmarkStart w:id="96" w:name="_Toc20839299"/>
      <w:bookmarkStart w:id="97" w:name="_Toc494290495"/>
      <w:bookmarkStart w:id="98" w:name="_Toc22546474"/>
      <w:bookmarkStart w:id="99" w:name="_Toc22546475"/>
      <w:bookmarkStart w:id="100" w:name="_Toc22546476"/>
      <w:bookmarkStart w:id="101" w:name="_Toc22546477"/>
      <w:bookmarkStart w:id="102" w:name="_Toc22546478"/>
      <w:bookmarkStart w:id="103" w:name="_Toc22546479"/>
      <w:bookmarkStart w:id="104" w:name="_Toc489952707"/>
      <w:bookmarkStart w:id="105" w:name="_Toc496536685"/>
      <w:bookmarkStart w:id="106" w:name="_Toc531277729"/>
      <w:bookmarkStart w:id="107" w:name="_Toc463350780"/>
      <w:bookmarkStart w:id="108" w:name="_Toc467165695"/>
      <w:bookmarkStart w:id="109" w:name="_Toc530073035"/>
      <w:bookmarkStart w:id="110" w:name="_Toc18330423"/>
      <w:bookmarkStart w:id="111" w:name="_Toc18330424"/>
      <w:bookmarkStart w:id="112" w:name="_Toc18330425"/>
      <w:bookmarkStart w:id="113" w:name="_Toc530073040"/>
      <w:bookmarkStart w:id="114" w:name="_Toc22546491"/>
      <w:bookmarkStart w:id="115" w:name="_Toc22546492"/>
      <w:bookmarkStart w:id="116" w:name="_Toc22546493"/>
      <w:bookmarkStart w:id="117" w:name="_Toc22546494"/>
      <w:bookmarkStart w:id="118" w:name="_Toc22546495"/>
      <w:bookmarkStart w:id="119" w:name="_Toc22546496"/>
      <w:bookmarkStart w:id="120" w:name="_Toc22546497"/>
      <w:bookmarkStart w:id="121" w:name="_Toc22546498"/>
      <w:bookmarkStart w:id="122" w:name="_Toc22546499"/>
      <w:bookmarkStart w:id="123" w:name="_Toc22546500"/>
      <w:bookmarkStart w:id="124" w:name="_Toc22546501"/>
      <w:bookmarkStart w:id="125" w:name="_Toc22546502"/>
      <w:bookmarkStart w:id="126" w:name="_Toc22546503"/>
      <w:bookmarkStart w:id="127" w:name="_Toc22546504"/>
      <w:bookmarkStart w:id="128" w:name="_Toc530073069"/>
      <w:bookmarkStart w:id="129" w:name="_Toc530073070"/>
      <w:bookmarkStart w:id="130" w:name="_Toc530073074"/>
      <w:bookmarkStart w:id="131" w:name="_Toc530073075"/>
      <w:bookmarkStart w:id="132" w:name="_Toc530073076"/>
      <w:bookmarkStart w:id="133" w:name="_Toc530073078"/>
      <w:bookmarkStart w:id="134" w:name="_Toc530073079"/>
      <w:bookmarkStart w:id="135" w:name="_Toc530073080"/>
      <w:bookmarkStart w:id="136" w:name="_Toc496536705"/>
      <w:bookmarkStart w:id="137" w:name="_Toc408383080"/>
      <w:bookmarkStart w:id="138" w:name="_Toc396838193"/>
      <w:bookmarkStart w:id="139" w:name="_Toc397894529"/>
      <w:bookmarkStart w:id="140" w:name="_Toc400542291"/>
      <w:bookmarkStart w:id="141" w:name="OLE_LINK21"/>
      <w:bookmarkStart w:id="142" w:name="OLE_LINK20"/>
      <w:bookmarkStart w:id="143" w:name="_Toc408383081"/>
      <w:bookmarkStart w:id="144" w:name="_Toc402271518"/>
      <w:bookmarkStart w:id="145" w:name="_Toc399934182"/>
      <w:bookmarkStart w:id="146" w:name="_Toc398196530"/>
      <w:bookmarkStart w:id="147" w:name="_Toc398194986"/>
      <w:bookmarkStart w:id="148" w:name="_Toc397894530"/>
      <w:bookmarkStart w:id="149" w:name="_Toc396838194"/>
      <w:bookmarkStart w:id="150" w:name="_3.5._State-of-the-art_manufacturing"/>
      <w:bookmarkStart w:id="151" w:name="_3.4._State-of-the-art_manufacturing"/>
      <w:bookmarkStart w:id="152" w:name="OLE_LINK19"/>
      <w:bookmarkStart w:id="153" w:name="_Toc408383082"/>
      <w:bookmarkStart w:id="154" w:name="_Toc400542293"/>
      <w:bookmarkStart w:id="155" w:name="_Toc408383083"/>
      <w:bookmarkStart w:id="156" w:name="_Toc402271519"/>
      <w:bookmarkStart w:id="157" w:name="_Toc399934183"/>
      <w:bookmarkStart w:id="158" w:name="_Toc398196531"/>
      <w:bookmarkStart w:id="159" w:name="_Toc398194987"/>
      <w:bookmarkStart w:id="160" w:name="_Toc397894531"/>
      <w:bookmarkStart w:id="161" w:name="_Toc396838195"/>
      <w:bookmarkStart w:id="162" w:name="_3.6._Prototype_expenditure"/>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sectPr w:rsidR="004075A0" w:rsidRPr="00B308C1" w:rsidSect="00A20D9B">
      <w:footerReference w:type="default" r:id="rId48"/>
      <w:footerReference w:type="first" r:id="rId49"/>
      <w:pgSz w:w="11907" w:h="16840" w:code="9"/>
      <w:pgMar w:top="1418" w:right="1418" w:bottom="1276" w:left="1701" w:header="709" w:footer="4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4A403" w14:textId="77777777" w:rsidR="00EA1744" w:rsidRDefault="00EA1744" w:rsidP="00077C3D">
      <w:r>
        <w:separator/>
      </w:r>
    </w:p>
  </w:endnote>
  <w:endnote w:type="continuationSeparator" w:id="0">
    <w:p w14:paraId="634BB6D4" w14:textId="77777777" w:rsidR="00EA1744" w:rsidRDefault="00EA1744" w:rsidP="00077C3D">
      <w:r>
        <w:continuationSeparator/>
      </w:r>
    </w:p>
  </w:endnote>
  <w:endnote w:type="continuationNotice" w:id="1">
    <w:p w14:paraId="43026890" w14:textId="77777777" w:rsidR="00EA1744" w:rsidRDefault="00EA1744"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53E4" w14:textId="77777777" w:rsidR="001B304B" w:rsidRDefault="001B304B"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E5419" w14:textId="77777777" w:rsidR="001B304B" w:rsidRDefault="001B304B"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0B49DE0E" wp14:editId="2BD871AA">
          <wp:extent cx="2034217" cy="554990"/>
          <wp:effectExtent l="0" t="0" r="4445" b="0"/>
          <wp:docPr id="9" name="Picture 9"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4FCD28FC" w14:textId="77777777" w:rsidR="001B304B" w:rsidRPr="005B72F4" w:rsidRDefault="001B304B" w:rsidP="00007E4B">
    <w:pPr>
      <w:pStyle w:val="Footer"/>
      <w:tabs>
        <w:tab w:val="clear" w:pos="4153"/>
        <w:tab w:val="clear" w:pos="8306"/>
        <w:tab w:val="center" w:pos="4962"/>
        <w:tab w:val="right" w:pos="8789"/>
      </w:tabs>
    </w:pPr>
    <w:r>
      <w:tab/>
    </w:r>
    <w:r w:rsidRPr="005B72F4">
      <w:t xml:space="preserve">Page </w:t>
    </w:r>
    <w:r w:rsidRPr="00A31F9A">
      <w:fldChar w:fldCharType="begin"/>
    </w:r>
    <w:r w:rsidRPr="005B72F4">
      <w:instrText xml:space="preserve"> PAGE </w:instrText>
    </w:r>
    <w:r w:rsidRPr="00A31F9A">
      <w:fldChar w:fldCharType="separate"/>
    </w:r>
    <w:r>
      <w:rPr>
        <w:noProof/>
      </w:rPr>
      <w:t>2</w:t>
    </w:r>
    <w:r w:rsidRPr="00A31F9A">
      <w:fldChar w:fldCharType="end"/>
    </w:r>
    <w:r w:rsidRPr="005B72F4">
      <w:t xml:space="preserve"> of </w:t>
    </w:r>
    <w:r>
      <w:rPr>
        <w:noProof/>
      </w:rPr>
      <w:fldChar w:fldCharType="begin"/>
    </w:r>
    <w:r>
      <w:rPr>
        <w:noProof/>
      </w:rPr>
      <w:instrText xml:space="preserve"> NUMPAGES </w:instrText>
    </w:r>
    <w:r>
      <w:rPr>
        <w:noProof/>
      </w:rPr>
      <w:fldChar w:fldCharType="separate"/>
    </w:r>
    <w:r>
      <w:rPr>
        <w:noProof/>
      </w:rPr>
      <w:t>34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71691" w14:textId="77777777" w:rsidR="001B304B" w:rsidRDefault="001B304B" w:rsidP="00077C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EA1744" w:rsidRDefault="00EA1744"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021FB694" w14:textId="183EC272" w:rsidR="00EA1744" w:rsidRPr="005B72F4" w:rsidRDefault="00EA1744" w:rsidP="00007E4B">
    <w:pPr>
      <w:pStyle w:val="Footer"/>
      <w:tabs>
        <w:tab w:val="clear" w:pos="4153"/>
        <w:tab w:val="clear" w:pos="8306"/>
        <w:tab w:val="center" w:pos="4962"/>
        <w:tab w:val="right" w:pos="8789"/>
      </w:tabs>
    </w:pPr>
    <w:r>
      <w:tab/>
    </w:r>
    <w:r w:rsidRPr="005B72F4">
      <w:t xml:space="preserve">Page </w:t>
    </w:r>
    <w:r w:rsidRPr="00A31F9A">
      <w:fldChar w:fldCharType="begin"/>
    </w:r>
    <w:r w:rsidRPr="005B72F4">
      <w:instrText xml:space="preserve"> PAGE </w:instrText>
    </w:r>
    <w:r w:rsidRPr="00A31F9A">
      <w:fldChar w:fldCharType="separate"/>
    </w:r>
    <w:r w:rsidR="007C0CF6">
      <w:rPr>
        <w:noProof/>
      </w:rPr>
      <w:t>2</w:t>
    </w:r>
    <w:r w:rsidRPr="00A31F9A">
      <w:fldChar w:fldCharType="end"/>
    </w:r>
    <w:r w:rsidRPr="005B72F4">
      <w:t xml:space="preserve"> of </w:t>
    </w:r>
    <w:r>
      <w:rPr>
        <w:noProof/>
      </w:rPr>
      <w:fldChar w:fldCharType="begin"/>
    </w:r>
    <w:r>
      <w:rPr>
        <w:noProof/>
      </w:rPr>
      <w:instrText xml:space="preserve"> NUMPAGES </w:instrText>
    </w:r>
    <w:r>
      <w:rPr>
        <w:noProof/>
      </w:rPr>
      <w:fldChar w:fldCharType="separate"/>
    </w:r>
    <w:r w:rsidR="007C0CF6">
      <w:rPr>
        <w:noProof/>
      </w:rPr>
      <w:t>34</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EA1744" w:rsidRDefault="00EA1744"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4F68C" w14:textId="77777777" w:rsidR="00EA1744" w:rsidRDefault="00EA1744" w:rsidP="00077C3D">
      <w:r>
        <w:separator/>
      </w:r>
    </w:p>
  </w:footnote>
  <w:footnote w:type="continuationSeparator" w:id="0">
    <w:p w14:paraId="4D82FA44" w14:textId="77777777" w:rsidR="00EA1744" w:rsidRDefault="00EA1744" w:rsidP="00077C3D">
      <w:r>
        <w:continuationSeparator/>
      </w:r>
    </w:p>
  </w:footnote>
  <w:footnote w:type="continuationNotice" w:id="1">
    <w:p w14:paraId="727B9121" w14:textId="77777777" w:rsidR="00EA1744" w:rsidRDefault="00EA1744" w:rsidP="00077C3D"/>
  </w:footnote>
  <w:footnote w:id="2">
    <w:p w14:paraId="70780FF1" w14:textId="77777777" w:rsidR="001B304B" w:rsidRDefault="001B304B" w:rsidP="001B304B">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49087F5F" w14:textId="77777777" w:rsidR="001B304B" w:rsidRDefault="001B304B" w:rsidP="001B304B">
      <w:pPr>
        <w:pStyle w:val="FootnoteText"/>
      </w:pPr>
      <w:r>
        <w:rPr>
          <w:rStyle w:val="FootnoteReference"/>
        </w:rPr>
        <w:footnoteRef/>
      </w:r>
      <w:r>
        <w:t xml:space="preserve"> </w:t>
      </w:r>
      <w:hyperlink r:id="rId2" w:history="1">
        <w:r w:rsidRPr="00EA2333">
          <w:rPr>
            <w:rStyle w:val="Hyperlink"/>
          </w:rPr>
          <w:t>https://www.health.gov.au/resources/publications/australian-medical-research-and-innovation-priorities-2018-2020</w:t>
        </w:r>
      </w:hyperlink>
      <w:r>
        <w:t xml:space="preserve"> </w:t>
      </w:r>
    </w:p>
  </w:footnote>
  <w:footnote w:id="4">
    <w:p w14:paraId="660B2BDD" w14:textId="77777777" w:rsidR="001B304B" w:rsidRPr="00603786" w:rsidRDefault="001B304B" w:rsidP="001B304B">
      <w:pPr>
        <w:spacing w:after="0" w:line="240" w:lineRule="auto"/>
        <w:rPr>
          <w:sz w:val="16"/>
          <w:szCs w:val="16"/>
        </w:rPr>
      </w:pPr>
      <w:r w:rsidRPr="00603786">
        <w:rPr>
          <w:rStyle w:val="FootnoteReference"/>
          <w:sz w:val="16"/>
          <w:szCs w:val="16"/>
        </w:rPr>
        <w:footnoteRef/>
      </w:r>
      <w:r w:rsidRPr="00603786">
        <w:rPr>
          <w:sz w:val="16"/>
          <w:szCs w:val="16"/>
        </w:rPr>
        <w:t xml:space="preserve"> </w:t>
      </w:r>
      <w:hyperlink r:id="rId3" w:history="1">
        <w:r w:rsidRPr="00603786">
          <w:rPr>
            <w:rStyle w:val="Hyperlink"/>
            <w:sz w:val="16"/>
            <w:szCs w:val="16"/>
          </w:rPr>
          <w:t>https://conversation.digitalhealth.gov.au/sites/default/files/adha-strategy-doc-2ndaug_0_1.pdf</w:t>
        </w:r>
      </w:hyperlink>
    </w:p>
  </w:footnote>
  <w:footnote w:id="5">
    <w:p w14:paraId="559E9AA5" w14:textId="77777777" w:rsidR="001B304B" w:rsidRDefault="001B304B" w:rsidP="001B304B">
      <w:pPr>
        <w:pStyle w:val="FootnoteText"/>
      </w:pPr>
      <w:r>
        <w:rPr>
          <w:rStyle w:val="FootnoteReference"/>
        </w:rPr>
        <w:footnoteRef/>
      </w:r>
      <w:r>
        <w:t xml:space="preserve"> </w:t>
      </w:r>
      <w:hyperlink r:id="rId4" w:history="1">
        <w:r>
          <w:rPr>
            <w:rStyle w:val="Hyperlink"/>
          </w:rPr>
          <w:t>MMM Locator</w:t>
        </w:r>
      </w:hyperlink>
      <w:r>
        <w:rPr>
          <w:rStyle w:val="Hyperlink"/>
        </w:rPr>
        <w:t xml:space="preserve">: </w:t>
      </w:r>
      <w:hyperlink r:id="rId5" w:history="1">
        <w:r w:rsidRPr="00560FAB">
          <w:rPr>
            <w:rStyle w:val="Hyperlink"/>
          </w:rPr>
          <w:t>https://www.health.gov.au/resources/apps-and-tools/health-workforce-locator</w:t>
        </w:r>
      </w:hyperlink>
    </w:p>
  </w:footnote>
  <w:footnote w:id="6">
    <w:p w14:paraId="409F9238" w14:textId="77777777" w:rsidR="001B304B" w:rsidRDefault="001B304B" w:rsidP="001B304B">
      <w:pPr>
        <w:pStyle w:val="FootnoteText"/>
      </w:pPr>
      <w:r>
        <w:rPr>
          <w:rStyle w:val="FootnoteReference"/>
        </w:rPr>
        <w:footnoteRef/>
      </w:r>
      <w:r>
        <w:t xml:space="preserve"> </w:t>
      </w:r>
      <w:hyperlink r:id="rId6" w:history="1">
        <w:r>
          <w:rPr>
            <w:rStyle w:val="Hyperlink"/>
          </w:rPr>
          <w:t>MMM Locator</w:t>
        </w:r>
      </w:hyperlink>
      <w:r>
        <w:rPr>
          <w:rStyle w:val="Hyperlink"/>
        </w:rPr>
        <w:t xml:space="preserve">: </w:t>
      </w:r>
      <w:hyperlink r:id="rId7" w:history="1">
        <w:r w:rsidRPr="00560FAB">
          <w:rPr>
            <w:rStyle w:val="Hyperlink"/>
          </w:rPr>
          <w:t>https://www.health.gov.au/resources/apps-and-tools/health-workforce-locator</w:t>
        </w:r>
      </w:hyperlink>
      <w:r>
        <w:t xml:space="preserve"> </w:t>
      </w:r>
    </w:p>
  </w:footnote>
  <w:footnote w:id="7">
    <w:p w14:paraId="44B945DC" w14:textId="77777777" w:rsidR="001B304B" w:rsidRDefault="001B304B" w:rsidP="001B304B">
      <w:pPr>
        <w:pStyle w:val="FootnoteText"/>
      </w:pPr>
      <w:r>
        <w:rPr>
          <w:rStyle w:val="FootnoteReference"/>
        </w:rPr>
        <w:footnoteRef/>
      </w:r>
      <w:r>
        <w:t xml:space="preserve"> </w:t>
      </w:r>
      <w:hyperlink r:id="rId8" w:tooltip="https://www.legislation.gov.au/Details/C2015A00116" w:history="1">
        <w:r w:rsidRPr="00BB7233">
          <w:rPr>
            <w:rStyle w:val="Hyperlink"/>
          </w:rPr>
          <w:t>https://www.legislation.gov.au/Details/C2015A00116</w:t>
        </w:r>
      </w:hyperlink>
      <w:r>
        <w:t xml:space="preserve"> </w:t>
      </w:r>
    </w:p>
  </w:footnote>
  <w:footnote w:id="8">
    <w:p w14:paraId="12B9E8C2" w14:textId="77777777" w:rsidR="001B304B" w:rsidRDefault="001B304B" w:rsidP="001B304B">
      <w:pPr>
        <w:pStyle w:val="FootnoteText"/>
      </w:pPr>
      <w:r>
        <w:rPr>
          <w:rStyle w:val="FootnoteReference"/>
        </w:rPr>
        <w:footnoteRef/>
      </w:r>
      <w:r>
        <w:t xml:space="preserve"> </w:t>
      </w:r>
      <w:hyperlink r:id="rId9" w:tooltip="https://www.legislation.gov.au/Details/C2015A00116" w:history="1">
        <w:r w:rsidRPr="00BB7233">
          <w:rPr>
            <w:rStyle w:val="Hyperlink"/>
          </w:rPr>
          <w:t>https://www.legislation.gov.au/Details/C2015A00116</w:t>
        </w:r>
      </w:hyperlink>
      <w:r>
        <w:t xml:space="preserve"> </w:t>
      </w:r>
    </w:p>
  </w:footnote>
  <w:footnote w:id="9">
    <w:p w14:paraId="01231A2B" w14:textId="77777777" w:rsidR="001B304B" w:rsidRDefault="001B304B" w:rsidP="001B304B">
      <w:pPr>
        <w:pStyle w:val="FootnoteText"/>
      </w:pPr>
      <w:r>
        <w:rPr>
          <w:rStyle w:val="FootnoteReference"/>
        </w:rPr>
        <w:footnoteRef/>
      </w:r>
      <w:r>
        <w:t xml:space="preserve"> </w:t>
      </w:r>
      <w:hyperlink r:id="rId10" w:history="1">
        <w:r w:rsidRPr="00A56BAC">
          <w:rPr>
            <w:rStyle w:val="Hyperlink"/>
          </w:rPr>
          <w:t>https://www.humanrights.gov.au/our-work/childrens-rights/national-principles-child-safe-organisations</w:t>
        </w:r>
      </w:hyperlink>
      <w:r>
        <w:t xml:space="preserve"> </w:t>
      </w:r>
    </w:p>
  </w:footnote>
  <w:footnote w:id="10">
    <w:p w14:paraId="3AAFA63C" w14:textId="77777777" w:rsidR="001B304B" w:rsidRPr="007C453D" w:rsidRDefault="001B304B" w:rsidP="001B304B">
      <w:pPr>
        <w:pStyle w:val="FootnoteText"/>
      </w:pPr>
      <w:r>
        <w:rPr>
          <w:rStyle w:val="FootnoteReference"/>
        </w:rPr>
        <w:footnoteRef/>
      </w:r>
      <w:r>
        <w:t xml:space="preserve"> See </w:t>
      </w:r>
      <w:r w:rsidRPr="007941D7">
        <w:t>Australian Taxation Office ruling GSTR 2012/2</w:t>
      </w:r>
      <w:r>
        <w:t xml:space="preserve"> available at ato.gov.au</w:t>
      </w:r>
    </w:p>
  </w:footnote>
  <w:footnote w:id="11">
    <w:p w14:paraId="7F8911A1" w14:textId="77777777" w:rsidR="001B304B" w:rsidRPr="005A61FE" w:rsidRDefault="001B304B" w:rsidP="001B304B">
      <w:pPr>
        <w:pStyle w:val="FootnoteText"/>
        <w:rPr>
          <w:lang w:val="en-US"/>
        </w:rPr>
      </w:pPr>
      <w:r>
        <w:rPr>
          <w:rStyle w:val="FootnoteReference"/>
        </w:rPr>
        <w:footnoteRef/>
      </w:r>
      <w:r>
        <w:t xml:space="preserve"> </w:t>
      </w:r>
      <w:r w:rsidRPr="00EF7712">
        <w:t>https://www.legislation.gov.au/Details/C2017C00270/Html/Text#_Toc491767030</w:t>
      </w:r>
    </w:p>
  </w:footnote>
  <w:footnote w:id="12">
    <w:p w14:paraId="48763DE1" w14:textId="77777777" w:rsidR="001B304B" w:rsidRPr="00EF7712" w:rsidRDefault="001B304B" w:rsidP="001B304B">
      <w:pPr>
        <w:pStyle w:val="FootnoteText"/>
        <w:rPr>
          <w:lang w:val="en-US"/>
        </w:rPr>
      </w:pPr>
      <w:r>
        <w:rPr>
          <w:rStyle w:val="FootnoteReference"/>
        </w:rPr>
        <w:footnoteRef/>
      </w:r>
      <w:r>
        <w:t xml:space="preserve"> </w:t>
      </w:r>
      <w:r w:rsidRPr="00EF7712">
        <w:t>https://www.legislation.gov.au/Details/C2017C00270</w:t>
      </w:r>
    </w:p>
  </w:footnote>
  <w:footnote w:id="13">
    <w:p w14:paraId="7B30CC42" w14:textId="77777777" w:rsidR="001B304B" w:rsidRPr="007C453D" w:rsidRDefault="001B304B" w:rsidP="001B304B">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4">
    <w:p w14:paraId="1A18F2EB" w14:textId="77777777" w:rsidR="001B304B" w:rsidRDefault="001B304B" w:rsidP="001B304B">
      <w:pPr>
        <w:pStyle w:val="FootnoteText"/>
      </w:pPr>
      <w:r>
        <w:rPr>
          <w:rStyle w:val="FootnoteReference"/>
        </w:rPr>
        <w:footnoteRef/>
      </w:r>
      <w:r>
        <w:t xml:space="preserve"> </w:t>
      </w:r>
      <w:r w:rsidRPr="00965F52">
        <w:t>https://www.industry.gov.au/data-and-publications/privacy-policy</w:t>
      </w:r>
    </w:p>
  </w:footnote>
  <w:footnote w:id="15">
    <w:p w14:paraId="4A2BED6C" w14:textId="77777777" w:rsidR="001B304B" w:rsidRDefault="001B304B" w:rsidP="001B304B">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3017" w14:textId="77777777" w:rsidR="001B304B" w:rsidRDefault="001B304B" w:rsidP="00D41F5A">
    <w:pPr>
      <w:pStyle w:val="Header"/>
      <w:jc w:val="center"/>
    </w:pPr>
    <w:r>
      <w:rPr>
        <w:noProof/>
      </w:rPr>
      <w:drawing>
        <wp:inline distT="0" distB="0" distL="0" distR="0" wp14:anchorId="2C1351DB" wp14:editId="61959991">
          <wp:extent cx="5580380" cy="1424940"/>
          <wp:effectExtent l="0" t="0" r="1270" b="3810"/>
          <wp:docPr id="8" name="Picture 8" descr="Australian Government |  Department of Industry, Science and Resources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ustralian Government |  Department of Industry, Science and Resources | Department of Health and Aged 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1424940"/>
                  </a:xfrm>
                  <a:prstGeom prst="rect">
                    <a:avLst/>
                  </a:prstGeom>
                  <a:noFill/>
                  <a:ln>
                    <a:noFill/>
                  </a:ln>
                </pic:spPr>
              </pic:pic>
            </a:graphicData>
          </a:graphic>
        </wp:inline>
      </w:drawing>
    </w:r>
  </w:p>
  <w:p w14:paraId="43818C64" w14:textId="77777777" w:rsidR="001B304B" w:rsidRDefault="001B304B"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9018F5"/>
    <w:multiLevelType w:val="hybridMultilevel"/>
    <w:tmpl w:val="9F18E2EC"/>
    <w:lvl w:ilvl="0" w:tplc="09545E20">
      <w:start w:val="1"/>
      <w:numFmt w:val="lowerLetter"/>
      <w:pStyle w:val="ListNumber2"/>
      <w:lvlText w:val="%1."/>
      <w:lvlJc w:val="left"/>
      <w:pPr>
        <w:ind w:left="360" w:hanging="360"/>
      </w:pPr>
      <w:rPr>
        <w:rFonts w:hint="default"/>
        <w:color w:val="auto"/>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4" w15:restartNumberingAfterBreak="0">
    <w:nsid w:val="19BD12E7"/>
    <w:multiLevelType w:val="multilevel"/>
    <w:tmpl w:val="5798C3EE"/>
    <w:lvl w:ilvl="0">
      <w:start w:val="1"/>
      <w:numFmt w:val="bullet"/>
      <w:pStyle w:val="ListBullet"/>
      <w:lvlText w:val=""/>
      <w:lvlJc w:val="left"/>
      <w:pPr>
        <w:ind w:left="644"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362D1203"/>
    <w:multiLevelType w:val="multilevel"/>
    <w:tmpl w:val="F3629366"/>
    <w:lvl w:ilvl="0">
      <w:start w:val="1"/>
      <w:numFmt w:val="bullet"/>
      <w:pStyle w:val="ListBullet2"/>
      <w:lvlText w:val=""/>
      <w:lvlJc w:val="left"/>
      <w:pPr>
        <w:tabs>
          <w:tab w:val="num" w:pos="1070"/>
        </w:tabs>
        <w:ind w:left="1070" w:hanging="360"/>
      </w:pPr>
      <w:rPr>
        <w:rFonts w:ascii="Wingdings" w:hAnsi="Wingdings" w:hint="default"/>
        <w:color w:val="0066CC"/>
        <w:w w:val="100"/>
        <w:sz w:val="20"/>
      </w:rPr>
    </w:lvl>
    <w:lvl w:ilvl="1">
      <w:start w:val="1"/>
      <w:numFmt w:val="bullet"/>
      <w:lvlText w:val="•"/>
      <w:lvlJc w:val="left"/>
      <w:pPr>
        <w:tabs>
          <w:tab w:val="num" w:pos="1430"/>
        </w:tabs>
        <w:ind w:left="1790" w:hanging="360"/>
      </w:pPr>
      <w:rPr>
        <w:rFonts w:ascii="TheSansOffice" w:hAnsi="TheSansOffice" w:hint="default"/>
        <w:color w:val="0066CC"/>
      </w:rPr>
    </w:lvl>
    <w:lvl w:ilvl="2">
      <w:start w:val="1"/>
      <w:numFmt w:val="bullet"/>
      <w:lvlText w:val="•"/>
      <w:lvlJc w:val="left"/>
      <w:pPr>
        <w:tabs>
          <w:tab w:val="num" w:pos="2150"/>
        </w:tabs>
        <w:ind w:left="2150" w:hanging="360"/>
      </w:pPr>
      <w:rPr>
        <w:rFonts w:ascii="TheSansOffice" w:hAnsi="TheSansOffice" w:hint="default"/>
        <w:color w:val="0066CC"/>
      </w:rPr>
    </w:lvl>
    <w:lvl w:ilvl="3">
      <w:start w:val="1"/>
      <w:numFmt w:val="bullet"/>
      <w:lvlText w:val=""/>
      <w:lvlJc w:val="left"/>
      <w:pPr>
        <w:tabs>
          <w:tab w:val="num" w:pos="2870"/>
        </w:tabs>
        <w:ind w:left="2870" w:hanging="360"/>
      </w:pPr>
      <w:rPr>
        <w:rFonts w:ascii="Symbol" w:hAnsi="Symbol" w:hint="default"/>
      </w:rPr>
    </w:lvl>
    <w:lvl w:ilvl="4">
      <w:start w:val="1"/>
      <w:numFmt w:val="bullet"/>
      <w:lvlText w:val="o"/>
      <w:lvlJc w:val="left"/>
      <w:pPr>
        <w:tabs>
          <w:tab w:val="num" w:pos="3590"/>
        </w:tabs>
        <w:ind w:left="3590" w:hanging="360"/>
      </w:pPr>
      <w:rPr>
        <w:rFonts w:ascii="Courier New" w:hAnsi="Courier New" w:cs="Wingdings" w:hint="default"/>
      </w:rPr>
    </w:lvl>
    <w:lvl w:ilvl="5">
      <w:start w:val="1"/>
      <w:numFmt w:val="bullet"/>
      <w:lvlText w:val=""/>
      <w:lvlJc w:val="left"/>
      <w:pPr>
        <w:tabs>
          <w:tab w:val="num" w:pos="4310"/>
        </w:tabs>
        <w:ind w:left="4310" w:hanging="360"/>
      </w:pPr>
      <w:rPr>
        <w:rFonts w:ascii="Wingdings" w:hAnsi="Wingdings" w:hint="default"/>
      </w:rPr>
    </w:lvl>
    <w:lvl w:ilvl="6">
      <w:start w:val="1"/>
      <w:numFmt w:val="bullet"/>
      <w:lvlText w:val=""/>
      <w:lvlJc w:val="left"/>
      <w:pPr>
        <w:tabs>
          <w:tab w:val="num" w:pos="5030"/>
        </w:tabs>
        <w:ind w:left="5030" w:hanging="360"/>
      </w:pPr>
      <w:rPr>
        <w:rFonts w:ascii="Symbol" w:hAnsi="Symbol" w:hint="default"/>
      </w:rPr>
    </w:lvl>
    <w:lvl w:ilvl="7">
      <w:start w:val="1"/>
      <w:numFmt w:val="bullet"/>
      <w:lvlText w:val="o"/>
      <w:lvlJc w:val="left"/>
      <w:pPr>
        <w:tabs>
          <w:tab w:val="num" w:pos="5750"/>
        </w:tabs>
        <w:ind w:left="5750" w:hanging="360"/>
      </w:pPr>
      <w:rPr>
        <w:rFonts w:ascii="Courier New" w:hAnsi="Courier New" w:cs="Wingdings" w:hint="default"/>
      </w:rPr>
    </w:lvl>
    <w:lvl w:ilvl="8">
      <w:start w:val="1"/>
      <w:numFmt w:val="bullet"/>
      <w:lvlText w:val=""/>
      <w:lvlJc w:val="left"/>
      <w:pPr>
        <w:tabs>
          <w:tab w:val="num" w:pos="6470"/>
        </w:tabs>
        <w:ind w:left="6470" w:hanging="360"/>
      </w:pPr>
      <w:rPr>
        <w:rFonts w:ascii="Wingdings" w:hAnsi="Wingdings" w:hint="default"/>
      </w:rPr>
    </w:lvl>
  </w:abstractNum>
  <w:abstractNum w:abstractNumId="7" w15:restartNumberingAfterBreak="0">
    <w:nsid w:val="451E627A"/>
    <w:multiLevelType w:val="hybridMultilevel"/>
    <w:tmpl w:val="4FE807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0"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2"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3" w15:restartNumberingAfterBreak="0">
    <w:nsid w:val="62BF0C31"/>
    <w:multiLevelType w:val="multilevel"/>
    <w:tmpl w:val="36F840D4"/>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16"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A31F81"/>
    <w:multiLevelType w:val="hybridMultilevel"/>
    <w:tmpl w:val="F13ACD8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72406816">
    <w:abstractNumId w:val="14"/>
  </w:num>
  <w:num w:numId="2" w16cid:durableId="564218949">
    <w:abstractNumId w:val="0"/>
  </w:num>
  <w:num w:numId="3" w16cid:durableId="640233236">
    <w:abstractNumId w:val="6"/>
  </w:num>
  <w:num w:numId="4" w16cid:durableId="1326738957">
    <w:abstractNumId w:val="8"/>
  </w:num>
  <w:num w:numId="5" w16cid:durableId="1084256141">
    <w:abstractNumId w:val="17"/>
  </w:num>
  <w:num w:numId="6" w16cid:durableId="2021269556">
    <w:abstractNumId w:val="16"/>
  </w:num>
  <w:num w:numId="7" w16cid:durableId="1747071106">
    <w:abstractNumId w:val="4"/>
  </w:num>
  <w:num w:numId="8" w16cid:durableId="1672414910">
    <w:abstractNumId w:val="9"/>
  </w:num>
  <w:num w:numId="9" w16cid:durableId="895042937">
    <w:abstractNumId w:val="2"/>
  </w:num>
  <w:num w:numId="10" w16cid:durableId="1823623709">
    <w:abstractNumId w:val="13"/>
  </w:num>
  <w:num w:numId="11" w16cid:durableId="9135155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22489822">
    <w:abstractNumId w:val="11"/>
  </w:num>
  <w:num w:numId="13" w16cid:durableId="2075544848">
    <w:abstractNumId w:val="5"/>
  </w:num>
  <w:num w:numId="14" w16cid:durableId="1848791335">
    <w:abstractNumId w:val="15"/>
  </w:num>
  <w:num w:numId="15" w16cid:durableId="1930307091">
    <w:abstractNumId w:val="10"/>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6" w16cid:durableId="1352098989">
    <w:abstractNumId w:val="10"/>
  </w:num>
  <w:num w:numId="17" w16cid:durableId="1790247015">
    <w:abstractNumId w:val="12"/>
  </w:num>
  <w:num w:numId="18" w16cid:durableId="1195654723">
    <w:abstractNumId w:val="3"/>
  </w:num>
  <w:num w:numId="19" w16cid:durableId="484131043">
    <w:abstractNumId w:val="7"/>
  </w:num>
  <w:num w:numId="20" w16cid:durableId="736368569">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1228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577"/>
    <w:rsid w:val="000035D8"/>
    <w:rsid w:val="00005E68"/>
    <w:rsid w:val="00006210"/>
    <w:rsid w:val="000062D1"/>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304CF"/>
    <w:rsid w:val="00030E0C"/>
    <w:rsid w:val="00031075"/>
    <w:rsid w:val="0003165D"/>
    <w:rsid w:val="00035741"/>
    <w:rsid w:val="00036078"/>
    <w:rsid w:val="00036549"/>
    <w:rsid w:val="00037150"/>
    <w:rsid w:val="00037556"/>
    <w:rsid w:val="00040A03"/>
    <w:rsid w:val="00041716"/>
    <w:rsid w:val="00042438"/>
    <w:rsid w:val="00043E26"/>
    <w:rsid w:val="0004400E"/>
    <w:rsid w:val="00044DC0"/>
    <w:rsid w:val="00044EF8"/>
    <w:rsid w:val="00045277"/>
    <w:rsid w:val="00046DBC"/>
    <w:rsid w:val="00052E3E"/>
    <w:rsid w:val="00055101"/>
    <w:rsid w:val="000553F2"/>
    <w:rsid w:val="00055482"/>
    <w:rsid w:val="00055EB2"/>
    <w:rsid w:val="00057E29"/>
    <w:rsid w:val="00060AD3"/>
    <w:rsid w:val="00060F83"/>
    <w:rsid w:val="00062B2E"/>
    <w:rsid w:val="000635B2"/>
    <w:rsid w:val="0006399E"/>
    <w:rsid w:val="00063C99"/>
    <w:rsid w:val="00065F24"/>
    <w:rsid w:val="000668C5"/>
    <w:rsid w:val="00066A84"/>
    <w:rsid w:val="00066FCE"/>
    <w:rsid w:val="000710C0"/>
    <w:rsid w:val="00071CC0"/>
    <w:rsid w:val="00072C41"/>
    <w:rsid w:val="0007399F"/>
    <w:rsid w:val="000741DE"/>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19FB"/>
    <w:rsid w:val="00093BA1"/>
    <w:rsid w:val="000949CF"/>
    <w:rsid w:val="00094A9D"/>
    <w:rsid w:val="00094DF6"/>
    <w:rsid w:val="00095751"/>
    <w:rsid w:val="000959EB"/>
    <w:rsid w:val="00096575"/>
    <w:rsid w:val="0009683F"/>
    <w:rsid w:val="000A0A76"/>
    <w:rsid w:val="000A19FD"/>
    <w:rsid w:val="000A2011"/>
    <w:rsid w:val="000A20D2"/>
    <w:rsid w:val="000A4261"/>
    <w:rsid w:val="000A4490"/>
    <w:rsid w:val="000B1108"/>
    <w:rsid w:val="000B1184"/>
    <w:rsid w:val="000B1991"/>
    <w:rsid w:val="000B1ADB"/>
    <w:rsid w:val="000B1EE7"/>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802"/>
    <w:rsid w:val="000C31F3"/>
    <w:rsid w:val="000C34D6"/>
    <w:rsid w:val="000C357C"/>
    <w:rsid w:val="000C3B35"/>
    <w:rsid w:val="000C455D"/>
    <w:rsid w:val="000C4E64"/>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BCF"/>
    <w:rsid w:val="000D636F"/>
    <w:rsid w:val="000D6D35"/>
    <w:rsid w:val="000E0C56"/>
    <w:rsid w:val="000E11A2"/>
    <w:rsid w:val="000E23A5"/>
    <w:rsid w:val="000E3917"/>
    <w:rsid w:val="000E4061"/>
    <w:rsid w:val="000E4CD5"/>
    <w:rsid w:val="000E620A"/>
    <w:rsid w:val="000E70D4"/>
    <w:rsid w:val="000F0129"/>
    <w:rsid w:val="000F027E"/>
    <w:rsid w:val="000F0577"/>
    <w:rsid w:val="000F0B49"/>
    <w:rsid w:val="000F0B58"/>
    <w:rsid w:val="000F18DD"/>
    <w:rsid w:val="000F3CD4"/>
    <w:rsid w:val="000F4942"/>
    <w:rsid w:val="000F56FD"/>
    <w:rsid w:val="000F7174"/>
    <w:rsid w:val="00100216"/>
    <w:rsid w:val="001004A2"/>
    <w:rsid w:val="001004EF"/>
    <w:rsid w:val="0010200A"/>
    <w:rsid w:val="00102271"/>
    <w:rsid w:val="00103E5C"/>
    <w:rsid w:val="001045B6"/>
    <w:rsid w:val="00104854"/>
    <w:rsid w:val="001048F3"/>
    <w:rsid w:val="0010490E"/>
    <w:rsid w:val="00106980"/>
    <w:rsid w:val="00106B83"/>
    <w:rsid w:val="00107697"/>
    <w:rsid w:val="00107A22"/>
    <w:rsid w:val="00110DF4"/>
    <w:rsid w:val="00110F7F"/>
    <w:rsid w:val="00111506"/>
    <w:rsid w:val="00111ABB"/>
    <w:rsid w:val="00112457"/>
    <w:rsid w:val="00113AD7"/>
    <w:rsid w:val="00114430"/>
    <w:rsid w:val="0011485C"/>
    <w:rsid w:val="00115490"/>
    <w:rsid w:val="00115C6B"/>
    <w:rsid w:val="00116DF4"/>
    <w:rsid w:val="0011744A"/>
    <w:rsid w:val="00121506"/>
    <w:rsid w:val="0012156D"/>
    <w:rsid w:val="0012305A"/>
    <w:rsid w:val="00123A91"/>
    <w:rsid w:val="00123A99"/>
    <w:rsid w:val="00123F80"/>
    <w:rsid w:val="00124E07"/>
    <w:rsid w:val="00125733"/>
    <w:rsid w:val="00127536"/>
    <w:rsid w:val="001279B3"/>
    <w:rsid w:val="00127F05"/>
    <w:rsid w:val="001302B7"/>
    <w:rsid w:val="00130493"/>
    <w:rsid w:val="00130554"/>
    <w:rsid w:val="00130F17"/>
    <w:rsid w:val="0013137D"/>
    <w:rsid w:val="001315FB"/>
    <w:rsid w:val="00131798"/>
    <w:rsid w:val="0013241F"/>
    <w:rsid w:val="00132444"/>
    <w:rsid w:val="00133367"/>
    <w:rsid w:val="001339E8"/>
    <w:rsid w:val="001339F4"/>
    <w:rsid w:val="001347F8"/>
    <w:rsid w:val="0013514F"/>
    <w:rsid w:val="0013564A"/>
    <w:rsid w:val="00136351"/>
    <w:rsid w:val="00137190"/>
    <w:rsid w:val="0013734A"/>
    <w:rsid w:val="001400C9"/>
    <w:rsid w:val="0014016C"/>
    <w:rsid w:val="00140980"/>
    <w:rsid w:val="00140A24"/>
    <w:rsid w:val="00141149"/>
    <w:rsid w:val="0014339B"/>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DFD"/>
    <w:rsid w:val="001615AD"/>
    <w:rsid w:val="00161FE0"/>
    <w:rsid w:val="00162A33"/>
    <w:rsid w:val="00162CF7"/>
    <w:rsid w:val="001642EF"/>
    <w:rsid w:val="0016567A"/>
    <w:rsid w:val="001659C7"/>
    <w:rsid w:val="00165CA8"/>
    <w:rsid w:val="00166584"/>
    <w:rsid w:val="00166B5B"/>
    <w:rsid w:val="00167F42"/>
    <w:rsid w:val="00170249"/>
    <w:rsid w:val="00170EC3"/>
    <w:rsid w:val="001710E2"/>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4D5"/>
    <w:rsid w:val="00184B04"/>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264"/>
    <w:rsid w:val="001A5D9B"/>
    <w:rsid w:val="001A6862"/>
    <w:rsid w:val="001B1C0B"/>
    <w:rsid w:val="001B2A5D"/>
    <w:rsid w:val="001B304B"/>
    <w:rsid w:val="001B3EBB"/>
    <w:rsid w:val="001B3F03"/>
    <w:rsid w:val="001B43D0"/>
    <w:rsid w:val="001B6C85"/>
    <w:rsid w:val="001B79A9"/>
    <w:rsid w:val="001B7CE1"/>
    <w:rsid w:val="001B7E6D"/>
    <w:rsid w:val="001C02DF"/>
    <w:rsid w:val="001C0967"/>
    <w:rsid w:val="001C165C"/>
    <w:rsid w:val="001C1B5B"/>
    <w:rsid w:val="001C280B"/>
    <w:rsid w:val="001C2830"/>
    <w:rsid w:val="001C3676"/>
    <w:rsid w:val="001C3976"/>
    <w:rsid w:val="001C53D3"/>
    <w:rsid w:val="001C6603"/>
    <w:rsid w:val="001C6ACC"/>
    <w:rsid w:val="001C7328"/>
    <w:rsid w:val="001C7942"/>
    <w:rsid w:val="001C7F1A"/>
    <w:rsid w:val="001D0EC9"/>
    <w:rsid w:val="001D1340"/>
    <w:rsid w:val="001D1782"/>
    <w:rsid w:val="001D1FD8"/>
    <w:rsid w:val="001D201F"/>
    <w:rsid w:val="001D27BB"/>
    <w:rsid w:val="001D385C"/>
    <w:rsid w:val="001D4A39"/>
    <w:rsid w:val="001D4DA5"/>
    <w:rsid w:val="001D513B"/>
    <w:rsid w:val="001D5D7D"/>
    <w:rsid w:val="001D6A49"/>
    <w:rsid w:val="001E1B0B"/>
    <w:rsid w:val="001E282D"/>
    <w:rsid w:val="001E2A46"/>
    <w:rsid w:val="001E42D1"/>
    <w:rsid w:val="001E465D"/>
    <w:rsid w:val="001E4C3A"/>
    <w:rsid w:val="001E53CC"/>
    <w:rsid w:val="001E548D"/>
    <w:rsid w:val="001E659F"/>
    <w:rsid w:val="001E6901"/>
    <w:rsid w:val="001F1B51"/>
    <w:rsid w:val="001F215C"/>
    <w:rsid w:val="001F2424"/>
    <w:rsid w:val="001F24BD"/>
    <w:rsid w:val="001F2BB0"/>
    <w:rsid w:val="001F2ED0"/>
    <w:rsid w:val="001F3068"/>
    <w:rsid w:val="001F32A5"/>
    <w:rsid w:val="001F3E43"/>
    <w:rsid w:val="001F504F"/>
    <w:rsid w:val="001F5E1F"/>
    <w:rsid w:val="001F63CC"/>
    <w:rsid w:val="001F6A22"/>
    <w:rsid w:val="00200152"/>
    <w:rsid w:val="0020114E"/>
    <w:rsid w:val="0020170F"/>
    <w:rsid w:val="00201ACE"/>
    <w:rsid w:val="00202552"/>
    <w:rsid w:val="00202D4D"/>
    <w:rsid w:val="00202DFC"/>
    <w:rsid w:val="00203E15"/>
    <w:rsid w:val="00203F73"/>
    <w:rsid w:val="002056AC"/>
    <w:rsid w:val="002067C9"/>
    <w:rsid w:val="00207A20"/>
    <w:rsid w:val="00207AD6"/>
    <w:rsid w:val="0021021D"/>
    <w:rsid w:val="00211AB8"/>
    <w:rsid w:val="00211D98"/>
    <w:rsid w:val="002162FB"/>
    <w:rsid w:val="00216C3B"/>
    <w:rsid w:val="00217440"/>
    <w:rsid w:val="00220627"/>
    <w:rsid w:val="0022081B"/>
    <w:rsid w:val="00221230"/>
    <w:rsid w:val="00221AF1"/>
    <w:rsid w:val="002227D6"/>
    <w:rsid w:val="00222C72"/>
    <w:rsid w:val="00222F50"/>
    <w:rsid w:val="00223A1A"/>
    <w:rsid w:val="00224E34"/>
    <w:rsid w:val="0022578C"/>
    <w:rsid w:val="00226A9A"/>
    <w:rsid w:val="00226C2F"/>
    <w:rsid w:val="00226E68"/>
    <w:rsid w:val="00227080"/>
    <w:rsid w:val="00227684"/>
    <w:rsid w:val="00227D98"/>
    <w:rsid w:val="0023055D"/>
    <w:rsid w:val="00230A2B"/>
    <w:rsid w:val="00231B61"/>
    <w:rsid w:val="00231E70"/>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4170"/>
    <w:rsid w:val="0025428E"/>
    <w:rsid w:val="00254F96"/>
    <w:rsid w:val="002550D0"/>
    <w:rsid w:val="002566AB"/>
    <w:rsid w:val="00260111"/>
    <w:rsid w:val="002611CF"/>
    <w:rsid w:val="002612BF"/>
    <w:rsid w:val="002618D4"/>
    <w:rsid w:val="002619F0"/>
    <w:rsid w:val="00261D7F"/>
    <w:rsid w:val="00262305"/>
    <w:rsid w:val="00262382"/>
    <w:rsid w:val="00262481"/>
    <w:rsid w:val="00265BC2"/>
    <w:rsid w:val="00266225"/>
    <w:rsid w:val="002662F6"/>
    <w:rsid w:val="00270215"/>
    <w:rsid w:val="00271A72"/>
    <w:rsid w:val="00271FAE"/>
    <w:rsid w:val="00272F10"/>
    <w:rsid w:val="002735E1"/>
    <w:rsid w:val="00273DD9"/>
    <w:rsid w:val="0027406D"/>
    <w:rsid w:val="00276567"/>
    <w:rsid w:val="00276D9D"/>
    <w:rsid w:val="00277135"/>
    <w:rsid w:val="002779EE"/>
    <w:rsid w:val="00277A56"/>
    <w:rsid w:val="002810E7"/>
    <w:rsid w:val="00281521"/>
    <w:rsid w:val="00282312"/>
    <w:rsid w:val="002833EE"/>
    <w:rsid w:val="0028417F"/>
    <w:rsid w:val="00285F58"/>
    <w:rsid w:val="002866EB"/>
    <w:rsid w:val="002873F2"/>
    <w:rsid w:val="00287AC7"/>
    <w:rsid w:val="00290F12"/>
    <w:rsid w:val="0029287F"/>
    <w:rsid w:val="002933AB"/>
    <w:rsid w:val="00293A32"/>
    <w:rsid w:val="00294019"/>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07D"/>
    <w:rsid w:val="002A45C1"/>
    <w:rsid w:val="002A4C60"/>
    <w:rsid w:val="002A51EB"/>
    <w:rsid w:val="002A53F5"/>
    <w:rsid w:val="002A6142"/>
    <w:rsid w:val="002A6C6D"/>
    <w:rsid w:val="002A7491"/>
    <w:rsid w:val="002A7660"/>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3099"/>
    <w:rsid w:val="002C3573"/>
    <w:rsid w:val="002C471C"/>
    <w:rsid w:val="002C4A67"/>
    <w:rsid w:val="002C5AE5"/>
    <w:rsid w:val="002C5FE4"/>
    <w:rsid w:val="002C621C"/>
    <w:rsid w:val="002C622C"/>
    <w:rsid w:val="002C7A6F"/>
    <w:rsid w:val="002D0581"/>
    <w:rsid w:val="002D0F24"/>
    <w:rsid w:val="002D10EB"/>
    <w:rsid w:val="002D2DC7"/>
    <w:rsid w:val="002D4497"/>
    <w:rsid w:val="002D4B89"/>
    <w:rsid w:val="002D505D"/>
    <w:rsid w:val="002D6748"/>
    <w:rsid w:val="002D696F"/>
    <w:rsid w:val="002D720E"/>
    <w:rsid w:val="002E18F3"/>
    <w:rsid w:val="002E2BEC"/>
    <w:rsid w:val="002E367A"/>
    <w:rsid w:val="002E3A5A"/>
    <w:rsid w:val="002E3CA8"/>
    <w:rsid w:val="002E52ED"/>
    <w:rsid w:val="002E5556"/>
    <w:rsid w:val="002F1DDF"/>
    <w:rsid w:val="002F2203"/>
    <w:rsid w:val="002F28CA"/>
    <w:rsid w:val="002F2933"/>
    <w:rsid w:val="002F2F49"/>
    <w:rsid w:val="002F311C"/>
    <w:rsid w:val="002F3A4F"/>
    <w:rsid w:val="002F4E03"/>
    <w:rsid w:val="002F4EF3"/>
    <w:rsid w:val="002F5307"/>
    <w:rsid w:val="002F65BC"/>
    <w:rsid w:val="002F71EC"/>
    <w:rsid w:val="002F7C90"/>
    <w:rsid w:val="002F7F38"/>
    <w:rsid w:val="003001C7"/>
    <w:rsid w:val="00302AF5"/>
    <w:rsid w:val="003038C5"/>
    <w:rsid w:val="00303AD5"/>
    <w:rsid w:val="00304DC1"/>
    <w:rsid w:val="003052EE"/>
    <w:rsid w:val="00305B58"/>
    <w:rsid w:val="003070E7"/>
    <w:rsid w:val="003120C1"/>
    <w:rsid w:val="00312378"/>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5582"/>
    <w:rsid w:val="003259F6"/>
    <w:rsid w:val="00327037"/>
    <w:rsid w:val="0032729D"/>
    <w:rsid w:val="0033127B"/>
    <w:rsid w:val="00332146"/>
    <w:rsid w:val="003322E9"/>
    <w:rsid w:val="00332F58"/>
    <w:rsid w:val="00333853"/>
    <w:rsid w:val="00335B3C"/>
    <w:rsid w:val="003364E6"/>
    <w:rsid w:val="003370B0"/>
    <w:rsid w:val="0033741C"/>
    <w:rsid w:val="0034027B"/>
    <w:rsid w:val="0034214A"/>
    <w:rsid w:val="00343643"/>
    <w:rsid w:val="00343E1D"/>
    <w:rsid w:val="0034447B"/>
    <w:rsid w:val="0035007B"/>
    <w:rsid w:val="00350319"/>
    <w:rsid w:val="0035099A"/>
    <w:rsid w:val="00352EA5"/>
    <w:rsid w:val="0035307B"/>
    <w:rsid w:val="00353428"/>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406"/>
    <w:rsid w:val="00365CF4"/>
    <w:rsid w:val="003703B2"/>
    <w:rsid w:val="00370ED3"/>
    <w:rsid w:val="00374A77"/>
    <w:rsid w:val="00383297"/>
    <w:rsid w:val="003836AF"/>
    <w:rsid w:val="00383A3A"/>
    <w:rsid w:val="00386320"/>
    <w:rsid w:val="00386902"/>
    <w:rsid w:val="003871B6"/>
    <w:rsid w:val="00387369"/>
    <w:rsid w:val="003900DB"/>
    <w:rsid w:val="003903AE"/>
    <w:rsid w:val="003911CF"/>
    <w:rsid w:val="003911D8"/>
    <w:rsid w:val="00394EB3"/>
    <w:rsid w:val="0039610D"/>
    <w:rsid w:val="003A04C8"/>
    <w:rsid w:val="003A055C"/>
    <w:rsid w:val="003A0BCC"/>
    <w:rsid w:val="003A270D"/>
    <w:rsid w:val="003A2E8D"/>
    <w:rsid w:val="003A3C26"/>
    <w:rsid w:val="003A45B4"/>
    <w:rsid w:val="003A48C0"/>
    <w:rsid w:val="003A4A83"/>
    <w:rsid w:val="003A5D94"/>
    <w:rsid w:val="003A79AD"/>
    <w:rsid w:val="003B02D8"/>
    <w:rsid w:val="003B0568"/>
    <w:rsid w:val="003B18C7"/>
    <w:rsid w:val="003B29BA"/>
    <w:rsid w:val="003B329C"/>
    <w:rsid w:val="003B4A52"/>
    <w:rsid w:val="003B6981"/>
    <w:rsid w:val="003B6AC4"/>
    <w:rsid w:val="003B6D53"/>
    <w:rsid w:val="003B7EC2"/>
    <w:rsid w:val="003C001C"/>
    <w:rsid w:val="003C1D2D"/>
    <w:rsid w:val="003C24C9"/>
    <w:rsid w:val="003C280B"/>
    <w:rsid w:val="003C2AB0"/>
    <w:rsid w:val="003C2F23"/>
    <w:rsid w:val="003C30E5"/>
    <w:rsid w:val="003C3144"/>
    <w:rsid w:val="003C451C"/>
    <w:rsid w:val="003C55C5"/>
    <w:rsid w:val="003C6C0A"/>
    <w:rsid w:val="003C6EA3"/>
    <w:rsid w:val="003D0313"/>
    <w:rsid w:val="003D061B"/>
    <w:rsid w:val="003D09C5"/>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3392"/>
    <w:rsid w:val="003F385C"/>
    <w:rsid w:val="003F5453"/>
    <w:rsid w:val="003F5B3B"/>
    <w:rsid w:val="003F7220"/>
    <w:rsid w:val="003F745B"/>
    <w:rsid w:val="00400D5D"/>
    <w:rsid w:val="00400D8B"/>
    <w:rsid w:val="00402CA9"/>
    <w:rsid w:val="00405C0C"/>
    <w:rsid w:val="00405D85"/>
    <w:rsid w:val="0040627F"/>
    <w:rsid w:val="00406D61"/>
    <w:rsid w:val="00407055"/>
    <w:rsid w:val="00407403"/>
    <w:rsid w:val="0040759E"/>
    <w:rsid w:val="004075A0"/>
    <w:rsid w:val="004102B0"/>
    <w:rsid w:val="004108DC"/>
    <w:rsid w:val="0041295F"/>
    <w:rsid w:val="004131EC"/>
    <w:rsid w:val="004142C1"/>
    <w:rsid w:val="004143F3"/>
    <w:rsid w:val="00414A64"/>
    <w:rsid w:val="00421CBC"/>
    <w:rsid w:val="00423435"/>
    <w:rsid w:val="004234A1"/>
    <w:rsid w:val="00423CC4"/>
    <w:rsid w:val="0042422A"/>
    <w:rsid w:val="00424890"/>
    <w:rsid w:val="00425052"/>
    <w:rsid w:val="00425E6B"/>
    <w:rsid w:val="00427819"/>
    <w:rsid w:val="004279B9"/>
    <w:rsid w:val="00427AC0"/>
    <w:rsid w:val="004307A1"/>
    <w:rsid w:val="00430ADC"/>
    <w:rsid w:val="00430D2E"/>
    <w:rsid w:val="00431870"/>
    <w:rsid w:val="0043581E"/>
    <w:rsid w:val="004359DB"/>
    <w:rsid w:val="00437174"/>
    <w:rsid w:val="00437CDA"/>
    <w:rsid w:val="00441028"/>
    <w:rsid w:val="00441195"/>
    <w:rsid w:val="00442B03"/>
    <w:rsid w:val="00442B55"/>
    <w:rsid w:val="004433AD"/>
    <w:rsid w:val="004436AA"/>
    <w:rsid w:val="004452CD"/>
    <w:rsid w:val="0044556B"/>
    <w:rsid w:val="00445D92"/>
    <w:rsid w:val="004475CF"/>
    <w:rsid w:val="00450402"/>
    <w:rsid w:val="00451246"/>
    <w:rsid w:val="00452841"/>
    <w:rsid w:val="00452B2F"/>
    <w:rsid w:val="00453537"/>
    <w:rsid w:val="00453E77"/>
    <w:rsid w:val="00453EFC"/>
    <w:rsid w:val="00453F62"/>
    <w:rsid w:val="004552D7"/>
    <w:rsid w:val="00455AC0"/>
    <w:rsid w:val="00455EF4"/>
    <w:rsid w:val="00457A67"/>
    <w:rsid w:val="00460C3B"/>
    <w:rsid w:val="00461AAE"/>
    <w:rsid w:val="004639AD"/>
    <w:rsid w:val="00463C02"/>
    <w:rsid w:val="00464353"/>
    <w:rsid w:val="00464867"/>
    <w:rsid w:val="00464E2C"/>
    <w:rsid w:val="00465A8A"/>
    <w:rsid w:val="00465B2E"/>
    <w:rsid w:val="00466F9B"/>
    <w:rsid w:val="004678C6"/>
    <w:rsid w:val="0047025D"/>
    <w:rsid w:val="004710B7"/>
    <w:rsid w:val="004714FC"/>
    <w:rsid w:val="00471FD2"/>
    <w:rsid w:val="004722DF"/>
    <w:rsid w:val="004748CD"/>
    <w:rsid w:val="00476041"/>
    <w:rsid w:val="00476546"/>
    <w:rsid w:val="00476A36"/>
    <w:rsid w:val="004774F1"/>
    <w:rsid w:val="00480CC8"/>
    <w:rsid w:val="00480D30"/>
    <w:rsid w:val="00482424"/>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0A4"/>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8F4"/>
    <w:rsid w:val="004A7DAE"/>
    <w:rsid w:val="004B0ACE"/>
    <w:rsid w:val="004B248B"/>
    <w:rsid w:val="004B3886"/>
    <w:rsid w:val="004B43E7"/>
    <w:rsid w:val="004B44EC"/>
    <w:rsid w:val="004B4817"/>
    <w:rsid w:val="004C0140"/>
    <w:rsid w:val="004C0313"/>
    <w:rsid w:val="004C0867"/>
    <w:rsid w:val="004C0932"/>
    <w:rsid w:val="004C1646"/>
    <w:rsid w:val="004C1795"/>
    <w:rsid w:val="004C1C42"/>
    <w:rsid w:val="004C1FCF"/>
    <w:rsid w:val="004C31E0"/>
    <w:rsid w:val="004C368D"/>
    <w:rsid w:val="004C37F5"/>
    <w:rsid w:val="004C4D0B"/>
    <w:rsid w:val="004C6F6D"/>
    <w:rsid w:val="004D033A"/>
    <w:rsid w:val="004D0CF5"/>
    <w:rsid w:val="004D19FC"/>
    <w:rsid w:val="004D2CBD"/>
    <w:rsid w:val="004D5A91"/>
    <w:rsid w:val="004D5BB6"/>
    <w:rsid w:val="004D61B0"/>
    <w:rsid w:val="004D6A7F"/>
    <w:rsid w:val="004D77D4"/>
    <w:rsid w:val="004E0184"/>
    <w:rsid w:val="004E0B0A"/>
    <w:rsid w:val="004E17E8"/>
    <w:rsid w:val="004E1D7C"/>
    <w:rsid w:val="004E1DDF"/>
    <w:rsid w:val="004E31D8"/>
    <w:rsid w:val="004E4327"/>
    <w:rsid w:val="004E43BF"/>
    <w:rsid w:val="004E4E42"/>
    <w:rsid w:val="004E506F"/>
    <w:rsid w:val="004E5976"/>
    <w:rsid w:val="004E5FEB"/>
    <w:rsid w:val="004E6E7A"/>
    <w:rsid w:val="004E75D4"/>
    <w:rsid w:val="004F107A"/>
    <w:rsid w:val="004F1300"/>
    <w:rsid w:val="004F15AC"/>
    <w:rsid w:val="004F1A61"/>
    <w:rsid w:val="004F1B41"/>
    <w:rsid w:val="004F264D"/>
    <w:rsid w:val="004F2FAF"/>
    <w:rsid w:val="004F3523"/>
    <w:rsid w:val="004F38FB"/>
    <w:rsid w:val="004F3D4A"/>
    <w:rsid w:val="004F4C5B"/>
    <w:rsid w:val="004F75B8"/>
    <w:rsid w:val="004F76F0"/>
    <w:rsid w:val="00500467"/>
    <w:rsid w:val="00501068"/>
    <w:rsid w:val="0050156B"/>
    <w:rsid w:val="00501C36"/>
    <w:rsid w:val="0050244D"/>
    <w:rsid w:val="00502558"/>
    <w:rsid w:val="00502B43"/>
    <w:rsid w:val="00503D13"/>
    <w:rsid w:val="00506697"/>
    <w:rsid w:val="0050723E"/>
    <w:rsid w:val="00510BA3"/>
    <w:rsid w:val="00511003"/>
    <w:rsid w:val="005111CD"/>
    <w:rsid w:val="00511BDD"/>
    <w:rsid w:val="00512453"/>
    <w:rsid w:val="00512583"/>
    <w:rsid w:val="0051282F"/>
    <w:rsid w:val="00512B29"/>
    <w:rsid w:val="00513414"/>
    <w:rsid w:val="005135CE"/>
    <w:rsid w:val="0051430B"/>
    <w:rsid w:val="005158AD"/>
    <w:rsid w:val="005162EF"/>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DAB"/>
    <w:rsid w:val="00525943"/>
    <w:rsid w:val="005259E8"/>
    <w:rsid w:val="00526928"/>
    <w:rsid w:val="00527787"/>
    <w:rsid w:val="005277BC"/>
    <w:rsid w:val="005304C8"/>
    <w:rsid w:val="00530627"/>
    <w:rsid w:val="00530D23"/>
    <w:rsid w:val="0053262C"/>
    <w:rsid w:val="00532CF2"/>
    <w:rsid w:val="0053412C"/>
    <w:rsid w:val="00534248"/>
    <w:rsid w:val="00534416"/>
    <w:rsid w:val="00534B4C"/>
    <w:rsid w:val="00534B77"/>
    <w:rsid w:val="00535C7E"/>
    <w:rsid w:val="00535D28"/>
    <w:rsid w:val="00535DC6"/>
    <w:rsid w:val="00537D22"/>
    <w:rsid w:val="0054009F"/>
    <w:rsid w:val="00541642"/>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165C"/>
    <w:rsid w:val="005623BF"/>
    <w:rsid w:val="005624ED"/>
    <w:rsid w:val="005632D8"/>
    <w:rsid w:val="00564DF1"/>
    <w:rsid w:val="00567AC9"/>
    <w:rsid w:val="00567D92"/>
    <w:rsid w:val="005716C1"/>
    <w:rsid w:val="00571845"/>
    <w:rsid w:val="00572707"/>
    <w:rsid w:val="00572E54"/>
    <w:rsid w:val="0057327E"/>
    <w:rsid w:val="00573821"/>
    <w:rsid w:val="005745F5"/>
    <w:rsid w:val="00574D1A"/>
    <w:rsid w:val="00577D3F"/>
    <w:rsid w:val="0058001F"/>
    <w:rsid w:val="0058055F"/>
    <w:rsid w:val="0058223D"/>
    <w:rsid w:val="00583750"/>
    <w:rsid w:val="00583D45"/>
    <w:rsid w:val="00583F8E"/>
    <w:rsid w:val="005842A6"/>
    <w:rsid w:val="00584325"/>
    <w:rsid w:val="0058635E"/>
    <w:rsid w:val="00587034"/>
    <w:rsid w:val="00587FEF"/>
    <w:rsid w:val="0059126E"/>
    <w:rsid w:val="00591C33"/>
    <w:rsid w:val="00591E81"/>
    <w:rsid w:val="005924E5"/>
    <w:rsid w:val="00592DF7"/>
    <w:rsid w:val="00592E1B"/>
    <w:rsid w:val="00593911"/>
    <w:rsid w:val="00594E1F"/>
    <w:rsid w:val="00595790"/>
    <w:rsid w:val="00596607"/>
    <w:rsid w:val="0059733A"/>
    <w:rsid w:val="00597588"/>
    <w:rsid w:val="00597881"/>
    <w:rsid w:val="005A2649"/>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0A8C"/>
    <w:rsid w:val="005C1BFA"/>
    <w:rsid w:val="005C1C05"/>
    <w:rsid w:val="005C1F2D"/>
    <w:rsid w:val="005C20A0"/>
    <w:rsid w:val="005C2EDB"/>
    <w:rsid w:val="005C315B"/>
    <w:rsid w:val="005C3763"/>
    <w:rsid w:val="005C3CC7"/>
    <w:rsid w:val="005C585A"/>
    <w:rsid w:val="005C7680"/>
    <w:rsid w:val="005D0841"/>
    <w:rsid w:val="005D11BE"/>
    <w:rsid w:val="005D195A"/>
    <w:rsid w:val="005D1D60"/>
    <w:rsid w:val="005D202B"/>
    <w:rsid w:val="005D2418"/>
    <w:rsid w:val="005D2AC3"/>
    <w:rsid w:val="005D2B7E"/>
    <w:rsid w:val="005D3AD3"/>
    <w:rsid w:val="005D4023"/>
    <w:rsid w:val="005D48FB"/>
    <w:rsid w:val="005D4C93"/>
    <w:rsid w:val="005D6C54"/>
    <w:rsid w:val="005E345A"/>
    <w:rsid w:val="005E34F9"/>
    <w:rsid w:val="005E3700"/>
    <w:rsid w:val="005E37A8"/>
    <w:rsid w:val="005E4944"/>
    <w:rsid w:val="005E5C46"/>
    <w:rsid w:val="005E5E12"/>
    <w:rsid w:val="005E6248"/>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3786"/>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673A"/>
    <w:rsid w:val="006171E3"/>
    <w:rsid w:val="00617411"/>
    <w:rsid w:val="00620033"/>
    <w:rsid w:val="00620636"/>
    <w:rsid w:val="0062275D"/>
    <w:rsid w:val="00622F0C"/>
    <w:rsid w:val="00625370"/>
    <w:rsid w:val="006253FF"/>
    <w:rsid w:val="00626268"/>
    <w:rsid w:val="00626B4F"/>
    <w:rsid w:val="006323DB"/>
    <w:rsid w:val="0063575D"/>
    <w:rsid w:val="00635E8B"/>
    <w:rsid w:val="00637244"/>
    <w:rsid w:val="00637DF0"/>
    <w:rsid w:val="00640E4A"/>
    <w:rsid w:val="006416B1"/>
    <w:rsid w:val="00645360"/>
    <w:rsid w:val="00646D7B"/>
    <w:rsid w:val="00646E26"/>
    <w:rsid w:val="0065068C"/>
    <w:rsid w:val="00651083"/>
    <w:rsid w:val="00651302"/>
    <w:rsid w:val="00652CFA"/>
    <w:rsid w:val="00653895"/>
    <w:rsid w:val="00653F52"/>
    <w:rsid w:val="00654036"/>
    <w:rsid w:val="006544BC"/>
    <w:rsid w:val="006560D2"/>
    <w:rsid w:val="00656393"/>
    <w:rsid w:val="00657D89"/>
    <w:rsid w:val="00660F26"/>
    <w:rsid w:val="006622BE"/>
    <w:rsid w:val="00662C90"/>
    <w:rsid w:val="0066445B"/>
    <w:rsid w:val="00664C5F"/>
    <w:rsid w:val="00664D62"/>
    <w:rsid w:val="00665793"/>
    <w:rsid w:val="00665A7A"/>
    <w:rsid w:val="00665B50"/>
    <w:rsid w:val="00665FC5"/>
    <w:rsid w:val="00666A5E"/>
    <w:rsid w:val="00670C9E"/>
    <w:rsid w:val="00671E17"/>
    <w:rsid w:val="00671F7E"/>
    <w:rsid w:val="0067213F"/>
    <w:rsid w:val="0067309B"/>
    <w:rsid w:val="00674168"/>
    <w:rsid w:val="00675F20"/>
    <w:rsid w:val="00676423"/>
    <w:rsid w:val="00676EF2"/>
    <w:rsid w:val="006801E4"/>
    <w:rsid w:val="006803F9"/>
    <w:rsid w:val="006807F0"/>
    <w:rsid w:val="00680B92"/>
    <w:rsid w:val="006816EA"/>
    <w:rsid w:val="006819E8"/>
    <w:rsid w:val="006831F9"/>
    <w:rsid w:val="00684E39"/>
    <w:rsid w:val="00686047"/>
    <w:rsid w:val="00687AD1"/>
    <w:rsid w:val="00687DF4"/>
    <w:rsid w:val="006908DF"/>
    <w:rsid w:val="00690D15"/>
    <w:rsid w:val="006914AE"/>
    <w:rsid w:val="006934C3"/>
    <w:rsid w:val="00694003"/>
    <w:rsid w:val="00694E49"/>
    <w:rsid w:val="00695144"/>
    <w:rsid w:val="00696A50"/>
    <w:rsid w:val="00696B00"/>
    <w:rsid w:val="00697404"/>
    <w:rsid w:val="006A089A"/>
    <w:rsid w:val="006A12C7"/>
    <w:rsid w:val="006A1491"/>
    <w:rsid w:val="006A35FC"/>
    <w:rsid w:val="006A3ABC"/>
    <w:rsid w:val="006A3D2E"/>
    <w:rsid w:val="006A573A"/>
    <w:rsid w:val="006A5C7C"/>
    <w:rsid w:val="006A7839"/>
    <w:rsid w:val="006B0C94"/>
    <w:rsid w:val="006B0D0E"/>
    <w:rsid w:val="006B167D"/>
    <w:rsid w:val="006B1989"/>
    <w:rsid w:val="006B19E2"/>
    <w:rsid w:val="006B1F62"/>
    <w:rsid w:val="006B2631"/>
    <w:rsid w:val="006B3737"/>
    <w:rsid w:val="006B3A15"/>
    <w:rsid w:val="006B3CDC"/>
    <w:rsid w:val="006B468C"/>
    <w:rsid w:val="006B4EAC"/>
    <w:rsid w:val="006B516B"/>
    <w:rsid w:val="006B6AFA"/>
    <w:rsid w:val="006B7934"/>
    <w:rsid w:val="006C13FD"/>
    <w:rsid w:val="006C27C3"/>
    <w:rsid w:val="006C3A33"/>
    <w:rsid w:val="006C3FE1"/>
    <w:rsid w:val="006C4678"/>
    <w:rsid w:val="006C4CF9"/>
    <w:rsid w:val="006C6EDB"/>
    <w:rsid w:val="006C79BB"/>
    <w:rsid w:val="006D0D08"/>
    <w:rsid w:val="006D2851"/>
    <w:rsid w:val="006D29A7"/>
    <w:rsid w:val="006D2BE3"/>
    <w:rsid w:val="006D3729"/>
    <w:rsid w:val="006D49B3"/>
    <w:rsid w:val="006D604A"/>
    <w:rsid w:val="006D660C"/>
    <w:rsid w:val="006D6F93"/>
    <w:rsid w:val="006D77A4"/>
    <w:rsid w:val="006E05A8"/>
    <w:rsid w:val="006E0602"/>
    <w:rsid w:val="006E0800"/>
    <w:rsid w:val="006E2818"/>
    <w:rsid w:val="006E42EC"/>
    <w:rsid w:val="006E5D2D"/>
    <w:rsid w:val="006E6377"/>
    <w:rsid w:val="006E641F"/>
    <w:rsid w:val="006E6B38"/>
    <w:rsid w:val="006E747B"/>
    <w:rsid w:val="006E7694"/>
    <w:rsid w:val="006E7DA6"/>
    <w:rsid w:val="006E7FF6"/>
    <w:rsid w:val="006F0129"/>
    <w:rsid w:val="006F1108"/>
    <w:rsid w:val="006F1F74"/>
    <w:rsid w:val="006F2B5D"/>
    <w:rsid w:val="006F46BD"/>
    <w:rsid w:val="006F4968"/>
    <w:rsid w:val="006F4EE0"/>
    <w:rsid w:val="006F50D9"/>
    <w:rsid w:val="006F6426"/>
    <w:rsid w:val="0070068E"/>
    <w:rsid w:val="00700986"/>
    <w:rsid w:val="00700C10"/>
    <w:rsid w:val="00701E38"/>
    <w:rsid w:val="007028A9"/>
    <w:rsid w:val="0070514A"/>
    <w:rsid w:val="00706C60"/>
    <w:rsid w:val="00706ED9"/>
    <w:rsid w:val="00707565"/>
    <w:rsid w:val="00707A83"/>
    <w:rsid w:val="00710F12"/>
    <w:rsid w:val="00712F06"/>
    <w:rsid w:val="007135DB"/>
    <w:rsid w:val="00714386"/>
    <w:rsid w:val="007152A4"/>
    <w:rsid w:val="007155FC"/>
    <w:rsid w:val="00715DE9"/>
    <w:rsid w:val="00717725"/>
    <w:rsid w:val="007178EC"/>
    <w:rsid w:val="00717E7A"/>
    <w:rsid w:val="00720006"/>
    <w:rsid w:val="007203A0"/>
    <w:rsid w:val="007214BF"/>
    <w:rsid w:val="007224AF"/>
    <w:rsid w:val="00722B13"/>
    <w:rsid w:val="00722C48"/>
    <w:rsid w:val="007245CB"/>
    <w:rsid w:val="007256F7"/>
    <w:rsid w:val="007267CC"/>
    <w:rsid w:val="007279B3"/>
    <w:rsid w:val="00730311"/>
    <w:rsid w:val="0073066C"/>
    <w:rsid w:val="007320C9"/>
    <w:rsid w:val="00733F1E"/>
    <w:rsid w:val="00736E53"/>
    <w:rsid w:val="00737914"/>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2D7"/>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3925"/>
    <w:rsid w:val="00763D92"/>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A517D"/>
    <w:rsid w:val="007B0396"/>
    <w:rsid w:val="007B1A28"/>
    <w:rsid w:val="007B1AE7"/>
    <w:rsid w:val="007B2237"/>
    <w:rsid w:val="007B339C"/>
    <w:rsid w:val="007B4083"/>
    <w:rsid w:val="007B48DA"/>
    <w:rsid w:val="007B6464"/>
    <w:rsid w:val="007B6EED"/>
    <w:rsid w:val="007C0282"/>
    <w:rsid w:val="007C05FC"/>
    <w:rsid w:val="007C0720"/>
    <w:rsid w:val="007C0CF6"/>
    <w:rsid w:val="007C183A"/>
    <w:rsid w:val="007C453D"/>
    <w:rsid w:val="007C5223"/>
    <w:rsid w:val="007C5912"/>
    <w:rsid w:val="007C5D0A"/>
    <w:rsid w:val="007D0631"/>
    <w:rsid w:val="007D23AB"/>
    <w:rsid w:val="007D2BCF"/>
    <w:rsid w:val="007D363A"/>
    <w:rsid w:val="007D4984"/>
    <w:rsid w:val="007D59A6"/>
    <w:rsid w:val="007D715A"/>
    <w:rsid w:val="007D71F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CA5"/>
    <w:rsid w:val="007F5706"/>
    <w:rsid w:val="007F57C6"/>
    <w:rsid w:val="007F5A0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07802"/>
    <w:rsid w:val="008112C1"/>
    <w:rsid w:val="00811E36"/>
    <w:rsid w:val="00812A2F"/>
    <w:rsid w:val="00812A90"/>
    <w:rsid w:val="00813B96"/>
    <w:rsid w:val="00814B06"/>
    <w:rsid w:val="00816ABC"/>
    <w:rsid w:val="00821BC5"/>
    <w:rsid w:val="00821D5F"/>
    <w:rsid w:val="00824B45"/>
    <w:rsid w:val="00825941"/>
    <w:rsid w:val="00826BA9"/>
    <w:rsid w:val="0082724F"/>
    <w:rsid w:val="008274BA"/>
    <w:rsid w:val="00831124"/>
    <w:rsid w:val="00831451"/>
    <w:rsid w:val="008314DD"/>
    <w:rsid w:val="00832AE6"/>
    <w:rsid w:val="008334C2"/>
    <w:rsid w:val="008353FE"/>
    <w:rsid w:val="00835746"/>
    <w:rsid w:val="0083610B"/>
    <w:rsid w:val="0084009C"/>
    <w:rsid w:val="0084226A"/>
    <w:rsid w:val="008432E2"/>
    <w:rsid w:val="0084513A"/>
    <w:rsid w:val="008454F0"/>
    <w:rsid w:val="00847491"/>
    <w:rsid w:val="00847AEB"/>
    <w:rsid w:val="00847B44"/>
    <w:rsid w:val="00847CA7"/>
    <w:rsid w:val="00847E17"/>
    <w:rsid w:val="00850A22"/>
    <w:rsid w:val="00850C50"/>
    <w:rsid w:val="00851674"/>
    <w:rsid w:val="0085313E"/>
    <w:rsid w:val="008539BF"/>
    <w:rsid w:val="00853EB9"/>
    <w:rsid w:val="0085511E"/>
    <w:rsid w:val="0085525B"/>
    <w:rsid w:val="00855366"/>
    <w:rsid w:val="008561B5"/>
    <w:rsid w:val="0086014A"/>
    <w:rsid w:val="00861ABF"/>
    <w:rsid w:val="00862339"/>
    <w:rsid w:val="00863265"/>
    <w:rsid w:val="00863867"/>
    <w:rsid w:val="00864C31"/>
    <w:rsid w:val="00870579"/>
    <w:rsid w:val="008705F3"/>
    <w:rsid w:val="00870894"/>
    <w:rsid w:val="008718E5"/>
    <w:rsid w:val="00872A8F"/>
    <w:rsid w:val="00873F01"/>
    <w:rsid w:val="008744C5"/>
    <w:rsid w:val="008751FD"/>
    <w:rsid w:val="00875229"/>
    <w:rsid w:val="00875A72"/>
    <w:rsid w:val="00877D77"/>
    <w:rsid w:val="008815E1"/>
    <w:rsid w:val="008825F4"/>
    <w:rsid w:val="0088307E"/>
    <w:rsid w:val="00884AB4"/>
    <w:rsid w:val="00885DAD"/>
    <w:rsid w:val="00885FB1"/>
    <w:rsid w:val="008863EB"/>
    <w:rsid w:val="00887F23"/>
    <w:rsid w:val="008900FD"/>
    <w:rsid w:val="00890421"/>
    <w:rsid w:val="0089043E"/>
    <w:rsid w:val="008922D3"/>
    <w:rsid w:val="0089266D"/>
    <w:rsid w:val="00892698"/>
    <w:rsid w:val="00893EB2"/>
    <w:rsid w:val="008940F7"/>
    <w:rsid w:val="00894461"/>
    <w:rsid w:val="00895FD7"/>
    <w:rsid w:val="008974DE"/>
    <w:rsid w:val="0089753F"/>
    <w:rsid w:val="008A010C"/>
    <w:rsid w:val="008A0771"/>
    <w:rsid w:val="008A18B2"/>
    <w:rsid w:val="008A1AF9"/>
    <w:rsid w:val="008A2E21"/>
    <w:rsid w:val="008A34DB"/>
    <w:rsid w:val="008A37F3"/>
    <w:rsid w:val="008A4010"/>
    <w:rsid w:val="008A405F"/>
    <w:rsid w:val="008A444C"/>
    <w:rsid w:val="008A5A05"/>
    <w:rsid w:val="008A5CD2"/>
    <w:rsid w:val="008A6130"/>
    <w:rsid w:val="008A650B"/>
    <w:rsid w:val="008A6CA5"/>
    <w:rsid w:val="008A76B7"/>
    <w:rsid w:val="008B07C1"/>
    <w:rsid w:val="008B0BAD"/>
    <w:rsid w:val="008B21BE"/>
    <w:rsid w:val="008B6764"/>
    <w:rsid w:val="008B7895"/>
    <w:rsid w:val="008B7A19"/>
    <w:rsid w:val="008C119E"/>
    <w:rsid w:val="008C11EE"/>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D0294"/>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4F41"/>
    <w:rsid w:val="008F5937"/>
    <w:rsid w:val="008F61B1"/>
    <w:rsid w:val="008F661B"/>
    <w:rsid w:val="008F74E2"/>
    <w:rsid w:val="009017AF"/>
    <w:rsid w:val="00901D1D"/>
    <w:rsid w:val="00901F31"/>
    <w:rsid w:val="00902AF8"/>
    <w:rsid w:val="00903A5B"/>
    <w:rsid w:val="00903AB8"/>
    <w:rsid w:val="00903BB3"/>
    <w:rsid w:val="00903CB6"/>
    <w:rsid w:val="00904953"/>
    <w:rsid w:val="009049DE"/>
    <w:rsid w:val="009056C0"/>
    <w:rsid w:val="00906BA9"/>
    <w:rsid w:val="00907E0D"/>
    <w:rsid w:val="00910BB8"/>
    <w:rsid w:val="009126CD"/>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B39"/>
    <w:rsid w:val="00925EDA"/>
    <w:rsid w:val="009262D5"/>
    <w:rsid w:val="00926ACC"/>
    <w:rsid w:val="00927481"/>
    <w:rsid w:val="00927BA1"/>
    <w:rsid w:val="00927CC5"/>
    <w:rsid w:val="009304F4"/>
    <w:rsid w:val="0093122C"/>
    <w:rsid w:val="00932796"/>
    <w:rsid w:val="00932DED"/>
    <w:rsid w:val="0093309F"/>
    <w:rsid w:val="0093356A"/>
    <w:rsid w:val="0093646D"/>
    <w:rsid w:val="00936819"/>
    <w:rsid w:val="00936AFA"/>
    <w:rsid w:val="00936DAA"/>
    <w:rsid w:val="009374D6"/>
    <w:rsid w:val="009379A7"/>
    <w:rsid w:val="00940134"/>
    <w:rsid w:val="00940D9E"/>
    <w:rsid w:val="0094135B"/>
    <w:rsid w:val="00941E10"/>
    <w:rsid w:val="009429C7"/>
    <w:rsid w:val="00944130"/>
    <w:rsid w:val="00945839"/>
    <w:rsid w:val="00946D8E"/>
    <w:rsid w:val="00950E19"/>
    <w:rsid w:val="0095285C"/>
    <w:rsid w:val="009534A2"/>
    <w:rsid w:val="00953822"/>
    <w:rsid w:val="00954480"/>
    <w:rsid w:val="00954932"/>
    <w:rsid w:val="009557AD"/>
    <w:rsid w:val="009564E7"/>
    <w:rsid w:val="00956979"/>
    <w:rsid w:val="009627CE"/>
    <w:rsid w:val="00962A04"/>
    <w:rsid w:val="00962C5D"/>
    <w:rsid w:val="009630DC"/>
    <w:rsid w:val="00964312"/>
    <w:rsid w:val="00964356"/>
    <w:rsid w:val="009649BB"/>
    <w:rsid w:val="00965F52"/>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2D34"/>
    <w:rsid w:val="009A32F7"/>
    <w:rsid w:val="009A4319"/>
    <w:rsid w:val="009A4524"/>
    <w:rsid w:val="009A487A"/>
    <w:rsid w:val="009A4DD0"/>
    <w:rsid w:val="009A51AE"/>
    <w:rsid w:val="009A52BE"/>
    <w:rsid w:val="009A6162"/>
    <w:rsid w:val="009A74E4"/>
    <w:rsid w:val="009B0082"/>
    <w:rsid w:val="009B103B"/>
    <w:rsid w:val="009B1EB3"/>
    <w:rsid w:val="009B3C90"/>
    <w:rsid w:val="009B4329"/>
    <w:rsid w:val="009B449D"/>
    <w:rsid w:val="009B58E1"/>
    <w:rsid w:val="009B5B56"/>
    <w:rsid w:val="009B6938"/>
    <w:rsid w:val="009C047C"/>
    <w:rsid w:val="009C115B"/>
    <w:rsid w:val="009C3F2F"/>
    <w:rsid w:val="009C4647"/>
    <w:rsid w:val="009C4E16"/>
    <w:rsid w:val="009C7CAC"/>
    <w:rsid w:val="009C7D9F"/>
    <w:rsid w:val="009D0F4B"/>
    <w:rsid w:val="009D11E3"/>
    <w:rsid w:val="009D20BA"/>
    <w:rsid w:val="009D2826"/>
    <w:rsid w:val="009D2A43"/>
    <w:rsid w:val="009D2B88"/>
    <w:rsid w:val="009D33F3"/>
    <w:rsid w:val="009D3692"/>
    <w:rsid w:val="009E06DB"/>
    <w:rsid w:val="009E0776"/>
    <w:rsid w:val="009E0C1C"/>
    <w:rsid w:val="009E322E"/>
    <w:rsid w:val="009E3860"/>
    <w:rsid w:val="009E3CD9"/>
    <w:rsid w:val="009E45B8"/>
    <w:rsid w:val="009E563D"/>
    <w:rsid w:val="009E610B"/>
    <w:rsid w:val="009E7919"/>
    <w:rsid w:val="009F0323"/>
    <w:rsid w:val="009F1030"/>
    <w:rsid w:val="009F15D2"/>
    <w:rsid w:val="009F1C65"/>
    <w:rsid w:val="009F49B4"/>
    <w:rsid w:val="009F5057"/>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7624"/>
    <w:rsid w:val="00A2004F"/>
    <w:rsid w:val="00A20D9B"/>
    <w:rsid w:val="00A229B7"/>
    <w:rsid w:val="00A22D88"/>
    <w:rsid w:val="00A233BF"/>
    <w:rsid w:val="00A246C4"/>
    <w:rsid w:val="00A2711B"/>
    <w:rsid w:val="00A27E3A"/>
    <w:rsid w:val="00A30B20"/>
    <w:rsid w:val="00A30CD6"/>
    <w:rsid w:val="00A318C7"/>
    <w:rsid w:val="00A31F9A"/>
    <w:rsid w:val="00A31FCA"/>
    <w:rsid w:val="00A32896"/>
    <w:rsid w:val="00A33B32"/>
    <w:rsid w:val="00A33FE4"/>
    <w:rsid w:val="00A3437C"/>
    <w:rsid w:val="00A35DB3"/>
    <w:rsid w:val="00A35F51"/>
    <w:rsid w:val="00A36FEE"/>
    <w:rsid w:val="00A37443"/>
    <w:rsid w:val="00A41212"/>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72EB"/>
    <w:rsid w:val="00A6379E"/>
    <w:rsid w:val="00A664B4"/>
    <w:rsid w:val="00A66815"/>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0CD"/>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768"/>
    <w:rsid w:val="00AA0EFA"/>
    <w:rsid w:val="00AA1213"/>
    <w:rsid w:val="00AA2DD3"/>
    <w:rsid w:val="00AA3AAA"/>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977"/>
    <w:rsid w:val="00AB61D2"/>
    <w:rsid w:val="00AB6291"/>
    <w:rsid w:val="00AB7A2F"/>
    <w:rsid w:val="00AB7D85"/>
    <w:rsid w:val="00AC1D76"/>
    <w:rsid w:val="00AC2FFD"/>
    <w:rsid w:val="00AC3A64"/>
    <w:rsid w:val="00AC44A1"/>
    <w:rsid w:val="00AC498F"/>
    <w:rsid w:val="00AD0896"/>
    <w:rsid w:val="00AD2074"/>
    <w:rsid w:val="00AD24B5"/>
    <w:rsid w:val="00AD2AA3"/>
    <w:rsid w:val="00AD31F2"/>
    <w:rsid w:val="00AD399D"/>
    <w:rsid w:val="00AD4583"/>
    <w:rsid w:val="00AD742E"/>
    <w:rsid w:val="00AE0706"/>
    <w:rsid w:val="00AE14A6"/>
    <w:rsid w:val="00AE2DD9"/>
    <w:rsid w:val="00AE4370"/>
    <w:rsid w:val="00AE6176"/>
    <w:rsid w:val="00AE62D8"/>
    <w:rsid w:val="00AE67FB"/>
    <w:rsid w:val="00AE7874"/>
    <w:rsid w:val="00AE78D4"/>
    <w:rsid w:val="00AE7FA5"/>
    <w:rsid w:val="00AF0142"/>
    <w:rsid w:val="00AF05EF"/>
    <w:rsid w:val="00AF0858"/>
    <w:rsid w:val="00AF1502"/>
    <w:rsid w:val="00AF1D9D"/>
    <w:rsid w:val="00AF367E"/>
    <w:rsid w:val="00AF405F"/>
    <w:rsid w:val="00AF5606"/>
    <w:rsid w:val="00AF587F"/>
    <w:rsid w:val="00AF74BF"/>
    <w:rsid w:val="00AF758E"/>
    <w:rsid w:val="00B019CB"/>
    <w:rsid w:val="00B01F98"/>
    <w:rsid w:val="00B02935"/>
    <w:rsid w:val="00B02A84"/>
    <w:rsid w:val="00B02CA4"/>
    <w:rsid w:val="00B051A1"/>
    <w:rsid w:val="00B060EE"/>
    <w:rsid w:val="00B070DB"/>
    <w:rsid w:val="00B10A26"/>
    <w:rsid w:val="00B10D58"/>
    <w:rsid w:val="00B117A9"/>
    <w:rsid w:val="00B138C0"/>
    <w:rsid w:val="00B149A3"/>
    <w:rsid w:val="00B14B16"/>
    <w:rsid w:val="00B17C0C"/>
    <w:rsid w:val="00B20351"/>
    <w:rsid w:val="00B20400"/>
    <w:rsid w:val="00B2101F"/>
    <w:rsid w:val="00B2190D"/>
    <w:rsid w:val="00B224B3"/>
    <w:rsid w:val="00B228FD"/>
    <w:rsid w:val="00B23AF1"/>
    <w:rsid w:val="00B23FBA"/>
    <w:rsid w:val="00B247C1"/>
    <w:rsid w:val="00B24CFF"/>
    <w:rsid w:val="00B25248"/>
    <w:rsid w:val="00B27335"/>
    <w:rsid w:val="00B313C6"/>
    <w:rsid w:val="00B3156F"/>
    <w:rsid w:val="00B316C0"/>
    <w:rsid w:val="00B31ABF"/>
    <w:rsid w:val="00B321C1"/>
    <w:rsid w:val="00B351C1"/>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1C88"/>
    <w:rsid w:val="00B541F5"/>
    <w:rsid w:val="00B54BD6"/>
    <w:rsid w:val="00B54D23"/>
    <w:rsid w:val="00B54F94"/>
    <w:rsid w:val="00B565AE"/>
    <w:rsid w:val="00B57017"/>
    <w:rsid w:val="00B57155"/>
    <w:rsid w:val="00B57775"/>
    <w:rsid w:val="00B602AA"/>
    <w:rsid w:val="00B60757"/>
    <w:rsid w:val="00B617C2"/>
    <w:rsid w:val="00B61DC3"/>
    <w:rsid w:val="00B62918"/>
    <w:rsid w:val="00B62EA7"/>
    <w:rsid w:val="00B6306B"/>
    <w:rsid w:val="00B6358A"/>
    <w:rsid w:val="00B6591E"/>
    <w:rsid w:val="00B65B51"/>
    <w:rsid w:val="00B65DC6"/>
    <w:rsid w:val="00B65FAD"/>
    <w:rsid w:val="00B673CC"/>
    <w:rsid w:val="00B67C97"/>
    <w:rsid w:val="00B7103B"/>
    <w:rsid w:val="00B7178E"/>
    <w:rsid w:val="00B72EBB"/>
    <w:rsid w:val="00B731AB"/>
    <w:rsid w:val="00B737FE"/>
    <w:rsid w:val="00B767AA"/>
    <w:rsid w:val="00B76A77"/>
    <w:rsid w:val="00B771AC"/>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3273"/>
    <w:rsid w:val="00B948BE"/>
    <w:rsid w:val="00B94CE2"/>
    <w:rsid w:val="00BA0498"/>
    <w:rsid w:val="00BA0B99"/>
    <w:rsid w:val="00BA4B75"/>
    <w:rsid w:val="00BA53C3"/>
    <w:rsid w:val="00BA60DC"/>
    <w:rsid w:val="00BA6872"/>
    <w:rsid w:val="00BA6976"/>
    <w:rsid w:val="00BA6C7A"/>
    <w:rsid w:val="00BA6D16"/>
    <w:rsid w:val="00BA7DEA"/>
    <w:rsid w:val="00BB0F12"/>
    <w:rsid w:val="00BB29F6"/>
    <w:rsid w:val="00BB30F0"/>
    <w:rsid w:val="00BB37A8"/>
    <w:rsid w:val="00BB3854"/>
    <w:rsid w:val="00BB3A85"/>
    <w:rsid w:val="00BB45EB"/>
    <w:rsid w:val="00BB54E0"/>
    <w:rsid w:val="00BB5BFE"/>
    <w:rsid w:val="00BB5EF3"/>
    <w:rsid w:val="00BB66FF"/>
    <w:rsid w:val="00BB69A7"/>
    <w:rsid w:val="00BB6B5E"/>
    <w:rsid w:val="00BB708D"/>
    <w:rsid w:val="00BB785B"/>
    <w:rsid w:val="00BB7DD5"/>
    <w:rsid w:val="00BC4146"/>
    <w:rsid w:val="00BC6B63"/>
    <w:rsid w:val="00BC706D"/>
    <w:rsid w:val="00BC7279"/>
    <w:rsid w:val="00BC76AF"/>
    <w:rsid w:val="00BD046B"/>
    <w:rsid w:val="00BD0E31"/>
    <w:rsid w:val="00BD0ECE"/>
    <w:rsid w:val="00BD0FD5"/>
    <w:rsid w:val="00BD1446"/>
    <w:rsid w:val="00BD20AF"/>
    <w:rsid w:val="00BD3141"/>
    <w:rsid w:val="00BD39BE"/>
    <w:rsid w:val="00BD3A35"/>
    <w:rsid w:val="00BD48E4"/>
    <w:rsid w:val="00BD670D"/>
    <w:rsid w:val="00BD6C2C"/>
    <w:rsid w:val="00BD7B7E"/>
    <w:rsid w:val="00BD7DD0"/>
    <w:rsid w:val="00BE0DAD"/>
    <w:rsid w:val="00BE2107"/>
    <w:rsid w:val="00BE279E"/>
    <w:rsid w:val="00BE27CA"/>
    <w:rsid w:val="00BE3005"/>
    <w:rsid w:val="00BE3581"/>
    <w:rsid w:val="00BE3786"/>
    <w:rsid w:val="00BE4B7F"/>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BF786F"/>
    <w:rsid w:val="00C004CC"/>
    <w:rsid w:val="00C00D04"/>
    <w:rsid w:val="00C0257D"/>
    <w:rsid w:val="00C03D6D"/>
    <w:rsid w:val="00C06276"/>
    <w:rsid w:val="00C06B9E"/>
    <w:rsid w:val="00C07C5F"/>
    <w:rsid w:val="00C07D29"/>
    <w:rsid w:val="00C108BC"/>
    <w:rsid w:val="00C11475"/>
    <w:rsid w:val="00C116D9"/>
    <w:rsid w:val="00C124EC"/>
    <w:rsid w:val="00C128FE"/>
    <w:rsid w:val="00C12EDE"/>
    <w:rsid w:val="00C15AD1"/>
    <w:rsid w:val="00C15C13"/>
    <w:rsid w:val="00C166EB"/>
    <w:rsid w:val="00C169A2"/>
    <w:rsid w:val="00C1702D"/>
    <w:rsid w:val="00C17209"/>
    <w:rsid w:val="00C17E72"/>
    <w:rsid w:val="00C20C01"/>
    <w:rsid w:val="00C20F83"/>
    <w:rsid w:val="00C2211B"/>
    <w:rsid w:val="00C226C6"/>
    <w:rsid w:val="00C230A8"/>
    <w:rsid w:val="00C24020"/>
    <w:rsid w:val="00C24616"/>
    <w:rsid w:val="00C24973"/>
    <w:rsid w:val="00C25891"/>
    <w:rsid w:val="00C2590B"/>
    <w:rsid w:val="00C25AE9"/>
    <w:rsid w:val="00C265CF"/>
    <w:rsid w:val="00C269D1"/>
    <w:rsid w:val="00C31952"/>
    <w:rsid w:val="00C31E8D"/>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B36"/>
    <w:rsid w:val="00C42872"/>
    <w:rsid w:val="00C42A8E"/>
    <w:rsid w:val="00C42FBE"/>
    <w:rsid w:val="00C43123"/>
    <w:rsid w:val="00C43785"/>
    <w:rsid w:val="00C43A43"/>
    <w:rsid w:val="00C44DAD"/>
    <w:rsid w:val="00C44E18"/>
    <w:rsid w:val="00C44E78"/>
    <w:rsid w:val="00C4577F"/>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BC7"/>
    <w:rsid w:val="00C56F6A"/>
    <w:rsid w:val="00C572BF"/>
    <w:rsid w:val="00C57831"/>
    <w:rsid w:val="00C57CD2"/>
    <w:rsid w:val="00C603E8"/>
    <w:rsid w:val="00C60E0F"/>
    <w:rsid w:val="00C60E56"/>
    <w:rsid w:val="00C6103E"/>
    <w:rsid w:val="00C61808"/>
    <w:rsid w:val="00C628C6"/>
    <w:rsid w:val="00C62C59"/>
    <w:rsid w:val="00C62D5E"/>
    <w:rsid w:val="00C63EB5"/>
    <w:rsid w:val="00C64890"/>
    <w:rsid w:val="00C649B9"/>
    <w:rsid w:val="00C64A16"/>
    <w:rsid w:val="00C65462"/>
    <w:rsid w:val="00C65848"/>
    <w:rsid w:val="00C659C4"/>
    <w:rsid w:val="00C65E74"/>
    <w:rsid w:val="00C6715A"/>
    <w:rsid w:val="00C67C57"/>
    <w:rsid w:val="00C67E20"/>
    <w:rsid w:val="00C67EE1"/>
    <w:rsid w:val="00C67F23"/>
    <w:rsid w:val="00C702A9"/>
    <w:rsid w:val="00C72054"/>
    <w:rsid w:val="00C72083"/>
    <w:rsid w:val="00C72990"/>
    <w:rsid w:val="00C729AB"/>
    <w:rsid w:val="00C72FCA"/>
    <w:rsid w:val="00C72FE9"/>
    <w:rsid w:val="00C74F21"/>
    <w:rsid w:val="00C7593F"/>
    <w:rsid w:val="00C7673C"/>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B70"/>
    <w:rsid w:val="00C96D1E"/>
    <w:rsid w:val="00CA01F8"/>
    <w:rsid w:val="00CA1CFF"/>
    <w:rsid w:val="00CA4ADF"/>
    <w:rsid w:val="00CA5C20"/>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422"/>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5B8"/>
    <w:rsid w:val="00CE056C"/>
    <w:rsid w:val="00CE1511"/>
    <w:rsid w:val="00CE1A20"/>
    <w:rsid w:val="00CE252A"/>
    <w:rsid w:val="00CE2B88"/>
    <w:rsid w:val="00CE42FE"/>
    <w:rsid w:val="00CE49AD"/>
    <w:rsid w:val="00CE5163"/>
    <w:rsid w:val="00CE538B"/>
    <w:rsid w:val="00CE5824"/>
    <w:rsid w:val="00CE6D9D"/>
    <w:rsid w:val="00CE6DAD"/>
    <w:rsid w:val="00CE700D"/>
    <w:rsid w:val="00CE7E25"/>
    <w:rsid w:val="00CF1B21"/>
    <w:rsid w:val="00CF1B84"/>
    <w:rsid w:val="00CF1E65"/>
    <w:rsid w:val="00CF2906"/>
    <w:rsid w:val="00CF299B"/>
    <w:rsid w:val="00CF2C96"/>
    <w:rsid w:val="00CF37AF"/>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71B"/>
    <w:rsid w:val="00D1736A"/>
    <w:rsid w:val="00D175CD"/>
    <w:rsid w:val="00D17C4E"/>
    <w:rsid w:val="00D20E87"/>
    <w:rsid w:val="00D22267"/>
    <w:rsid w:val="00D22700"/>
    <w:rsid w:val="00D22898"/>
    <w:rsid w:val="00D230B6"/>
    <w:rsid w:val="00D23CB8"/>
    <w:rsid w:val="00D2428E"/>
    <w:rsid w:val="00D255E2"/>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DA9"/>
    <w:rsid w:val="00D37595"/>
    <w:rsid w:val="00D40416"/>
    <w:rsid w:val="00D4078F"/>
    <w:rsid w:val="00D41F5A"/>
    <w:rsid w:val="00D42E57"/>
    <w:rsid w:val="00D4387F"/>
    <w:rsid w:val="00D43C95"/>
    <w:rsid w:val="00D44386"/>
    <w:rsid w:val="00D4478D"/>
    <w:rsid w:val="00D44C83"/>
    <w:rsid w:val="00D4528C"/>
    <w:rsid w:val="00D47261"/>
    <w:rsid w:val="00D51281"/>
    <w:rsid w:val="00D52237"/>
    <w:rsid w:val="00D53109"/>
    <w:rsid w:val="00D535AE"/>
    <w:rsid w:val="00D537D5"/>
    <w:rsid w:val="00D53C64"/>
    <w:rsid w:val="00D53E63"/>
    <w:rsid w:val="00D54180"/>
    <w:rsid w:val="00D54FEB"/>
    <w:rsid w:val="00D55D7C"/>
    <w:rsid w:val="00D607CA"/>
    <w:rsid w:val="00D60AB8"/>
    <w:rsid w:val="00D61C1D"/>
    <w:rsid w:val="00D61CB2"/>
    <w:rsid w:val="00D62A67"/>
    <w:rsid w:val="00D62F05"/>
    <w:rsid w:val="00D6389C"/>
    <w:rsid w:val="00D64413"/>
    <w:rsid w:val="00D66EFE"/>
    <w:rsid w:val="00D67F7B"/>
    <w:rsid w:val="00D71FE9"/>
    <w:rsid w:val="00D725C0"/>
    <w:rsid w:val="00D72A5F"/>
    <w:rsid w:val="00D7345F"/>
    <w:rsid w:val="00D73665"/>
    <w:rsid w:val="00D747E8"/>
    <w:rsid w:val="00D75AC5"/>
    <w:rsid w:val="00D75ADD"/>
    <w:rsid w:val="00D75C27"/>
    <w:rsid w:val="00D7725E"/>
    <w:rsid w:val="00D77D54"/>
    <w:rsid w:val="00D80EEE"/>
    <w:rsid w:val="00D81A38"/>
    <w:rsid w:val="00D83EC2"/>
    <w:rsid w:val="00D83F8C"/>
    <w:rsid w:val="00D84D5B"/>
    <w:rsid w:val="00D84E34"/>
    <w:rsid w:val="00D8516B"/>
    <w:rsid w:val="00D8714D"/>
    <w:rsid w:val="00D87689"/>
    <w:rsid w:val="00D923D4"/>
    <w:rsid w:val="00D92746"/>
    <w:rsid w:val="00D92B2A"/>
    <w:rsid w:val="00D92B92"/>
    <w:rsid w:val="00D92E40"/>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6C40"/>
    <w:rsid w:val="00DB0703"/>
    <w:rsid w:val="00DB1F2B"/>
    <w:rsid w:val="00DB2FA1"/>
    <w:rsid w:val="00DB31B3"/>
    <w:rsid w:val="00DB4913"/>
    <w:rsid w:val="00DB5CDD"/>
    <w:rsid w:val="00DB7F40"/>
    <w:rsid w:val="00DC1880"/>
    <w:rsid w:val="00DC19AF"/>
    <w:rsid w:val="00DC1BCD"/>
    <w:rsid w:val="00DC39EE"/>
    <w:rsid w:val="00DC55D6"/>
    <w:rsid w:val="00DC5A04"/>
    <w:rsid w:val="00DC5AEC"/>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2868"/>
    <w:rsid w:val="00DE34C2"/>
    <w:rsid w:val="00DE3A4A"/>
    <w:rsid w:val="00DE445A"/>
    <w:rsid w:val="00DE4C18"/>
    <w:rsid w:val="00DE6092"/>
    <w:rsid w:val="00DE60BA"/>
    <w:rsid w:val="00DE7D99"/>
    <w:rsid w:val="00DF0CA9"/>
    <w:rsid w:val="00DF1A74"/>
    <w:rsid w:val="00DF1F02"/>
    <w:rsid w:val="00DF2012"/>
    <w:rsid w:val="00DF38B2"/>
    <w:rsid w:val="00DF4DD9"/>
    <w:rsid w:val="00DF55E2"/>
    <w:rsid w:val="00DF5CED"/>
    <w:rsid w:val="00DF637B"/>
    <w:rsid w:val="00DF72B5"/>
    <w:rsid w:val="00DF7959"/>
    <w:rsid w:val="00E0057A"/>
    <w:rsid w:val="00E008C0"/>
    <w:rsid w:val="00E00D3D"/>
    <w:rsid w:val="00E01D65"/>
    <w:rsid w:val="00E02B27"/>
    <w:rsid w:val="00E03219"/>
    <w:rsid w:val="00E04C95"/>
    <w:rsid w:val="00E04E9B"/>
    <w:rsid w:val="00E0741E"/>
    <w:rsid w:val="00E11C2E"/>
    <w:rsid w:val="00E11EEE"/>
    <w:rsid w:val="00E120C6"/>
    <w:rsid w:val="00E124D7"/>
    <w:rsid w:val="00E1270A"/>
    <w:rsid w:val="00E12BEC"/>
    <w:rsid w:val="00E1469D"/>
    <w:rsid w:val="00E15BED"/>
    <w:rsid w:val="00E162FF"/>
    <w:rsid w:val="00E169A8"/>
    <w:rsid w:val="00E17738"/>
    <w:rsid w:val="00E17CD0"/>
    <w:rsid w:val="00E200A2"/>
    <w:rsid w:val="00E22292"/>
    <w:rsid w:val="00E22834"/>
    <w:rsid w:val="00E22AF5"/>
    <w:rsid w:val="00E240EB"/>
    <w:rsid w:val="00E24AAB"/>
    <w:rsid w:val="00E253EF"/>
    <w:rsid w:val="00E25E4F"/>
    <w:rsid w:val="00E26CE9"/>
    <w:rsid w:val="00E27755"/>
    <w:rsid w:val="00E27987"/>
    <w:rsid w:val="00E3085F"/>
    <w:rsid w:val="00E31F9B"/>
    <w:rsid w:val="00E32BD7"/>
    <w:rsid w:val="00E3387F"/>
    <w:rsid w:val="00E34548"/>
    <w:rsid w:val="00E3522D"/>
    <w:rsid w:val="00E357A1"/>
    <w:rsid w:val="00E36546"/>
    <w:rsid w:val="00E368A8"/>
    <w:rsid w:val="00E36AAB"/>
    <w:rsid w:val="00E36DEB"/>
    <w:rsid w:val="00E36EBF"/>
    <w:rsid w:val="00E37729"/>
    <w:rsid w:val="00E4173B"/>
    <w:rsid w:val="00E4240F"/>
    <w:rsid w:val="00E42771"/>
    <w:rsid w:val="00E44206"/>
    <w:rsid w:val="00E4514C"/>
    <w:rsid w:val="00E456FA"/>
    <w:rsid w:val="00E462A3"/>
    <w:rsid w:val="00E5059B"/>
    <w:rsid w:val="00E50F98"/>
    <w:rsid w:val="00E52139"/>
    <w:rsid w:val="00E545FE"/>
    <w:rsid w:val="00E551A8"/>
    <w:rsid w:val="00E55FCC"/>
    <w:rsid w:val="00E56300"/>
    <w:rsid w:val="00E563CF"/>
    <w:rsid w:val="00E56798"/>
    <w:rsid w:val="00E57BED"/>
    <w:rsid w:val="00E62F87"/>
    <w:rsid w:val="00E631F8"/>
    <w:rsid w:val="00E636F1"/>
    <w:rsid w:val="00E63A8C"/>
    <w:rsid w:val="00E640A5"/>
    <w:rsid w:val="00E6414F"/>
    <w:rsid w:val="00E67ACA"/>
    <w:rsid w:val="00E67F24"/>
    <w:rsid w:val="00E67FC6"/>
    <w:rsid w:val="00E70243"/>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1AF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A1186"/>
    <w:rsid w:val="00EA1417"/>
    <w:rsid w:val="00EA1744"/>
    <w:rsid w:val="00EA2180"/>
    <w:rsid w:val="00EA3102"/>
    <w:rsid w:val="00EA45FB"/>
    <w:rsid w:val="00EA4E3E"/>
    <w:rsid w:val="00EA58A9"/>
    <w:rsid w:val="00EA5983"/>
    <w:rsid w:val="00EA599F"/>
    <w:rsid w:val="00EA5FE3"/>
    <w:rsid w:val="00EA6EE8"/>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835"/>
    <w:rsid w:val="00EC4044"/>
    <w:rsid w:val="00EC58D5"/>
    <w:rsid w:val="00EC61D9"/>
    <w:rsid w:val="00EC660C"/>
    <w:rsid w:val="00ED0B54"/>
    <w:rsid w:val="00ED2E1A"/>
    <w:rsid w:val="00ED339D"/>
    <w:rsid w:val="00ED3FD4"/>
    <w:rsid w:val="00ED4DE9"/>
    <w:rsid w:val="00ED53C7"/>
    <w:rsid w:val="00ED5EB4"/>
    <w:rsid w:val="00EE10AF"/>
    <w:rsid w:val="00EE17B6"/>
    <w:rsid w:val="00EE1A20"/>
    <w:rsid w:val="00EE1EA4"/>
    <w:rsid w:val="00EE21BD"/>
    <w:rsid w:val="00EE2E26"/>
    <w:rsid w:val="00EE3158"/>
    <w:rsid w:val="00EE34B8"/>
    <w:rsid w:val="00EE4524"/>
    <w:rsid w:val="00EE484F"/>
    <w:rsid w:val="00EE4E88"/>
    <w:rsid w:val="00EE50C7"/>
    <w:rsid w:val="00EE50F0"/>
    <w:rsid w:val="00EE5142"/>
    <w:rsid w:val="00EE77AC"/>
    <w:rsid w:val="00EE7E60"/>
    <w:rsid w:val="00EF066F"/>
    <w:rsid w:val="00EF079A"/>
    <w:rsid w:val="00EF0872"/>
    <w:rsid w:val="00EF0DFE"/>
    <w:rsid w:val="00EF0E33"/>
    <w:rsid w:val="00EF126B"/>
    <w:rsid w:val="00EF248C"/>
    <w:rsid w:val="00EF25CA"/>
    <w:rsid w:val="00EF2E8A"/>
    <w:rsid w:val="00EF4869"/>
    <w:rsid w:val="00EF53D9"/>
    <w:rsid w:val="00EF5513"/>
    <w:rsid w:val="00EF599B"/>
    <w:rsid w:val="00EF6C5C"/>
    <w:rsid w:val="00EF6FD3"/>
    <w:rsid w:val="00EF7358"/>
    <w:rsid w:val="00EF7712"/>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C01"/>
    <w:rsid w:val="00F140FE"/>
    <w:rsid w:val="00F14CDA"/>
    <w:rsid w:val="00F16530"/>
    <w:rsid w:val="00F1734D"/>
    <w:rsid w:val="00F20494"/>
    <w:rsid w:val="00F20B5A"/>
    <w:rsid w:val="00F22E66"/>
    <w:rsid w:val="00F2323C"/>
    <w:rsid w:val="00F2484A"/>
    <w:rsid w:val="00F27C1B"/>
    <w:rsid w:val="00F27FF9"/>
    <w:rsid w:val="00F316C0"/>
    <w:rsid w:val="00F32B29"/>
    <w:rsid w:val="00F3368A"/>
    <w:rsid w:val="00F34572"/>
    <w:rsid w:val="00F34E3C"/>
    <w:rsid w:val="00F354C8"/>
    <w:rsid w:val="00F35977"/>
    <w:rsid w:val="00F359DD"/>
    <w:rsid w:val="00F3602C"/>
    <w:rsid w:val="00F37040"/>
    <w:rsid w:val="00F378E8"/>
    <w:rsid w:val="00F37997"/>
    <w:rsid w:val="00F37EA2"/>
    <w:rsid w:val="00F40975"/>
    <w:rsid w:val="00F41679"/>
    <w:rsid w:val="00F421FB"/>
    <w:rsid w:val="00F454C2"/>
    <w:rsid w:val="00F4729F"/>
    <w:rsid w:val="00F479A9"/>
    <w:rsid w:val="00F503A8"/>
    <w:rsid w:val="00F52948"/>
    <w:rsid w:val="00F52BC9"/>
    <w:rsid w:val="00F52E3B"/>
    <w:rsid w:val="00F52FEE"/>
    <w:rsid w:val="00F53F10"/>
    <w:rsid w:val="00F542E9"/>
    <w:rsid w:val="00F54561"/>
    <w:rsid w:val="00F548F7"/>
    <w:rsid w:val="00F54BAB"/>
    <w:rsid w:val="00F54BD4"/>
    <w:rsid w:val="00F5522D"/>
    <w:rsid w:val="00F55CBB"/>
    <w:rsid w:val="00F57036"/>
    <w:rsid w:val="00F57048"/>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3676"/>
    <w:rsid w:val="00F73AC7"/>
    <w:rsid w:val="00F74AB5"/>
    <w:rsid w:val="00F81485"/>
    <w:rsid w:val="00F81B41"/>
    <w:rsid w:val="00F828B9"/>
    <w:rsid w:val="00F82CBA"/>
    <w:rsid w:val="00F842FB"/>
    <w:rsid w:val="00F85DE5"/>
    <w:rsid w:val="00F86212"/>
    <w:rsid w:val="00F863FA"/>
    <w:rsid w:val="00F87B83"/>
    <w:rsid w:val="00F92161"/>
    <w:rsid w:val="00F92F8E"/>
    <w:rsid w:val="00F941B4"/>
    <w:rsid w:val="00F94466"/>
    <w:rsid w:val="00F958A6"/>
    <w:rsid w:val="00F959E0"/>
    <w:rsid w:val="00F95C1B"/>
    <w:rsid w:val="00F963D9"/>
    <w:rsid w:val="00F9786A"/>
    <w:rsid w:val="00F97A9B"/>
    <w:rsid w:val="00F97FF6"/>
    <w:rsid w:val="00FA169E"/>
    <w:rsid w:val="00FA1908"/>
    <w:rsid w:val="00FA1D00"/>
    <w:rsid w:val="00FA1D3B"/>
    <w:rsid w:val="00FA2A64"/>
    <w:rsid w:val="00FA3454"/>
    <w:rsid w:val="00FA4396"/>
    <w:rsid w:val="00FA51C3"/>
    <w:rsid w:val="00FA5AF9"/>
    <w:rsid w:val="00FA6CA5"/>
    <w:rsid w:val="00FA7512"/>
    <w:rsid w:val="00FB0358"/>
    <w:rsid w:val="00FB0611"/>
    <w:rsid w:val="00FB0E01"/>
    <w:rsid w:val="00FB12AC"/>
    <w:rsid w:val="00FB1C0B"/>
    <w:rsid w:val="00FB1F46"/>
    <w:rsid w:val="00FB2CBF"/>
    <w:rsid w:val="00FC11FA"/>
    <w:rsid w:val="00FC279F"/>
    <w:rsid w:val="00FC3B8C"/>
    <w:rsid w:val="00FC40EC"/>
    <w:rsid w:val="00FC4410"/>
    <w:rsid w:val="00FC48E1"/>
    <w:rsid w:val="00FC4CDD"/>
    <w:rsid w:val="00FC558A"/>
    <w:rsid w:val="00FC6EAB"/>
    <w:rsid w:val="00FD08EE"/>
    <w:rsid w:val="00FD19A1"/>
    <w:rsid w:val="00FD3224"/>
    <w:rsid w:val="00FD34AD"/>
    <w:rsid w:val="00FD35B3"/>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 w:val="00FF6292"/>
    <w:rsid w:val="0184F569"/>
    <w:rsid w:val="6BA963F0"/>
    <w:rsid w:val="7A1000D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81"/>
    <o:shapelayout v:ext="edit">
      <o:idmap v:ext="edit" data="1"/>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992F8E"/>
    <w:pPr>
      <w:keepNext/>
      <w:numPr>
        <w:numId w:val="10"/>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A47AC1"/>
    <w:pPr>
      <w:numPr>
        <w:ilvl w:val="1"/>
      </w:numPr>
      <w:outlineLvl w:val="2"/>
    </w:pPr>
    <w:rPr>
      <w:rFonts w:cs="Arial"/>
      <w:b w:val="0"/>
      <w:sz w:val="24"/>
    </w:rPr>
  </w:style>
  <w:style w:type="paragraph" w:styleId="Heading4">
    <w:name w:val="heading 4"/>
    <w:basedOn w:val="Heading3"/>
    <w:next w:val="Normal"/>
    <w:link w:val="Heading4Char"/>
    <w:autoRedefine/>
    <w:qFormat/>
    <w:rsid w:val="001048F3"/>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166B5B"/>
    <w:pPr>
      <w:tabs>
        <w:tab w:val="left" w:pos="4590"/>
        <w:tab w:val="right" w:pos="9450"/>
      </w:tabs>
      <w:spacing w:line="220" w:lineRule="exact"/>
      <w:ind w:right="188"/>
    </w:pPr>
    <w:rPr>
      <w:sz w:val="16"/>
    </w:rPr>
  </w:style>
  <w:style w:type="character" w:customStyle="1" w:styleId="FootnoteTextChar1">
    <w:name w:val="Footnote Text Char1"/>
    <w:basedOn w:val="DefaultParagraphFont"/>
    <w:link w:val="FootnoteText"/>
    <w:uiPriority w:val="99"/>
    <w:rsid w:val="00166B5B"/>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7"/>
      </w:numPr>
      <w:spacing w:after="80"/>
    </w:pPr>
    <w:rPr>
      <w:iCs w:val="0"/>
    </w:rPr>
  </w:style>
  <w:style w:type="character" w:customStyle="1" w:styleId="Heading2Char">
    <w:name w:val="Heading 2 Char"/>
    <w:basedOn w:val="DefaultParagraphFont"/>
    <w:link w:val="Heading2"/>
    <w:rsid w:val="00B400E6"/>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1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1048F3"/>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8"/>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9"/>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2"/>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3"/>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3"/>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3"/>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3"/>
      </w:numPr>
    </w:pPr>
  </w:style>
  <w:style w:type="paragraph" w:customStyle="1" w:styleId="Bullet2">
    <w:name w:val="Bullet 2"/>
    <w:basedOn w:val="Normal"/>
    <w:autoRedefine/>
    <w:qFormat/>
    <w:rsid w:val="002F311C"/>
    <w:pPr>
      <w:numPr>
        <w:ilvl w:val="1"/>
        <w:numId w:val="14"/>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4"/>
      </w:numPr>
    </w:pPr>
  </w:style>
  <w:style w:type="paragraph" w:customStyle="1" w:styleId="Figuretitle">
    <w:name w:val="Figure title"/>
    <w:basedOn w:val="Heading2"/>
    <w:next w:val="Normal"/>
    <w:rsid w:val="002F311C"/>
    <w:pPr>
      <w:keepNext w:val="0"/>
      <w:numPr>
        <w:ilvl w:val="6"/>
        <w:numId w:val="15"/>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6"/>
      </w:numPr>
    </w:pPr>
  </w:style>
  <w:style w:type="paragraph" w:customStyle="1" w:styleId="Tabletitle">
    <w:name w:val="Table title"/>
    <w:basedOn w:val="Heading2"/>
    <w:next w:val="Normal"/>
    <w:rsid w:val="002F311C"/>
    <w:pPr>
      <w:keepNext w:val="0"/>
      <w:numPr>
        <w:ilvl w:val="8"/>
        <w:numId w:val="15"/>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5"/>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5"/>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5"/>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5"/>
      </w:numPr>
      <w:spacing w:before="0" w:line="240" w:lineRule="auto"/>
    </w:pPr>
    <w:rPr>
      <w:rFonts w:ascii="Cambria" w:hAnsi="Cambria"/>
    </w:rPr>
  </w:style>
  <w:style w:type="paragraph" w:customStyle="1" w:styleId="Bullet1">
    <w:name w:val="Bullet 1"/>
    <w:basedOn w:val="Normal"/>
    <w:link w:val="Bullet1Char"/>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17"/>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A23">
    <w:name w:val="A23"/>
    <w:uiPriority w:val="99"/>
    <w:rsid w:val="00B541F5"/>
    <w:rPr>
      <w:rFonts w:cs="Open Sans"/>
      <w:color w:val="000000"/>
      <w:sz w:val="20"/>
      <w:szCs w:val="20"/>
    </w:rPr>
  </w:style>
  <w:style w:type="paragraph" w:styleId="NormalWeb">
    <w:name w:val="Normal (Web)"/>
    <w:basedOn w:val="Normal"/>
    <w:uiPriority w:val="99"/>
    <w:unhideWhenUsed/>
    <w:rsid w:val="00AE14A6"/>
    <w:pPr>
      <w:spacing w:before="100" w:beforeAutospacing="1" w:after="100" w:afterAutospacing="1" w:line="240" w:lineRule="auto"/>
    </w:pPr>
    <w:rPr>
      <w:rFonts w:ascii="Times New Roman" w:hAnsi="Times New Roman"/>
      <w:iCs w:val="0"/>
      <w:sz w:val="24"/>
      <w:lang w:eastAsia="en-AU"/>
    </w:rPr>
  </w:style>
  <w:style w:type="character" w:customStyle="1" w:styleId="Bullet1Char">
    <w:name w:val="Bullet 1 Char"/>
    <w:basedOn w:val="DefaultParagraphFont"/>
    <w:link w:val="Bullet1"/>
    <w:locked/>
    <w:rsid w:val="00222F50"/>
    <w:rPr>
      <w:rFonts w:ascii="Arial" w:eastAsiaTheme="minorHAnsi" w:hAnsi="Arial" w:cstheme="minorBidi"/>
      <w:szCs w:val="22"/>
    </w:rPr>
  </w:style>
  <w:style w:type="character" w:styleId="UnresolvedMention">
    <w:name w:val="Unresolved Mention"/>
    <w:basedOn w:val="DefaultParagraphFont"/>
    <w:uiPriority w:val="99"/>
    <w:semiHidden/>
    <w:unhideWhenUsed/>
    <w:rsid w:val="00407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s://www.business.gov.au/contact-us" TargetMode="External"/><Relationship Id="rId39" Type="http://schemas.openxmlformats.org/officeDocument/2006/relationships/hyperlink" Target="https://www.industry.gov.au/data-and-publications/privacy-policy" TargetMode="External"/><Relationship Id="rId21" Type="http://schemas.openxmlformats.org/officeDocument/2006/relationships/hyperlink" Target="https://www.finance.gov.au/sites/default/files/commonwealth-grants-rules-and-guidelines.pdf" TargetMode="External"/><Relationship Id="rId34" Type="http://schemas.openxmlformats.org/officeDocument/2006/relationships/hyperlink" Target="file://prod.protected.ind/User/user03/LLau2/insert%20link%20here" TargetMode="External"/><Relationship Id="rId42" Type="http://schemas.openxmlformats.org/officeDocument/2006/relationships/hyperlink" Target="https://www.business.gov.au/about/customer-service-charter" TargetMode="External"/><Relationship Id="rId47" Type="http://schemas.openxmlformats.org/officeDocument/2006/relationships/image" Target="media/image3.tif"/><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nhmrc.gov.au/about-us/publications/australian-code-responsible-conduct-research-2018" TargetMode="External"/><Relationship Id="rId11" Type="http://schemas.openxmlformats.org/officeDocument/2006/relationships/footnotes" Target="footnotes.xml"/><Relationship Id="rId24" Type="http://schemas.openxmlformats.org/officeDocument/2006/relationships/hyperlink" Target="http://www.business.gov.au/MRFF-RDI" TargetMode="External"/><Relationship Id="rId32" Type="http://schemas.openxmlformats.org/officeDocument/2006/relationships/hyperlink" Target="https://www.humanrights.gov.au/our-work/childrens-rights/national-principles-child-safe-organisations" TargetMode="External"/><Relationship Id="rId37" Type="http://schemas.openxmlformats.org/officeDocument/2006/relationships/hyperlink" Target="https://www.legislation.gov.au/Details/C2017C00270" TargetMode="External"/><Relationship Id="rId40" Type="http://schemas.openxmlformats.org/officeDocument/2006/relationships/hyperlink" Target="https://www.business.gov.au/contact-us" TargetMode="External"/><Relationship Id="rId45" Type="http://schemas.openxmlformats.org/officeDocument/2006/relationships/hyperlink" Target="http://www.grants.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business.gov.au/MRFF-RDI" TargetMode="External"/><Relationship Id="rId28" Type="http://schemas.openxmlformats.org/officeDocument/2006/relationships/hyperlink" Target="https://www.legislation.gov.au/Details/C2015A00116" TargetMode="External"/><Relationship Id="rId36" Type="http://schemas.openxmlformats.org/officeDocument/2006/relationships/hyperlink" Target="https://www.legislation.gov.au/Details/C2017C00270/Html/Text" TargetMode="External"/><Relationship Id="rId49"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hyperlink" Target="https://www.health.gov.au/initiatives-and-programs/research-data-infrastructure-initiative" TargetMode="External"/><Relationship Id="rId31" Type="http://schemas.openxmlformats.org/officeDocument/2006/relationships/hyperlink" Target="https://www.nhmrc.gov.au/about-us/publications/australian-code-care-and-use-animals-scientific-purposes" TargetMode="External"/><Relationship Id="rId44" Type="http://schemas.openxmlformats.org/officeDocument/2006/relationships/hyperlink" Target="http://www.ombudsman.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PrimaryHealthCare@industry.gov.au" TargetMode="External"/><Relationship Id="rId22" Type="http://schemas.openxmlformats.org/officeDocument/2006/relationships/hyperlink" Target="https://www.legislation.gov.au/Details/C2015A00116" TargetMode="External"/><Relationship Id="rId27" Type="http://schemas.openxmlformats.org/officeDocument/2006/relationships/hyperlink" Target="http://www.business.gov.au/MRFF-RDI" TargetMode="External"/><Relationship Id="rId30" Type="http://schemas.openxmlformats.org/officeDocument/2006/relationships/hyperlink" Target="https://www.nhmrc.gov.au/about-us/publications/national-statement-ethical-conduct-human-research-2007-updated-2018" TargetMode="External"/><Relationship Id="rId35" Type="http://schemas.openxmlformats.org/officeDocument/2006/relationships/hyperlink" Target="http://www.apsc.gov.au/publications-and-media/current-publications/aps-values-and-code-of-conduct-in-practice/conflict-of-interest" TargetMode="External"/><Relationship Id="rId43" Type="http://schemas.openxmlformats.org/officeDocument/2006/relationships/hyperlink" Target="http://www.business.gov.au/" TargetMode="External"/><Relationship Id="rId48" Type="http://schemas.openxmlformats.org/officeDocument/2006/relationships/footer" Target="footer4.xm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business.gov.au/INSERT%20URL" TargetMode="External"/><Relationship Id="rId33" Type="http://schemas.openxmlformats.org/officeDocument/2006/relationships/hyperlink" Target="https://www.ato.gov.au/" TargetMode="External"/><Relationship Id="rId38" Type="http://schemas.openxmlformats.org/officeDocument/2006/relationships/hyperlink" Target="https://www.industry.gov.au/sites/g/files/net3906/f/July%202018/document/pdf/conflict-of-interest-and-insider-trading-policy.pdf" TargetMode="External"/><Relationship Id="rId46" Type="http://schemas.openxmlformats.org/officeDocument/2006/relationships/hyperlink" Target="https://www.health.gov.au/resources/apps-and-tools/health-workforce-locator" TargetMode="External"/><Relationship Id="rId20" Type="http://schemas.openxmlformats.org/officeDocument/2006/relationships/hyperlink" Target="http://www.business.gov.au/MRFF-RDI" TargetMode="External"/><Relationship Id="rId41" Type="http://schemas.openxmlformats.org/officeDocument/2006/relationships/hyperlink" Target="http://www.business.gov.au/contact-us/Pages/default.aspx"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au/Details/C2015A00116" TargetMode="External"/><Relationship Id="rId3" Type="http://schemas.openxmlformats.org/officeDocument/2006/relationships/hyperlink" Target="https://conversation.digitalhealth.gov.au/sites/default/files/adha-strategy-doc-2ndaug_0_1.pdf" TargetMode="External"/><Relationship Id="rId7" Type="http://schemas.openxmlformats.org/officeDocument/2006/relationships/hyperlink" Target="https://www.health.gov.au/resources/apps-and-tools/health-workforce-locator" TargetMode="External"/><Relationship Id="rId2" Type="http://schemas.openxmlformats.org/officeDocument/2006/relationships/hyperlink" Target="https://www.health.gov.au/resources/publications/australian-medical-research-and-innovation-priorities-2018-2020" TargetMode="External"/><Relationship Id="rId1" Type="http://schemas.openxmlformats.org/officeDocument/2006/relationships/hyperlink" Target="https://www.finance.gov.au/sites/default/files/commonwealth-grants-rules-and-guidelines.pdf" TargetMode="External"/><Relationship Id="rId6" Type="http://schemas.openxmlformats.org/officeDocument/2006/relationships/hyperlink" Target="https://www.health.gov.au/resources/apps-and-tools/health-workforce-locator" TargetMode="External"/><Relationship Id="rId5" Type="http://schemas.openxmlformats.org/officeDocument/2006/relationships/hyperlink" Target="https://www.health.gov.au/resources/apps-and-tools/health-workforce-locator" TargetMode="External"/><Relationship Id="rId10" Type="http://schemas.openxmlformats.org/officeDocument/2006/relationships/hyperlink" Target="https://www.humanrights.gov.au/our-work/childrens-rights/national-principles-child-safe-organisations" TargetMode="External"/><Relationship Id="rId4" Type="http://schemas.openxmlformats.org/officeDocument/2006/relationships/hyperlink" Target="https://www.health.gov.au/resources/apps-and-tools/health-workforce-locator" TargetMode="External"/><Relationship Id="rId9" Type="http://schemas.openxmlformats.org/officeDocument/2006/relationships/hyperlink" Target="https://www.legislation.gov.au/Details/C2015A001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3" ma:contentTypeDescription="Create a new document." ma:contentTypeScope="" ma:versionID="0e998473807136c2705403230dbe6144">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516e9d90d6b2ddca303625e7741a028a"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adb9bed2e36e4a93af574aeb444da63e xmlns="2a251b7e-61e4-4816-a71f-b295a9ad20fb">
      <Terms xmlns="http://schemas.microsoft.com/office/infopath/2007/PartnerControls"/>
    </adb9bed2e36e4a93af574aeb444da63e>
    <TaxCatchAll xmlns="2a251b7e-61e4-4816-a71f-b295a9ad20fb">
      <Value>83</Value>
      <Value>96</Value>
      <Value>3</Value>
      <Value>7</Value>
    </TaxCatchAll>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documentManagement>
</p:properties>
</file>

<file path=customXml/itemProps1.xml><?xml version="1.0" encoding="utf-8"?>
<ds:datastoreItem xmlns:ds="http://schemas.openxmlformats.org/officeDocument/2006/customXml" ds:itemID="{AF44C6BF-9776-405B-97C8-34696F035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50FFD6-1B00-4407-BFFF-DFD7F876F0C0}">
  <ds:schemaRefs>
    <ds:schemaRef ds:uri="http://schemas.microsoft.com/sharepoint/events"/>
  </ds:schemaRefs>
</ds:datastoreItem>
</file>

<file path=customXml/itemProps3.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4.xml><?xml version="1.0" encoding="utf-8"?>
<ds:datastoreItem xmlns:ds="http://schemas.openxmlformats.org/officeDocument/2006/customXml" ds:itemID="{947C64C8-BC50-43F6-BAEB-F2323BDD4B37}">
  <ds:schemaRefs>
    <ds:schemaRef ds:uri="http://schemas.openxmlformats.org/officeDocument/2006/bibliography"/>
  </ds:schemaRefs>
</ds:datastoreItem>
</file>

<file path=customXml/itemProps5.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6.xml><?xml version="1.0" encoding="utf-8"?>
<ds:datastoreItem xmlns:ds="http://schemas.openxmlformats.org/officeDocument/2006/customXml" ds:itemID="{9F6E2E88-EE6C-43C6-86B9-33AC0BB14B7F}">
  <ds:schemaRefs>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purl.org/dc/dcmitype/"/>
    <ds:schemaRef ds:uri="http://www.w3.org/XML/1998/namespace"/>
    <ds:schemaRef ds:uri="http://schemas.microsoft.com/office/infopath/2007/PartnerControls"/>
    <ds:schemaRef ds:uri="2a251b7e-61e4-4816-a71f-b295a9ad20fb"/>
    <ds:schemaRef ds:uri="http://schemas.microsoft.com/sharepoint/v3"/>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11243</Words>
  <Characters>66149</Characters>
  <Application>Microsoft Office Word</Application>
  <DocSecurity>0</DocSecurity>
  <Lines>551</Lines>
  <Paragraphs>154</Paragraphs>
  <ScaleCrop>false</ScaleCrop>
  <HeadingPairs>
    <vt:vector size="2" baseType="variant">
      <vt:variant>
        <vt:lpstr>Title</vt:lpstr>
      </vt:variant>
      <vt:variant>
        <vt:i4>1</vt:i4>
      </vt:variant>
    </vt:vector>
  </HeadingPairs>
  <TitlesOfParts>
    <vt:vector size="1" baseType="lpstr">
      <vt:lpstr>Rural, Regional and Remote Clinical Trial, Enabling Infrastructure grant opportunity guidelines</vt:lpstr>
    </vt:vector>
  </TitlesOfParts>
  <Company>Industry</Company>
  <LinksUpToDate>false</LinksUpToDate>
  <CharactersWithSpaces>77238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2020 Primary Health Care Research Data Infrastructure Grant Opportunity Guidelines</dc:title>
  <dc:subject/>
  <dc:creator>Industry</dc:creator>
  <cp:keywords/>
  <dc:description/>
  <cp:lastModifiedBy>Cooper, Colin</cp:lastModifiedBy>
  <cp:revision>7</cp:revision>
  <cp:lastPrinted>2023-07-28T02:36:00Z</cp:lastPrinted>
  <dcterms:created xsi:type="dcterms:W3CDTF">2023-07-28T02:33:00Z</dcterms:created>
  <dcterms:modified xsi:type="dcterms:W3CDTF">2023-07-28T02:40:00Z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GovernmentEntities">
    <vt:lpwstr>15368;#Department of Health|bf5b7de9-9e98-4ed5-a781-b1b13e4b9871</vt:lpwstr>
  </property>
  <property fmtid="{D5CDD505-2E9C-101B-9397-08002B2CF9AE}" pid="24" name="g7cee4c3f49f4a8d957fe196d6fcc5b5">
    <vt:lpwstr>Department of Health|bf5b7de9-9e98-4ed5-a781-b1b13e4b9871</vt:lpwstr>
  </property>
  <property fmtid="{D5CDD505-2E9C-101B-9397-08002B2CF9AE}" pid="25" name="IconOverlay">
    <vt:lpwstr/>
  </property>
</Properties>
</file>