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D3384" w14:textId="4B97F23E" w:rsidR="00425613" w:rsidRDefault="00B9265E" w:rsidP="00B374D1">
      <w:pPr>
        <w:pStyle w:val="Heading1"/>
        <w:tabs>
          <w:tab w:val="clear" w:pos="3825"/>
        </w:tabs>
      </w:pPr>
      <w:r>
        <w:t>Urban Rivers and Catchments Program 2023</w:t>
      </w:r>
    </w:p>
    <w:p w14:paraId="51A82201" w14:textId="2A46F91A" w:rsidR="00D511C1" w:rsidRDefault="00DE7BC8" w:rsidP="00D511C1">
      <w:r w:rsidRPr="00E46E90">
        <w:t xml:space="preserve">Version </w:t>
      </w:r>
      <w:r w:rsidR="00E13A41">
        <w:t>November 2023</w:t>
      </w:r>
    </w:p>
    <w:p w14:paraId="2C361C2F" w14:textId="49D16BA6"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B9265E">
        <w:t>Urban Rivers and Catchments Program 2023</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bookmarkStart w:id="0" w:name="_Hlk145595334"/>
      <w:r>
        <w:rPr>
          <w:lang w:eastAsia="en-AU"/>
        </w:rPr>
        <w:t xml:space="preserve">The online form captures the information required by the department to assess and manage your application for services and funding. </w:t>
      </w:r>
    </w:p>
    <w:bookmarkEnd w:id="0"/>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 xml:space="preserve">The application consists of separate pages as shown in the navigation menu on the </w:t>
      </w:r>
      <w:proofErr w:type="gramStart"/>
      <w:r w:rsidRPr="00B355CB">
        <w:t>left hand</w:t>
      </w:r>
      <w:proofErr w:type="gramEnd"/>
      <w:r w:rsidRPr="00B355CB">
        <w:t xml:space="preserve">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w:t>
      </w:r>
      <w:proofErr w:type="gramStart"/>
      <w:r w:rsidRPr="00B355CB">
        <w:t>all of</w:t>
      </w:r>
      <w:proofErr w:type="gramEnd"/>
      <w:r w:rsidRPr="00B355CB">
        <w:t xml:space="preserve">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 xml:space="preserve">You must use the Save and Continue button to validate the information on each page. If you use the menu to navigate between pages, you will be prompted on the final page to go back and validate </w:t>
      </w:r>
      <w:proofErr w:type="gramStart"/>
      <w:r w:rsidRPr="003219B1">
        <w:t>all of</w:t>
      </w:r>
      <w:proofErr w:type="gramEnd"/>
      <w:r w:rsidRPr="003219B1">
        <w:t xml:space="preserve">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 xml:space="preserve">Google </w:t>
      </w:r>
      <w:proofErr w:type="gramStart"/>
      <w:r>
        <w:t>Chrome</w:t>
      </w:r>
      <w:proofErr w:type="gramEnd"/>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2BEC7C31" w:rsidR="00A40FEB" w:rsidRDefault="00A40FEB" w:rsidP="00A40FEB">
      <w:pPr>
        <w:pStyle w:val="Normalexplanatory"/>
      </w:pPr>
      <w:r w:rsidRPr="007F24F5">
        <w:t xml:space="preserve">Some programs we offer allow entities without an ABN to apply. The form is designed to accommodate these entities. </w:t>
      </w:r>
      <w:proofErr w:type="gramStart"/>
      <w:r w:rsidRPr="007F24F5">
        <w:t>However</w:t>
      </w:r>
      <w:proofErr w:type="gramEnd"/>
      <w:r w:rsidRPr="007F24F5">
        <w:t xml:space="preserve">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you will not be able to continue.</w:t>
      </w:r>
    </w:p>
    <w:p w14:paraId="057C0C78" w14:textId="77777777" w:rsidR="00A40FEB" w:rsidRDefault="00A40FEB" w:rsidP="00A40FEB">
      <w:pPr>
        <w:rPr>
          <w:lang w:eastAsia="en-AU"/>
        </w:rPr>
      </w:pPr>
      <w:r>
        <w:rPr>
          <w:lang w:eastAsia="en-AU"/>
        </w:rPr>
        <w:t xml:space="preserve">If you are a trustee applying on behalf of a </w:t>
      </w:r>
      <w:proofErr w:type="gramStart"/>
      <w:r>
        <w:rPr>
          <w:lang w:eastAsia="en-AU"/>
        </w:rPr>
        <w:t>trust</w:t>
      </w:r>
      <w:proofErr w:type="gramEnd"/>
      <w:r>
        <w:rPr>
          <w:lang w:eastAsia="en-AU"/>
        </w:rPr>
        <w:t xml:space="preserve">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146D0878" w:rsidR="00A40FEB" w:rsidRDefault="00A40FEB" w:rsidP="00A40FEB">
      <w:pPr>
        <w:pStyle w:val="ListBullet"/>
      </w:pPr>
      <w:r>
        <w:t xml:space="preserve">Field 1 </w:t>
      </w:r>
      <w:proofErr w:type="gramStart"/>
      <w:r>
        <w:t>select</w:t>
      </w:r>
      <w:proofErr w:type="gramEnd"/>
      <w:r>
        <w:t xml:space="preserve"> </w:t>
      </w:r>
      <w:r w:rsidR="00B9265E">
        <w:t>–</w:t>
      </w:r>
      <w:r>
        <w:t xml:space="preserve"> </w:t>
      </w:r>
      <w:r w:rsidR="00B9265E">
        <w:t>Urban Rivers and Catchments Program 2023 Stream 1</w:t>
      </w:r>
      <w:r w:rsidR="00CF55ED">
        <w:t>: Small to Medium-Specific</w:t>
      </w:r>
    </w:p>
    <w:p w14:paraId="7FB50500" w14:textId="696DC082" w:rsidR="00A40FEB" w:rsidRDefault="00A40FEB" w:rsidP="00A40FEB">
      <w:pPr>
        <w:pStyle w:val="ListBullet"/>
      </w:pPr>
      <w:r>
        <w:t xml:space="preserve">Field 2 </w:t>
      </w:r>
      <w:proofErr w:type="gramStart"/>
      <w:r>
        <w:t>select</w:t>
      </w:r>
      <w:proofErr w:type="gramEnd"/>
      <w:r>
        <w:t xml:space="preserve"> </w:t>
      </w:r>
      <w:r w:rsidR="00B9265E">
        <w:t>–</w:t>
      </w:r>
      <w:r>
        <w:t xml:space="preserve"> </w:t>
      </w:r>
      <w:r w:rsidR="00B9265E">
        <w:t xml:space="preserve">Urban Rivers and Catchments Program 2023 Stream </w:t>
      </w:r>
      <w:r w:rsidR="00CF55ED">
        <w:t>1: Small to Medium Specific</w:t>
      </w:r>
    </w:p>
    <w:p w14:paraId="5E8DCA3C" w14:textId="77777777" w:rsidR="00A40FEB" w:rsidRDefault="00A40FEB" w:rsidP="00A40FEB">
      <w:pPr>
        <w:pStyle w:val="Normalexplanatory"/>
      </w:pPr>
      <w:r>
        <w:t>When you have selected the program, the following text will appear.</w:t>
      </w:r>
    </w:p>
    <w:p w14:paraId="08037864" w14:textId="424345CB" w:rsidR="00E8347E" w:rsidRDefault="00E8347E" w:rsidP="00CC13BF">
      <w:r>
        <w:t>This grant opportunity will run over 4 years from 2024-25 to 2027-28.</w:t>
      </w:r>
    </w:p>
    <w:p w14:paraId="144F125A" w14:textId="7D60EE07" w:rsidR="00CC13BF" w:rsidRPr="00B374D1" w:rsidRDefault="00CC13BF" w:rsidP="00CC13BF">
      <w:r w:rsidRPr="00B374D1">
        <w:t xml:space="preserve">The grant opportunity was announced as part of the </w:t>
      </w:r>
      <w:r w:rsidR="00CF55ED" w:rsidRPr="00B374D1">
        <w:t>Urban Rivers and Catchments Program</w:t>
      </w:r>
      <w:r w:rsidRPr="00B374D1">
        <w:t>. Up to $</w:t>
      </w:r>
      <w:r w:rsidR="00CF55ED" w:rsidRPr="00B374D1">
        <w:t>51</w:t>
      </w:r>
      <w:r w:rsidRPr="00B374D1">
        <w:t xml:space="preserve"> million is available for this grant opportunity.</w:t>
      </w:r>
    </w:p>
    <w:p w14:paraId="387FB2FB" w14:textId="37011168" w:rsidR="00CC13BF" w:rsidRPr="00B374D1" w:rsidRDefault="00CC13BF" w:rsidP="00CC13BF">
      <w:pPr>
        <w:pStyle w:val="Normaltickboxlevel1"/>
      </w:pPr>
      <w:r w:rsidRPr="00B374D1">
        <w:t>The objectives of the program are</w:t>
      </w:r>
      <w:r w:rsidR="00251EB3">
        <w:t>:</w:t>
      </w:r>
      <w:r w:rsidRPr="00B374D1">
        <w:t xml:space="preserve"> </w:t>
      </w:r>
    </w:p>
    <w:p w14:paraId="16020813" w14:textId="62047436" w:rsidR="00CC13BF" w:rsidRPr="00B374D1" w:rsidRDefault="00CF55ED" w:rsidP="00CC13BF">
      <w:pPr>
        <w:pStyle w:val="ListBullet"/>
      </w:pPr>
      <w:r w:rsidRPr="00B374D1">
        <w:t xml:space="preserve">conserve </w:t>
      </w:r>
      <w:r w:rsidRPr="00E8347E">
        <w:rPr>
          <w:rFonts w:cs="Arial"/>
          <w:szCs w:val="20"/>
        </w:rPr>
        <w:t xml:space="preserve">native plants and animals including </w:t>
      </w:r>
      <w:hyperlink r:id="rId21" w:history="1">
        <w:r w:rsidRPr="00E8347E">
          <w:rPr>
            <w:rStyle w:val="Hyperlink"/>
            <w:rFonts w:cs="Arial"/>
            <w:szCs w:val="20"/>
          </w:rPr>
          <w:t>EPBC-listed</w:t>
        </w:r>
      </w:hyperlink>
      <w:r w:rsidRPr="00E8347E">
        <w:rPr>
          <w:rFonts w:cs="Arial"/>
          <w:szCs w:val="20"/>
        </w:rPr>
        <w:t xml:space="preserve"> threatened plants and animals in urban, outer urban/peri-urban and regional centres</w:t>
      </w:r>
      <w:r w:rsidRPr="00B374D1">
        <w:t xml:space="preserve"> </w:t>
      </w:r>
    </w:p>
    <w:p w14:paraId="66FC7FEA" w14:textId="3267FDBE" w:rsidR="00CC13BF" w:rsidRPr="00B374D1" w:rsidRDefault="00CF55ED" w:rsidP="00CC13BF">
      <w:pPr>
        <w:pStyle w:val="ListBullet"/>
      </w:pPr>
      <w:r w:rsidRPr="00B374D1">
        <w:t xml:space="preserve">improve </w:t>
      </w:r>
      <w:r w:rsidRPr="00E8347E">
        <w:rPr>
          <w:rFonts w:cs="Arial"/>
          <w:szCs w:val="20"/>
        </w:rPr>
        <w:t xml:space="preserve">the ecological health of </w:t>
      </w:r>
      <w:hyperlink r:id="rId22" w:history="1">
        <w:r w:rsidRPr="00E8347E">
          <w:rPr>
            <w:rStyle w:val="Hyperlink"/>
            <w:rFonts w:cs="Arial"/>
            <w:szCs w:val="20"/>
          </w:rPr>
          <w:t>Threatened Ecological Communities</w:t>
        </w:r>
      </w:hyperlink>
      <w:r w:rsidRPr="00E8347E">
        <w:rPr>
          <w:rFonts w:cs="Arial"/>
          <w:szCs w:val="20"/>
        </w:rPr>
        <w:t xml:space="preserve"> and wetlands of international significance i.e. </w:t>
      </w:r>
      <w:hyperlink r:id="rId23" w:history="1">
        <w:r w:rsidRPr="00E8347E">
          <w:rPr>
            <w:rStyle w:val="Hyperlink"/>
            <w:rFonts w:cs="Arial"/>
            <w:szCs w:val="20"/>
          </w:rPr>
          <w:t>Ramsar sites</w:t>
        </w:r>
      </w:hyperlink>
      <w:r w:rsidRPr="00E8347E">
        <w:t xml:space="preserve">, </w:t>
      </w:r>
      <w:r w:rsidRPr="00E8347E">
        <w:rPr>
          <w:rFonts w:cs="Arial"/>
          <w:szCs w:val="20"/>
        </w:rPr>
        <w:t>in urban, outer urban/peri-urban and regional centres.</w:t>
      </w:r>
      <w:r w:rsidRPr="00B374D1">
        <w:t xml:space="preserve"> </w:t>
      </w:r>
    </w:p>
    <w:p w14:paraId="7FC42AFE" w14:textId="13B47995" w:rsidR="00CC13BF" w:rsidRDefault="00CC13BF" w:rsidP="00CC13BF">
      <w:r w:rsidRPr="00B374D1">
        <w:lastRenderedPageBreak/>
        <w:t>The maximum grant amount is $</w:t>
      </w:r>
      <w:r w:rsidR="00CF55ED" w:rsidRPr="00B374D1">
        <w:t>2,000,000</w:t>
      </w:r>
      <w:r w:rsidRPr="00B374D1">
        <w:t xml:space="preserve"> and the minimum is $</w:t>
      </w:r>
      <w:r w:rsidR="00CF55ED" w:rsidRPr="00B374D1">
        <w:t>150,000</w:t>
      </w:r>
      <w:r w:rsidRPr="00B374D1">
        <w:t>.</w:t>
      </w:r>
      <w:r>
        <w:t xml:space="preserve"> </w:t>
      </w:r>
    </w:p>
    <w:p w14:paraId="05C4C8AB" w14:textId="0D0F864C" w:rsidR="00A40FEB" w:rsidRDefault="00A40FEB" w:rsidP="00A40FEB">
      <w:r>
        <w:t xml:space="preserve">You should read the </w:t>
      </w:r>
      <w:hyperlink r:id="rId24" w:anchor="key-documents" w:history="1">
        <w:r w:rsidR="008F613A">
          <w:rPr>
            <w:rStyle w:val="Hyperlink"/>
          </w:rPr>
          <w:t>grant opportunity guidelines</w:t>
        </w:r>
      </w:hyperlink>
      <w:r w:rsidR="008F613A">
        <w:t xml:space="preserve"> </w:t>
      </w:r>
      <w:r>
        <w:t xml:space="preserve">and </w:t>
      </w:r>
      <w:hyperlink r:id="rId25" w:anchor="key-documents" w:history="1">
        <w:r w:rsidR="008F613A">
          <w:rPr>
            <w:rStyle w:val="Hyperlink"/>
          </w:rPr>
          <w:t>sample grant agreement</w:t>
        </w:r>
      </w:hyperlink>
      <w:r w:rsidR="008F613A">
        <w:t xml:space="preserve"> </w:t>
      </w:r>
      <w:r>
        <w:t xml:space="preserve">before filling out this application. We recommend you keep the guidelines open </w:t>
      </w:r>
      <w:r w:rsidR="00AD4BF4">
        <w:t>as you are completing your</w:t>
      </w:r>
      <w:r>
        <w:t xml:space="preserve"> application so you can refer to them when providing your responses.</w:t>
      </w:r>
    </w:p>
    <w:p w14:paraId="69530962" w14:textId="35ED4F09" w:rsidR="00A40FEB" w:rsidRPr="00B374D1" w:rsidRDefault="00A40FEB" w:rsidP="00A40FEB">
      <w:r w:rsidRPr="00B374D1">
        <w:t xml:space="preserve">You may submit your application at any time up until 5.00pm AEDT on </w:t>
      </w:r>
      <w:r w:rsidR="00FE3E57">
        <w:t>13 February 2024</w:t>
      </w:r>
      <w:r w:rsidRPr="00B374D1">
        <w:t xml:space="preserve">. </w:t>
      </w:r>
      <w:r w:rsidR="00AD4BF4" w:rsidRPr="00B374D1">
        <w:t>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2479CF19" w:rsidR="0096090D" w:rsidRDefault="00193F0F" w:rsidP="0096090D">
      <w:pPr>
        <w:tabs>
          <w:tab w:val="left" w:pos="6237"/>
          <w:tab w:val="left" w:pos="7938"/>
        </w:tabs>
      </w:pPr>
      <w:r>
        <w:t xml:space="preserve">We will ask you the following questions to establish your eligibility for the </w:t>
      </w:r>
      <w:r w:rsidR="00722490">
        <w:t>Urban Rivers and Catchments Program 2023 Stream 1: Small to Medium Specific</w:t>
      </w:r>
      <w:r>
        <w:t xml:space="preserve"> grant opportunity. </w:t>
      </w:r>
    </w:p>
    <w:p w14:paraId="4419FDF1" w14:textId="3F308A77" w:rsidR="00193F0F" w:rsidRPr="00082FCA" w:rsidRDefault="00193F0F" w:rsidP="00193F0F">
      <w:pPr>
        <w:pStyle w:val="Normalexplanatory"/>
      </w:pPr>
      <w:r w:rsidRPr="00082FCA">
        <w:t>Questions marked with a</w:t>
      </w:r>
      <w:r w:rsidR="000B6DC2" w:rsidRPr="00082FCA">
        <w:t>n</w:t>
      </w:r>
      <w:r w:rsidRPr="00082FCA">
        <w:t xml:space="preserve"> asterisk are mandatory. </w:t>
      </w:r>
    </w:p>
    <w:p w14:paraId="6C1142A7" w14:textId="3327B96F" w:rsidR="00193F0F" w:rsidRPr="00B374D1" w:rsidRDefault="00502579" w:rsidP="00193F0F">
      <w:pPr>
        <w:pStyle w:val="ListBullet"/>
      </w:pPr>
      <w:r w:rsidRPr="00B374D1">
        <w:t>Select which type of entity your organisation is.</w:t>
      </w:r>
      <w:r w:rsidR="000B6DC2" w:rsidRPr="00B374D1">
        <w:t xml:space="preserve"> </w:t>
      </w:r>
      <w:r w:rsidR="000B6DC2" w:rsidRPr="00B374D1">
        <w:rPr>
          <w:color w:val="FF0000"/>
        </w:rPr>
        <w:t>*</w:t>
      </w:r>
    </w:p>
    <w:p w14:paraId="1C154FEF" w14:textId="31ED7828" w:rsidR="00722490" w:rsidRPr="00082FCA" w:rsidRDefault="00722490" w:rsidP="00B374D1">
      <w:pPr>
        <w:pStyle w:val="ListBullet"/>
        <w:numPr>
          <w:ilvl w:val="1"/>
          <w:numId w:val="3"/>
        </w:numPr>
        <w:spacing w:before="40" w:after="80"/>
      </w:pPr>
      <w:r w:rsidRPr="00082FCA">
        <w:t xml:space="preserve">a not-for-profit company incorporated in Australia </w:t>
      </w:r>
    </w:p>
    <w:p w14:paraId="78A83C8B" w14:textId="77777777" w:rsidR="00722490" w:rsidRPr="00082FCA" w:rsidRDefault="00722490" w:rsidP="00B374D1">
      <w:pPr>
        <w:pStyle w:val="ListBullet"/>
        <w:numPr>
          <w:ilvl w:val="1"/>
          <w:numId w:val="3"/>
        </w:numPr>
        <w:spacing w:before="40" w:after="80"/>
      </w:pPr>
      <w:r w:rsidRPr="00082FCA">
        <w:t>a not-for-profit company limited by guarantee</w:t>
      </w:r>
    </w:p>
    <w:p w14:paraId="69278D97" w14:textId="77777777" w:rsidR="00722490" w:rsidRPr="00082FCA" w:rsidRDefault="00722490" w:rsidP="00B374D1">
      <w:pPr>
        <w:pStyle w:val="ListBullet"/>
        <w:numPr>
          <w:ilvl w:val="1"/>
          <w:numId w:val="3"/>
        </w:numPr>
        <w:spacing w:before="40" w:after="80"/>
      </w:pPr>
      <w:r w:rsidRPr="00082FCA">
        <w:t xml:space="preserve">an Aboriginal and Torres Strait Islander Corporation registered under the </w:t>
      </w:r>
      <w:r w:rsidRPr="00082FCA">
        <w:rPr>
          <w:i/>
        </w:rPr>
        <w:t xml:space="preserve">Corporations (Aboriginal and Torres Strait Islander) Act 2006 </w:t>
      </w:r>
      <w:r w:rsidRPr="00082FCA">
        <w:t>(</w:t>
      </w:r>
      <w:proofErr w:type="spellStart"/>
      <w:r w:rsidRPr="00082FCA">
        <w:t>Cth</w:t>
      </w:r>
      <w:proofErr w:type="spellEnd"/>
      <w:r w:rsidRPr="00082FCA">
        <w:t>)</w:t>
      </w:r>
    </w:p>
    <w:p w14:paraId="2D6FC5AE" w14:textId="77777777" w:rsidR="00722490" w:rsidRPr="00082FCA" w:rsidRDefault="00722490" w:rsidP="00B374D1">
      <w:pPr>
        <w:pStyle w:val="ListBullet"/>
        <w:numPr>
          <w:ilvl w:val="1"/>
          <w:numId w:val="3"/>
        </w:numPr>
        <w:spacing w:before="40" w:after="80"/>
      </w:pPr>
      <w:r w:rsidRPr="00082FCA">
        <w:t>an incorporated trustee on behalf of a trust</w:t>
      </w:r>
    </w:p>
    <w:p w14:paraId="5CBB38F4" w14:textId="3F14FD70" w:rsidR="00FC5126" w:rsidRDefault="00B67DB7" w:rsidP="00DD000E">
      <w:pPr>
        <w:pStyle w:val="ListParagraph"/>
        <w:numPr>
          <w:ilvl w:val="1"/>
          <w:numId w:val="3"/>
        </w:numPr>
        <w:spacing w:after="80"/>
      </w:pPr>
      <w:r w:rsidRPr="00B67DB7">
        <w:rPr>
          <w:lang w:eastAsia="en-AU"/>
        </w:rPr>
        <w:t>a Regional Delivery Partner organisation</w:t>
      </w:r>
      <w:r w:rsidR="00971C91">
        <w:rPr>
          <w:lang w:eastAsia="en-AU"/>
        </w:rPr>
        <w:t xml:space="preserve"> as described in Section 4.1</w:t>
      </w:r>
    </w:p>
    <w:p w14:paraId="68045364" w14:textId="60DD318B" w:rsidR="00722490" w:rsidRDefault="00722490" w:rsidP="00DD000E">
      <w:pPr>
        <w:pStyle w:val="ListParagraph"/>
        <w:numPr>
          <w:ilvl w:val="1"/>
          <w:numId w:val="3"/>
        </w:numPr>
        <w:spacing w:after="80"/>
      </w:pPr>
      <w:r w:rsidRPr="00082FCA">
        <w:t>an incorporated association</w:t>
      </w:r>
    </w:p>
    <w:p w14:paraId="1F0D96AF" w14:textId="77777777" w:rsidR="00FC5126" w:rsidRDefault="00FC5126" w:rsidP="00580F1B">
      <w:pPr>
        <w:pStyle w:val="ListParagraph"/>
        <w:numPr>
          <w:ilvl w:val="1"/>
          <w:numId w:val="3"/>
        </w:numPr>
        <w:spacing w:after="80"/>
      </w:pPr>
      <w:r>
        <w:t>a co-operative</w:t>
      </w:r>
    </w:p>
    <w:p w14:paraId="7D09BFEF" w14:textId="77777777" w:rsidR="00FC5126" w:rsidRDefault="00722490" w:rsidP="00E22DEA">
      <w:pPr>
        <w:pStyle w:val="ListParagraph"/>
        <w:numPr>
          <w:ilvl w:val="1"/>
          <w:numId w:val="3"/>
        </w:numPr>
        <w:spacing w:after="80"/>
      </w:pPr>
      <w:r w:rsidRPr="00082FCA">
        <w:t xml:space="preserve">a registered charity or an incorporated not-for-profit organisation </w:t>
      </w:r>
    </w:p>
    <w:p w14:paraId="51C627D7" w14:textId="004E8D5E" w:rsidR="00FC5126" w:rsidRPr="00FC5126" w:rsidRDefault="00722490" w:rsidP="00EC5AC0">
      <w:pPr>
        <w:pStyle w:val="ListParagraph"/>
        <w:numPr>
          <w:ilvl w:val="1"/>
          <w:numId w:val="3"/>
        </w:numPr>
        <w:spacing w:after="80"/>
      </w:pPr>
      <w:r w:rsidRPr="00082FCA">
        <w:t>a publicly funded research organisation (PFRO) as defined in section</w:t>
      </w:r>
      <w:r w:rsidR="00340D40">
        <w:t xml:space="preserve"> </w:t>
      </w:r>
      <w:proofErr w:type="gramStart"/>
      <w:r w:rsidR="00340D40">
        <w:t>14</w:t>
      </w:r>
      <w:proofErr w:type="gramEnd"/>
    </w:p>
    <w:p w14:paraId="5A9536C7" w14:textId="2A213B74" w:rsidR="00FC5126" w:rsidRPr="00FC5126" w:rsidRDefault="00722490" w:rsidP="00F66A00">
      <w:pPr>
        <w:pStyle w:val="ListParagraph"/>
        <w:numPr>
          <w:ilvl w:val="1"/>
          <w:numId w:val="3"/>
        </w:numPr>
        <w:spacing w:after="80"/>
        <w:rPr>
          <w:color w:val="FF0000"/>
        </w:rPr>
      </w:pPr>
      <w:r w:rsidRPr="00082FCA">
        <w:t>an Australian local government agency or body as defined in section</w:t>
      </w:r>
      <w:r w:rsidR="00340D40">
        <w:t xml:space="preserve"> </w:t>
      </w:r>
      <w:proofErr w:type="gramStart"/>
      <w:r w:rsidR="00340D40">
        <w:t>14</w:t>
      </w:r>
      <w:proofErr w:type="gramEnd"/>
    </w:p>
    <w:p w14:paraId="0A266E0B" w14:textId="23F26EB1" w:rsidR="00FC5126" w:rsidRPr="00971C91" w:rsidRDefault="001F3EA1" w:rsidP="00740C15">
      <w:pPr>
        <w:pStyle w:val="ListParagraph"/>
        <w:numPr>
          <w:ilvl w:val="1"/>
          <w:numId w:val="3"/>
        </w:numPr>
        <w:spacing w:after="80"/>
      </w:pPr>
      <w:r w:rsidRPr="00AE0FFD">
        <w:t>an Australian state/territory government agency</w:t>
      </w:r>
      <w:r w:rsidR="00971C91">
        <w:t xml:space="preserve"> as described in section </w:t>
      </w:r>
      <w:proofErr w:type="gramStart"/>
      <w:r w:rsidR="00971C91">
        <w:t>4.1</w:t>
      </w:r>
      <w:proofErr w:type="gramEnd"/>
    </w:p>
    <w:p w14:paraId="7AC66C94" w14:textId="6E59E801" w:rsidR="00255E4E" w:rsidRPr="00B374D1" w:rsidRDefault="004274F4" w:rsidP="00740C15">
      <w:pPr>
        <w:pStyle w:val="ListParagraph"/>
        <w:numPr>
          <w:ilvl w:val="1"/>
          <w:numId w:val="3"/>
        </w:numPr>
        <w:spacing w:after="80"/>
      </w:pPr>
      <w:r>
        <w:t>none of the above</w:t>
      </w:r>
    </w:p>
    <w:p w14:paraId="6D36F16F" w14:textId="1CB0E6A5" w:rsidR="00193F0F" w:rsidRPr="00082FCA" w:rsidRDefault="00824500" w:rsidP="00193F0F">
      <w:pPr>
        <w:pStyle w:val="Normalexplanatory"/>
      </w:pPr>
      <w:bookmarkStart w:id="1" w:name="_Hlk145597492"/>
      <w:r w:rsidRPr="00082FCA">
        <w:t xml:space="preserve">You must select one of the eligible options from a </w:t>
      </w:r>
      <w:proofErr w:type="gramStart"/>
      <w:r w:rsidRPr="00082FCA">
        <w:t>drop down</w:t>
      </w:r>
      <w:proofErr w:type="gramEnd"/>
      <w:r w:rsidRPr="00082FCA">
        <w:t xml:space="preserve"> me</w:t>
      </w:r>
      <w:r w:rsidR="00543F82" w:rsidRPr="00082FCA">
        <w:t>nu to proceed to next question.</w:t>
      </w:r>
      <w:r w:rsidR="001C7B85">
        <w:t xml:space="preserve"> Projects </w:t>
      </w:r>
      <w:r w:rsidR="00910578">
        <w:t xml:space="preserve">can be focussed </w:t>
      </w:r>
      <w:proofErr w:type="gramStart"/>
      <w:r w:rsidR="00910578">
        <w:t>on</w:t>
      </w:r>
      <w:r w:rsidR="001C7B85">
        <w:t>, but</w:t>
      </w:r>
      <w:proofErr w:type="gramEnd"/>
      <w:r w:rsidR="001C7B85">
        <w:t xml:space="preserve"> are not limited to: habitat and water quality improvement,</w:t>
      </w:r>
      <w:r w:rsidR="00910578">
        <w:t xml:space="preserve"> habitat connectivity and water quality improvement</w:t>
      </w:r>
      <w:r w:rsidR="001C7B85">
        <w:t>.</w:t>
      </w:r>
      <w:r w:rsidR="001C7B85" w:rsidRPr="004274F4" w:rsidDel="004274F4">
        <w:t xml:space="preserve"> </w:t>
      </w:r>
    </w:p>
    <w:p w14:paraId="6FD91766" w14:textId="07062242" w:rsidR="00193F0F" w:rsidRPr="00082FCA" w:rsidRDefault="004274F4" w:rsidP="00193F0F">
      <w:pPr>
        <w:pStyle w:val="ListBullet"/>
      </w:pPr>
      <w:r>
        <w:t xml:space="preserve">Is your </w:t>
      </w:r>
      <w:r w:rsidR="00427097">
        <w:t>grant value</w:t>
      </w:r>
      <w:r w:rsidR="003F5412">
        <w:t xml:space="preserve"> between $150,000 and $2,000,000</w:t>
      </w:r>
      <w:r>
        <w:t>?</w:t>
      </w:r>
      <w:r w:rsidRPr="006372F3">
        <w:t xml:space="preserve"> </w:t>
      </w:r>
      <w:r w:rsidR="000B6DC2" w:rsidRPr="00082FCA">
        <w:rPr>
          <w:color w:val="FF0000"/>
        </w:rPr>
        <w:t xml:space="preserve"> *</w:t>
      </w:r>
    </w:p>
    <w:bookmarkEnd w:id="1"/>
    <w:p w14:paraId="7663896E" w14:textId="7903A336" w:rsidR="00193F0F" w:rsidRPr="00082FCA" w:rsidRDefault="00193F0F" w:rsidP="00193F0F">
      <w:pPr>
        <w:pStyle w:val="Normalexplanatory"/>
      </w:pPr>
      <w:r w:rsidRPr="00082FCA">
        <w:t xml:space="preserve">You must answer </w:t>
      </w:r>
      <w:r w:rsidR="00255E4E" w:rsidRPr="00082FCA">
        <w:t xml:space="preserve">yes </w:t>
      </w:r>
      <w:r w:rsidRPr="00082FCA">
        <w:t>to proceed to next question.</w:t>
      </w:r>
    </w:p>
    <w:p w14:paraId="639C3805" w14:textId="590F0A06" w:rsidR="00193F0F" w:rsidRPr="00B374D1" w:rsidRDefault="001C7B85" w:rsidP="00193F0F">
      <w:pPr>
        <w:pStyle w:val="ListBullet"/>
      </w:pPr>
      <w:r>
        <w:t>Are you authorised to act on behalf of the organisation(s) you are applying for?</w:t>
      </w:r>
      <w:r w:rsidR="000B6DC2" w:rsidRPr="00B374D1">
        <w:t xml:space="preserve"> </w:t>
      </w:r>
      <w:r w:rsidR="000B6DC2" w:rsidRPr="00B374D1">
        <w:rPr>
          <w:color w:val="FF0000"/>
        </w:rPr>
        <w:t>*</w:t>
      </w:r>
    </w:p>
    <w:p w14:paraId="35E844CA" w14:textId="6ADB6777" w:rsidR="00193F0F" w:rsidRPr="00B374D1" w:rsidRDefault="001C7B85" w:rsidP="00193F0F">
      <w:pPr>
        <w:pStyle w:val="ListBullet"/>
      </w:pPr>
      <w:r w:rsidRPr="00B374D1">
        <w:t>Have you identified and defined all project sites and activities to be funded by the grant?</w:t>
      </w:r>
      <w:r w:rsidR="000B6DC2" w:rsidRPr="00B374D1">
        <w:rPr>
          <w:color w:val="FF0000"/>
        </w:rPr>
        <w:t xml:space="preserve"> *</w:t>
      </w:r>
    </w:p>
    <w:p w14:paraId="2AA3D4B9" w14:textId="5309BCA2" w:rsidR="00193F0F" w:rsidRPr="00B374D1" w:rsidRDefault="00E8347E" w:rsidP="00193F0F">
      <w:pPr>
        <w:pStyle w:val="ListBullet"/>
      </w:pPr>
      <w:r>
        <w:t>Can you confirm</w:t>
      </w:r>
      <w:r w:rsidR="001C7B85" w:rsidRPr="00B374D1">
        <w:t xml:space="preserve"> that you are not undertaking project activities in locations of proposed or approved development sites or offset sites (including offset sites under the EPBC Act or other relevant state environment protection laws)</w:t>
      </w:r>
      <w:r>
        <w:t>?</w:t>
      </w:r>
      <w:r w:rsidR="000B6DC2" w:rsidRPr="00B374D1">
        <w:t xml:space="preserve"> </w:t>
      </w:r>
      <w:r w:rsidR="000B6DC2" w:rsidRPr="00B374D1">
        <w:rPr>
          <w:color w:val="FF0000"/>
        </w:rPr>
        <w:t>*</w:t>
      </w:r>
    </w:p>
    <w:p w14:paraId="56AF596D" w14:textId="22825265" w:rsidR="00193F0F" w:rsidRPr="00B374D1" w:rsidRDefault="001C7B85" w:rsidP="004E78F2">
      <w:pPr>
        <w:pStyle w:val="ListBullet"/>
      </w:pPr>
      <w:r w:rsidRPr="00B374D1">
        <w:t>Can you meet your share of the project costs including all eligible and ineligible expenditure not covered by the grant funding?</w:t>
      </w:r>
      <w:r w:rsidR="000B6DC2" w:rsidRPr="00B374D1">
        <w:t xml:space="preserve"> </w:t>
      </w:r>
      <w:r w:rsidR="000B6DC2" w:rsidRPr="00B374D1">
        <w:rPr>
          <w:color w:val="FF0000"/>
        </w:rPr>
        <w:t>*</w:t>
      </w:r>
    </w:p>
    <w:p w14:paraId="3781E241" w14:textId="39A7F157" w:rsidR="001C7B85" w:rsidRPr="00B374D1" w:rsidRDefault="001C7B85" w:rsidP="004E78F2">
      <w:pPr>
        <w:pStyle w:val="ListBullet"/>
      </w:pPr>
      <w:r w:rsidRPr="00B374D1">
        <w:t>Do you have access (or the ability to obtain in within an appropriate timeframe) to any required land, infrastructure, capital equipment, techno</w:t>
      </w:r>
      <w:r>
        <w:t>l</w:t>
      </w:r>
      <w:r w:rsidRPr="00B374D1">
        <w:t>ogy, and regulatory or other approvals?</w:t>
      </w:r>
      <w:r w:rsidRPr="001C7B85">
        <w:rPr>
          <w:color w:val="FF0000"/>
        </w:rPr>
        <w:t xml:space="preserve"> </w:t>
      </w:r>
      <w:r w:rsidRPr="00AC7366">
        <w:rPr>
          <w:color w:val="FF0000"/>
        </w:rPr>
        <w:t>*</w:t>
      </w:r>
    </w:p>
    <w:p w14:paraId="6535C631" w14:textId="026067FF" w:rsidR="000B6DC2" w:rsidRPr="00B374D1" w:rsidRDefault="00E62ACD" w:rsidP="000B6DC2">
      <w:pPr>
        <w:pStyle w:val="ListBullet"/>
      </w:pPr>
      <w:r>
        <w:t>Can you confirm</w:t>
      </w:r>
      <w:r w:rsidR="003D6F68" w:rsidRPr="00B374D1">
        <w:t xml:space="preserve"> you </w:t>
      </w:r>
      <w:r>
        <w:t xml:space="preserve">will </w:t>
      </w:r>
      <w:r w:rsidR="003D6F68" w:rsidRPr="00B374D1">
        <w:t xml:space="preserve">have all required permits in place prior to the commencement of the on-ground </w:t>
      </w:r>
      <w:proofErr w:type="gramStart"/>
      <w:r w:rsidR="003D6F68" w:rsidRPr="00B374D1">
        <w:t>works?</w:t>
      </w:r>
      <w:r w:rsidR="000B6DC2" w:rsidRPr="00B374D1">
        <w:rPr>
          <w:color w:val="FF0000"/>
        </w:rPr>
        <w:t>*</w:t>
      </w:r>
      <w:proofErr w:type="gramEnd"/>
    </w:p>
    <w:p w14:paraId="2D10732B" w14:textId="7D5C903E" w:rsidR="00CC677C" w:rsidRPr="00B374D1" w:rsidRDefault="00CC677C" w:rsidP="000B6DC2">
      <w:pPr>
        <w:pStyle w:val="ListBullet"/>
      </w:pPr>
      <w:r>
        <w:t xml:space="preserve">Do you confirm you will </w:t>
      </w:r>
      <w:r w:rsidRPr="00C96E10">
        <w:t>report to DCCEEW using the Monitoring, Evaluation, Reporting and Improvement Tool (MERIT</w:t>
      </w:r>
      <w:r>
        <w:t> reporting tool</w:t>
      </w:r>
      <w:proofErr w:type="gramStart"/>
      <w:r>
        <w:t>)?*</w:t>
      </w:r>
      <w:proofErr w:type="gramEnd"/>
    </w:p>
    <w:p w14:paraId="37D5B1D7" w14:textId="7A58EF44" w:rsidR="00910578" w:rsidRPr="00B374D1" w:rsidRDefault="00910578" w:rsidP="0001652D">
      <w:pPr>
        <w:pStyle w:val="ListBullet"/>
      </w:pPr>
      <w:r>
        <w:t xml:space="preserve">Will you direct at least 75% of the grant funding to eligible on-ground project </w:t>
      </w:r>
      <w:proofErr w:type="gramStart"/>
      <w:r>
        <w:t>activities</w:t>
      </w:r>
      <w:r w:rsidR="00B90557" w:rsidRPr="00D0115C">
        <w:t>?</w:t>
      </w:r>
      <w:r w:rsidR="00B90557" w:rsidRPr="00B90557">
        <w:rPr>
          <w:color w:val="FF0000"/>
        </w:rPr>
        <w:t>*</w:t>
      </w:r>
      <w:proofErr w:type="gramEnd"/>
    </w:p>
    <w:p w14:paraId="4A5BE07C" w14:textId="5780F49C" w:rsidR="001D6CE4" w:rsidRDefault="00D06586" w:rsidP="004D0ED1">
      <w:pPr>
        <w:pStyle w:val="Normalexplanatory"/>
      </w:pPr>
      <w:r>
        <w:t xml:space="preserve">You must answer yes </w:t>
      </w:r>
      <w:r w:rsidR="000B6DC2">
        <w:t>to proceed to next section.</w:t>
      </w:r>
    </w:p>
    <w:p w14:paraId="08578152" w14:textId="77777777" w:rsidR="001D6CE4" w:rsidRDefault="001D6CE4" w:rsidP="0096090D">
      <w:pPr>
        <w:tabs>
          <w:tab w:val="left" w:pos="6237"/>
          <w:tab w:val="left" w:pos="7938"/>
        </w:tabs>
      </w:pPr>
    </w:p>
    <w:p w14:paraId="0B03E54B" w14:textId="38E6C670" w:rsidR="002C4319" w:rsidRDefault="002C4319" w:rsidP="00B374D1">
      <w:pPr>
        <w:pStyle w:val="ListParagraph"/>
        <w:numPr>
          <w:ilvl w:val="0"/>
          <w:numId w:val="29"/>
        </w:numPr>
        <w:tabs>
          <w:tab w:val="left" w:pos="6237"/>
          <w:tab w:val="left" w:pos="7938"/>
        </w:tabs>
        <w:sectPr w:rsidR="002C4319"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77777777" w:rsidR="00CC13BF" w:rsidRDefault="00CC13BF" w:rsidP="00CC13BF">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37166A2D" w:rsidR="00CC13BF" w:rsidRDefault="00CC13BF" w:rsidP="00CC13BF">
      <w:pPr>
        <w:pStyle w:val="Normalexplanatory"/>
      </w:pPr>
      <w:r w:rsidRPr="00E46E90">
        <w:t xml:space="preserve">All </w:t>
      </w:r>
      <w:r>
        <w:t xml:space="preserve">values must be whole numbers. For </w:t>
      </w:r>
      <w:r w:rsidR="002501FE">
        <w:t>example</w:t>
      </w:r>
      <w:r>
        <w:t xml:space="preserve"> </w:t>
      </w:r>
    </w:p>
    <w:p w14:paraId="57C8D563" w14:textId="14600BF4" w:rsidR="00CC13BF" w:rsidRDefault="00CC13BF" w:rsidP="00CC13BF">
      <w:pPr>
        <w:pStyle w:val="Normalexplanatory"/>
      </w:pPr>
      <w:r>
        <w:t>6.5 months should be presented as 7 months</w:t>
      </w:r>
    </w:p>
    <w:p w14:paraId="0A525A54" w14:textId="1D4C93DF" w:rsidR="00CC13BF" w:rsidRPr="00CC13BF" w:rsidRDefault="00CC13BF" w:rsidP="00CC13BF">
      <w:pPr>
        <w:pStyle w:val="Normalexplanatory"/>
      </w:pPr>
      <w:r>
        <w:t>$2 million should be presented as $2,000,000</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06E9F27A" w14:textId="3F0AEA47" w:rsidR="00182735" w:rsidRDefault="00182735" w:rsidP="00182735">
      <w:r>
        <w:t>You must provide the following financial information about the applicant organisation</w:t>
      </w:r>
      <w:r w:rsidR="00E66058">
        <w:t xml:space="preserve"> for the financial year you have entered above</w:t>
      </w:r>
      <w:r>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73CC2B81" w:rsidR="00182735" w:rsidRDefault="00182735" w:rsidP="00182735">
      <w:pPr>
        <w:pStyle w:val="ListBullet"/>
      </w:pPr>
      <w:r>
        <w:t xml:space="preserve">Sales </w:t>
      </w:r>
      <w:r w:rsidR="00E66058">
        <w:t>r</w:t>
      </w:r>
      <w:r>
        <w:t>evenue (</w:t>
      </w:r>
      <w:r w:rsidR="00E66058">
        <w:t>t</w:t>
      </w:r>
      <w:r>
        <w:t>urnover)</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77777777" w:rsidR="00182735" w:rsidRPr="00E46E90" w:rsidRDefault="00182735" w:rsidP="00182735">
      <w:pPr>
        <w:pStyle w:val="ListBullet"/>
      </w:pPr>
      <w:r w:rsidRPr="00E46E90">
        <w:t>Export revenue</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77777777" w:rsidR="00182735" w:rsidRPr="00E46E90" w:rsidRDefault="00182735" w:rsidP="00182735">
      <w:pPr>
        <w:pStyle w:val="ListBullet"/>
      </w:pPr>
      <w:r w:rsidRPr="00E46E90">
        <w:t>R&amp;D expenditure</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w:t>
      </w:r>
      <w:proofErr w:type="gramStart"/>
      <w:r w:rsidRPr="00E46E90">
        <w:t>i.e.</w:t>
      </w:r>
      <w:proofErr w:type="gramEnd"/>
      <w:r w:rsidRPr="00E46E90">
        <w:t xml:space="preserv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E912137" w:rsidR="00182735" w:rsidRDefault="00182735" w:rsidP="00182735">
      <w:pPr>
        <w:pStyle w:val="Normalexplanatory"/>
      </w:pPr>
      <w:r>
        <w:t>Number of individuals who are entitled to paid leave (sick and holiday</w:t>
      </w:r>
      <w:proofErr w:type="gramStart"/>
      <w:r>
        <w:t>), or</w:t>
      </w:r>
      <w:proofErr w:type="gramEnd"/>
      <w:r>
        <w:t xml:space="preserve"> generate income from managing</w:t>
      </w:r>
      <w:r w:rsidR="00E66058">
        <w:t xml:space="preserve"> your organisation</w:t>
      </w:r>
      <w:r>
        <w:t>.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77777777" w:rsidR="00DE0AFD" w:rsidRDefault="00DE0AFD" w:rsidP="00DE0AFD">
      <w:pPr>
        <w:pStyle w:val="Heading3"/>
      </w:pPr>
      <w:r>
        <w:t>Your ANZSIC code</w:t>
      </w:r>
    </w:p>
    <w:p w14:paraId="4613414B" w14:textId="77777777" w:rsidR="00DE0AFD" w:rsidRDefault="00DE0AFD" w:rsidP="00DE0AFD">
      <w:r>
        <w:t>Provide from a drop-down menu:</w:t>
      </w:r>
    </w:p>
    <w:p w14:paraId="6BBCB030" w14:textId="77777777" w:rsidR="00DE0AFD" w:rsidRDefault="00DE0AFD" w:rsidP="00DE0AFD">
      <w:pPr>
        <w:pStyle w:val="ListBullet"/>
      </w:pPr>
      <w:r w:rsidRPr="00650A1D">
        <w:t xml:space="preserve">your </w:t>
      </w:r>
      <w:r>
        <w:t>organisation’s</w:t>
      </w:r>
      <w:r w:rsidRPr="00650A1D">
        <w:t xml:space="preserve"> main revenue earning division under the Australian and New Zealand Standard Industrial Classification (</w:t>
      </w:r>
      <w:hyperlink r:id="rId26" w:history="1">
        <w:r w:rsidRPr="0071755B">
          <w:rPr>
            <w:rStyle w:val="Hyperlink"/>
          </w:rPr>
          <w:t>ANZSIC</w:t>
        </w:r>
      </w:hyperlink>
      <w:r w:rsidRPr="00650A1D">
        <w:t>).</w:t>
      </w:r>
    </w:p>
    <w:p w14:paraId="40C00864" w14:textId="77777777" w:rsidR="00DE0AFD" w:rsidRDefault="00DE0AFD" w:rsidP="00DE0AFD">
      <w:pPr>
        <w:pStyle w:val="ListBullet"/>
      </w:pPr>
      <w:r w:rsidRPr="00650A1D">
        <w:lastRenderedPageBreak/>
        <w:t xml:space="preserve">your </w:t>
      </w:r>
      <w:r>
        <w:t>organisation’s</w:t>
      </w:r>
      <w:r w:rsidRPr="00650A1D">
        <w:t xml:space="preserve"> main revenue earning </w:t>
      </w:r>
      <w:r>
        <w:t>class</w:t>
      </w:r>
      <w:r w:rsidRPr="00650A1D">
        <w:t xml:space="preserve"> under the Australian and New Zealand Standard Industrial Classification (</w:t>
      </w:r>
      <w:hyperlink r:id="rId27" w:history="1">
        <w:r w:rsidRPr="0071755B">
          <w:rPr>
            <w:rStyle w:val="Hyperlink"/>
          </w:rPr>
          <w:t>ANZSIC</w:t>
        </w:r>
      </w:hyperlink>
      <w:r w:rsidRPr="00650A1D">
        <w:t>).</w:t>
      </w:r>
    </w:p>
    <w:p w14:paraId="220EADFC" w14:textId="77777777" w:rsidR="00DE0AFD" w:rsidRDefault="00DE0AFD" w:rsidP="00DE0AFD">
      <w:pPr>
        <w:pStyle w:val="Heading3"/>
      </w:pPr>
      <w:r>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8" w:history="1">
        <w:r w:rsidRPr="000B5B95">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 xml:space="preserve">a project </w:t>
      </w:r>
      <w:proofErr w:type="gramStart"/>
      <w:r>
        <w:t>title</w:t>
      </w:r>
      <w:proofErr w:type="gramEnd"/>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2EB64299"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w:t>
      </w:r>
      <w:bookmarkStart w:id="2" w:name="_Hlk145597002"/>
      <w:r w:rsidR="00910578">
        <w:t>improve the ecological health of waterways in urban, outer urban/peri-urban and regional centres</w:t>
      </w:r>
      <w:bookmarkEnd w:id="2"/>
      <w:r w:rsidR="00910578">
        <w:t>.</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5B594E25" w:rsidR="003B792F" w:rsidRPr="00824887" w:rsidRDefault="003B792F" w:rsidP="003B792F">
      <w:r w:rsidRPr="00970D7B">
        <w:t>You must also provide a project plan which you should attach later in your application.</w:t>
      </w:r>
      <w:r w:rsidR="002E6EFF" w:rsidRPr="00970D7B">
        <w:t xml:space="preserve"> Refer to the grant opportunity guidelines for the requirement</w:t>
      </w:r>
      <w:r w:rsidR="004B3B47" w:rsidRPr="00970D7B">
        <w:t>s</w:t>
      </w:r>
      <w:r w:rsidR="002E6EFF" w:rsidRPr="00970D7B">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DEECF4" w14:textId="474B09AE" w:rsidR="00251EB3" w:rsidRPr="00B374D1" w:rsidRDefault="00251EB3" w:rsidP="00970D7B">
      <w:pPr>
        <w:pStyle w:val="ListBullet"/>
        <w:numPr>
          <w:ilvl w:val="0"/>
          <w:numId w:val="0"/>
        </w:numPr>
        <w:rPr>
          <w:i/>
          <w:iCs/>
          <w:color w:val="1F497D" w:themeColor="text2"/>
        </w:rPr>
      </w:pPr>
      <w:r w:rsidRPr="00B374D1">
        <w:rPr>
          <w:i/>
          <w:iCs/>
          <w:color w:val="1F497D" w:themeColor="text2"/>
        </w:rPr>
        <w:t>You must complete your project by 2</w:t>
      </w:r>
      <w:r w:rsidR="00A90DA8">
        <w:rPr>
          <w:i/>
          <w:iCs/>
          <w:color w:val="1F497D" w:themeColor="text2"/>
        </w:rPr>
        <w:t>8</w:t>
      </w:r>
      <w:r w:rsidRPr="00B374D1">
        <w:rPr>
          <w:i/>
          <w:iCs/>
          <w:color w:val="1F497D" w:themeColor="text2"/>
        </w:rPr>
        <w:t xml:space="preserve"> February 2028. </w:t>
      </w:r>
    </w:p>
    <w:p w14:paraId="75E27513" w14:textId="4038F59E" w:rsidR="00BC6D60" w:rsidRDefault="00BC6D60" w:rsidP="00ED2D3B">
      <w:pPr>
        <w:pStyle w:val="Normalexplanatory"/>
      </w:pPr>
      <w:r>
        <w:t xml:space="preserve">Your project can be no longer than </w:t>
      </w:r>
      <w:r w:rsidR="002C4319">
        <w:t>44</w:t>
      </w:r>
      <w:r>
        <w:t xml:space="preserve"> months. </w:t>
      </w:r>
    </w:p>
    <w:p w14:paraId="228A58DB" w14:textId="2DD02130" w:rsidR="00B51D67" w:rsidRPr="00970D7B" w:rsidRDefault="00CD18FB" w:rsidP="00B51D67">
      <w:pPr>
        <w:pStyle w:val="Heading3"/>
      </w:pPr>
      <w:r w:rsidRPr="00970D7B">
        <w:lastRenderedPageBreak/>
        <w:t>Proje</w:t>
      </w:r>
      <w:r w:rsidR="008F48A4" w:rsidRPr="00970D7B">
        <w:t>ct</w:t>
      </w:r>
      <w:r w:rsidRPr="00970D7B">
        <w:t xml:space="preserve"> m</w:t>
      </w:r>
      <w:r w:rsidR="00B51D67" w:rsidRPr="00970D7B">
        <w:t>ilestones</w:t>
      </w:r>
    </w:p>
    <w:p w14:paraId="6FD44DB0" w14:textId="790D2AB0" w:rsidR="00B51D67" w:rsidRDefault="00924E48" w:rsidP="00B51D67">
      <w:r>
        <w:t xml:space="preserve">Provide details on the project milestones including the key activities occurring at each milestone. </w:t>
      </w:r>
    </w:p>
    <w:p w14:paraId="18FED7ED" w14:textId="4273D99A" w:rsidR="00924E48" w:rsidRDefault="00924E48" w:rsidP="00924E48">
      <w:pPr>
        <w:pStyle w:val="Normalexplanatory"/>
      </w:pPr>
      <w:r>
        <w:t xml:space="preserve">The milestone </w:t>
      </w:r>
      <w:proofErr w:type="gramStart"/>
      <w:r>
        <w:t>start</w:t>
      </w:r>
      <w:proofErr w:type="gramEnd"/>
      <w:r>
        <w:t xml:space="preserve"> and end dates must be between the project start and end dates.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4A937A95" w14:textId="70032965" w:rsidR="008C1BE2" w:rsidRPr="00970D7B" w:rsidRDefault="00CD2601" w:rsidP="00405849">
      <w:pPr>
        <w:pStyle w:val="ListBullet"/>
      </w:pPr>
      <w:r>
        <w:t>E</w:t>
      </w:r>
      <w:r w:rsidR="008C1BE2" w:rsidRPr="00970D7B">
        <w:t xml:space="preserve">xpenditure </w:t>
      </w:r>
      <w:proofErr w:type="gramStart"/>
      <w:r w:rsidR="008C1BE2" w:rsidRPr="00970D7B">
        <w:t>estimate</w:t>
      </w:r>
      <w:proofErr w:type="gramEnd"/>
      <w:r w:rsidR="008C1BE2" w:rsidRPr="00970D7B">
        <w:t xml:space="preserve"> for each milestone</w:t>
      </w:r>
    </w:p>
    <w:p w14:paraId="11AD9A00" w14:textId="77777777" w:rsidR="00B04E0E" w:rsidRDefault="00B04E0E" w:rsidP="00B04E0E">
      <w:pPr>
        <w:pStyle w:val="Heading3"/>
      </w:pPr>
      <w:r>
        <w:t>Project location</w:t>
      </w:r>
    </w:p>
    <w:p w14:paraId="59738834" w14:textId="6A6D422D"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 xml:space="preserve">e </w:t>
      </w:r>
      <w:proofErr w:type="gramStart"/>
      <w:r w:rsidR="008C1BE2">
        <w:rPr>
          <w:lang w:eastAsia="en-AU"/>
        </w:rPr>
        <w:t>undertaken</w:t>
      </w:r>
      <w:proofErr w:type="gramEnd"/>
      <w:r w:rsidR="008C1BE2">
        <w:rPr>
          <w:lang w:eastAsia="en-AU"/>
        </w:rPr>
        <w:t xml:space="preserve"> and the estimated percentage</w:t>
      </w:r>
      <w:r>
        <w:rPr>
          <w:lang w:eastAsia="en-AU"/>
        </w:rPr>
        <w:t xml:space="preserve"> of project value expected to be undertaken at that site. </w:t>
      </w:r>
      <w:r w:rsidR="008C1BE2">
        <w:rPr>
          <w:lang w:eastAsia="en-AU"/>
        </w:rPr>
        <w:t xml:space="preserve">If you have multiple </w:t>
      </w:r>
      <w:proofErr w:type="gramStart"/>
      <w:r w:rsidR="008C1BE2">
        <w:rPr>
          <w:lang w:eastAsia="en-AU"/>
        </w:rPr>
        <w:t>sites</w:t>
      </w:r>
      <w:proofErr w:type="gramEnd"/>
      <w:r w:rsidR="008C1BE2">
        <w:rPr>
          <w:lang w:eastAsia="en-AU"/>
        </w:rPr>
        <w:t xml:space="preserve">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436D5D32" w:rsidR="00B04E0E" w:rsidRDefault="00B04E0E" w:rsidP="00B04E0E">
      <w:pPr>
        <w:pStyle w:val="ListBullet"/>
      </w:pPr>
      <w:r>
        <w:t xml:space="preserve">Estimated </w:t>
      </w:r>
      <w:r w:rsidR="008C1BE2">
        <w:t>percentage</w:t>
      </w:r>
      <w:r>
        <w:t xml:space="preserve"> of project value expected to be undertaken at site</w:t>
      </w:r>
    </w:p>
    <w:p w14:paraId="57BB6A9A" w14:textId="77777777" w:rsidR="00243B89" w:rsidRDefault="00243B89" w:rsidP="00243B89">
      <w:pPr>
        <w:pStyle w:val="Heading3"/>
      </w:pPr>
      <w:bookmarkStart w:id="3" w:name="_Hlk145932144"/>
      <w:r>
        <w:t>Mapping tool</w:t>
      </w:r>
    </w:p>
    <w:p w14:paraId="4BF58151" w14:textId="77777777" w:rsidR="00243B89" w:rsidRDefault="00243B89" w:rsidP="00243B89">
      <w:pPr>
        <w:spacing w:before="0" w:after="200" w:line="276" w:lineRule="auto"/>
      </w:pPr>
      <w:r>
        <w:t xml:space="preserve">You must use the </w:t>
      </w:r>
      <w:r w:rsidRPr="00D858FD">
        <w:t>mapping tool</w:t>
      </w:r>
      <w:r>
        <w:t xml:space="preserve"> to draw (or upload) one or more shapes (polygons) to reflect the location of your project activities.  </w:t>
      </w:r>
    </w:p>
    <w:p w14:paraId="246EE56E" w14:textId="77777777" w:rsidR="00243B89" w:rsidRDefault="00243B89" w:rsidP="00243B89">
      <w:pPr>
        <w:spacing w:before="0" w:after="200" w:line="276" w:lineRule="auto"/>
      </w:pPr>
      <w:r>
        <w:t xml:space="preserve">Follow the instructions in the </w:t>
      </w:r>
      <w:hyperlink r:id="rId29" w:history="1">
        <w:r w:rsidRPr="002E4107">
          <w:rPr>
            <w:rStyle w:val="Hyperlink"/>
          </w:rPr>
          <w:t>user guide</w:t>
        </w:r>
      </w:hyperlink>
      <w:r>
        <w:t xml:space="preserve"> to complete your project mapping noting: </w:t>
      </w:r>
    </w:p>
    <w:p w14:paraId="4D64811B" w14:textId="77777777" w:rsidR="00243B89" w:rsidRDefault="00243B89" w:rsidP="00243B89">
      <w:pPr>
        <w:pStyle w:val="ListBullet"/>
      </w:pPr>
      <w:r>
        <w:t xml:space="preserve">the mapping tool will open in a new browser tab </w:t>
      </w:r>
    </w:p>
    <w:p w14:paraId="23B9C1FA" w14:textId="77777777" w:rsidR="00243B89" w:rsidRDefault="00243B89" w:rsidP="00243B89">
      <w:pPr>
        <w:pStyle w:val="ListBullet"/>
      </w:pPr>
      <w:r>
        <w:t xml:space="preserve">save your application form prior to completing the mapping tool to avoid losing your content </w:t>
      </w:r>
    </w:p>
    <w:p w14:paraId="28534D24" w14:textId="77777777" w:rsidR="00243B89" w:rsidRDefault="00243B89" w:rsidP="00243B89">
      <w:pPr>
        <w:pStyle w:val="ListBullet"/>
      </w:pPr>
      <w:r>
        <w:t>be as accurate as you can and focus on the area(s) of on-ground activity</w:t>
      </w:r>
    </w:p>
    <w:p w14:paraId="1EC33632" w14:textId="77777777" w:rsidR="00243B89" w:rsidRDefault="00243B89" w:rsidP="00243B89">
      <w:pPr>
        <w:pStyle w:val="ListBullet"/>
      </w:pPr>
      <w:r>
        <w:t>your map polygon(s) are not automatically linked to your application. To link them to your application, you need to click the ‘Save Mapping’ button and then copy the generated mapping link using the blue “Copy” button and paste this into the text entry box below. We recommend you keep a copy of this mapping link for your own reference. Note that this link is not what is displayed in your browser address bar</w:t>
      </w:r>
    </w:p>
    <w:p w14:paraId="4202E705" w14:textId="77777777" w:rsidR="00243B89" w:rsidRDefault="00243B89" w:rsidP="00243B89">
      <w:pPr>
        <w:pStyle w:val="ListBullet"/>
      </w:pPr>
      <w:r>
        <w:t>once you have saved your mapping, you will need this generated mapping link to return to your mapping to make further edits. Using the link above will open a new, empty map</w:t>
      </w:r>
    </w:p>
    <w:p w14:paraId="04656FE7" w14:textId="77777777" w:rsidR="00243B89" w:rsidRDefault="00243B89" w:rsidP="00243B89">
      <w:pPr>
        <w:pStyle w:val="ListBullet"/>
      </w:pPr>
      <w:r>
        <w:t>to return to this application form, click on ‘Save Mapping’ in the mapping tool and then click the browser tab for your application form</w:t>
      </w:r>
    </w:p>
    <w:bookmarkEnd w:id="3"/>
    <w:p w14:paraId="3DA3C4EE" w14:textId="77777777" w:rsidR="002D0AC6" w:rsidRDefault="002D0AC6">
      <w:pPr>
        <w:spacing w:before="0" w:after="200" w:line="276" w:lineRule="auto"/>
        <w:rPr>
          <w:i/>
          <w:color w:val="264F90"/>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51916AB9" w:rsidR="00E06020" w:rsidRDefault="0020567F" w:rsidP="00405849">
      <w:r>
        <w:t>P</w:t>
      </w:r>
      <w:r w:rsidR="00954C0E">
        <w:t xml:space="preserve">rovide a summary of your </w:t>
      </w:r>
      <w:r w:rsidR="00954C0E" w:rsidRPr="00970D7B">
        <w:t>eligible</w:t>
      </w:r>
      <w:r w:rsidR="00954C0E">
        <w:t xml:space="preserve"> project </w:t>
      </w:r>
      <w:r>
        <w:t>expenditure</w:t>
      </w:r>
      <w:r w:rsidR="00954C0E">
        <w:t xml:space="preserve"> over the life of the project.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118D0848" w14:textId="343A9A6C" w:rsidR="00E06020" w:rsidRDefault="00E06020" w:rsidP="00C34F7D">
      <w:pPr>
        <w:pStyle w:val="Normalexplanatory"/>
      </w:pPr>
      <w:r w:rsidRPr="00970D7B">
        <w:t>The minimum project expenditure for this grant opportunity is $</w:t>
      </w:r>
      <w:r w:rsidR="00454673" w:rsidRPr="00970D7B">
        <w:t>150,000.</w:t>
      </w:r>
    </w:p>
    <w:p w14:paraId="387C6B78" w14:textId="77777777" w:rsidR="003D6F68" w:rsidRDefault="003D6F68" w:rsidP="003D6F68">
      <w:pPr>
        <w:pStyle w:val="Normalexplanatory"/>
      </w:pPr>
      <w:bookmarkStart w:id="4" w:name="_Hlk145596018"/>
      <w:r>
        <w:t>The following limits will be applied to the selected eligible expenditure items in the table below:</w:t>
      </w:r>
    </w:p>
    <w:p w14:paraId="76C3CB9E" w14:textId="254B7FBB" w:rsidR="003D6F68" w:rsidRDefault="003D6F68" w:rsidP="00970D7B">
      <w:pPr>
        <w:pStyle w:val="Normalexplanatory"/>
        <w:numPr>
          <w:ilvl w:val="0"/>
          <w:numId w:val="35"/>
        </w:numPr>
        <w:spacing w:before="0" w:after="0" w:line="240" w:lineRule="auto"/>
      </w:pPr>
      <w:r>
        <w:t>Labour on-cost activities up to a maximum of 30 per cent of total eligible labour expenditure</w:t>
      </w:r>
    </w:p>
    <w:p w14:paraId="1833BEC7" w14:textId="32354D06" w:rsidR="003D6F68" w:rsidRDefault="003D6F68" w:rsidP="00970D7B">
      <w:pPr>
        <w:pStyle w:val="Normalexplanatory"/>
        <w:numPr>
          <w:ilvl w:val="0"/>
          <w:numId w:val="35"/>
        </w:numPr>
        <w:spacing w:before="0" w:after="0" w:line="240" w:lineRule="auto"/>
      </w:pPr>
      <w:r>
        <w:t xml:space="preserve">Administrative support </w:t>
      </w:r>
      <w:r w:rsidR="0072625C">
        <w:t>and overheads for project management or project coordination additional to the normal day-to-day running costs of the organisation</w:t>
      </w:r>
      <w:r>
        <w:t xml:space="preserve"> up to a maximum of 10 per cent of non</w:t>
      </w:r>
      <w:r w:rsidR="00E25FA3">
        <w:t>-</w:t>
      </w:r>
      <w:proofErr w:type="spellStart"/>
      <w:r>
        <w:t>onground</w:t>
      </w:r>
      <w:proofErr w:type="spellEnd"/>
      <w:r>
        <w:t xml:space="preserve"> expenditure</w:t>
      </w:r>
    </w:p>
    <w:p w14:paraId="0D62434A" w14:textId="67ABD1B6" w:rsidR="00A02C73" w:rsidRDefault="00A02C73" w:rsidP="00970D7B">
      <w:pPr>
        <w:pStyle w:val="Normalexplanatory"/>
        <w:numPr>
          <w:ilvl w:val="0"/>
          <w:numId w:val="35"/>
        </w:numPr>
        <w:spacing w:before="0" w:after="0" w:line="240" w:lineRule="auto"/>
      </w:pPr>
      <w:r>
        <w:t>Contingency costs up to a maximum of 10 per cent of eligible expenditure</w:t>
      </w:r>
    </w:p>
    <w:p w14:paraId="7EF464F8" w14:textId="3E693FF0" w:rsidR="003D6F68" w:rsidRPr="00970D7B" w:rsidRDefault="003D6F68" w:rsidP="00970D7B">
      <w:pPr>
        <w:pStyle w:val="Normalexplanatory"/>
        <w:numPr>
          <w:ilvl w:val="0"/>
          <w:numId w:val="35"/>
        </w:numPr>
      </w:pPr>
      <w:r>
        <w:t>Independent audit up to a maximum of 1 per cent of total eligible expenditure.</w:t>
      </w:r>
    </w:p>
    <w:bookmarkEnd w:id="4"/>
    <w:p w14:paraId="29220804" w14:textId="3CC77CF0" w:rsidR="00E25FA3" w:rsidRDefault="00E06020" w:rsidP="00E06020">
      <w:pPr>
        <w:pStyle w:val="Normalexplanatory"/>
      </w:pPr>
      <w:r w:rsidRPr="00970D7B">
        <w:t>You will also be required to attach a detailed project budget later in the application form.</w:t>
      </w:r>
      <w:r w:rsidR="00454673" w:rsidRPr="00970D7B">
        <w:t xml:space="preserve"> </w:t>
      </w:r>
      <w:r w:rsidR="00990130" w:rsidRPr="00970D7B">
        <w:t>Refer to the grant opportunity guidelines for the requirements of the budget.</w:t>
      </w:r>
    </w:p>
    <w:tbl>
      <w:tblPr>
        <w:tblStyle w:val="TableGrid"/>
        <w:tblW w:w="0" w:type="auto"/>
        <w:tblLook w:val="04A0" w:firstRow="1" w:lastRow="0" w:firstColumn="1" w:lastColumn="0" w:noHBand="0" w:noVBand="1"/>
      </w:tblPr>
      <w:tblGrid>
        <w:gridCol w:w="1350"/>
        <w:gridCol w:w="3090"/>
        <w:gridCol w:w="1746"/>
        <w:gridCol w:w="2591"/>
      </w:tblGrid>
      <w:tr w:rsidR="00E25FA3" w14:paraId="199A7B62" w14:textId="77777777" w:rsidTr="00970D7B">
        <w:tc>
          <w:tcPr>
            <w:tcW w:w="0" w:type="auto"/>
            <w:shd w:val="clear" w:color="auto" w:fill="auto"/>
          </w:tcPr>
          <w:p w14:paraId="745E49A7" w14:textId="1E2BE705" w:rsidR="00E25FA3" w:rsidRPr="00970D7B" w:rsidRDefault="00E25FA3" w:rsidP="00E25FA3">
            <w:pPr>
              <w:pStyle w:val="Normalexplanatory"/>
              <w:rPr>
                <w:i w:val="0"/>
                <w:iCs/>
                <w:color w:val="auto"/>
              </w:rPr>
            </w:pPr>
            <w:r w:rsidRPr="00970D7B">
              <w:rPr>
                <w:b/>
                <w:i w:val="0"/>
                <w:iCs/>
                <w:color w:val="auto"/>
              </w:rPr>
              <w:t>Type of expenditure</w:t>
            </w:r>
          </w:p>
        </w:tc>
        <w:tc>
          <w:tcPr>
            <w:tcW w:w="3090" w:type="dxa"/>
            <w:shd w:val="clear" w:color="auto" w:fill="auto"/>
          </w:tcPr>
          <w:p w14:paraId="603C776A" w14:textId="154A7599" w:rsidR="00E25FA3" w:rsidRPr="00970D7B" w:rsidRDefault="00E25FA3" w:rsidP="00E25FA3">
            <w:pPr>
              <w:pStyle w:val="Normalexplanatory"/>
              <w:rPr>
                <w:i w:val="0"/>
                <w:iCs/>
                <w:color w:val="auto"/>
              </w:rPr>
            </w:pPr>
            <w:r w:rsidRPr="00970D7B">
              <w:rPr>
                <w:b/>
                <w:i w:val="0"/>
                <w:iCs/>
                <w:color w:val="auto"/>
              </w:rPr>
              <w:t>Head of expenditure</w:t>
            </w:r>
          </w:p>
        </w:tc>
        <w:tc>
          <w:tcPr>
            <w:tcW w:w="1746" w:type="dxa"/>
            <w:shd w:val="clear" w:color="auto" w:fill="auto"/>
          </w:tcPr>
          <w:p w14:paraId="0ABDFF25" w14:textId="648E2CB2" w:rsidR="00E25FA3" w:rsidRPr="00970D7B" w:rsidRDefault="00E25FA3" w:rsidP="00E25FA3">
            <w:pPr>
              <w:pStyle w:val="Normalexplanatory"/>
              <w:rPr>
                <w:i w:val="0"/>
                <w:iCs/>
                <w:color w:val="auto"/>
              </w:rPr>
            </w:pPr>
            <w:r w:rsidRPr="00970D7B">
              <w:rPr>
                <w:b/>
                <w:i w:val="0"/>
                <w:iCs/>
                <w:color w:val="auto"/>
              </w:rPr>
              <w:t>Financial Year</w:t>
            </w:r>
          </w:p>
        </w:tc>
        <w:tc>
          <w:tcPr>
            <w:tcW w:w="2591" w:type="dxa"/>
            <w:shd w:val="clear" w:color="auto" w:fill="auto"/>
          </w:tcPr>
          <w:p w14:paraId="35F1D58E" w14:textId="3D5598C2" w:rsidR="00E25FA3" w:rsidRPr="00970D7B" w:rsidRDefault="00E25FA3" w:rsidP="00E25FA3">
            <w:pPr>
              <w:pStyle w:val="Normalexplanatory"/>
              <w:rPr>
                <w:i w:val="0"/>
                <w:iCs/>
                <w:color w:val="auto"/>
              </w:rPr>
            </w:pPr>
            <w:r w:rsidRPr="00970D7B">
              <w:rPr>
                <w:b/>
                <w:i w:val="0"/>
                <w:iCs/>
                <w:color w:val="auto"/>
              </w:rPr>
              <w:t>Cost</w:t>
            </w:r>
          </w:p>
        </w:tc>
      </w:tr>
      <w:tr w:rsidR="00E25FA3" w14:paraId="46BDEE87" w14:textId="77777777" w:rsidTr="00970D7B">
        <w:tc>
          <w:tcPr>
            <w:tcW w:w="0" w:type="auto"/>
            <w:shd w:val="clear" w:color="auto" w:fill="D9D9D9" w:themeFill="background1" w:themeFillShade="D9"/>
          </w:tcPr>
          <w:p w14:paraId="567C2D6D" w14:textId="17D21A21" w:rsidR="00E25FA3" w:rsidRPr="00970D7B" w:rsidRDefault="00E25FA3" w:rsidP="00E25FA3">
            <w:pPr>
              <w:pStyle w:val="Normalexplanatory"/>
              <w:rPr>
                <w:i w:val="0"/>
                <w:iCs/>
                <w:color w:val="auto"/>
              </w:rPr>
            </w:pPr>
            <w:r w:rsidRPr="00970D7B">
              <w:rPr>
                <w:i w:val="0"/>
                <w:iCs/>
                <w:color w:val="auto"/>
              </w:rPr>
              <w:t>Project expenditure</w:t>
            </w:r>
          </w:p>
        </w:tc>
        <w:tc>
          <w:tcPr>
            <w:tcW w:w="3090" w:type="dxa"/>
            <w:shd w:val="clear" w:color="auto" w:fill="D9D9D9" w:themeFill="background1" w:themeFillShade="D9"/>
          </w:tcPr>
          <w:p w14:paraId="74E78BBB" w14:textId="77777777" w:rsidR="00E25FA3" w:rsidRPr="00970D7B" w:rsidRDefault="00E25FA3" w:rsidP="00E25FA3">
            <w:pPr>
              <w:pStyle w:val="Normalexplanatory"/>
              <w:rPr>
                <w:i w:val="0"/>
                <w:iCs/>
                <w:color w:val="auto"/>
              </w:rPr>
            </w:pPr>
          </w:p>
        </w:tc>
        <w:tc>
          <w:tcPr>
            <w:tcW w:w="1746" w:type="dxa"/>
            <w:shd w:val="clear" w:color="auto" w:fill="D9D9D9" w:themeFill="background1" w:themeFillShade="D9"/>
          </w:tcPr>
          <w:p w14:paraId="71E87CAB" w14:textId="77777777" w:rsidR="00E25FA3" w:rsidRPr="00970D7B" w:rsidRDefault="00E25FA3" w:rsidP="00E25FA3">
            <w:pPr>
              <w:pStyle w:val="Normalexplanatory"/>
              <w:rPr>
                <w:i w:val="0"/>
                <w:iCs/>
                <w:color w:val="auto"/>
              </w:rPr>
            </w:pPr>
          </w:p>
        </w:tc>
        <w:tc>
          <w:tcPr>
            <w:tcW w:w="2591" w:type="dxa"/>
            <w:shd w:val="clear" w:color="auto" w:fill="D9D9D9" w:themeFill="background1" w:themeFillShade="D9"/>
          </w:tcPr>
          <w:p w14:paraId="7F039026" w14:textId="72411AAF" w:rsidR="00E25FA3" w:rsidRPr="00970D7B" w:rsidRDefault="00E25FA3" w:rsidP="00E25FA3">
            <w:pPr>
              <w:pStyle w:val="Normalexplanatory"/>
              <w:rPr>
                <w:i w:val="0"/>
                <w:iCs/>
                <w:color w:val="auto"/>
              </w:rPr>
            </w:pPr>
            <w:r w:rsidRPr="00970D7B">
              <w:rPr>
                <w:i w:val="0"/>
                <w:iCs/>
                <w:color w:val="auto"/>
              </w:rPr>
              <w:t>$</w:t>
            </w:r>
          </w:p>
        </w:tc>
      </w:tr>
      <w:tr w:rsidR="00E25FA3" w14:paraId="1F6B007C" w14:textId="77777777" w:rsidTr="00970D7B">
        <w:tc>
          <w:tcPr>
            <w:tcW w:w="0" w:type="auto"/>
            <w:shd w:val="clear" w:color="auto" w:fill="D9D9D9" w:themeFill="background1" w:themeFillShade="D9"/>
          </w:tcPr>
          <w:p w14:paraId="7F747A18" w14:textId="77777777" w:rsidR="00E25FA3" w:rsidRPr="00970D7B" w:rsidRDefault="00E25FA3" w:rsidP="00E25FA3">
            <w:pPr>
              <w:pStyle w:val="Normalexplanatory"/>
              <w:rPr>
                <w:i w:val="0"/>
                <w:iCs/>
                <w:color w:val="auto"/>
              </w:rPr>
            </w:pPr>
          </w:p>
        </w:tc>
        <w:tc>
          <w:tcPr>
            <w:tcW w:w="3090" w:type="dxa"/>
            <w:shd w:val="clear" w:color="auto" w:fill="D9D9D9" w:themeFill="background1" w:themeFillShade="D9"/>
          </w:tcPr>
          <w:p w14:paraId="327CEEBE" w14:textId="46A99C57" w:rsidR="00E25FA3" w:rsidRPr="00970D7B" w:rsidRDefault="00E25FA3" w:rsidP="00E25FA3">
            <w:pPr>
              <w:pStyle w:val="Normalexplanatory"/>
              <w:rPr>
                <w:i w:val="0"/>
                <w:iCs/>
                <w:color w:val="auto"/>
              </w:rPr>
            </w:pPr>
            <w:r w:rsidRPr="00970D7B">
              <w:rPr>
                <w:i w:val="0"/>
                <w:iCs/>
                <w:color w:val="auto"/>
              </w:rPr>
              <w:t>Labour</w:t>
            </w:r>
          </w:p>
        </w:tc>
        <w:tc>
          <w:tcPr>
            <w:tcW w:w="1746" w:type="dxa"/>
            <w:shd w:val="clear" w:color="auto" w:fill="D9D9D9" w:themeFill="background1" w:themeFillShade="D9"/>
          </w:tcPr>
          <w:p w14:paraId="7DDFCAF5" w14:textId="77777777" w:rsidR="00E25FA3" w:rsidRPr="00970D7B" w:rsidRDefault="00E25FA3" w:rsidP="00E25FA3">
            <w:pPr>
              <w:pStyle w:val="Normalexplanatory"/>
              <w:rPr>
                <w:i w:val="0"/>
                <w:iCs/>
                <w:color w:val="auto"/>
              </w:rPr>
            </w:pPr>
          </w:p>
        </w:tc>
        <w:tc>
          <w:tcPr>
            <w:tcW w:w="2591" w:type="dxa"/>
            <w:shd w:val="clear" w:color="auto" w:fill="D9D9D9" w:themeFill="background1" w:themeFillShade="D9"/>
          </w:tcPr>
          <w:p w14:paraId="0D7A1457" w14:textId="73DF9DAE" w:rsidR="00E25FA3" w:rsidRPr="00970D7B" w:rsidRDefault="00E25FA3" w:rsidP="00E25FA3">
            <w:pPr>
              <w:pStyle w:val="Normalexplanatory"/>
              <w:rPr>
                <w:i w:val="0"/>
                <w:iCs/>
                <w:color w:val="auto"/>
              </w:rPr>
            </w:pPr>
            <w:r w:rsidRPr="00970D7B">
              <w:rPr>
                <w:i w:val="0"/>
                <w:iCs/>
                <w:color w:val="auto"/>
              </w:rPr>
              <w:t>$</w:t>
            </w:r>
          </w:p>
        </w:tc>
      </w:tr>
      <w:tr w:rsidR="00E25FA3" w14:paraId="564B4A32" w14:textId="77777777" w:rsidTr="00970D7B">
        <w:tc>
          <w:tcPr>
            <w:tcW w:w="0" w:type="auto"/>
          </w:tcPr>
          <w:p w14:paraId="66FE5555" w14:textId="77777777" w:rsidR="00E25FA3" w:rsidRPr="00970D7B" w:rsidRDefault="00E25FA3" w:rsidP="00E25FA3">
            <w:pPr>
              <w:pStyle w:val="Normalexplanatory"/>
              <w:rPr>
                <w:i w:val="0"/>
                <w:iCs/>
                <w:color w:val="auto"/>
              </w:rPr>
            </w:pPr>
          </w:p>
        </w:tc>
        <w:tc>
          <w:tcPr>
            <w:tcW w:w="3090" w:type="dxa"/>
          </w:tcPr>
          <w:p w14:paraId="461C983D" w14:textId="77777777" w:rsidR="00E25FA3" w:rsidRPr="00970D7B" w:rsidRDefault="00E25FA3" w:rsidP="00E25FA3">
            <w:pPr>
              <w:pStyle w:val="Normalexplanatory"/>
              <w:rPr>
                <w:i w:val="0"/>
                <w:iCs/>
                <w:color w:val="auto"/>
              </w:rPr>
            </w:pPr>
          </w:p>
        </w:tc>
        <w:tc>
          <w:tcPr>
            <w:tcW w:w="1746" w:type="dxa"/>
          </w:tcPr>
          <w:p w14:paraId="52092763" w14:textId="64B10183" w:rsidR="00E25FA3" w:rsidRPr="00970D7B" w:rsidRDefault="00E25FA3" w:rsidP="00E25FA3">
            <w:pPr>
              <w:pStyle w:val="Normalexplanatory"/>
              <w:rPr>
                <w:i w:val="0"/>
                <w:iCs/>
                <w:color w:val="auto"/>
              </w:rPr>
            </w:pPr>
            <w:r w:rsidRPr="00970D7B">
              <w:rPr>
                <w:i w:val="0"/>
                <w:iCs/>
                <w:color w:val="auto"/>
              </w:rPr>
              <w:t>2024/25</w:t>
            </w:r>
          </w:p>
        </w:tc>
        <w:tc>
          <w:tcPr>
            <w:tcW w:w="2591" w:type="dxa"/>
          </w:tcPr>
          <w:p w14:paraId="4438E8E4" w14:textId="7593EE9B" w:rsidR="00E25FA3" w:rsidRPr="00970D7B" w:rsidRDefault="00E25FA3" w:rsidP="00E25FA3">
            <w:pPr>
              <w:pStyle w:val="Normalexplanatory"/>
              <w:rPr>
                <w:i w:val="0"/>
                <w:iCs/>
                <w:color w:val="auto"/>
              </w:rPr>
            </w:pPr>
            <w:r w:rsidRPr="00970D7B">
              <w:rPr>
                <w:i w:val="0"/>
                <w:iCs/>
                <w:color w:val="auto"/>
              </w:rPr>
              <w:t xml:space="preserve">$ </w:t>
            </w:r>
          </w:p>
        </w:tc>
      </w:tr>
      <w:tr w:rsidR="00E25FA3" w14:paraId="3F6AFA67" w14:textId="77777777" w:rsidTr="00970D7B">
        <w:tc>
          <w:tcPr>
            <w:tcW w:w="0" w:type="auto"/>
          </w:tcPr>
          <w:p w14:paraId="216A3210" w14:textId="77777777" w:rsidR="00E25FA3" w:rsidRPr="00970D7B" w:rsidRDefault="00E25FA3" w:rsidP="00E25FA3">
            <w:pPr>
              <w:pStyle w:val="Normalexplanatory"/>
              <w:rPr>
                <w:i w:val="0"/>
                <w:iCs/>
                <w:color w:val="auto"/>
              </w:rPr>
            </w:pPr>
          </w:p>
        </w:tc>
        <w:tc>
          <w:tcPr>
            <w:tcW w:w="3090" w:type="dxa"/>
          </w:tcPr>
          <w:p w14:paraId="020F57BF" w14:textId="77777777" w:rsidR="00E25FA3" w:rsidRPr="00970D7B" w:rsidRDefault="00E25FA3" w:rsidP="00E25FA3">
            <w:pPr>
              <w:pStyle w:val="Normalexplanatory"/>
              <w:rPr>
                <w:i w:val="0"/>
                <w:iCs/>
                <w:color w:val="auto"/>
              </w:rPr>
            </w:pPr>
          </w:p>
        </w:tc>
        <w:tc>
          <w:tcPr>
            <w:tcW w:w="1746" w:type="dxa"/>
          </w:tcPr>
          <w:p w14:paraId="21A5FC40" w14:textId="47359F5A" w:rsidR="00E25FA3" w:rsidRPr="00970D7B" w:rsidRDefault="00E25FA3" w:rsidP="00E25FA3">
            <w:pPr>
              <w:pStyle w:val="Normalexplanatory"/>
              <w:rPr>
                <w:i w:val="0"/>
                <w:iCs/>
                <w:color w:val="auto"/>
              </w:rPr>
            </w:pPr>
            <w:r w:rsidRPr="00970D7B">
              <w:rPr>
                <w:i w:val="0"/>
                <w:iCs/>
                <w:color w:val="auto"/>
              </w:rPr>
              <w:t>2025/26</w:t>
            </w:r>
          </w:p>
        </w:tc>
        <w:tc>
          <w:tcPr>
            <w:tcW w:w="2591" w:type="dxa"/>
          </w:tcPr>
          <w:p w14:paraId="77CAF020" w14:textId="6F2F2106" w:rsidR="00E25FA3" w:rsidRPr="00970D7B" w:rsidRDefault="00E25FA3" w:rsidP="00E25FA3">
            <w:pPr>
              <w:pStyle w:val="Normalexplanatory"/>
              <w:rPr>
                <w:i w:val="0"/>
                <w:iCs/>
                <w:color w:val="auto"/>
              </w:rPr>
            </w:pPr>
            <w:r w:rsidRPr="00970D7B">
              <w:rPr>
                <w:i w:val="0"/>
                <w:iCs/>
                <w:color w:val="auto"/>
              </w:rPr>
              <w:t>$</w:t>
            </w:r>
          </w:p>
        </w:tc>
      </w:tr>
      <w:tr w:rsidR="00E25FA3" w14:paraId="42DAB0EB" w14:textId="77777777" w:rsidTr="00970D7B">
        <w:tc>
          <w:tcPr>
            <w:tcW w:w="0" w:type="auto"/>
          </w:tcPr>
          <w:p w14:paraId="06152826" w14:textId="77777777" w:rsidR="00E25FA3" w:rsidRPr="00970D7B" w:rsidRDefault="00E25FA3" w:rsidP="00E25FA3">
            <w:pPr>
              <w:pStyle w:val="Normalexplanatory"/>
              <w:rPr>
                <w:i w:val="0"/>
                <w:iCs/>
                <w:color w:val="auto"/>
              </w:rPr>
            </w:pPr>
          </w:p>
        </w:tc>
        <w:tc>
          <w:tcPr>
            <w:tcW w:w="3090" w:type="dxa"/>
          </w:tcPr>
          <w:p w14:paraId="74B1EE67" w14:textId="77777777" w:rsidR="00E25FA3" w:rsidRPr="00970D7B" w:rsidRDefault="00E25FA3" w:rsidP="00E25FA3">
            <w:pPr>
              <w:pStyle w:val="Normalexplanatory"/>
              <w:rPr>
                <w:i w:val="0"/>
                <w:iCs/>
                <w:color w:val="auto"/>
              </w:rPr>
            </w:pPr>
          </w:p>
        </w:tc>
        <w:tc>
          <w:tcPr>
            <w:tcW w:w="1746" w:type="dxa"/>
          </w:tcPr>
          <w:p w14:paraId="6913D2E3" w14:textId="7E12E181" w:rsidR="00E25FA3" w:rsidRPr="00970D7B" w:rsidRDefault="00E25FA3" w:rsidP="00E25FA3">
            <w:pPr>
              <w:pStyle w:val="Normalexplanatory"/>
              <w:rPr>
                <w:i w:val="0"/>
                <w:iCs/>
                <w:color w:val="auto"/>
              </w:rPr>
            </w:pPr>
            <w:r w:rsidRPr="00970D7B">
              <w:rPr>
                <w:i w:val="0"/>
                <w:iCs/>
                <w:color w:val="auto"/>
              </w:rPr>
              <w:t>2026/27</w:t>
            </w:r>
          </w:p>
        </w:tc>
        <w:tc>
          <w:tcPr>
            <w:tcW w:w="2591" w:type="dxa"/>
          </w:tcPr>
          <w:p w14:paraId="388E36D7" w14:textId="35621BA8" w:rsidR="00E25FA3" w:rsidRPr="00970D7B" w:rsidRDefault="00E25FA3" w:rsidP="00E25FA3">
            <w:pPr>
              <w:pStyle w:val="Normalexplanatory"/>
              <w:rPr>
                <w:i w:val="0"/>
                <w:iCs/>
                <w:color w:val="auto"/>
              </w:rPr>
            </w:pPr>
            <w:r w:rsidRPr="00970D7B">
              <w:rPr>
                <w:i w:val="0"/>
                <w:iCs/>
                <w:color w:val="auto"/>
              </w:rPr>
              <w:t>$</w:t>
            </w:r>
          </w:p>
        </w:tc>
      </w:tr>
      <w:tr w:rsidR="00E25FA3" w14:paraId="10B3F5D5" w14:textId="77777777" w:rsidTr="00970D7B">
        <w:tc>
          <w:tcPr>
            <w:tcW w:w="0" w:type="auto"/>
          </w:tcPr>
          <w:p w14:paraId="5AC206E7" w14:textId="77777777" w:rsidR="00E25FA3" w:rsidRPr="00970D7B" w:rsidRDefault="00E25FA3" w:rsidP="00E25FA3">
            <w:pPr>
              <w:pStyle w:val="Normalexplanatory"/>
              <w:rPr>
                <w:i w:val="0"/>
                <w:iCs/>
                <w:color w:val="auto"/>
              </w:rPr>
            </w:pPr>
          </w:p>
        </w:tc>
        <w:tc>
          <w:tcPr>
            <w:tcW w:w="3090" w:type="dxa"/>
          </w:tcPr>
          <w:p w14:paraId="608FBC75" w14:textId="77777777" w:rsidR="00E25FA3" w:rsidRPr="00970D7B" w:rsidRDefault="00E25FA3" w:rsidP="00E25FA3">
            <w:pPr>
              <w:pStyle w:val="Normalexplanatory"/>
              <w:rPr>
                <w:i w:val="0"/>
                <w:iCs/>
                <w:color w:val="auto"/>
              </w:rPr>
            </w:pPr>
          </w:p>
        </w:tc>
        <w:tc>
          <w:tcPr>
            <w:tcW w:w="1746" w:type="dxa"/>
          </w:tcPr>
          <w:p w14:paraId="053DCDF7" w14:textId="0FCBD75F" w:rsidR="00E25FA3" w:rsidRPr="00970D7B" w:rsidRDefault="00E25FA3" w:rsidP="00E25FA3">
            <w:pPr>
              <w:pStyle w:val="Normalexplanatory"/>
              <w:rPr>
                <w:i w:val="0"/>
                <w:iCs/>
                <w:color w:val="auto"/>
              </w:rPr>
            </w:pPr>
            <w:r w:rsidRPr="00970D7B">
              <w:rPr>
                <w:i w:val="0"/>
                <w:iCs/>
                <w:color w:val="auto"/>
              </w:rPr>
              <w:t>2027/28</w:t>
            </w:r>
          </w:p>
        </w:tc>
        <w:tc>
          <w:tcPr>
            <w:tcW w:w="2591" w:type="dxa"/>
          </w:tcPr>
          <w:p w14:paraId="2F134111" w14:textId="1A121B1A" w:rsidR="00E25FA3" w:rsidRPr="00970D7B" w:rsidRDefault="00E25FA3" w:rsidP="00E25FA3">
            <w:pPr>
              <w:pStyle w:val="Normalexplanatory"/>
              <w:rPr>
                <w:i w:val="0"/>
                <w:iCs/>
                <w:color w:val="auto"/>
              </w:rPr>
            </w:pPr>
            <w:r w:rsidRPr="00970D7B">
              <w:rPr>
                <w:i w:val="0"/>
                <w:iCs/>
                <w:color w:val="auto"/>
              </w:rPr>
              <w:t>$</w:t>
            </w:r>
          </w:p>
        </w:tc>
      </w:tr>
      <w:tr w:rsidR="00E25FA3" w14:paraId="50A3B02C" w14:textId="77777777" w:rsidTr="00970D7B">
        <w:tc>
          <w:tcPr>
            <w:tcW w:w="0" w:type="auto"/>
            <w:shd w:val="clear" w:color="auto" w:fill="D9D9D9" w:themeFill="background1" w:themeFillShade="D9"/>
          </w:tcPr>
          <w:p w14:paraId="62EA98E2" w14:textId="77777777" w:rsidR="00E25FA3" w:rsidRPr="00970D7B" w:rsidRDefault="00E25FA3" w:rsidP="00E25FA3">
            <w:pPr>
              <w:pStyle w:val="Normalexplanatory"/>
              <w:rPr>
                <w:i w:val="0"/>
                <w:iCs/>
                <w:color w:val="auto"/>
              </w:rPr>
            </w:pPr>
          </w:p>
        </w:tc>
        <w:tc>
          <w:tcPr>
            <w:tcW w:w="3090" w:type="dxa"/>
            <w:shd w:val="clear" w:color="auto" w:fill="D9D9D9" w:themeFill="background1" w:themeFillShade="D9"/>
          </w:tcPr>
          <w:p w14:paraId="5CF81242" w14:textId="43A661C7" w:rsidR="00E25FA3" w:rsidRPr="00970D7B" w:rsidRDefault="00E25FA3" w:rsidP="00E25FA3">
            <w:pPr>
              <w:pStyle w:val="Normalexplanatory"/>
              <w:rPr>
                <w:i w:val="0"/>
                <w:iCs/>
                <w:color w:val="auto"/>
              </w:rPr>
            </w:pPr>
            <w:r w:rsidRPr="00970D7B">
              <w:rPr>
                <w:i w:val="0"/>
                <w:iCs/>
                <w:color w:val="auto"/>
              </w:rPr>
              <w:t xml:space="preserve">Labour on-costs </w:t>
            </w:r>
          </w:p>
        </w:tc>
        <w:tc>
          <w:tcPr>
            <w:tcW w:w="1746" w:type="dxa"/>
            <w:shd w:val="clear" w:color="auto" w:fill="D9D9D9" w:themeFill="background1" w:themeFillShade="D9"/>
          </w:tcPr>
          <w:p w14:paraId="33E146FE" w14:textId="77777777" w:rsidR="00E25FA3" w:rsidRPr="00970D7B" w:rsidRDefault="00E25FA3" w:rsidP="00E25FA3">
            <w:pPr>
              <w:pStyle w:val="Normalexplanatory"/>
              <w:rPr>
                <w:i w:val="0"/>
                <w:iCs/>
                <w:color w:val="auto"/>
              </w:rPr>
            </w:pPr>
          </w:p>
        </w:tc>
        <w:tc>
          <w:tcPr>
            <w:tcW w:w="2591" w:type="dxa"/>
            <w:shd w:val="clear" w:color="auto" w:fill="D9D9D9" w:themeFill="background1" w:themeFillShade="D9"/>
          </w:tcPr>
          <w:p w14:paraId="646D5005" w14:textId="6101E502" w:rsidR="00E25FA3" w:rsidRPr="00970D7B" w:rsidRDefault="00E25FA3" w:rsidP="00E25FA3">
            <w:pPr>
              <w:pStyle w:val="Normalexplanatory"/>
              <w:rPr>
                <w:i w:val="0"/>
                <w:iCs/>
                <w:color w:val="auto"/>
              </w:rPr>
            </w:pPr>
            <w:r w:rsidRPr="00970D7B">
              <w:rPr>
                <w:i w:val="0"/>
                <w:iCs/>
                <w:color w:val="auto"/>
              </w:rPr>
              <w:t>$</w:t>
            </w:r>
          </w:p>
        </w:tc>
      </w:tr>
      <w:tr w:rsidR="00E25FA3" w14:paraId="57DCDCE3" w14:textId="77777777" w:rsidTr="00970D7B">
        <w:tc>
          <w:tcPr>
            <w:tcW w:w="0" w:type="auto"/>
          </w:tcPr>
          <w:p w14:paraId="032F5EE3" w14:textId="77777777" w:rsidR="00E25FA3" w:rsidRPr="00970D7B" w:rsidRDefault="00E25FA3" w:rsidP="00E25FA3">
            <w:pPr>
              <w:pStyle w:val="Normalexplanatory"/>
              <w:rPr>
                <w:i w:val="0"/>
                <w:iCs/>
                <w:color w:val="auto"/>
              </w:rPr>
            </w:pPr>
          </w:p>
        </w:tc>
        <w:tc>
          <w:tcPr>
            <w:tcW w:w="3090" w:type="dxa"/>
          </w:tcPr>
          <w:p w14:paraId="4B57CA75" w14:textId="77777777" w:rsidR="00E25FA3" w:rsidRPr="00970D7B" w:rsidRDefault="00E25FA3" w:rsidP="00E25FA3">
            <w:pPr>
              <w:pStyle w:val="Normalexplanatory"/>
              <w:rPr>
                <w:i w:val="0"/>
                <w:iCs/>
                <w:color w:val="auto"/>
              </w:rPr>
            </w:pPr>
          </w:p>
        </w:tc>
        <w:tc>
          <w:tcPr>
            <w:tcW w:w="1746" w:type="dxa"/>
          </w:tcPr>
          <w:p w14:paraId="01FED9DB" w14:textId="20BB7623" w:rsidR="00E25FA3" w:rsidRPr="00970D7B" w:rsidRDefault="00E25FA3" w:rsidP="00E25FA3">
            <w:pPr>
              <w:pStyle w:val="Normalexplanatory"/>
              <w:rPr>
                <w:i w:val="0"/>
                <w:iCs/>
                <w:color w:val="auto"/>
              </w:rPr>
            </w:pPr>
            <w:r w:rsidRPr="00970D7B">
              <w:rPr>
                <w:i w:val="0"/>
                <w:iCs/>
                <w:color w:val="auto"/>
              </w:rPr>
              <w:t>2024/25</w:t>
            </w:r>
          </w:p>
        </w:tc>
        <w:tc>
          <w:tcPr>
            <w:tcW w:w="2591" w:type="dxa"/>
          </w:tcPr>
          <w:p w14:paraId="28F84787" w14:textId="52AFF295" w:rsidR="00E25FA3" w:rsidRPr="00970D7B" w:rsidRDefault="00E25FA3" w:rsidP="00E25FA3">
            <w:pPr>
              <w:pStyle w:val="Normalexplanatory"/>
              <w:rPr>
                <w:i w:val="0"/>
                <w:iCs/>
                <w:color w:val="auto"/>
              </w:rPr>
            </w:pPr>
            <w:r w:rsidRPr="00970D7B">
              <w:rPr>
                <w:i w:val="0"/>
                <w:iCs/>
                <w:color w:val="auto"/>
              </w:rPr>
              <w:t xml:space="preserve">$ </w:t>
            </w:r>
          </w:p>
        </w:tc>
      </w:tr>
      <w:tr w:rsidR="00E25FA3" w14:paraId="2B2418A7" w14:textId="77777777" w:rsidTr="00970D7B">
        <w:tc>
          <w:tcPr>
            <w:tcW w:w="0" w:type="auto"/>
          </w:tcPr>
          <w:p w14:paraId="13E202EF" w14:textId="77777777" w:rsidR="00E25FA3" w:rsidRPr="00970D7B" w:rsidRDefault="00E25FA3" w:rsidP="00E25FA3">
            <w:pPr>
              <w:pStyle w:val="Normalexplanatory"/>
              <w:rPr>
                <w:i w:val="0"/>
                <w:iCs/>
                <w:color w:val="auto"/>
              </w:rPr>
            </w:pPr>
          </w:p>
        </w:tc>
        <w:tc>
          <w:tcPr>
            <w:tcW w:w="3090" w:type="dxa"/>
          </w:tcPr>
          <w:p w14:paraId="6097377B" w14:textId="77777777" w:rsidR="00E25FA3" w:rsidRPr="00970D7B" w:rsidRDefault="00E25FA3" w:rsidP="00E25FA3">
            <w:pPr>
              <w:pStyle w:val="Normalexplanatory"/>
              <w:rPr>
                <w:i w:val="0"/>
                <w:iCs/>
                <w:color w:val="auto"/>
              </w:rPr>
            </w:pPr>
          </w:p>
        </w:tc>
        <w:tc>
          <w:tcPr>
            <w:tcW w:w="1746" w:type="dxa"/>
          </w:tcPr>
          <w:p w14:paraId="24384D6A" w14:textId="42FA1E1D" w:rsidR="00E25FA3" w:rsidRPr="00970D7B" w:rsidRDefault="00E25FA3" w:rsidP="00E25FA3">
            <w:pPr>
              <w:pStyle w:val="Normalexplanatory"/>
              <w:rPr>
                <w:i w:val="0"/>
                <w:iCs/>
                <w:color w:val="auto"/>
              </w:rPr>
            </w:pPr>
            <w:r w:rsidRPr="00970D7B">
              <w:rPr>
                <w:i w:val="0"/>
                <w:iCs/>
                <w:color w:val="auto"/>
              </w:rPr>
              <w:t>2025/26</w:t>
            </w:r>
          </w:p>
        </w:tc>
        <w:tc>
          <w:tcPr>
            <w:tcW w:w="2591" w:type="dxa"/>
          </w:tcPr>
          <w:p w14:paraId="1EFEAC48" w14:textId="10620C2A" w:rsidR="00E25FA3" w:rsidRPr="00970D7B" w:rsidRDefault="00E25FA3" w:rsidP="00E25FA3">
            <w:pPr>
              <w:pStyle w:val="Normalexplanatory"/>
              <w:rPr>
                <w:i w:val="0"/>
                <w:iCs/>
                <w:color w:val="auto"/>
              </w:rPr>
            </w:pPr>
            <w:r w:rsidRPr="00970D7B">
              <w:rPr>
                <w:i w:val="0"/>
                <w:iCs/>
                <w:color w:val="auto"/>
              </w:rPr>
              <w:t>$</w:t>
            </w:r>
          </w:p>
        </w:tc>
      </w:tr>
      <w:tr w:rsidR="00E25FA3" w14:paraId="6AD4EC83" w14:textId="77777777" w:rsidTr="00970D7B">
        <w:tc>
          <w:tcPr>
            <w:tcW w:w="0" w:type="auto"/>
          </w:tcPr>
          <w:p w14:paraId="75AE4950" w14:textId="77777777" w:rsidR="00E25FA3" w:rsidRPr="00970D7B" w:rsidRDefault="00E25FA3" w:rsidP="00E25FA3">
            <w:pPr>
              <w:pStyle w:val="Normalexplanatory"/>
              <w:rPr>
                <w:i w:val="0"/>
                <w:iCs/>
                <w:color w:val="auto"/>
              </w:rPr>
            </w:pPr>
          </w:p>
        </w:tc>
        <w:tc>
          <w:tcPr>
            <w:tcW w:w="3090" w:type="dxa"/>
          </w:tcPr>
          <w:p w14:paraId="3A3F66C4" w14:textId="77777777" w:rsidR="00E25FA3" w:rsidRPr="00970D7B" w:rsidRDefault="00E25FA3" w:rsidP="00E25FA3">
            <w:pPr>
              <w:pStyle w:val="Normalexplanatory"/>
              <w:rPr>
                <w:i w:val="0"/>
                <w:iCs/>
                <w:color w:val="auto"/>
              </w:rPr>
            </w:pPr>
          </w:p>
        </w:tc>
        <w:tc>
          <w:tcPr>
            <w:tcW w:w="1746" w:type="dxa"/>
          </w:tcPr>
          <w:p w14:paraId="2D564BD7" w14:textId="1C7961A1" w:rsidR="00E25FA3" w:rsidRPr="00970D7B" w:rsidRDefault="00E25FA3" w:rsidP="00E25FA3">
            <w:pPr>
              <w:pStyle w:val="Normalexplanatory"/>
              <w:rPr>
                <w:i w:val="0"/>
                <w:iCs/>
                <w:color w:val="auto"/>
              </w:rPr>
            </w:pPr>
            <w:r w:rsidRPr="00970D7B">
              <w:rPr>
                <w:i w:val="0"/>
                <w:iCs/>
                <w:color w:val="auto"/>
              </w:rPr>
              <w:t>2026/27</w:t>
            </w:r>
          </w:p>
        </w:tc>
        <w:tc>
          <w:tcPr>
            <w:tcW w:w="2591" w:type="dxa"/>
          </w:tcPr>
          <w:p w14:paraId="62A83A64" w14:textId="77A32411" w:rsidR="00E25FA3" w:rsidRPr="00970D7B" w:rsidRDefault="00E25FA3" w:rsidP="00E25FA3">
            <w:pPr>
              <w:pStyle w:val="Normalexplanatory"/>
              <w:rPr>
                <w:i w:val="0"/>
                <w:iCs/>
                <w:color w:val="auto"/>
              </w:rPr>
            </w:pPr>
            <w:r w:rsidRPr="00970D7B">
              <w:rPr>
                <w:i w:val="0"/>
                <w:iCs/>
                <w:color w:val="auto"/>
              </w:rPr>
              <w:t>$</w:t>
            </w:r>
          </w:p>
        </w:tc>
      </w:tr>
      <w:tr w:rsidR="00E25FA3" w14:paraId="58F77819" w14:textId="77777777" w:rsidTr="00970D7B">
        <w:tc>
          <w:tcPr>
            <w:tcW w:w="0" w:type="auto"/>
          </w:tcPr>
          <w:p w14:paraId="7BD35D02" w14:textId="77777777" w:rsidR="00E25FA3" w:rsidRPr="00970D7B" w:rsidRDefault="00E25FA3" w:rsidP="00E25FA3">
            <w:pPr>
              <w:pStyle w:val="Normalexplanatory"/>
              <w:rPr>
                <w:i w:val="0"/>
                <w:iCs/>
                <w:color w:val="auto"/>
              </w:rPr>
            </w:pPr>
          </w:p>
        </w:tc>
        <w:tc>
          <w:tcPr>
            <w:tcW w:w="3090" w:type="dxa"/>
          </w:tcPr>
          <w:p w14:paraId="76A41DB8" w14:textId="77777777" w:rsidR="00E25FA3" w:rsidRPr="00970D7B" w:rsidRDefault="00E25FA3" w:rsidP="00E25FA3">
            <w:pPr>
              <w:pStyle w:val="Normalexplanatory"/>
              <w:rPr>
                <w:i w:val="0"/>
                <w:iCs/>
                <w:color w:val="auto"/>
              </w:rPr>
            </w:pPr>
          </w:p>
        </w:tc>
        <w:tc>
          <w:tcPr>
            <w:tcW w:w="1746" w:type="dxa"/>
          </w:tcPr>
          <w:p w14:paraId="11150FC3" w14:textId="48ABA46D" w:rsidR="00E25FA3" w:rsidRPr="00970D7B" w:rsidRDefault="00E25FA3" w:rsidP="00E25FA3">
            <w:pPr>
              <w:pStyle w:val="Normalexplanatory"/>
              <w:rPr>
                <w:i w:val="0"/>
                <w:iCs/>
                <w:color w:val="auto"/>
              </w:rPr>
            </w:pPr>
            <w:r w:rsidRPr="00970D7B">
              <w:rPr>
                <w:i w:val="0"/>
                <w:iCs/>
                <w:color w:val="auto"/>
              </w:rPr>
              <w:t>2027/28</w:t>
            </w:r>
          </w:p>
        </w:tc>
        <w:tc>
          <w:tcPr>
            <w:tcW w:w="2591" w:type="dxa"/>
          </w:tcPr>
          <w:p w14:paraId="700A5F50" w14:textId="7BCFB400" w:rsidR="00E25FA3" w:rsidRPr="00970D7B" w:rsidRDefault="00E25FA3" w:rsidP="00E25FA3">
            <w:pPr>
              <w:pStyle w:val="Normalexplanatory"/>
              <w:rPr>
                <w:i w:val="0"/>
                <w:iCs/>
                <w:color w:val="auto"/>
              </w:rPr>
            </w:pPr>
            <w:r w:rsidRPr="00970D7B">
              <w:rPr>
                <w:i w:val="0"/>
                <w:iCs/>
                <w:color w:val="auto"/>
              </w:rPr>
              <w:t>$</w:t>
            </w:r>
          </w:p>
        </w:tc>
      </w:tr>
      <w:tr w:rsidR="00E25FA3" w14:paraId="28422E80" w14:textId="77777777" w:rsidTr="00970D7B">
        <w:tc>
          <w:tcPr>
            <w:tcW w:w="0" w:type="auto"/>
            <w:shd w:val="clear" w:color="auto" w:fill="D9D9D9" w:themeFill="background1" w:themeFillShade="D9"/>
          </w:tcPr>
          <w:p w14:paraId="1FD4D899" w14:textId="77777777" w:rsidR="00E25FA3" w:rsidRPr="00970D7B" w:rsidRDefault="00E25FA3" w:rsidP="00E25FA3">
            <w:pPr>
              <w:pStyle w:val="Normalexplanatory"/>
              <w:rPr>
                <w:i w:val="0"/>
                <w:iCs/>
                <w:color w:val="auto"/>
              </w:rPr>
            </w:pPr>
          </w:p>
        </w:tc>
        <w:tc>
          <w:tcPr>
            <w:tcW w:w="3090" w:type="dxa"/>
            <w:shd w:val="clear" w:color="auto" w:fill="D9D9D9" w:themeFill="background1" w:themeFillShade="D9"/>
          </w:tcPr>
          <w:p w14:paraId="438623FF" w14:textId="6A394C00" w:rsidR="00E25FA3" w:rsidRPr="00970D7B" w:rsidRDefault="00E25FA3" w:rsidP="00E25FA3">
            <w:pPr>
              <w:pStyle w:val="Normalexplanatory"/>
              <w:rPr>
                <w:i w:val="0"/>
                <w:iCs/>
                <w:color w:val="auto"/>
              </w:rPr>
            </w:pPr>
            <w:r w:rsidRPr="00970D7B">
              <w:rPr>
                <w:i w:val="0"/>
                <w:iCs/>
                <w:color w:val="auto"/>
              </w:rPr>
              <w:t>Contract</w:t>
            </w:r>
          </w:p>
        </w:tc>
        <w:tc>
          <w:tcPr>
            <w:tcW w:w="1746" w:type="dxa"/>
            <w:shd w:val="clear" w:color="auto" w:fill="D9D9D9" w:themeFill="background1" w:themeFillShade="D9"/>
          </w:tcPr>
          <w:p w14:paraId="0C1FD33E" w14:textId="77777777" w:rsidR="00E25FA3" w:rsidRPr="00970D7B" w:rsidRDefault="00E25FA3" w:rsidP="00E25FA3">
            <w:pPr>
              <w:pStyle w:val="Normalexplanatory"/>
              <w:rPr>
                <w:i w:val="0"/>
                <w:iCs/>
                <w:color w:val="auto"/>
              </w:rPr>
            </w:pPr>
          </w:p>
        </w:tc>
        <w:tc>
          <w:tcPr>
            <w:tcW w:w="2591" w:type="dxa"/>
            <w:shd w:val="clear" w:color="auto" w:fill="D9D9D9" w:themeFill="background1" w:themeFillShade="D9"/>
          </w:tcPr>
          <w:p w14:paraId="3BF7B0B0" w14:textId="33257A56" w:rsidR="00E25FA3" w:rsidRPr="00970D7B" w:rsidRDefault="00E25FA3" w:rsidP="00E25FA3">
            <w:pPr>
              <w:pStyle w:val="Normalexplanatory"/>
              <w:rPr>
                <w:i w:val="0"/>
                <w:iCs/>
                <w:color w:val="auto"/>
              </w:rPr>
            </w:pPr>
            <w:r w:rsidRPr="00970D7B">
              <w:rPr>
                <w:i w:val="0"/>
                <w:iCs/>
                <w:color w:val="auto"/>
              </w:rPr>
              <w:t>$</w:t>
            </w:r>
          </w:p>
        </w:tc>
      </w:tr>
      <w:tr w:rsidR="00E25FA3" w14:paraId="5CC07EF2" w14:textId="77777777" w:rsidTr="00970D7B">
        <w:tc>
          <w:tcPr>
            <w:tcW w:w="0" w:type="auto"/>
          </w:tcPr>
          <w:p w14:paraId="29F4F8B9" w14:textId="77777777" w:rsidR="00E25FA3" w:rsidRPr="00970D7B" w:rsidRDefault="00E25FA3" w:rsidP="00E25FA3">
            <w:pPr>
              <w:pStyle w:val="Normalexplanatory"/>
              <w:rPr>
                <w:i w:val="0"/>
                <w:iCs/>
                <w:color w:val="auto"/>
              </w:rPr>
            </w:pPr>
          </w:p>
        </w:tc>
        <w:tc>
          <w:tcPr>
            <w:tcW w:w="3090" w:type="dxa"/>
          </w:tcPr>
          <w:p w14:paraId="35F69DC9" w14:textId="77777777" w:rsidR="00E25FA3" w:rsidRPr="00970D7B" w:rsidRDefault="00E25FA3" w:rsidP="00E25FA3">
            <w:pPr>
              <w:pStyle w:val="Normalexplanatory"/>
              <w:rPr>
                <w:i w:val="0"/>
                <w:iCs/>
                <w:color w:val="auto"/>
              </w:rPr>
            </w:pPr>
          </w:p>
        </w:tc>
        <w:tc>
          <w:tcPr>
            <w:tcW w:w="1746" w:type="dxa"/>
          </w:tcPr>
          <w:p w14:paraId="510FF3EC" w14:textId="3FD30305" w:rsidR="00E25FA3" w:rsidRPr="00970D7B" w:rsidRDefault="00E25FA3" w:rsidP="00E25FA3">
            <w:pPr>
              <w:pStyle w:val="Normalexplanatory"/>
              <w:rPr>
                <w:i w:val="0"/>
                <w:iCs/>
                <w:color w:val="auto"/>
              </w:rPr>
            </w:pPr>
            <w:r w:rsidRPr="00970D7B">
              <w:rPr>
                <w:i w:val="0"/>
                <w:iCs/>
                <w:color w:val="auto"/>
              </w:rPr>
              <w:t>2024/25</w:t>
            </w:r>
          </w:p>
        </w:tc>
        <w:tc>
          <w:tcPr>
            <w:tcW w:w="2591" w:type="dxa"/>
          </w:tcPr>
          <w:p w14:paraId="6C0D7EA5" w14:textId="1D279F20" w:rsidR="00E25FA3" w:rsidRPr="00970D7B" w:rsidRDefault="00E25FA3" w:rsidP="00E25FA3">
            <w:pPr>
              <w:pStyle w:val="Normalexplanatory"/>
              <w:rPr>
                <w:i w:val="0"/>
                <w:iCs/>
                <w:color w:val="auto"/>
              </w:rPr>
            </w:pPr>
            <w:r w:rsidRPr="00970D7B">
              <w:rPr>
                <w:i w:val="0"/>
                <w:iCs/>
                <w:color w:val="auto"/>
              </w:rPr>
              <w:t xml:space="preserve">$ </w:t>
            </w:r>
          </w:p>
        </w:tc>
      </w:tr>
      <w:tr w:rsidR="00E25FA3" w14:paraId="05F99294" w14:textId="77777777" w:rsidTr="00970D7B">
        <w:tc>
          <w:tcPr>
            <w:tcW w:w="0" w:type="auto"/>
          </w:tcPr>
          <w:p w14:paraId="0705F3A6" w14:textId="77777777" w:rsidR="00E25FA3" w:rsidRPr="00970D7B" w:rsidRDefault="00E25FA3" w:rsidP="00E25FA3">
            <w:pPr>
              <w:pStyle w:val="Normalexplanatory"/>
              <w:rPr>
                <w:i w:val="0"/>
                <w:iCs/>
                <w:color w:val="auto"/>
              </w:rPr>
            </w:pPr>
          </w:p>
        </w:tc>
        <w:tc>
          <w:tcPr>
            <w:tcW w:w="3090" w:type="dxa"/>
          </w:tcPr>
          <w:p w14:paraId="0A60ECEB" w14:textId="77777777" w:rsidR="00E25FA3" w:rsidRPr="00970D7B" w:rsidRDefault="00E25FA3" w:rsidP="00E25FA3">
            <w:pPr>
              <w:pStyle w:val="Normalexplanatory"/>
              <w:rPr>
                <w:i w:val="0"/>
                <w:iCs/>
                <w:color w:val="auto"/>
              </w:rPr>
            </w:pPr>
          </w:p>
        </w:tc>
        <w:tc>
          <w:tcPr>
            <w:tcW w:w="1746" w:type="dxa"/>
          </w:tcPr>
          <w:p w14:paraId="436D9D08" w14:textId="14104CF8" w:rsidR="00E25FA3" w:rsidRPr="00970D7B" w:rsidRDefault="00E25FA3" w:rsidP="00E25FA3">
            <w:pPr>
              <w:pStyle w:val="Normalexplanatory"/>
              <w:rPr>
                <w:i w:val="0"/>
                <w:iCs/>
                <w:color w:val="auto"/>
              </w:rPr>
            </w:pPr>
            <w:r w:rsidRPr="00970D7B">
              <w:rPr>
                <w:i w:val="0"/>
                <w:iCs/>
                <w:color w:val="auto"/>
              </w:rPr>
              <w:t>2025/26</w:t>
            </w:r>
          </w:p>
        </w:tc>
        <w:tc>
          <w:tcPr>
            <w:tcW w:w="2591" w:type="dxa"/>
          </w:tcPr>
          <w:p w14:paraId="5F2E1572" w14:textId="50657E5D" w:rsidR="00E25FA3" w:rsidRPr="00970D7B" w:rsidRDefault="00E25FA3" w:rsidP="00E25FA3">
            <w:pPr>
              <w:pStyle w:val="Normalexplanatory"/>
              <w:rPr>
                <w:i w:val="0"/>
                <w:iCs/>
                <w:color w:val="auto"/>
              </w:rPr>
            </w:pPr>
            <w:r w:rsidRPr="00970D7B">
              <w:rPr>
                <w:i w:val="0"/>
                <w:iCs/>
                <w:color w:val="auto"/>
              </w:rPr>
              <w:t>$</w:t>
            </w:r>
          </w:p>
        </w:tc>
      </w:tr>
      <w:tr w:rsidR="00E25FA3" w14:paraId="233151B8" w14:textId="77777777" w:rsidTr="00970D7B">
        <w:tc>
          <w:tcPr>
            <w:tcW w:w="0" w:type="auto"/>
          </w:tcPr>
          <w:p w14:paraId="542F97DF" w14:textId="77777777" w:rsidR="00E25FA3" w:rsidRPr="00970D7B" w:rsidRDefault="00E25FA3" w:rsidP="00E25FA3">
            <w:pPr>
              <w:pStyle w:val="Normalexplanatory"/>
              <w:rPr>
                <w:i w:val="0"/>
                <w:iCs/>
                <w:color w:val="auto"/>
              </w:rPr>
            </w:pPr>
          </w:p>
        </w:tc>
        <w:tc>
          <w:tcPr>
            <w:tcW w:w="3090" w:type="dxa"/>
          </w:tcPr>
          <w:p w14:paraId="40E2168F" w14:textId="77777777" w:rsidR="00E25FA3" w:rsidRPr="00970D7B" w:rsidRDefault="00E25FA3" w:rsidP="00E25FA3">
            <w:pPr>
              <w:pStyle w:val="Normalexplanatory"/>
              <w:rPr>
                <w:i w:val="0"/>
                <w:iCs/>
                <w:color w:val="auto"/>
              </w:rPr>
            </w:pPr>
          </w:p>
        </w:tc>
        <w:tc>
          <w:tcPr>
            <w:tcW w:w="1746" w:type="dxa"/>
          </w:tcPr>
          <w:p w14:paraId="3C884FE7" w14:textId="60AD9F6F" w:rsidR="00E25FA3" w:rsidRPr="00970D7B" w:rsidRDefault="00E25FA3" w:rsidP="00E25FA3">
            <w:pPr>
              <w:pStyle w:val="Normalexplanatory"/>
              <w:rPr>
                <w:i w:val="0"/>
                <w:iCs/>
                <w:color w:val="auto"/>
              </w:rPr>
            </w:pPr>
            <w:r w:rsidRPr="00970D7B">
              <w:rPr>
                <w:i w:val="0"/>
                <w:iCs/>
                <w:color w:val="auto"/>
              </w:rPr>
              <w:t>2026/27</w:t>
            </w:r>
          </w:p>
        </w:tc>
        <w:tc>
          <w:tcPr>
            <w:tcW w:w="2591" w:type="dxa"/>
          </w:tcPr>
          <w:p w14:paraId="546E3698" w14:textId="7FCA4381" w:rsidR="00E25FA3" w:rsidRPr="00970D7B" w:rsidRDefault="00E25FA3" w:rsidP="00E25FA3">
            <w:pPr>
              <w:pStyle w:val="Normalexplanatory"/>
              <w:rPr>
                <w:i w:val="0"/>
                <w:iCs/>
                <w:color w:val="auto"/>
              </w:rPr>
            </w:pPr>
            <w:r w:rsidRPr="00970D7B">
              <w:rPr>
                <w:i w:val="0"/>
                <w:iCs/>
                <w:color w:val="auto"/>
              </w:rPr>
              <w:t>$</w:t>
            </w:r>
          </w:p>
        </w:tc>
      </w:tr>
      <w:tr w:rsidR="00E25FA3" w14:paraId="2DACFA1D" w14:textId="77777777" w:rsidTr="00970D7B">
        <w:tc>
          <w:tcPr>
            <w:tcW w:w="0" w:type="auto"/>
          </w:tcPr>
          <w:p w14:paraId="0C97D0B6" w14:textId="77777777" w:rsidR="00E25FA3" w:rsidRPr="00970D7B" w:rsidRDefault="00E25FA3" w:rsidP="00E25FA3">
            <w:pPr>
              <w:pStyle w:val="Normalexplanatory"/>
              <w:rPr>
                <w:i w:val="0"/>
                <w:iCs/>
                <w:color w:val="auto"/>
              </w:rPr>
            </w:pPr>
          </w:p>
        </w:tc>
        <w:tc>
          <w:tcPr>
            <w:tcW w:w="3090" w:type="dxa"/>
          </w:tcPr>
          <w:p w14:paraId="372E7D3B" w14:textId="77777777" w:rsidR="00E25FA3" w:rsidRPr="00970D7B" w:rsidRDefault="00E25FA3" w:rsidP="00E25FA3">
            <w:pPr>
              <w:pStyle w:val="Normalexplanatory"/>
              <w:rPr>
                <w:i w:val="0"/>
                <w:iCs/>
                <w:color w:val="auto"/>
              </w:rPr>
            </w:pPr>
          </w:p>
        </w:tc>
        <w:tc>
          <w:tcPr>
            <w:tcW w:w="1746" w:type="dxa"/>
          </w:tcPr>
          <w:p w14:paraId="0D87133C" w14:textId="0D8CB86F" w:rsidR="00E25FA3" w:rsidRPr="00970D7B" w:rsidRDefault="00E25FA3" w:rsidP="00E25FA3">
            <w:pPr>
              <w:pStyle w:val="Normalexplanatory"/>
              <w:rPr>
                <w:i w:val="0"/>
                <w:iCs/>
                <w:color w:val="auto"/>
              </w:rPr>
            </w:pPr>
            <w:r w:rsidRPr="00970D7B">
              <w:rPr>
                <w:i w:val="0"/>
                <w:iCs/>
                <w:color w:val="auto"/>
              </w:rPr>
              <w:t>2027/28</w:t>
            </w:r>
          </w:p>
        </w:tc>
        <w:tc>
          <w:tcPr>
            <w:tcW w:w="2591" w:type="dxa"/>
          </w:tcPr>
          <w:p w14:paraId="11F98D43" w14:textId="6A8C2482" w:rsidR="00E25FA3" w:rsidRPr="00970D7B" w:rsidRDefault="00E25FA3" w:rsidP="00E25FA3">
            <w:pPr>
              <w:pStyle w:val="Normalexplanatory"/>
              <w:rPr>
                <w:i w:val="0"/>
                <w:iCs/>
                <w:color w:val="auto"/>
              </w:rPr>
            </w:pPr>
            <w:r w:rsidRPr="00970D7B">
              <w:rPr>
                <w:i w:val="0"/>
                <w:iCs/>
                <w:color w:val="auto"/>
              </w:rPr>
              <w:t>$</w:t>
            </w:r>
          </w:p>
        </w:tc>
      </w:tr>
      <w:tr w:rsidR="00E25FA3" w14:paraId="4073FD8D" w14:textId="77777777" w:rsidTr="00970D7B">
        <w:tc>
          <w:tcPr>
            <w:tcW w:w="0" w:type="auto"/>
            <w:shd w:val="clear" w:color="auto" w:fill="D9D9D9" w:themeFill="background1" w:themeFillShade="D9"/>
          </w:tcPr>
          <w:p w14:paraId="2B7E1B31" w14:textId="77777777" w:rsidR="00E25FA3" w:rsidRPr="00970D7B" w:rsidRDefault="00E25FA3" w:rsidP="00E25FA3">
            <w:pPr>
              <w:pStyle w:val="Normalexplanatory"/>
              <w:rPr>
                <w:i w:val="0"/>
                <w:iCs/>
                <w:color w:val="auto"/>
              </w:rPr>
            </w:pPr>
          </w:p>
        </w:tc>
        <w:tc>
          <w:tcPr>
            <w:tcW w:w="3090" w:type="dxa"/>
            <w:shd w:val="clear" w:color="auto" w:fill="D9D9D9" w:themeFill="background1" w:themeFillShade="D9"/>
          </w:tcPr>
          <w:p w14:paraId="1FE5F45B" w14:textId="1D61732F" w:rsidR="00E25FA3" w:rsidRPr="00970D7B" w:rsidRDefault="00E25FA3" w:rsidP="00E25FA3">
            <w:pPr>
              <w:pStyle w:val="Normalexplanatory"/>
              <w:rPr>
                <w:i w:val="0"/>
                <w:iCs/>
                <w:color w:val="auto"/>
              </w:rPr>
            </w:pPr>
            <w:r w:rsidRPr="00970D7B">
              <w:rPr>
                <w:i w:val="0"/>
                <w:iCs/>
                <w:color w:val="auto"/>
              </w:rPr>
              <w:t xml:space="preserve">Administrative Support and Overheads for Project Management/Coordination </w:t>
            </w:r>
          </w:p>
        </w:tc>
        <w:tc>
          <w:tcPr>
            <w:tcW w:w="1746" w:type="dxa"/>
            <w:shd w:val="clear" w:color="auto" w:fill="D9D9D9" w:themeFill="background1" w:themeFillShade="D9"/>
          </w:tcPr>
          <w:p w14:paraId="53DBFA75" w14:textId="77777777" w:rsidR="00E25FA3" w:rsidRPr="00970D7B" w:rsidRDefault="00E25FA3" w:rsidP="00E25FA3">
            <w:pPr>
              <w:pStyle w:val="Normalexplanatory"/>
              <w:rPr>
                <w:i w:val="0"/>
                <w:iCs/>
                <w:color w:val="auto"/>
              </w:rPr>
            </w:pPr>
          </w:p>
        </w:tc>
        <w:tc>
          <w:tcPr>
            <w:tcW w:w="2591" w:type="dxa"/>
            <w:shd w:val="clear" w:color="auto" w:fill="D9D9D9" w:themeFill="background1" w:themeFillShade="D9"/>
          </w:tcPr>
          <w:p w14:paraId="39244B92" w14:textId="3E8C9164" w:rsidR="00E25FA3" w:rsidRPr="00970D7B" w:rsidRDefault="00E25FA3" w:rsidP="00E25FA3">
            <w:pPr>
              <w:pStyle w:val="Normalexplanatory"/>
              <w:rPr>
                <w:i w:val="0"/>
                <w:iCs/>
                <w:color w:val="auto"/>
              </w:rPr>
            </w:pPr>
            <w:r w:rsidRPr="00970D7B">
              <w:rPr>
                <w:i w:val="0"/>
                <w:iCs/>
                <w:color w:val="auto"/>
              </w:rPr>
              <w:t>$</w:t>
            </w:r>
          </w:p>
        </w:tc>
      </w:tr>
      <w:tr w:rsidR="00E25FA3" w14:paraId="579FA3BD" w14:textId="77777777" w:rsidTr="00970D7B">
        <w:tc>
          <w:tcPr>
            <w:tcW w:w="0" w:type="auto"/>
          </w:tcPr>
          <w:p w14:paraId="066DAAE3" w14:textId="77777777" w:rsidR="00E25FA3" w:rsidRPr="00970D7B" w:rsidRDefault="00E25FA3" w:rsidP="00E25FA3">
            <w:pPr>
              <w:pStyle w:val="Normalexplanatory"/>
              <w:rPr>
                <w:i w:val="0"/>
                <w:iCs/>
                <w:color w:val="auto"/>
              </w:rPr>
            </w:pPr>
          </w:p>
        </w:tc>
        <w:tc>
          <w:tcPr>
            <w:tcW w:w="3090" w:type="dxa"/>
          </w:tcPr>
          <w:p w14:paraId="38418B1A" w14:textId="77777777" w:rsidR="00E25FA3" w:rsidRPr="00970D7B" w:rsidRDefault="00E25FA3" w:rsidP="00E25FA3">
            <w:pPr>
              <w:pStyle w:val="Normalexplanatory"/>
              <w:rPr>
                <w:i w:val="0"/>
                <w:iCs/>
                <w:color w:val="auto"/>
              </w:rPr>
            </w:pPr>
          </w:p>
        </w:tc>
        <w:tc>
          <w:tcPr>
            <w:tcW w:w="1746" w:type="dxa"/>
          </w:tcPr>
          <w:p w14:paraId="4582269B" w14:textId="31B26F76" w:rsidR="00E25FA3" w:rsidRPr="00970D7B" w:rsidRDefault="00E25FA3" w:rsidP="00E25FA3">
            <w:pPr>
              <w:pStyle w:val="Normalexplanatory"/>
              <w:rPr>
                <w:i w:val="0"/>
                <w:iCs/>
                <w:color w:val="auto"/>
              </w:rPr>
            </w:pPr>
            <w:r w:rsidRPr="00970D7B">
              <w:rPr>
                <w:i w:val="0"/>
                <w:iCs/>
                <w:color w:val="auto"/>
              </w:rPr>
              <w:t>2024/25</w:t>
            </w:r>
          </w:p>
        </w:tc>
        <w:tc>
          <w:tcPr>
            <w:tcW w:w="2591" w:type="dxa"/>
          </w:tcPr>
          <w:p w14:paraId="2D0FF10F" w14:textId="256ADC4F" w:rsidR="00E25FA3" w:rsidRPr="00970D7B" w:rsidRDefault="00E25FA3" w:rsidP="00E25FA3">
            <w:pPr>
              <w:pStyle w:val="Normalexplanatory"/>
              <w:rPr>
                <w:i w:val="0"/>
                <w:iCs/>
                <w:color w:val="auto"/>
              </w:rPr>
            </w:pPr>
            <w:r w:rsidRPr="00970D7B">
              <w:rPr>
                <w:i w:val="0"/>
                <w:iCs/>
                <w:color w:val="auto"/>
              </w:rPr>
              <w:t xml:space="preserve">$ </w:t>
            </w:r>
          </w:p>
        </w:tc>
      </w:tr>
      <w:tr w:rsidR="00E25FA3" w14:paraId="1B8483EC" w14:textId="77777777" w:rsidTr="00970D7B">
        <w:tc>
          <w:tcPr>
            <w:tcW w:w="0" w:type="auto"/>
          </w:tcPr>
          <w:p w14:paraId="1A8EF293" w14:textId="77777777" w:rsidR="00E25FA3" w:rsidRPr="00970D7B" w:rsidRDefault="00E25FA3" w:rsidP="00E25FA3">
            <w:pPr>
              <w:pStyle w:val="Normalexplanatory"/>
              <w:rPr>
                <w:i w:val="0"/>
                <w:iCs/>
                <w:color w:val="auto"/>
              </w:rPr>
            </w:pPr>
          </w:p>
        </w:tc>
        <w:tc>
          <w:tcPr>
            <w:tcW w:w="3090" w:type="dxa"/>
          </w:tcPr>
          <w:p w14:paraId="78FCBF8D" w14:textId="77777777" w:rsidR="00E25FA3" w:rsidRPr="00970D7B" w:rsidRDefault="00E25FA3" w:rsidP="00E25FA3">
            <w:pPr>
              <w:pStyle w:val="Normalexplanatory"/>
              <w:rPr>
                <w:i w:val="0"/>
                <w:iCs/>
                <w:color w:val="auto"/>
              </w:rPr>
            </w:pPr>
          </w:p>
        </w:tc>
        <w:tc>
          <w:tcPr>
            <w:tcW w:w="1746" w:type="dxa"/>
          </w:tcPr>
          <w:p w14:paraId="134D6F60" w14:textId="0F927F65" w:rsidR="00E25FA3" w:rsidRPr="00970D7B" w:rsidRDefault="00E25FA3" w:rsidP="00E25FA3">
            <w:pPr>
              <w:pStyle w:val="Normalexplanatory"/>
              <w:rPr>
                <w:i w:val="0"/>
                <w:iCs/>
                <w:color w:val="auto"/>
              </w:rPr>
            </w:pPr>
            <w:r w:rsidRPr="00970D7B">
              <w:rPr>
                <w:i w:val="0"/>
                <w:iCs/>
                <w:color w:val="auto"/>
              </w:rPr>
              <w:t>2025/26</w:t>
            </w:r>
          </w:p>
        </w:tc>
        <w:tc>
          <w:tcPr>
            <w:tcW w:w="2591" w:type="dxa"/>
          </w:tcPr>
          <w:p w14:paraId="1CB65FC3" w14:textId="022DFE1E" w:rsidR="00E25FA3" w:rsidRPr="00970D7B" w:rsidRDefault="00E25FA3" w:rsidP="00E25FA3">
            <w:pPr>
              <w:pStyle w:val="Normalexplanatory"/>
              <w:rPr>
                <w:i w:val="0"/>
                <w:iCs/>
                <w:color w:val="auto"/>
              </w:rPr>
            </w:pPr>
            <w:r w:rsidRPr="00970D7B">
              <w:rPr>
                <w:i w:val="0"/>
                <w:iCs/>
                <w:color w:val="auto"/>
              </w:rPr>
              <w:t>$</w:t>
            </w:r>
          </w:p>
        </w:tc>
      </w:tr>
      <w:tr w:rsidR="00E25FA3" w14:paraId="12B15022" w14:textId="77777777" w:rsidTr="00970D7B">
        <w:tc>
          <w:tcPr>
            <w:tcW w:w="0" w:type="auto"/>
          </w:tcPr>
          <w:p w14:paraId="12B9F731" w14:textId="77777777" w:rsidR="00E25FA3" w:rsidRPr="00970D7B" w:rsidRDefault="00E25FA3" w:rsidP="00E25FA3">
            <w:pPr>
              <w:pStyle w:val="Normalexplanatory"/>
              <w:rPr>
                <w:i w:val="0"/>
                <w:iCs/>
                <w:color w:val="auto"/>
              </w:rPr>
            </w:pPr>
          </w:p>
        </w:tc>
        <w:tc>
          <w:tcPr>
            <w:tcW w:w="3090" w:type="dxa"/>
          </w:tcPr>
          <w:p w14:paraId="034CDA49" w14:textId="77777777" w:rsidR="00E25FA3" w:rsidRPr="00970D7B" w:rsidRDefault="00E25FA3" w:rsidP="00E25FA3">
            <w:pPr>
              <w:pStyle w:val="Normalexplanatory"/>
              <w:rPr>
                <w:i w:val="0"/>
                <w:iCs/>
                <w:color w:val="auto"/>
              </w:rPr>
            </w:pPr>
          </w:p>
        </w:tc>
        <w:tc>
          <w:tcPr>
            <w:tcW w:w="1746" w:type="dxa"/>
          </w:tcPr>
          <w:p w14:paraId="365EE0F0" w14:textId="397A6FC2" w:rsidR="00E25FA3" w:rsidRPr="00970D7B" w:rsidRDefault="00E25FA3" w:rsidP="00E25FA3">
            <w:pPr>
              <w:pStyle w:val="Normalexplanatory"/>
              <w:rPr>
                <w:i w:val="0"/>
                <w:iCs/>
                <w:color w:val="auto"/>
              </w:rPr>
            </w:pPr>
            <w:r w:rsidRPr="00970D7B">
              <w:rPr>
                <w:i w:val="0"/>
                <w:iCs/>
                <w:color w:val="auto"/>
              </w:rPr>
              <w:t>2026/27</w:t>
            </w:r>
          </w:p>
        </w:tc>
        <w:tc>
          <w:tcPr>
            <w:tcW w:w="2591" w:type="dxa"/>
          </w:tcPr>
          <w:p w14:paraId="70E8166D" w14:textId="291E3B6C" w:rsidR="00E25FA3" w:rsidRPr="00970D7B" w:rsidRDefault="00E25FA3" w:rsidP="00E25FA3">
            <w:pPr>
              <w:pStyle w:val="Normalexplanatory"/>
              <w:rPr>
                <w:i w:val="0"/>
                <w:iCs/>
                <w:color w:val="auto"/>
              </w:rPr>
            </w:pPr>
            <w:r w:rsidRPr="00970D7B">
              <w:rPr>
                <w:i w:val="0"/>
                <w:iCs/>
                <w:color w:val="auto"/>
              </w:rPr>
              <w:t>$</w:t>
            </w:r>
          </w:p>
        </w:tc>
      </w:tr>
      <w:tr w:rsidR="00E25FA3" w14:paraId="3D7CC698" w14:textId="77777777" w:rsidTr="00970D7B">
        <w:tc>
          <w:tcPr>
            <w:tcW w:w="0" w:type="auto"/>
          </w:tcPr>
          <w:p w14:paraId="7D0BF586" w14:textId="77777777" w:rsidR="00E25FA3" w:rsidRPr="00970D7B" w:rsidRDefault="00E25FA3" w:rsidP="00E25FA3">
            <w:pPr>
              <w:pStyle w:val="Normalexplanatory"/>
              <w:rPr>
                <w:i w:val="0"/>
                <w:iCs/>
                <w:color w:val="auto"/>
              </w:rPr>
            </w:pPr>
          </w:p>
        </w:tc>
        <w:tc>
          <w:tcPr>
            <w:tcW w:w="3090" w:type="dxa"/>
          </w:tcPr>
          <w:p w14:paraId="4ED72312" w14:textId="77777777" w:rsidR="00E25FA3" w:rsidRPr="00970D7B" w:rsidRDefault="00E25FA3" w:rsidP="00E25FA3">
            <w:pPr>
              <w:pStyle w:val="Normalexplanatory"/>
              <w:rPr>
                <w:i w:val="0"/>
                <w:iCs/>
                <w:color w:val="auto"/>
              </w:rPr>
            </w:pPr>
          </w:p>
        </w:tc>
        <w:tc>
          <w:tcPr>
            <w:tcW w:w="1746" w:type="dxa"/>
          </w:tcPr>
          <w:p w14:paraId="2E693A17" w14:textId="07DA75D4" w:rsidR="00E25FA3" w:rsidRPr="00970D7B" w:rsidRDefault="00E25FA3" w:rsidP="00E25FA3">
            <w:pPr>
              <w:pStyle w:val="Normalexplanatory"/>
              <w:rPr>
                <w:i w:val="0"/>
                <w:iCs/>
                <w:color w:val="auto"/>
              </w:rPr>
            </w:pPr>
            <w:r w:rsidRPr="00970D7B">
              <w:rPr>
                <w:i w:val="0"/>
                <w:iCs/>
                <w:color w:val="auto"/>
              </w:rPr>
              <w:t>2027/28</w:t>
            </w:r>
          </w:p>
        </w:tc>
        <w:tc>
          <w:tcPr>
            <w:tcW w:w="2591" w:type="dxa"/>
          </w:tcPr>
          <w:p w14:paraId="15E641F3" w14:textId="62E70674" w:rsidR="00E25FA3" w:rsidRPr="00970D7B" w:rsidRDefault="00E25FA3" w:rsidP="00E25FA3">
            <w:pPr>
              <w:pStyle w:val="Normalexplanatory"/>
              <w:rPr>
                <w:i w:val="0"/>
                <w:iCs/>
                <w:color w:val="auto"/>
              </w:rPr>
            </w:pPr>
            <w:r w:rsidRPr="00970D7B">
              <w:rPr>
                <w:i w:val="0"/>
                <w:iCs/>
                <w:color w:val="auto"/>
              </w:rPr>
              <w:t>$</w:t>
            </w:r>
          </w:p>
        </w:tc>
      </w:tr>
      <w:tr w:rsidR="00546162" w14:paraId="3F16C6B8" w14:textId="77777777" w:rsidTr="00546162">
        <w:tc>
          <w:tcPr>
            <w:tcW w:w="0" w:type="auto"/>
            <w:shd w:val="clear" w:color="auto" w:fill="D9D9D9" w:themeFill="background1" w:themeFillShade="D9"/>
          </w:tcPr>
          <w:p w14:paraId="0755F3EC" w14:textId="77777777" w:rsidR="00546162" w:rsidRPr="00546162" w:rsidRDefault="00546162" w:rsidP="00546162">
            <w:pPr>
              <w:pStyle w:val="Normalexplanatory"/>
              <w:rPr>
                <w:i w:val="0"/>
                <w:iCs/>
                <w:color w:val="auto"/>
              </w:rPr>
            </w:pPr>
          </w:p>
        </w:tc>
        <w:tc>
          <w:tcPr>
            <w:tcW w:w="3090" w:type="dxa"/>
            <w:shd w:val="clear" w:color="auto" w:fill="D9D9D9" w:themeFill="background1" w:themeFillShade="D9"/>
          </w:tcPr>
          <w:p w14:paraId="077B64CD" w14:textId="4E003171" w:rsidR="00546162" w:rsidRPr="00546162" w:rsidRDefault="00546162" w:rsidP="00546162">
            <w:pPr>
              <w:pStyle w:val="Normalexplanatory"/>
              <w:rPr>
                <w:i w:val="0"/>
                <w:iCs/>
                <w:color w:val="auto"/>
              </w:rPr>
            </w:pPr>
            <w:r>
              <w:rPr>
                <w:i w:val="0"/>
                <w:iCs/>
                <w:color w:val="auto"/>
              </w:rPr>
              <w:t>Travel</w:t>
            </w:r>
          </w:p>
        </w:tc>
        <w:tc>
          <w:tcPr>
            <w:tcW w:w="1746" w:type="dxa"/>
            <w:shd w:val="clear" w:color="auto" w:fill="D9D9D9" w:themeFill="background1" w:themeFillShade="D9"/>
          </w:tcPr>
          <w:p w14:paraId="23D6CB90" w14:textId="77777777" w:rsidR="00546162" w:rsidRPr="00546162" w:rsidRDefault="00546162" w:rsidP="00546162">
            <w:pPr>
              <w:pStyle w:val="Normalexplanatory"/>
              <w:rPr>
                <w:i w:val="0"/>
                <w:iCs/>
                <w:color w:val="auto"/>
              </w:rPr>
            </w:pPr>
          </w:p>
        </w:tc>
        <w:tc>
          <w:tcPr>
            <w:tcW w:w="2591" w:type="dxa"/>
            <w:shd w:val="clear" w:color="auto" w:fill="D9D9D9" w:themeFill="background1" w:themeFillShade="D9"/>
          </w:tcPr>
          <w:p w14:paraId="024C2AE8" w14:textId="22ACFAC5" w:rsidR="00546162" w:rsidRPr="00546162" w:rsidRDefault="00546162" w:rsidP="00546162">
            <w:pPr>
              <w:pStyle w:val="Normalexplanatory"/>
              <w:rPr>
                <w:i w:val="0"/>
                <w:iCs/>
                <w:color w:val="auto"/>
              </w:rPr>
            </w:pPr>
            <w:r w:rsidRPr="009A22FE">
              <w:rPr>
                <w:i w:val="0"/>
                <w:iCs/>
                <w:color w:val="auto"/>
              </w:rPr>
              <w:t>$</w:t>
            </w:r>
          </w:p>
        </w:tc>
      </w:tr>
      <w:tr w:rsidR="00546162" w14:paraId="3D639742" w14:textId="77777777" w:rsidTr="00546162">
        <w:tc>
          <w:tcPr>
            <w:tcW w:w="0" w:type="auto"/>
            <w:shd w:val="clear" w:color="auto" w:fill="D9D9D9" w:themeFill="background1" w:themeFillShade="D9"/>
          </w:tcPr>
          <w:p w14:paraId="5B300E2D" w14:textId="77777777" w:rsidR="00546162" w:rsidRPr="00546162" w:rsidRDefault="00546162" w:rsidP="00546162">
            <w:pPr>
              <w:pStyle w:val="Normalexplanatory"/>
              <w:rPr>
                <w:i w:val="0"/>
                <w:iCs/>
                <w:color w:val="auto"/>
              </w:rPr>
            </w:pPr>
          </w:p>
        </w:tc>
        <w:tc>
          <w:tcPr>
            <w:tcW w:w="3090" w:type="dxa"/>
            <w:shd w:val="clear" w:color="auto" w:fill="D9D9D9" w:themeFill="background1" w:themeFillShade="D9"/>
          </w:tcPr>
          <w:p w14:paraId="5D9CC1AB" w14:textId="77777777" w:rsidR="00546162" w:rsidRPr="00546162" w:rsidRDefault="00546162" w:rsidP="00546162">
            <w:pPr>
              <w:pStyle w:val="Normalexplanatory"/>
              <w:rPr>
                <w:i w:val="0"/>
                <w:iCs/>
                <w:color w:val="auto"/>
              </w:rPr>
            </w:pPr>
          </w:p>
        </w:tc>
        <w:tc>
          <w:tcPr>
            <w:tcW w:w="1746" w:type="dxa"/>
            <w:shd w:val="clear" w:color="auto" w:fill="D9D9D9" w:themeFill="background1" w:themeFillShade="D9"/>
          </w:tcPr>
          <w:p w14:paraId="61BE977C" w14:textId="611D202C" w:rsidR="00546162" w:rsidRPr="00546162" w:rsidRDefault="00546162" w:rsidP="00546162">
            <w:pPr>
              <w:pStyle w:val="Normalexplanatory"/>
              <w:rPr>
                <w:i w:val="0"/>
                <w:iCs/>
                <w:color w:val="auto"/>
              </w:rPr>
            </w:pPr>
            <w:r w:rsidRPr="009A22FE">
              <w:rPr>
                <w:i w:val="0"/>
                <w:iCs/>
                <w:color w:val="auto"/>
              </w:rPr>
              <w:t>2024/25</w:t>
            </w:r>
          </w:p>
        </w:tc>
        <w:tc>
          <w:tcPr>
            <w:tcW w:w="2591" w:type="dxa"/>
            <w:shd w:val="clear" w:color="auto" w:fill="D9D9D9" w:themeFill="background1" w:themeFillShade="D9"/>
          </w:tcPr>
          <w:p w14:paraId="67C64C22" w14:textId="35681233" w:rsidR="00546162" w:rsidRPr="00546162" w:rsidRDefault="00546162" w:rsidP="00546162">
            <w:pPr>
              <w:pStyle w:val="Normalexplanatory"/>
              <w:rPr>
                <w:i w:val="0"/>
                <w:iCs/>
                <w:color w:val="auto"/>
              </w:rPr>
            </w:pPr>
            <w:r w:rsidRPr="009A22FE">
              <w:rPr>
                <w:i w:val="0"/>
                <w:iCs/>
                <w:color w:val="auto"/>
              </w:rPr>
              <w:t xml:space="preserve">$ </w:t>
            </w:r>
          </w:p>
        </w:tc>
      </w:tr>
      <w:tr w:rsidR="00546162" w14:paraId="15D8E75D" w14:textId="77777777" w:rsidTr="00546162">
        <w:tc>
          <w:tcPr>
            <w:tcW w:w="0" w:type="auto"/>
            <w:shd w:val="clear" w:color="auto" w:fill="D9D9D9" w:themeFill="background1" w:themeFillShade="D9"/>
          </w:tcPr>
          <w:p w14:paraId="7DB36996" w14:textId="77777777" w:rsidR="00546162" w:rsidRPr="00546162" w:rsidRDefault="00546162" w:rsidP="00546162">
            <w:pPr>
              <w:pStyle w:val="Normalexplanatory"/>
              <w:rPr>
                <w:i w:val="0"/>
                <w:iCs/>
                <w:color w:val="auto"/>
              </w:rPr>
            </w:pPr>
          </w:p>
        </w:tc>
        <w:tc>
          <w:tcPr>
            <w:tcW w:w="3090" w:type="dxa"/>
            <w:shd w:val="clear" w:color="auto" w:fill="D9D9D9" w:themeFill="background1" w:themeFillShade="D9"/>
          </w:tcPr>
          <w:p w14:paraId="66E68F35" w14:textId="77777777" w:rsidR="00546162" w:rsidRPr="00546162" w:rsidRDefault="00546162" w:rsidP="00546162">
            <w:pPr>
              <w:pStyle w:val="Normalexplanatory"/>
              <w:rPr>
                <w:i w:val="0"/>
                <w:iCs/>
                <w:color w:val="auto"/>
              </w:rPr>
            </w:pPr>
          </w:p>
        </w:tc>
        <w:tc>
          <w:tcPr>
            <w:tcW w:w="1746" w:type="dxa"/>
            <w:shd w:val="clear" w:color="auto" w:fill="D9D9D9" w:themeFill="background1" w:themeFillShade="D9"/>
          </w:tcPr>
          <w:p w14:paraId="3610DDDD" w14:textId="748EFCAD" w:rsidR="00546162" w:rsidRPr="00546162" w:rsidRDefault="00546162" w:rsidP="00546162">
            <w:pPr>
              <w:pStyle w:val="Normalexplanatory"/>
              <w:rPr>
                <w:i w:val="0"/>
                <w:iCs/>
                <w:color w:val="auto"/>
              </w:rPr>
            </w:pPr>
            <w:r w:rsidRPr="009A22FE">
              <w:rPr>
                <w:i w:val="0"/>
                <w:iCs/>
                <w:color w:val="auto"/>
              </w:rPr>
              <w:t>2025/26</w:t>
            </w:r>
          </w:p>
        </w:tc>
        <w:tc>
          <w:tcPr>
            <w:tcW w:w="2591" w:type="dxa"/>
            <w:shd w:val="clear" w:color="auto" w:fill="D9D9D9" w:themeFill="background1" w:themeFillShade="D9"/>
          </w:tcPr>
          <w:p w14:paraId="401C398F" w14:textId="2C8063FF" w:rsidR="00546162" w:rsidRPr="00546162" w:rsidRDefault="00546162" w:rsidP="00546162">
            <w:pPr>
              <w:pStyle w:val="Normalexplanatory"/>
              <w:rPr>
                <w:i w:val="0"/>
                <w:iCs/>
                <w:color w:val="auto"/>
              </w:rPr>
            </w:pPr>
            <w:r w:rsidRPr="009A22FE">
              <w:rPr>
                <w:i w:val="0"/>
                <w:iCs/>
                <w:color w:val="auto"/>
              </w:rPr>
              <w:t>$</w:t>
            </w:r>
          </w:p>
        </w:tc>
      </w:tr>
      <w:tr w:rsidR="00546162" w14:paraId="289F6D42" w14:textId="77777777" w:rsidTr="00546162">
        <w:tc>
          <w:tcPr>
            <w:tcW w:w="0" w:type="auto"/>
            <w:shd w:val="clear" w:color="auto" w:fill="D9D9D9" w:themeFill="background1" w:themeFillShade="D9"/>
          </w:tcPr>
          <w:p w14:paraId="665F4014" w14:textId="77777777" w:rsidR="00546162" w:rsidRPr="00546162" w:rsidRDefault="00546162" w:rsidP="00546162">
            <w:pPr>
              <w:pStyle w:val="Normalexplanatory"/>
              <w:rPr>
                <w:i w:val="0"/>
                <w:iCs/>
                <w:color w:val="auto"/>
              </w:rPr>
            </w:pPr>
          </w:p>
        </w:tc>
        <w:tc>
          <w:tcPr>
            <w:tcW w:w="3090" w:type="dxa"/>
            <w:shd w:val="clear" w:color="auto" w:fill="D9D9D9" w:themeFill="background1" w:themeFillShade="D9"/>
          </w:tcPr>
          <w:p w14:paraId="6F2A2398" w14:textId="77777777" w:rsidR="00546162" w:rsidRPr="00546162" w:rsidRDefault="00546162" w:rsidP="00546162">
            <w:pPr>
              <w:pStyle w:val="Normalexplanatory"/>
              <w:rPr>
                <w:i w:val="0"/>
                <w:iCs/>
                <w:color w:val="auto"/>
              </w:rPr>
            </w:pPr>
          </w:p>
        </w:tc>
        <w:tc>
          <w:tcPr>
            <w:tcW w:w="1746" w:type="dxa"/>
            <w:shd w:val="clear" w:color="auto" w:fill="D9D9D9" w:themeFill="background1" w:themeFillShade="D9"/>
          </w:tcPr>
          <w:p w14:paraId="3EA46060" w14:textId="5488FDE2" w:rsidR="00546162" w:rsidRPr="00546162" w:rsidRDefault="00546162" w:rsidP="00546162">
            <w:pPr>
              <w:pStyle w:val="Normalexplanatory"/>
              <w:rPr>
                <w:i w:val="0"/>
                <w:iCs/>
                <w:color w:val="auto"/>
              </w:rPr>
            </w:pPr>
            <w:r w:rsidRPr="009A22FE">
              <w:rPr>
                <w:i w:val="0"/>
                <w:iCs/>
                <w:color w:val="auto"/>
              </w:rPr>
              <w:t>2026/27</w:t>
            </w:r>
          </w:p>
        </w:tc>
        <w:tc>
          <w:tcPr>
            <w:tcW w:w="2591" w:type="dxa"/>
            <w:shd w:val="clear" w:color="auto" w:fill="D9D9D9" w:themeFill="background1" w:themeFillShade="D9"/>
          </w:tcPr>
          <w:p w14:paraId="43121AEA" w14:textId="2680B58C" w:rsidR="00546162" w:rsidRPr="00546162" w:rsidRDefault="00546162" w:rsidP="00546162">
            <w:pPr>
              <w:pStyle w:val="Normalexplanatory"/>
              <w:rPr>
                <w:i w:val="0"/>
                <w:iCs/>
                <w:color w:val="auto"/>
              </w:rPr>
            </w:pPr>
            <w:r w:rsidRPr="009A22FE">
              <w:rPr>
                <w:i w:val="0"/>
                <w:iCs/>
                <w:color w:val="auto"/>
              </w:rPr>
              <w:t>$</w:t>
            </w:r>
          </w:p>
        </w:tc>
      </w:tr>
      <w:tr w:rsidR="00546162" w14:paraId="73B293F4" w14:textId="77777777" w:rsidTr="00546162">
        <w:tc>
          <w:tcPr>
            <w:tcW w:w="0" w:type="auto"/>
            <w:shd w:val="clear" w:color="auto" w:fill="D9D9D9" w:themeFill="background1" w:themeFillShade="D9"/>
          </w:tcPr>
          <w:p w14:paraId="177499C7" w14:textId="77777777" w:rsidR="00546162" w:rsidRPr="00546162" w:rsidRDefault="00546162" w:rsidP="00546162">
            <w:pPr>
              <w:pStyle w:val="Normalexplanatory"/>
              <w:rPr>
                <w:i w:val="0"/>
                <w:iCs/>
                <w:color w:val="auto"/>
              </w:rPr>
            </w:pPr>
          </w:p>
        </w:tc>
        <w:tc>
          <w:tcPr>
            <w:tcW w:w="3090" w:type="dxa"/>
            <w:shd w:val="clear" w:color="auto" w:fill="D9D9D9" w:themeFill="background1" w:themeFillShade="D9"/>
          </w:tcPr>
          <w:p w14:paraId="6F3C2495" w14:textId="77777777" w:rsidR="00546162" w:rsidRPr="00546162" w:rsidRDefault="00546162" w:rsidP="00546162">
            <w:pPr>
              <w:pStyle w:val="Normalexplanatory"/>
              <w:rPr>
                <w:i w:val="0"/>
                <w:iCs/>
                <w:color w:val="auto"/>
              </w:rPr>
            </w:pPr>
          </w:p>
        </w:tc>
        <w:tc>
          <w:tcPr>
            <w:tcW w:w="1746" w:type="dxa"/>
            <w:shd w:val="clear" w:color="auto" w:fill="D9D9D9" w:themeFill="background1" w:themeFillShade="D9"/>
          </w:tcPr>
          <w:p w14:paraId="7154584B" w14:textId="32C18BA9" w:rsidR="00546162" w:rsidRPr="00546162" w:rsidRDefault="00546162" w:rsidP="00546162">
            <w:pPr>
              <w:pStyle w:val="Normalexplanatory"/>
              <w:rPr>
                <w:i w:val="0"/>
                <w:iCs/>
                <w:color w:val="auto"/>
              </w:rPr>
            </w:pPr>
            <w:r w:rsidRPr="009A22FE">
              <w:rPr>
                <w:i w:val="0"/>
                <w:iCs/>
                <w:color w:val="auto"/>
              </w:rPr>
              <w:t>2027/28</w:t>
            </w:r>
          </w:p>
        </w:tc>
        <w:tc>
          <w:tcPr>
            <w:tcW w:w="2591" w:type="dxa"/>
            <w:shd w:val="clear" w:color="auto" w:fill="D9D9D9" w:themeFill="background1" w:themeFillShade="D9"/>
          </w:tcPr>
          <w:p w14:paraId="4BCC324D" w14:textId="46179707" w:rsidR="00546162" w:rsidRPr="00546162" w:rsidRDefault="00546162" w:rsidP="00546162">
            <w:pPr>
              <w:pStyle w:val="Normalexplanatory"/>
              <w:rPr>
                <w:i w:val="0"/>
                <w:iCs/>
                <w:color w:val="auto"/>
              </w:rPr>
            </w:pPr>
            <w:r w:rsidRPr="009A22FE">
              <w:rPr>
                <w:i w:val="0"/>
                <w:iCs/>
                <w:color w:val="auto"/>
              </w:rPr>
              <w:t>$</w:t>
            </w:r>
          </w:p>
        </w:tc>
      </w:tr>
      <w:tr w:rsidR="00E25FA3" w14:paraId="3D91CAB2" w14:textId="77777777" w:rsidTr="00970D7B">
        <w:tc>
          <w:tcPr>
            <w:tcW w:w="0" w:type="auto"/>
            <w:shd w:val="clear" w:color="auto" w:fill="D9D9D9" w:themeFill="background1" w:themeFillShade="D9"/>
          </w:tcPr>
          <w:p w14:paraId="6DF57EA7" w14:textId="77777777" w:rsidR="00E25FA3" w:rsidRPr="00970D7B" w:rsidRDefault="00E25FA3" w:rsidP="00E25FA3">
            <w:pPr>
              <w:pStyle w:val="Normalexplanatory"/>
              <w:rPr>
                <w:i w:val="0"/>
                <w:iCs/>
                <w:color w:val="auto"/>
              </w:rPr>
            </w:pPr>
          </w:p>
        </w:tc>
        <w:tc>
          <w:tcPr>
            <w:tcW w:w="3090" w:type="dxa"/>
            <w:shd w:val="clear" w:color="auto" w:fill="D9D9D9" w:themeFill="background1" w:themeFillShade="D9"/>
          </w:tcPr>
          <w:p w14:paraId="7E08D1AA" w14:textId="53EF7212" w:rsidR="00E25FA3" w:rsidRPr="00970D7B" w:rsidRDefault="00E25FA3" w:rsidP="00E25FA3">
            <w:pPr>
              <w:pStyle w:val="Normalexplanatory"/>
              <w:rPr>
                <w:i w:val="0"/>
                <w:iCs/>
                <w:color w:val="auto"/>
              </w:rPr>
            </w:pPr>
            <w:r w:rsidRPr="00970D7B">
              <w:rPr>
                <w:i w:val="0"/>
                <w:iCs/>
                <w:color w:val="auto"/>
              </w:rPr>
              <w:t xml:space="preserve">Contingency </w:t>
            </w:r>
          </w:p>
        </w:tc>
        <w:tc>
          <w:tcPr>
            <w:tcW w:w="1746" w:type="dxa"/>
            <w:shd w:val="clear" w:color="auto" w:fill="D9D9D9" w:themeFill="background1" w:themeFillShade="D9"/>
          </w:tcPr>
          <w:p w14:paraId="3360507C" w14:textId="77777777" w:rsidR="00E25FA3" w:rsidRPr="00970D7B" w:rsidRDefault="00E25FA3" w:rsidP="00E25FA3">
            <w:pPr>
              <w:pStyle w:val="Normalexplanatory"/>
              <w:rPr>
                <w:i w:val="0"/>
                <w:iCs/>
                <w:color w:val="auto"/>
              </w:rPr>
            </w:pPr>
          </w:p>
        </w:tc>
        <w:tc>
          <w:tcPr>
            <w:tcW w:w="2591" w:type="dxa"/>
            <w:shd w:val="clear" w:color="auto" w:fill="D9D9D9" w:themeFill="background1" w:themeFillShade="D9"/>
          </w:tcPr>
          <w:p w14:paraId="10FC63EA" w14:textId="23F805E4" w:rsidR="00E25FA3" w:rsidRPr="00970D7B" w:rsidRDefault="00E25FA3" w:rsidP="00E25FA3">
            <w:pPr>
              <w:pStyle w:val="Normalexplanatory"/>
              <w:rPr>
                <w:i w:val="0"/>
                <w:iCs/>
                <w:color w:val="auto"/>
              </w:rPr>
            </w:pPr>
            <w:r w:rsidRPr="00970D7B">
              <w:rPr>
                <w:i w:val="0"/>
                <w:iCs/>
                <w:color w:val="auto"/>
              </w:rPr>
              <w:t>$</w:t>
            </w:r>
          </w:p>
        </w:tc>
      </w:tr>
      <w:tr w:rsidR="00E25FA3" w14:paraId="7380854D" w14:textId="77777777" w:rsidTr="00970D7B">
        <w:tc>
          <w:tcPr>
            <w:tcW w:w="0" w:type="auto"/>
          </w:tcPr>
          <w:p w14:paraId="35181E2E" w14:textId="77777777" w:rsidR="00E25FA3" w:rsidRPr="00970D7B" w:rsidRDefault="00E25FA3" w:rsidP="00E25FA3">
            <w:pPr>
              <w:pStyle w:val="Normalexplanatory"/>
              <w:rPr>
                <w:i w:val="0"/>
                <w:iCs/>
                <w:color w:val="auto"/>
              </w:rPr>
            </w:pPr>
          </w:p>
        </w:tc>
        <w:tc>
          <w:tcPr>
            <w:tcW w:w="3090" w:type="dxa"/>
          </w:tcPr>
          <w:p w14:paraId="794AA898" w14:textId="77777777" w:rsidR="00E25FA3" w:rsidRPr="00970D7B" w:rsidRDefault="00E25FA3" w:rsidP="00E25FA3">
            <w:pPr>
              <w:pStyle w:val="Normalexplanatory"/>
              <w:rPr>
                <w:i w:val="0"/>
                <w:iCs/>
                <w:color w:val="auto"/>
              </w:rPr>
            </w:pPr>
          </w:p>
        </w:tc>
        <w:tc>
          <w:tcPr>
            <w:tcW w:w="1746" w:type="dxa"/>
          </w:tcPr>
          <w:p w14:paraId="4032BFE9" w14:textId="7D06BE23" w:rsidR="00E25FA3" w:rsidRPr="00970D7B" w:rsidRDefault="00E25FA3" w:rsidP="00E25FA3">
            <w:pPr>
              <w:pStyle w:val="Normalexplanatory"/>
              <w:rPr>
                <w:i w:val="0"/>
                <w:iCs/>
                <w:color w:val="auto"/>
              </w:rPr>
            </w:pPr>
            <w:r w:rsidRPr="00970D7B">
              <w:rPr>
                <w:i w:val="0"/>
                <w:iCs/>
                <w:color w:val="auto"/>
              </w:rPr>
              <w:t>2024/25</w:t>
            </w:r>
          </w:p>
        </w:tc>
        <w:tc>
          <w:tcPr>
            <w:tcW w:w="2591" w:type="dxa"/>
          </w:tcPr>
          <w:p w14:paraId="75F92EAC" w14:textId="06B93B68" w:rsidR="00E25FA3" w:rsidRPr="00970D7B" w:rsidRDefault="00E25FA3" w:rsidP="00E25FA3">
            <w:pPr>
              <w:pStyle w:val="Normalexplanatory"/>
              <w:rPr>
                <w:i w:val="0"/>
                <w:iCs/>
                <w:color w:val="auto"/>
              </w:rPr>
            </w:pPr>
            <w:r w:rsidRPr="00970D7B">
              <w:rPr>
                <w:i w:val="0"/>
                <w:iCs/>
                <w:color w:val="auto"/>
              </w:rPr>
              <w:t xml:space="preserve">$ </w:t>
            </w:r>
          </w:p>
        </w:tc>
      </w:tr>
      <w:tr w:rsidR="00E25FA3" w14:paraId="27EA50CA" w14:textId="77777777" w:rsidTr="00970D7B">
        <w:tc>
          <w:tcPr>
            <w:tcW w:w="0" w:type="auto"/>
          </w:tcPr>
          <w:p w14:paraId="3F4E6FD3" w14:textId="77777777" w:rsidR="00E25FA3" w:rsidRPr="00970D7B" w:rsidRDefault="00E25FA3" w:rsidP="00E25FA3">
            <w:pPr>
              <w:pStyle w:val="Normalexplanatory"/>
              <w:rPr>
                <w:i w:val="0"/>
                <w:iCs/>
                <w:color w:val="auto"/>
              </w:rPr>
            </w:pPr>
          </w:p>
        </w:tc>
        <w:tc>
          <w:tcPr>
            <w:tcW w:w="3090" w:type="dxa"/>
          </w:tcPr>
          <w:p w14:paraId="3F24C400" w14:textId="77777777" w:rsidR="00E25FA3" w:rsidRPr="00970D7B" w:rsidRDefault="00E25FA3" w:rsidP="00E25FA3">
            <w:pPr>
              <w:pStyle w:val="Normalexplanatory"/>
              <w:rPr>
                <w:i w:val="0"/>
                <w:iCs/>
                <w:color w:val="auto"/>
              </w:rPr>
            </w:pPr>
          </w:p>
        </w:tc>
        <w:tc>
          <w:tcPr>
            <w:tcW w:w="1746" w:type="dxa"/>
          </w:tcPr>
          <w:p w14:paraId="007FFF62" w14:textId="0B28AD79" w:rsidR="00E25FA3" w:rsidRPr="00970D7B" w:rsidRDefault="00E25FA3" w:rsidP="00E25FA3">
            <w:pPr>
              <w:pStyle w:val="Normalexplanatory"/>
              <w:rPr>
                <w:i w:val="0"/>
                <w:iCs/>
                <w:color w:val="auto"/>
              </w:rPr>
            </w:pPr>
            <w:r w:rsidRPr="00970D7B">
              <w:rPr>
                <w:i w:val="0"/>
                <w:iCs/>
                <w:color w:val="auto"/>
              </w:rPr>
              <w:t>2025/26</w:t>
            </w:r>
          </w:p>
        </w:tc>
        <w:tc>
          <w:tcPr>
            <w:tcW w:w="2591" w:type="dxa"/>
          </w:tcPr>
          <w:p w14:paraId="4974FBBD" w14:textId="3293A046" w:rsidR="00E25FA3" w:rsidRPr="00970D7B" w:rsidRDefault="00E25FA3" w:rsidP="00E25FA3">
            <w:pPr>
              <w:pStyle w:val="Normalexplanatory"/>
              <w:rPr>
                <w:i w:val="0"/>
                <w:iCs/>
                <w:color w:val="auto"/>
              </w:rPr>
            </w:pPr>
            <w:r w:rsidRPr="00970D7B">
              <w:rPr>
                <w:i w:val="0"/>
                <w:iCs/>
                <w:color w:val="auto"/>
              </w:rPr>
              <w:t>$</w:t>
            </w:r>
          </w:p>
        </w:tc>
      </w:tr>
      <w:tr w:rsidR="00E25FA3" w14:paraId="2399529A" w14:textId="77777777" w:rsidTr="00970D7B">
        <w:tc>
          <w:tcPr>
            <w:tcW w:w="0" w:type="auto"/>
          </w:tcPr>
          <w:p w14:paraId="5573D251" w14:textId="77777777" w:rsidR="00E25FA3" w:rsidRPr="00970D7B" w:rsidRDefault="00E25FA3" w:rsidP="00E25FA3">
            <w:pPr>
              <w:pStyle w:val="Normalexplanatory"/>
              <w:rPr>
                <w:i w:val="0"/>
                <w:iCs/>
                <w:color w:val="auto"/>
              </w:rPr>
            </w:pPr>
          </w:p>
        </w:tc>
        <w:tc>
          <w:tcPr>
            <w:tcW w:w="3090" w:type="dxa"/>
          </w:tcPr>
          <w:p w14:paraId="57585414" w14:textId="77777777" w:rsidR="00E25FA3" w:rsidRPr="00970D7B" w:rsidRDefault="00E25FA3" w:rsidP="00E25FA3">
            <w:pPr>
              <w:pStyle w:val="Normalexplanatory"/>
              <w:rPr>
                <w:i w:val="0"/>
                <w:iCs/>
                <w:color w:val="auto"/>
              </w:rPr>
            </w:pPr>
          </w:p>
        </w:tc>
        <w:tc>
          <w:tcPr>
            <w:tcW w:w="1746" w:type="dxa"/>
          </w:tcPr>
          <w:p w14:paraId="729E5742" w14:textId="64786270" w:rsidR="00E25FA3" w:rsidRPr="00970D7B" w:rsidRDefault="00E25FA3" w:rsidP="00E25FA3">
            <w:pPr>
              <w:pStyle w:val="Normalexplanatory"/>
              <w:rPr>
                <w:i w:val="0"/>
                <w:iCs/>
                <w:color w:val="auto"/>
              </w:rPr>
            </w:pPr>
            <w:r w:rsidRPr="00970D7B">
              <w:rPr>
                <w:i w:val="0"/>
                <w:iCs/>
                <w:color w:val="auto"/>
              </w:rPr>
              <w:t>2026/27</w:t>
            </w:r>
          </w:p>
        </w:tc>
        <w:tc>
          <w:tcPr>
            <w:tcW w:w="2591" w:type="dxa"/>
          </w:tcPr>
          <w:p w14:paraId="3F867091" w14:textId="796547B0" w:rsidR="00E25FA3" w:rsidRPr="00970D7B" w:rsidRDefault="00E25FA3" w:rsidP="00E25FA3">
            <w:pPr>
              <w:pStyle w:val="Normalexplanatory"/>
              <w:rPr>
                <w:i w:val="0"/>
                <w:iCs/>
                <w:color w:val="auto"/>
              </w:rPr>
            </w:pPr>
            <w:r w:rsidRPr="00970D7B">
              <w:rPr>
                <w:i w:val="0"/>
                <w:iCs/>
                <w:color w:val="auto"/>
              </w:rPr>
              <w:t>$</w:t>
            </w:r>
          </w:p>
        </w:tc>
      </w:tr>
      <w:tr w:rsidR="00E25FA3" w14:paraId="34B01056" w14:textId="77777777" w:rsidTr="00970D7B">
        <w:tc>
          <w:tcPr>
            <w:tcW w:w="0" w:type="auto"/>
          </w:tcPr>
          <w:p w14:paraId="21018173" w14:textId="77777777" w:rsidR="00E25FA3" w:rsidRPr="00970D7B" w:rsidRDefault="00E25FA3" w:rsidP="00E25FA3">
            <w:pPr>
              <w:pStyle w:val="Normalexplanatory"/>
              <w:rPr>
                <w:i w:val="0"/>
                <w:iCs/>
                <w:color w:val="auto"/>
              </w:rPr>
            </w:pPr>
          </w:p>
        </w:tc>
        <w:tc>
          <w:tcPr>
            <w:tcW w:w="3090" w:type="dxa"/>
          </w:tcPr>
          <w:p w14:paraId="51CFE3B4" w14:textId="77777777" w:rsidR="00E25FA3" w:rsidRPr="00970D7B" w:rsidRDefault="00E25FA3" w:rsidP="00E25FA3">
            <w:pPr>
              <w:pStyle w:val="Normalexplanatory"/>
              <w:rPr>
                <w:i w:val="0"/>
                <w:iCs/>
                <w:color w:val="auto"/>
              </w:rPr>
            </w:pPr>
          </w:p>
        </w:tc>
        <w:tc>
          <w:tcPr>
            <w:tcW w:w="1746" w:type="dxa"/>
          </w:tcPr>
          <w:p w14:paraId="2F5F62CF" w14:textId="3D7C2572" w:rsidR="00E25FA3" w:rsidRPr="00970D7B" w:rsidRDefault="00E25FA3" w:rsidP="00E25FA3">
            <w:pPr>
              <w:pStyle w:val="Normalexplanatory"/>
              <w:rPr>
                <w:i w:val="0"/>
                <w:iCs/>
                <w:color w:val="auto"/>
              </w:rPr>
            </w:pPr>
            <w:r w:rsidRPr="00970D7B">
              <w:rPr>
                <w:i w:val="0"/>
                <w:iCs/>
                <w:color w:val="auto"/>
              </w:rPr>
              <w:t>2027/28</w:t>
            </w:r>
          </w:p>
        </w:tc>
        <w:tc>
          <w:tcPr>
            <w:tcW w:w="2591" w:type="dxa"/>
          </w:tcPr>
          <w:p w14:paraId="795E60AF" w14:textId="5EB55FA7" w:rsidR="00E25FA3" w:rsidRPr="00970D7B" w:rsidRDefault="00E25FA3" w:rsidP="00E25FA3">
            <w:pPr>
              <w:pStyle w:val="Normalexplanatory"/>
              <w:rPr>
                <w:i w:val="0"/>
                <w:iCs/>
                <w:color w:val="auto"/>
              </w:rPr>
            </w:pPr>
            <w:r w:rsidRPr="00970D7B">
              <w:rPr>
                <w:i w:val="0"/>
                <w:iCs/>
                <w:color w:val="auto"/>
              </w:rPr>
              <w:t>$</w:t>
            </w:r>
          </w:p>
        </w:tc>
      </w:tr>
      <w:tr w:rsidR="00E25FA3" w14:paraId="3923B137" w14:textId="77777777" w:rsidTr="00970D7B">
        <w:tc>
          <w:tcPr>
            <w:tcW w:w="0" w:type="auto"/>
            <w:shd w:val="clear" w:color="auto" w:fill="D9D9D9" w:themeFill="background1" w:themeFillShade="D9"/>
          </w:tcPr>
          <w:p w14:paraId="4C648EAE" w14:textId="77777777" w:rsidR="00E25FA3" w:rsidRPr="00970D7B" w:rsidRDefault="00E25FA3" w:rsidP="00E25FA3">
            <w:pPr>
              <w:pStyle w:val="Normalexplanatory"/>
              <w:rPr>
                <w:i w:val="0"/>
                <w:iCs/>
                <w:color w:val="auto"/>
              </w:rPr>
            </w:pPr>
          </w:p>
        </w:tc>
        <w:tc>
          <w:tcPr>
            <w:tcW w:w="3090" w:type="dxa"/>
            <w:shd w:val="clear" w:color="auto" w:fill="D9D9D9" w:themeFill="background1" w:themeFillShade="D9"/>
          </w:tcPr>
          <w:p w14:paraId="48C27C88" w14:textId="6F237051" w:rsidR="00E25FA3" w:rsidRPr="00970D7B" w:rsidRDefault="00E25FA3" w:rsidP="00E25FA3">
            <w:pPr>
              <w:pStyle w:val="Normalexplanatory"/>
              <w:rPr>
                <w:i w:val="0"/>
                <w:iCs/>
                <w:color w:val="auto"/>
              </w:rPr>
            </w:pPr>
            <w:r w:rsidRPr="00970D7B">
              <w:rPr>
                <w:i w:val="0"/>
                <w:iCs/>
                <w:color w:val="auto"/>
              </w:rPr>
              <w:t xml:space="preserve">Independent Audit </w:t>
            </w:r>
          </w:p>
        </w:tc>
        <w:tc>
          <w:tcPr>
            <w:tcW w:w="1746" w:type="dxa"/>
            <w:shd w:val="clear" w:color="auto" w:fill="D9D9D9" w:themeFill="background1" w:themeFillShade="D9"/>
          </w:tcPr>
          <w:p w14:paraId="683046A5" w14:textId="77777777" w:rsidR="00E25FA3" w:rsidRPr="00970D7B" w:rsidRDefault="00E25FA3" w:rsidP="00E25FA3">
            <w:pPr>
              <w:pStyle w:val="Normalexplanatory"/>
              <w:rPr>
                <w:i w:val="0"/>
                <w:iCs/>
                <w:color w:val="auto"/>
              </w:rPr>
            </w:pPr>
          </w:p>
        </w:tc>
        <w:tc>
          <w:tcPr>
            <w:tcW w:w="2591" w:type="dxa"/>
            <w:shd w:val="clear" w:color="auto" w:fill="D9D9D9" w:themeFill="background1" w:themeFillShade="D9"/>
          </w:tcPr>
          <w:p w14:paraId="1F130E98" w14:textId="3D98CDC9" w:rsidR="00E25FA3" w:rsidRPr="00970D7B" w:rsidRDefault="00E25FA3" w:rsidP="00E25FA3">
            <w:pPr>
              <w:pStyle w:val="Normalexplanatory"/>
              <w:rPr>
                <w:i w:val="0"/>
                <w:iCs/>
                <w:color w:val="auto"/>
              </w:rPr>
            </w:pPr>
            <w:r w:rsidRPr="00970D7B">
              <w:rPr>
                <w:i w:val="0"/>
                <w:iCs/>
                <w:color w:val="auto"/>
              </w:rPr>
              <w:t>$</w:t>
            </w:r>
          </w:p>
        </w:tc>
      </w:tr>
      <w:tr w:rsidR="00E25FA3" w14:paraId="7E17EB49" w14:textId="77777777" w:rsidTr="00970D7B">
        <w:tc>
          <w:tcPr>
            <w:tcW w:w="0" w:type="auto"/>
          </w:tcPr>
          <w:p w14:paraId="1D446BD1" w14:textId="77777777" w:rsidR="00E25FA3" w:rsidRPr="00970D7B" w:rsidRDefault="00E25FA3" w:rsidP="00E25FA3">
            <w:pPr>
              <w:pStyle w:val="Normalexplanatory"/>
              <w:rPr>
                <w:i w:val="0"/>
                <w:iCs/>
                <w:color w:val="auto"/>
              </w:rPr>
            </w:pPr>
          </w:p>
        </w:tc>
        <w:tc>
          <w:tcPr>
            <w:tcW w:w="3090" w:type="dxa"/>
          </w:tcPr>
          <w:p w14:paraId="64E8F6C2" w14:textId="77777777" w:rsidR="00E25FA3" w:rsidRPr="00970D7B" w:rsidRDefault="00E25FA3" w:rsidP="00E25FA3">
            <w:pPr>
              <w:pStyle w:val="Normalexplanatory"/>
              <w:rPr>
                <w:i w:val="0"/>
                <w:iCs/>
                <w:color w:val="auto"/>
              </w:rPr>
            </w:pPr>
          </w:p>
        </w:tc>
        <w:tc>
          <w:tcPr>
            <w:tcW w:w="1746" w:type="dxa"/>
          </w:tcPr>
          <w:p w14:paraId="584F5567" w14:textId="2A1B6353" w:rsidR="00E25FA3" w:rsidRPr="00970D7B" w:rsidRDefault="00E25FA3" w:rsidP="00E25FA3">
            <w:pPr>
              <w:pStyle w:val="Normalexplanatory"/>
              <w:rPr>
                <w:i w:val="0"/>
                <w:iCs/>
                <w:color w:val="auto"/>
              </w:rPr>
            </w:pPr>
            <w:r w:rsidRPr="00970D7B">
              <w:rPr>
                <w:i w:val="0"/>
                <w:iCs/>
                <w:color w:val="auto"/>
              </w:rPr>
              <w:t>2024/25</w:t>
            </w:r>
          </w:p>
        </w:tc>
        <w:tc>
          <w:tcPr>
            <w:tcW w:w="2591" w:type="dxa"/>
          </w:tcPr>
          <w:p w14:paraId="768C43F4" w14:textId="77BE2FAE" w:rsidR="00E25FA3" w:rsidRPr="00970D7B" w:rsidRDefault="00E25FA3" w:rsidP="00E25FA3">
            <w:pPr>
              <w:pStyle w:val="Normalexplanatory"/>
              <w:rPr>
                <w:i w:val="0"/>
                <w:iCs/>
                <w:color w:val="auto"/>
              </w:rPr>
            </w:pPr>
            <w:r w:rsidRPr="00970D7B">
              <w:rPr>
                <w:i w:val="0"/>
                <w:iCs/>
                <w:color w:val="auto"/>
              </w:rPr>
              <w:t xml:space="preserve">$ </w:t>
            </w:r>
          </w:p>
        </w:tc>
      </w:tr>
      <w:tr w:rsidR="00E25FA3" w14:paraId="3D1FEA04" w14:textId="77777777" w:rsidTr="00970D7B">
        <w:tc>
          <w:tcPr>
            <w:tcW w:w="0" w:type="auto"/>
          </w:tcPr>
          <w:p w14:paraId="0ED497CB" w14:textId="77777777" w:rsidR="00E25FA3" w:rsidRPr="00970D7B" w:rsidRDefault="00E25FA3" w:rsidP="00E25FA3">
            <w:pPr>
              <w:pStyle w:val="Normalexplanatory"/>
              <w:rPr>
                <w:i w:val="0"/>
                <w:iCs/>
                <w:color w:val="auto"/>
              </w:rPr>
            </w:pPr>
          </w:p>
        </w:tc>
        <w:tc>
          <w:tcPr>
            <w:tcW w:w="3090" w:type="dxa"/>
          </w:tcPr>
          <w:p w14:paraId="0CD00D2F" w14:textId="77777777" w:rsidR="00E25FA3" w:rsidRPr="00970D7B" w:rsidRDefault="00E25FA3" w:rsidP="00E25FA3">
            <w:pPr>
              <w:pStyle w:val="Normalexplanatory"/>
              <w:rPr>
                <w:i w:val="0"/>
                <w:iCs/>
                <w:color w:val="auto"/>
              </w:rPr>
            </w:pPr>
          </w:p>
        </w:tc>
        <w:tc>
          <w:tcPr>
            <w:tcW w:w="1746" w:type="dxa"/>
          </w:tcPr>
          <w:p w14:paraId="24966DA9" w14:textId="56381FD2" w:rsidR="00E25FA3" w:rsidRPr="00970D7B" w:rsidRDefault="00E25FA3" w:rsidP="00E25FA3">
            <w:pPr>
              <w:pStyle w:val="Normalexplanatory"/>
              <w:rPr>
                <w:i w:val="0"/>
                <w:iCs/>
                <w:color w:val="auto"/>
              </w:rPr>
            </w:pPr>
            <w:r w:rsidRPr="00970D7B">
              <w:rPr>
                <w:i w:val="0"/>
                <w:iCs/>
                <w:color w:val="auto"/>
              </w:rPr>
              <w:t>2025/26</w:t>
            </w:r>
          </w:p>
        </w:tc>
        <w:tc>
          <w:tcPr>
            <w:tcW w:w="2591" w:type="dxa"/>
          </w:tcPr>
          <w:p w14:paraId="39F9BEF7" w14:textId="42298DA3" w:rsidR="00E25FA3" w:rsidRPr="00970D7B" w:rsidRDefault="00E25FA3" w:rsidP="00E25FA3">
            <w:pPr>
              <w:pStyle w:val="Normalexplanatory"/>
              <w:rPr>
                <w:i w:val="0"/>
                <w:iCs/>
                <w:color w:val="auto"/>
              </w:rPr>
            </w:pPr>
            <w:r w:rsidRPr="00970D7B">
              <w:rPr>
                <w:i w:val="0"/>
                <w:iCs/>
                <w:color w:val="auto"/>
              </w:rPr>
              <w:t>$</w:t>
            </w:r>
          </w:p>
        </w:tc>
      </w:tr>
      <w:tr w:rsidR="00E25FA3" w14:paraId="71F72058" w14:textId="77777777" w:rsidTr="00970D7B">
        <w:tc>
          <w:tcPr>
            <w:tcW w:w="0" w:type="auto"/>
          </w:tcPr>
          <w:p w14:paraId="65BB754E" w14:textId="77777777" w:rsidR="00E25FA3" w:rsidRPr="00970D7B" w:rsidRDefault="00E25FA3" w:rsidP="00E25FA3">
            <w:pPr>
              <w:pStyle w:val="Normalexplanatory"/>
              <w:rPr>
                <w:i w:val="0"/>
                <w:iCs/>
                <w:color w:val="auto"/>
              </w:rPr>
            </w:pPr>
          </w:p>
        </w:tc>
        <w:tc>
          <w:tcPr>
            <w:tcW w:w="3090" w:type="dxa"/>
          </w:tcPr>
          <w:p w14:paraId="63900CF9" w14:textId="77777777" w:rsidR="00E25FA3" w:rsidRPr="00970D7B" w:rsidRDefault="00E25FA3" w:rsidP="00E25FA3">
            <w:pPr>
              <w:pStyle w:val="Normalexplanatory"/>
              <w:rPr>
                <w:i w:val="0"/>
                <w:iCs/>
                <w:color w:val="auto"/>
              </w:rPr>
            </w:pPr>
          </w:p>
        </w:tc>
        <w:tc>
          <w:tcPr>
            <w:tcW w:w="1746" w:type="dxa"/>
          </w:tcPr>
          <w:p w14:paraId="284E8BEB" w14:textId="4F2B7198" w:rsidR="00E25FA3" w:rsidRPr="00970D7B" w:rsidRDefault="00E25FA3" w:rsidP="00E25FA3">
            <w:pPr>
              <w:pStyle w:val="Normalexplanatory"/>
              <w:rPr>
                <w:i w:val="0"/>
                <w:iCs/>
                <w:color w:val="auto"/>
              </w:rPr>
            </w:pPr>
            <w:r w:rsidRPr="00970D7B">
              <w:rPr>
                <w:i w:val="0"/>
                <w:iCs/>
                <w:color w:val="auto"/>
              </w:rPr>
              <w:t>2026/27</w:t>
            </w:r>
          </w:p>
        </w:tc>
        <w:tc>
          <w:tcPr>
            <w:tcW w:w="2591" w:type="dxa"/>
          </w:tcPr>
          <w:p w14:paraId="685A7994" w14:textId="50B1A3B8" w:rsidR="00E25FA3" w:rsidRPr="00970D7B" w:rsidRDefault="00E25FA3" w:rsidP="00E25FA3">
            <w:pPr>
              <w:pStyle w:val="Normalexplanatory"/>
              <w:rPr>
                <w:i w:val="0"/>
                <w:iCs/>
                <w:color w:val="auto"/>
              </w:rPr>
            </w:pPr>
            <w:r w:rsidRPr="00970D7B">
              <w:rPr>
                <w:i w:val="0"/>
                <w:iCs/>
                <w:color w:val="auto"/>
              </w:rPr>
              <w:t>$</w:t>
            </w:r>
          </w:p>
        </w:tc>
      </w:tr>
      <w:tr w:rsidR="00E25FA3" w14:paraId="316CF847" w14:textId="77777777" w:rsidTr="00970D7B">
        <w:tc>
          <w:tcPr>
            <w:tcW w:w="0" w:type="auto"/>
          </w:tcPr>
          <w:p w14:paraId="6D1904D4" w14:textId="77777777" w:rsidR="00E25FA3" w:rsidRPr="00970D7B" w:rsidRDefault="00E25FA3" w:rsidP="00E25FA3">
            <w:pPr>
              <w:pStyle w:val="Normalexplanatory"/>
              <w:rPr>
                <w:i w:val="0"/>
                <w:iCs/>
                <w:color w:val="auto"/>
              </w:rPr>
            </w:pPr>
          </w:p>
        </w:tc>
        <w:tc>
          <w:tcPr>
            <w:tcW w:w="3090" w:type="dxa"/>
          </w:tcPr>
          <w:p w14:paraId="73DB3758" w14:textId="77777777" w:rsidR="00E25FA3" w:rsidRPr="00970D7B" w:rsidRDefault="00E25FA3" w:rsidP="00E25FA3">
            <w:pPr>
              <w:pStyle w:val="Normalexplanatory"/>
              <w:rPr>
                <w:i w:val="0"/>
                <w:iCs/>
                <w:color w:val="auto"/>
              </w:rPr>
            </w:pPr>
          </w:p>
        </w:tc>
        <w:tc>
          <w:tcPr>
            <w:tcW w:w="1746" w:type="dxa"/>
          </w:tcPr>
          <w:p w14:paraId="3BE70E66" w14:textId="49E298F8" w:rsidR="00E25FA3" w:rsidRPr="00970D7B" w:rsidRDefault="00E25FA3" w:rsidP="00E25FA3">
            <w:pPr>
              <w:pStyle w:val="Normalexplanatory"/>
              <w:rPr>
                <w:i w:val="0"/>
                <w:iCs/>
                <w:color w:val="auto"/>
              </w:rPr>
            </w:pPr>
            <w:r w:rsidRPr="00970D7B">
              <w:rPr>
                <w:i w:val="0"/>
                <w:iCs/>
                <w:color w:val="auto"/>
              </w:rPr>
              <w:t>2027/28</w:t>
            </w:r>
          </w:p>
        </w:tc>
        <w:tc>
          <w:tcPr>
            <w:tcW w:w="2591" w:type="dxa"/>
          </w:tcPr>
          <w:p w14:paraId="2A203A65" w14:textId="151334BE" w:rsidR="00E25FA3" w:rsidRPr="00970D7B" w:rsidRDefault="00E25FA3" w:rsidP="00E25FA3">
            <w:pPr>
              <w:pStyle w:val="Normalexplanatory"/>
              <w:rPr>
                <w:i w:val="0"/>
                <w:iCs/>
                <w:color w:val="auto"/>
              </w:rPr>
            </w:pPr>
            <w:r w:rsidRPr="00970D7B">
              <w:rPr>
                <w:i w:val="0"/>
                <w:iCs/>
                <w:color w:val="auto"/>
              </w:rPr>
              <w:t>$</w:t>
            </w:r>
          </w:p>
        </w:tc>
      </w:tr>
      <w:tr w:rsidR="00E25FA3" w14:paraId="0126A078" w14:textId="77777777" w:rsidTr="00970D7B">
        <w:tc>
          <w:tcPr>
            <w:tcW w:w="0" w:type="auto"/>
            <w:shd w:val="clear" w:color="auto" w:fill="D9D9D9" w:themeFill="background1" w:themeFillShade="D9"/>
          </w:tcPr>
          <w:p w14:paraId="72CC7CB6" w14:textId="77777777" w:rsidR="00E25FA3" w:rsidRPr="00970D7B" w:rsidRDefault="00E25FA3" w:rsidP="00E25FA3">
            <w:pPr>
              <w:pStyle w:val="Normalexplanatory"/>
              <w:rPr>
                <w:i w:val="0"/>
                <w:iCs/>
                <w:color w:val="auto"/>
              </w:rPr>
            </w:pPr>
          </w:p>
        </w:tc>
        <w:tc>
          <w:tcPr>
            <w:tcW w:w="3090" w:type="dxa"/>
            <w:shd w:val="clear" w:color="auto" w:fill="D9D9D9" w:themeFill="background1" w:themeFillShade="D9"/>
          </w:tcPr>
          <w:p w14:paraId="29D94C2D" w14:textId="1CDB1DEA" w:rsidR="00E25FA3" w:rsidRPr="00970D7B" w:rsidRDefault="00E25FA3" w:rsidP="00E25FA3">
            <w:pPr>
              <w:pStyle w:val="Normalexplanatory"/>
              <w:rPr>
                <w:i w:val="0"/>
                <w:iCs/>
                <w:color w:val="auto"/>
              </w:rPr>
            </w:pPr>
            <w:r w:rsidRPr="00970D7B">
              <w:rPr>
                <w:i w:val="0"/>
                <w:iCs/>
                <w:color w:val="auto"/>
              </w:rPr>
              <w:t>Other Eligible Expenditure</w:t>
            </w:r>
          </w:p>
        </w:tc>
        <w:tc>
          <w:tcPr>
            <w:tcW w:w="1746" w:type="dxa"/>
            <w:shd w:val="clear" w:color="auto" w:fill="D9D9D9" w:themeFill="background1" w:themeFillShade="D9"/>
          </w:tcPr>
          <w:p w14:paraId="104C3025" w14:textId="77777777" w:rsidR="00E25FA3" w:rsidRPr="00970D7B" w:rsidRDefault="00E25FA3" w:rsidP="00E25FA3">
            <w:pPr>
              <w:pStyle w:val="Normalexplanatory"/>
              <w:rPr>
                <w:i w:val="0"/>
                <w:iCs/>
                <w:color w:val="auto"/>
              </w:rPr>
            </w:pPr>
          </w:p>
        </w:tc>
        <w:tc>
          <w:tcPr>
            <w:tcW w:w="2591" w:type="dxa"/>
            <w:shd w:val="clear" w:color="auto" w:fill="D9D9D9" w:themeFill="background1" w:themeFillShade="D9"/>
          </w:tcPr>
          <w:p w14:paraId="55DFAE18" w14:textId="1D175906" w:rsidR="00E25FA3" w:rsidRPr="00970D7B" w:rsidRDefault="00E25FA3" w:rsidP="00E25FA3">
            <w:pPr>
              <w:pStyle w:val="Normalexplanatory"/>
              <w:rPr>
                <w:i w:val="0"/>
                <w:iCs/>
                <w:color w:val="auto"/>
              </w:rPr>
            </w:pPr>
            <w:r w:rsidRPr="00970D7B">
              <w:rPr>
                <w:i w:val="0"/>
                <w:iCs/>
                <w:color w:val="auto"/>
              </w:rPr>
              <w:t>$</w:t>
            </w:r>
          </w:p>
        </w:tc>
      </w:tr>
      <w:tr w:rsidR="00E25FA3" w14:paraId="0FCB201A" w14:textId="77777777" w:rsidTr="00970D7B">
        <w:tc>
          <w:tcPr>
            <w:tcW w:w="0" w:type="auto"/>
          </w:tcPr>
          <w:p w14:paraId="41A0EB08" w14:textId="77777777" w:rsidR="00E25FA3" w:rsidRPr="00970D7B" w:rsidRDefault="00E25FA3" w:rsidP="00E25FA3">
            <w:pPr>
              <w:pStyle w:val="Normalexplanatory"/>
              <w:rPr>
                <w:i w:val="0"/>
                <w:iCs/>
                <w:color w:val="auto"/>
              </w:rPr>
            </w:pPr>
          </w:p>
        </w:tc>
        <w:tc>
          <w:tcPr>
            <w:tcW w:w="3090" w:type="dxa"/>
          </w:tcPr>
          <w:p w14:paraId="55655AA9" w14:textId="77777777" w:rsidR="00E25FA3" w:rsidRPr="00970D7B" w:rsidRDefault="00E25FA3" w:rsidP="00E25FA3">
            <w:pPr>
              <w:pStyle w:val="Normalexplanatory"/>
              <w:rPr>
                <w:i w:val="0"/>
                <w:iCs/>
                <w:color w:val="auto"/>
              </w:rPr>
            </w:pPr>
          </w:p>
        </w:tc>
        <w:tc>
          <w:tcPr>
            <w:tcW w:w="1746" w:type="dxa"/>
          </w:tcPr>
          <w:p w14:paraId="2C53ED8C" w14:textId="23BF0BCE" w:rsidR="00E25FA3" w:rsidRPr="00970D7B" w:rsidRDefault="00E25FA3" w:rsidP="00E25FA3">
            <w:pPr>
              <w:pStyle w:val="Normalexplanatory"/>
              <w:rPr>
                <w:i w:val="0"/>
                <w:iCs/>
                <w:color w:val="auto"/>
              </w:rPr>
            </w:pPr>
            <w:r w:rsidRPr="00970D7B">
              <w:rPr>
                <w:i w:val="0"/>
                <w:iCs/>
                <w:color w:val="auto"/>
              </w:rPr>
              <w:t>2024/25</w:t>
            </w:r>
          </w:p>
        </w:tc>
        <w:tc>
          <w:tcPr>
            <w:tcW w:w="2591" w:type="dxa"/>
          </w:tcPr>
          <w:p w14:paraId="2ACCD9C5" w14:textId="7334A264" w:rsidR="00E25FA3" w:rsidRPr="00970D7B" w:rsidRDefault="00E25FA3" w:rsidP="00E25FA3">
            <w:pPr>
              <w:pStyle w:val="Normalexplanatory"/>
              <w:rPr>
                <w:i w:val="0"/>
                <w:iCs/>
                <w:color w:val="auto"/>
              </w:rPr>
            </w:pPr>
            <w:r w:rsidRPr="00970D7B">
              <w:rPr>
                <w:i w:val="0"/>
                <w:iCs/>
                <w:color w:val="auto"/>
              </w:rPr>
              <w:t xml:space="preserve">$ </w:t>
            </w:r>
          </w:p>
        </w:tc>
      </w:tr>
      <w:tr w:rsidR="00E25FA3" w14:paraId="6AC7B97B" w14:textId="77777777" w:rsidTr="00970D7B">
        <w:tc>
          <w:tcPr>
            <w:tcW w:w="0" w:type="auto"/>
          </w:tcPr>
          <w:p w14:paraId="1308604D" w14:textId="77777777" w:rsidR="00E25FA3" w:rsidRPr="00970D7B" w:rsidRDefault="00E25FA3" w:rsidP="00E25FA3">
            <w:pPr>
              <w:pStyle w:val="Normalexplanatory"/>
              <w:rPr>
                <w:i w:val="0"/>
                <w:iCs/>
                <w:color w:val="auto"/>
              </w:rPr>
            </w:pPr>
          </w:p>
        </w:tc>
        <w:tc>
          <w:tcPr>
            <w:tcW w:w="3090" w:type="dxa"/>
          </w:tcPr>
          <w:p w14:paraId="43631E6C" w14:textId="77777777" w:rsidR="00E25FA3" w:rsidRPr="00970D7B" w:rsidRDefault="00E25FA3" w:rsidP="00E25FA3">
            <w:pPr>
              <w:pStyle w:val="Normalexplanatory"/>
              <w:rPr>
                <w:i w:val="0"/>
                <w:iCs/>
                <w:color w:val="auto"/>
              </w:rPr>
            </w:pPr>
          </w:p>
        </w:tc>
        <w:tc>
          <w:tcPr>
            <w:tcW w:w="1746" w:type="dxa"/>
          </w:tcPr>
          <w:p w14:paraId="4C92F4C4" w14:textId="4546DE40" w:rsidR="00E25FA3" w:rsidRPr="00970D7B" w:rsidRDefault="00E25FA3" w:rsidP="00E25FA3">
            <w:pPr>
              <w:pStyle w:val="Normalexplanatory"/>
              <w:rPr>
                <w:i w:val="0"/>
                <w:iCs/>
                <w:color w:val="auto"/>
              </w:rPr>
            </w:pPr>
            <w:r w:rsidRPr="00970D7B">
              <w:rPr>
                <w:i w:val="0"/>
                <w:iCs/>
                <w:color w:val="auto"/>
              </w:rPr>
              <w:t>2025/26</w:t>
            </w:r>
          </w:p>
        </w:tc>
        <w:tc>
          <w:tcPr>
            <w:tcW w:w="2591" w:type="dxa"/>
          </w:tcPr>
          <w:p w14:paraId="3CC4F3BF" w14:textId="4AC903E8" w:rsidR="00E25FA3" w:rsidRPr="00970D7B" w:rsidRDefault="00E25FA3" w:rsidP="00E25FA3">
            <w:pPr>
              <w:pStyle w:val="Normalexplanatory"/>
              <w:rPr>
                <w:i w:val="0"/>
                <w:iCs/>
                <w:color w:val="auto"/>
              </w:rPr>
            </w:pPr>
            <w:r w:rsidRPr="00970D7B">
              <w:rPr>
                <w:i w:val="0"/>
                <w:iCs/>
                <w:color w:val="auto"/>
              </w:rPr>
              <w:t>$</w:t>
            </w:r>
          </w:p>
        </w:tc>
      </w:tr>
      <w:tr w:rsidR="00E25FA3" w14:paraId="51408691" w14:textId="77777777" w:rsidTr="00970D7B">
        <w:tc>
          <w:tcPr>
            <w:tcW w:w="0" w:type="auto"/>
          </w:tcPr>
          <w:p w14:paraId="0DB39F4E" w14:textId="77777777" w:rsidR="00E25FA3" w:rsidRPr="00970D7B" w:rsidRDefault="00E25FA3" w:rsidP="00E25FA3">
            <w:pPr>
              <w:pStyle w:val="Normalexplanatory"/>
              <w:rPr>
                <w:i w:val="0"/>
                <w:iCs/>
                <w:color w:val="auto"/>
              </w:rPr>
            </w:pPr>
          </w:p>
        </w:tc>
        <w:tc>
          <w:tcPr>
            <w:tcW w:w="3090" w:type="dxa"/>
          </w:tcPr>
          <w:p w14:paraId="3EF32431" w14:textId="77777777" w:rsidR="00E25FA3" w:rsidRPr="00970D7B" w:rsidRDefault="00E25FA3" w:rsidP="00E25FA3">
            <w:pPr>
              <w:pStyle w:val="Normalexplanatory"/>
              <w:rPr>
                <w:i w:val="0"/>
                <w:iCs/>
                <w:color w:val="auto"/>
              </w:rPr>
            </w:pPr>
          </w:p>
        </w:tc>
        <w:tc>
          <w:tcPr>
            <w:tcW w:w="1746" w:type="dxa"/>
          </w:tcPr>
          <w:p w14:paraId="10C02FC4" w14:textId="1CA7C023" w:rsidR="00E25FA3" w:rsidRPr="00970D7B" w:rsidRDefault="00E25FA3" w:rsidP="00E25FA3">
            <w:pPr>
              <w:pStyle w:val="Normalexplanatory"/>
              <w:rPr>
                <w:i w:val="0"/>
                <w:iCs/>
                <w:color w:val="auto"/>
              </w:rPr>
            </w:pPr>
            <w:r w:rsidRPr="00970D7B">
              <w:rPr>
                <w:i w:val="0"/>
                <w:iCs/>
                <w:color w:val="auto"/>
              </w:rPr>
              <w:t>2026/27</w:t>
            </w:r>
          </w:p>
        </w:tc>
        <w:tc>
          <w:tcPr>
            <w:tcW w:w="2591" w:type="dxa"/>
          </w:tcPr>
          <w:p w14:paraId="37F51C04" w14:textId="6A82C4EC" w:rsidR="00E25FA3" w:rsidRPr="00970D7B" w:rsidRDefault="00E25FA3" w:rsidP="00E25FA3">
            <w:pPr>
              <w:pStyle w:val="Normalexplanatory"/>
              <w:rPr>
                <w:i w:val="0"/>
                <w:iCs/>
                <w:color w:val="auto"/>
              </w:rPr>
            </w:pPr>
            <w:r w:rsidRPr="00970D7B">
              <w:rPr>
                <w:i w:val="0"/>
                <w:iCs/>
                <w:color w:val="auto"/>
              </w:rPr>
              <w:t>$</w:t>
            </w:r>
          </w:p>
        </w:tc>
      </w:tr>
      <w:tr w:rsidR="00E25FA3" w14:paraId="21DF3DC4" w14:textId="77777777" w:rsidTr="00970D7B">
        <w:tc>
          <w:tcPr>
            <w:tcW w:w="0" w:type="auto"/>
          </w:tcPr>
          <w:p w14:paraId="08E766C2" w14:textId="77777777" w:rsidR="00E25FA3" w:rsidRPr="00970D7B" w:rsidRDefault="00E25FA3" w:rsidP="00E25FA3">
            <w:pPr>
              <w:pStyle w:val="Normalexplanatory"/>
              <w:rPr>
                <w:i w:val="0"/>
                <w:iCs/>
                <w:color w:val="auto"/>
              </w:rPr>
            </w:pPr>
          </w:p>
        </w:tc>
        <w:tc>
          <w:tcPr>
            <w:tcW w:w="3090" w:type="dxa"/>
          </w:tcPr>
          <w:p w14:paraId="305DD946" w14:textId="77777777" w:rsidR="00E25FA3" w:rsidRPr="00970D7B" w:rsidRDefault="00E25FA3" w:rsidP="00E25FA3">
            <w:pPr>
              <w:pStyle w:val="Normalexplanatory"/>
              <w:rPr>
                <w:i w:val="0"/>
                <w:iCs/>
                <w:color w:val="auto"/>
              </w:rPr>
            </w:pPr>
          </w:p>
        </w:tc>
        <w:tc>
          <w:tcPr>
            <w:tcW w:w="1746" w:type="dxa"/>
          </w:tcPr>
          <w:p w14:paraId="1B652022" w14:textId="35C97324" w:rsidR="00E25FA3" w:rsidRPr="00970D7B" w:rsidRDefault="00E25FA3" w:rsidP="00E25FA3">
            <w:pPr>
              <w:pStyle w:val="Normalexplanatory"/>
              <w:rPr>
                <w:i w:val="0"/>
                <w:iCs/>
                <w:color w:val="auto"/>
              </w:rPr>
            </w:pPr>
            <w:r w:rsidRPr="00970D7B">
              <w:rPr>
                <w:i w:val="0"/>
                <w:iCs/>
                <w:color w:val="auto"/>
              </w:rPr>
              <w:t>2027/28</w:t>
            </w:r>
          </w:p>
        </w:tc>
        <w:tc>
          <w:tcPr>
            <w:tcW w:w="2591" w:type="dxa"/>
          </w:tcPr>
          <w:p w14:paraId="118E79B1" w14:textId="0C530B04" w:rsidR="00E25FA3" w:rsidRPr="00970D7B" w:rsidRDefault="00E25FA3" w:rsidP="00E25FA3">
            <w:pPr>
              <w:pStyle w:val="Normalexplanatory"/>
              <w:rPr>
                <w:i w:val="0"/>
                <w:iCs/>
                <w:color w:val="auto"/>
              </w:rPr>
            </w:pPr>
            <w:r w:rsidRPr="00970D7B">
              <w:rPr>
                <w:i w:val="0"/>
                <w:iCs/>
                <w:color w:val="auto"/>
              </w:rPr>
              <w:t>$</w:t>
            </w:r>
          </w:p>
        </w:tc>
      </w:tr>
      <w:tr w:rsidR="00E25FA3" w14:paraId="340004CC" w14:textId="77777777" w:rsidTr="00970D7B">
        <w:tc>
          <w:tcPr>
            <w:tcW w:w="0" w:type="auto"/>
            <w:shd w:val="clear" w:color="auto" w:fill="D9D9D9" w:themeFill="background1" w:themeFillShade="D9"/>
          </w:tcPr>
          <w:p w14:paraId="7C9727E0" w14:textId="68DA513F" w:rsidR="00E25FA3" w:rsidRPr="00970D7B" w:rsidRDefault="00E25FA3" w:rsidP="00E25FA3">
            <w:pPr>
              <w:pStyle w:val="Normalexplanatory"/>
              <w:rPr>
                <w:i w:val="0"/>
                <w:iCs/>
                <w:color w:val="auto"/>
              </w:rPr>
            </w:pPr>
            <w:r w:rsidRPr="00970D7B">
              <w:rPr>
                <w:i w:val="0"/>
                <w:iCs/>
                <w:color w:val="auto"/>
              </w:rPr>
              <w:t>Total</w:t>
            </w:r>
          </w:p>
        </w:tc>
        <w:tc>
          <w:tcPr>
            <w:tcW w:w="3090" w:type="dxa"/>
            <w:shd w:val="clear" w:color="auto" w:fill="D9D9D9" w:themeFill="background1" w:themeFillShade="D9"/>
          </w:tcPr>
          <w:p w14:paraId="4DE1B48F" w14:textId="77777777" w:rsidR="00E25FA3" w:rsidRPr="00970D7B" w:rsidRDefault="00E25FA3" w:rsidP="00E25FA3">
            <w:pPr>
              <w:pStyle w:val="Normalexplanatory"/>
              <w:rPr>
                <w:i w:val="0"/>
                <w:iCs/>
                <w:color w:val="auto"/>
              </w:rPr>
            </w:pPr>
          </w:p>
        </w:tc>
        <w:tc>
          <w:tcPr>
            <w:tcW w:w="1746" w:type="dxa"/>
            <w:shd w:val="clear" w:color="auto" w:fill="D9D9D9" w:themeFill="background1" w:themeFillShade="D9"/>
          </w:tcPr>
          <w:p w14:paraId="66D8B946" w14:textId="77777777" w:rsidR="00E25FA3" w:rsidRPr="00970D7B" w:rsidRDefault="00E25FA3" w:rsidP="00E25FA3">
            <w:pPr>
              <w:pStyle w:val="Normalexplanatory"/>
              <w:rPr>
                <w:i w:val="0"/>
                <w:iCs/>
                <w:color w:val="auto"/>
              </w:rPr>
            </w:pPr>
          </w:p>
        </w:tc>
        <w:tc>
          <w:tcPr>
            <w:tcW w:w="2591" w:type="dxa"/>
            <w:shd w:val="clear" w:color="auto" w:fill="D9D9D9" w:themeFill="background1" w:themeFillShade="D9"/>
          </w:tcPr>
          <w:p w14:paraId="23489EC7" w14:textId="77777777" w:rsidR="00E25FA3" w:rsidRPr="00970D7B" w:rsidRDefault="00E25FA3" w:rsidP="00E25FA3">
            <w:pPr>
              <w:pStyle w:val="Normalexplanatory"/>
              <w:rPr>
                <w:i w:val="0"/>
                <w:iCs/>
                <w:color w:val="auto"/>
              </w:rPr>
            </w:pPr>
          </w:p>
        </w:tc>
      </w:tr>
    </w:tbl>
    <w:p w14:paraId="19990E3A" w14:textId="772DB81B" w:rsidR="001670A9" w:rsidRPr="00221AAA" w:rsidRDefault="001670A9" w:rsidP="00176B41">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lastRenderedPageBreak/>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23F214E5" w:rsidR="00924E48" w:rsidRDefault="00924E48" w:rsidP="00221AAA">
      <w:pPr>
        <w:pStyle w:val="ListBulletItalics"/>
      </w:pPr>
      <w:r>
        <w:t>your contribution</w:t>
      </w:r>
    </w:p>
    <w:p w14:paraId="197EAF6E" w14:textId="5485EFD5" w:rsidR="00924E48" w:rsidRDefault="00924E48" w:rsidP="00221AAA">
      <w:pPr>
        <w:pStyle w:val="ListBulletItalics"/>
      </w:pPr>
      <w:r>
        <w:t>other contributions as allowed in the grant opportunity guidelines</w:t>
      </w:r>
    </w:p>
    <w:p w14:paraId="618D2F72" w14:textId="77777777" w:rsidR="00924E48" w:rsidRDefault="00924E48" w:rsidP="00221AAA">
      <w:pPr>
        <w:pStyle w:val="Heading3"/>
      </w:pPr>
      <w:r>
        <w:t>Grant amount sought</w:t>
      </w:r>
    </w:p>
    <w:p w14:paraId="7676A574" w14:textId="48B116FA" w:rsidR="00924E48" w:rsidRDefault="00924E48">
      <w:pPr>
        <w:rPr>
          <w:lang w:eastAsia="en-AU"/>
        </w:rPr>
      </w:pPr>
      <w:r>
        <w:rPr>
          <w:lang w:eastAsia="en-AU"/>
        </w:rPr>
        <w:t xml:space="preserve">You must enter the amount of grant funding you are requesting. We will add GST to this where applicable. </w:t>
      </w:r>
    </w:p>
    <w:p w14:paraId="4CCB4824" w14:textId="2AB025E0" w:rsidR="00924E48" w:rsidRDefault="00924E48" w:rsidP="00221AAA">
      <w:pPr>
        <w:pStyle w:val="Normalexplanatory"/>
      </w:pPr>
      <w:r>
        <w:t>The minimum grant amount under this grant opportunity is $</w:t>
      </w:r>
      <w:r w:rsidR="00EF7FEC">
        <w:t>150,00</w:t>
      </w:r>
      <w:r w:rsidR="00EF7FEC" w:rsidRPr="00CA33C5">
        <w:t>0</w:t>
      </w:r>
      <w:r w:rsidRPr="00970D7B">
        <w:t>.</w:t>
      </w:r>
      <w:r>
        <w:t xml:space="preserve"> The maximum grant amount under this grant opportunity is $</w:t>
      </w:r>
      <w:r w:rsidR="00EF7FEC">
        <w:t>2,000,000</w:t>
      </w:r>
      <w:r>
        <w:t>.</w:t>
      </w:r>
    </w:p>
    <w:p w14:paraId="7B9C2C8B" w14:textId="2A68D053" w:rsidR="00924E48" w:rsidRPr="00970D7B" w:rsidRDefault="00924E48" w:rsidP="00221AAA">
      <w:pPr>
        <w:pStyle w:val="Heading3"/>
      </w:pPr>
      <w:r w:rsidRPr="00970D7B">
        <w:t>Contributions</w:t>
      </w:r>
    </w:p>
    <w:p w14:paraId="3A7AFFD3" w14:textId="0062185C"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2239C8CD" w:rsidR="00DC70D5" w:rsidRDefault="00DC70D5" w:rsidP="00DC70D5">
      <w:pPr>
        <w:pStyle w:val="ListBulletItalics"/>
        <w:numPr>
          <w:ilvl w:val="1"/>
          <w:numId w:val="22"/>
        </w:numPr>
      </w:pPr>
      <w:r>
        <w:t>Your contribution</w:t>
      </w:r>
      <w:r w:rsidR="00CA33C5">
        <w:t xml:space="preserve"> (cash or in-kind)</w:t>
      </w:r>
    </w:p>
    <w:p w14:paraId="5455909A" w14:textId="6ABBD805" w:rsidR="00DC70D5" w:rsidRPr="00970D7B" w:rsidRDefault="00DC70D5" w:rsidP="00DC70D5">
      <w:pPr>
        <w:pStyle w:val="ListBulletItalics"/>
        <w:numPr>
          <w:ilvl w:val="1"/>
          <w:numId w:val="22"/>
        </w:numPr>
      </w:pPr>
      <w:r w:rsidRPr="00970D7B">
        <w:t>Other non-Commonwealth government grants</w:t>
      </w:r>
    </w:p>
    <w:p w14:paraId="477B2822" w14:textId="77777777" w:rsidR="00DC70D5" w:rsidRPr="00964BDC" w:rsidRDefault="00DC70D5" w:rsidP="00DC70D5">
      <w:pPr>
        <w:pStyle w:val="ListBulletItalics"/>
        <w:numPr>
          <w:ilvl w:val="1"/>
          <w:numId w:val="22"/>
        </w:numPr>
      </w:pPr>
      <w:r w:rsidRPr="00964BDC">
        <w:t>Other non-government contribution</w:t>
      </w:r>
    </w:p>
    <w:p w14:paraId="6B7C7033" w14:textId="4911F473" w:rsidR="00DC70D5" w:rsidRDefault="00DC70D5" w:rsidP="00DC70D5">
      <w:pPr>
        <w:pStyle w:val="ListBullet"/>
      </w:pPr>
      <w:r>
        <w:t xml:space="preserve">Value of contribution </w:t>
      </w:r>
      <w:r w:rsidR="00EF7FEC">
        <w:t>(cash or in-kind)</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w:t>
      </w:r>
      <w:proofErr w:type="gramStart"/>
      <w:r>
        <w:t>equity</w:t>
      </w:r>
      <w:proofErr w:type="gramEnd"/>
      <w:r>
        <w:t xml:space="preserve"> or cash flow etc. </w:t>
      </w:r>
    </w:p>
    <w:p w14:paraId="3C05FB30" w14:textId="11E2F411" w:rsidR="00DC70D5" w:rsidRDefault="00DC70D5" w:rsidP="00DC70D5">
      <w:pPr>
        <w:pStyle w:val="Normalexplanatory"/>
      </w:pPr>
      <w:r w:rsidRPr="00970D7B">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970D7B" w:rsidRDefault="00043F1D" w:rsidP="001670A9">
      <w:pPr>
        <w:pStyle w:val="Heading2"/>
      </w:pPr>
      <w:r w:rsidRPr="00970D7B">
        <w:lastRenderedPageBreak/>
        <w:t>Assessment</w:t>
      </w:r>
      <w:r w:rsidR="001670A9" w:rsidRPr="00970D7B">
        <w:t xml:space="preserve"> criteria</w:t>
      </w:r>
    </w:p>
    <w:p w14:paraId="16B18183" w14:textId="0889AEE7"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EF7FEC">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w:t>
      </w:r>
      <w:proofErr w:type="gramStart"/>
      <w:r>
        <w:t>quantify</w:t>
      </w:r>
      <w:proofErr w:type="gramEnd"/>
      <w:r>
        <w:t xml:space="preserve"> and provide evidence to support your answers.</w:t>
      </w:r>
      <w:r w:rsidR="000E0FC7">
        <w:t xml:space="preserve"> </w:t>
      </w:r>
    </w:p>
    <w:p w14:paraId="04AFD901" w14:textId="6032FD8D" w:rsidR="00D9243E" w:rsidRPr="00E46E90" w:rsidRDefault="00006962" w:rsidP="00D9243E">
      <w:pPr>
        <w:pStyle w:val="Heading3"/>
      </w:pPr>
      <w:r>
        <w:t>Assessment</w:t>
      </w:r>
      <w:r w:rsidR="00D9243E" w:rsidRPr="00E46E90">
        <w:t xml:space="preserve"> criterion </w:t>
      </w:r>
      <w:r>
        <w:t>1</w:t>
      </w:r>
      <w:r w:rsidR="00D9243E" w:rsidRPr="00E46E90">
        <w:t xml:space="preserve"> (</w:t>
      </w:r>
      <w:r w:rsidR="00EF7FEC">
        <w:t>40</w:t>
      </w:r>
      <w:r w:rsidR="00CA33C5">
        <w:t>% weighting</w:t>
      </w:r>
      <w:r w:rsidR="00D9243E" w:rsidRPr="00E46E90">
        <w:t>)</w:t>
      </w:r>
    </w:p>
    <w:p w14:paraId="2A2FEEF8" w14:textId="77777777" w:rsidR="00F83927" w:rsidRDefault="00F83927" w:rsidP="00F83927">
      <w:pPr>
        <w:pStyle w:val="Normalexplanatory"/>
      </w:pPr>
      <w:r>
        <w:t xml:space="preserve">Your response is limited to 5000 characters including spaces and does not support formatting. </w:t>
      </w:r>
    </w:p>
    <w:p w14:paraId="3CFFB264" w14:textId="272D21C1" w:rsidR="00B51D67" w:rsidRDefault="00EF7FEC" w:rsidP="00F83927">
      <w:pPr>
        <w:pStyle w:val="Heading4"/>
      </w:pPr>
      <w:r>
        <w:t xml:space="preserve">Your project’s contribution to meeting program objectives </w:t>
      </w:r>
    </w:p>
    <w:p w14:paraId="73A7B1CD" w14:textId="4760330F" w:rsidR="00A35DDE" w:rsidRDefault="00A35DDE" w:rsidP="00A35DDE">
      <w:r w:rsidRPr="00EF7FEC">
        <w:t xml:space="preserve">You should demonstrate this by </w:t>
      </w:r>
      <w:r w:rsidR="00F650C8">
        <w:t>describing</w:t>
      </w:r>
    </w:p>
    <w:p w14:paraId="63E51A2A" w14:textId="77777777" w:rsidR="00F650C8" w:rsidRPr="00F650C8" w:rsidRDefault="00F650C8" w:rsidP="00F650C8">
      <w:pPr>
        <w:pStyle w:val="ListBullet"/>
        <w:numPr>
          <w:ilvl w:val="0"/>
          <w:numId w:val="31"/>
        </w:numPr>
        <w:spacing w:before="40" w:after="80"/>
        <w:rPr>
          <w:rFonts w:cs="Arial"/>
          <w:szCs w:val="20"/>
        </w:rPr>
      </w:pPr>
      <w:r w:rsidRPr="00F650C8">
        <w:rPr>
          <w:rFonts w:cs="Arial"/>
          <w:szCs w:val="20"/>
        </w:rPr>
        <w:t>how your project will restore or improve waterway habitat,</w:t>
      </w:r>
      <w:r w:rsidRPr="00F650C8">
        <w:t xml:space="preserve"> </w:t>
      </w:r>
      <w:r w:rsidRPr="00F650C8">
        <w:rPr>
          <w:rFonts w:cs="Arial"/>
          <w:szCs w:val="20"/>
        </w:rPr>
        <w:t xml:space="preserve">improve water quality, water in the landscape, or waterway connectivity, to benefit native plants and animals, or aquatic areas of significance. You should demonstrate outcomes for a </w:t>
      </w:r>
      <w:hyperlink r:id="rId30" w:history="1">
        <w:r w:rsidRPr="00970D7B">
          <w:rPr>
            <w:rStyle w:val="Hyperlink"/>
            <w:color w:val="auto"/>
          </w:rPr>
          <w:t>nationally listed threatened species or ecological community</w:t>
        </w:r>
      </w:hyperlink>
      <w:r w:rsidRPr="00F650C8">
        <w:rPr>
          <w:rFonts w:cs="Arial"/>
          <w:szCs w:val="20"/>
        </w:rPr>
        <w:t xml:space="preserve">, or a wetland of international significance namely a </w:t>
      </w:r>
      <w:hyperlink r:id="rId31" w:history="1">
        <w:r w:rsidRPr="00970D7B">
          <w:rPr>
            <w:rStyle w:val="Hyperlink"/>
            <w:rFonts w:cs="Arial"/>
            <w:color w:val="auto"/>
            <w:szCs w:val="20"/>
          </w:rPr>
          <w:t>Ramsar site</w:t>
        </w:r>
      </w:hyperlink>
      <w:r w:rsidRPr="00F650C8">
        <w:rPr>
          <w:rFonts w:cs="Arial"/>
          <w:szCs w:val="20"/>
        </w:rPr>
        <w:t>,</w:t>
      </w:r>
      <w:r w:rsidRPr="00F650C8">
        <w:t xml:space="preserve"> or priority species and places identified in the </w:t>
      </w:r>
      <w:hyperlink r:id="rId32" w:history="1">
        <w:r w:rsidRPr="00970D7B">
          <w:rPr>
            <w:rStyle w:val="Hyperlink"/>
            <w:color w:val="auto"/>
          </w:rPr>
          <w:t>2022-2032 Threatened Species Action Plan</w:t>
        </w:r>
      </w:hyperlink>
    </w:p>
    <w:p w14:paraId="67299D3D" w14:textId="77777777" w:rsidR="00F650C8" w:rsidRPr="00970D7B" w:rsidRDefault="00F650C8" w:rsidP="00F650C8">
      <w:pPr>
        <w:pStyle w:val="ListNumber2"/>
        <w:numPr>
          <w:ilvl w:val="0"/>
          <w:numId w:val="31"/>
        </w:numPr>
        <w:spacing w:before="40" w:after="120"/>
        <w:rPr>
          <w:rFonts w:cs="Arial"/>
          <w:i w:val="0"/>
          <w:iCs/>
          <w:color w:val="auto"/>
          <w:szCs w:val="20"/>
        </w:rPr>
      </w:pPr>
      <w:r w:rsidRPr="00970D7B">
        <w:rPr>
          <w:rFonts w:cs="Arial"/>
          <w:i w:val="0"/>
          <w:iCs/>
          <w:color w:val="auto"/>
          <w:szCs w:val="20"/>
        </w:rPr>
        <w:t xml:space="preserve">how your project will benefit the community and improve urban ‘blue’ and/or ‘green’ space </w:t>
      </w:r>
    </w:p>
    <w:p w14:paraId="42822126" w14:textId="4FFBD639" w:rsidR="00F650C8" w:rsidRPr="00970D7B" w:rsidRDefault="00F650C8" w:rsidP="00F650C8">
      <w:pPr>
        <w:pStyle w:val="ListNumber2"/>
        <w:numPr>
          <w:ilvl w:val="0"/>
          <w:numId w:val="31"/>
        </w:numPr>
        <w:spacing w:before="40" w:after="120"/>
        <w:rPr>
          <w:rFonts w:cs="Arial"/>
          <w:i w:val="0"/>
          <w:iCs/>
          <w:color w:val="auto"/>
          <w:szCs w:val="20"/>
        </w:rPr>
      </w:pPr>
      <w:r w:rsidRPr="00970D7B">
        <w:rPr>
          <w:rFonts w:cs="Arial"/>
          <w:i w:val="0"/>
          <w:iCs/>
          <w:color w:val="auto"/>
          <w:szCs w:val="20"/>
        </w:rPr>
        <w:t>the extent to which the project will contribute to the program outcomes, including the local and regional setting, the condition and stresses on the catchment, project site and waterway habitat, the significance of the project site to the endemic flora and/or fauna present (inc. threatened species), the recovery potential for the site, and the significance of actions to be undertaken</w:t>
      </w:r>
    </w:p>
    <w:p w14:paraId="0B562D30" w14:textId="3347C2AD" w:rsidR="00F650C8" w:rsidRPr="00970D7B" w:rsidRDefault="00F650C8" w:rsidP="00F650C8">
      <w:pPr>
        <w:pStyle w:val="ListNumber2"/>
        <w:numPr>
          <w:ilvl w:val="0"/>
          <w:numId w:val="31"/>
        </w:numPr>
        <w:spacing w:before="40" w:after="120"/>
        <w:rPr>
          <w:rFonts w:cs="Arial"/>
          <w:i w:val="0"/>
          <w:iCs/>
          <w:color w:val="auto"/>
          <w:szCs w:val="20"/>
        </w:rPr>
      </w:pPr>
      <w:r w:rsidRPr="00970D7B">
        <w:rPr>
          <w:rFonts w:cs="Arial"/>
          <w:i w:val="0"/>
          <w:iCs/>
          <w:color w:val="auto"/>
          <w:szCs w:val="20"/>
        </w:rPr>
        <w:t xml:space="preserve">how your project site and on-ground actions have been strategically prioritised </w:t>
      </w:r>
      <w:proofErr w:type="gramStart"/>
      <w:r w:rsidRPr="00970D7B">
        <w:rPr>
          <w:rFonts w:cs="Arial"/>
          <w:i w:val="0"/>
          <w:iCs/>
          <w:color w:val="auto"/>
          <w:szCs w:val="20"/>
        </w:rPr>
        <w:t>e.g.</w:t>
      </w:r>
      <w:proofErr w:type="gramEnd"/>
      <w:r w:rsidRPr="00970D7B">
        <w:rPr>
          <w:rFonts w:cs="Arial"/>
          <w:i w:val="0"/>
          <w:iCs/>
          <w:color w:val="auto"/>
          <w:szCs w:val="20"/>
        </w:rPr>
        <w:t xml:space="preserve"> through a formal assessment process, or alignment with strategic waterway planning.</w:t>
      </w:r>
    </w:p>
    <w:p w14:paraId="386B7D19" w14:textId="72767DBA" w:rsidR="00B51D67" w:rsidRDefault="00A35DDE" w:rsidP="00970D7B">
      <w:pPr>
        <w:pStyle w:val="ListBullet"/>
        <w:numPr>
          <w:ilvl w:val="0"/>
          <w:numId w:val="0"/>
        </w:numPr>
      </w:pPr>
      <w:r>
        <w:t xml:space="preserve">You must </w:t>
      </w:r>
      <w:r w:rsidR="00D659F3">
        <w:t xml:space="preserve">also </w:t>
      </w:r>
      <w:r>
        <w:t>attach</w:t>
      </w:r>
      <w:r w:rsidR="00EF7FEC">
        <w:t xml:space="preserve"> a site condition report</w:t>
      </w:r>
      <w:r w:rsidR="00D659F3">
        <w:t xml:space="preserve"> to support your response</w:t>
      </w:r>
      <w:r>
        <w:t xml:space="preserve"> later in the application.</w:t>
      </w:r>
    </w:p>
    <w:p w14:paraId="4DD44562" w14:textId="41EFCC3D"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F650C8">
        <w:t>35</w:t>
      </w:r>
      <w:r w:rsidR="00CA33C5">
        <w:t>% weighting</w:t>
      </w:r>
      <w:r w:rsidR="00D9243E" w:rsidRPr="00E46E90">
        <w:t>)</w:t>
      </w:r>
    </w:p>
    <w:p w14:paraId="67D3FBDC" w14:textId="77777777" w:rsidR="00F83927" w:rsidRDefault="00F83927" w:rsidP="00F83927">
      <w:pPr>
        <w:pStyle w:val="Normalexplanatory"/>
      </w:pPr>
      <w:r>
        <w:t xml:space="preserve">Your response is limited to 5000 characters including spaces and does not support formatting. </w:t>
      </w:r>
    </w:p>
    <w:p w14:paraId="21CD5FF5" w14:textId="523984E1" w:rsidR="00D9243E" w:rsidRDefault="00F650C8" w:rsidP="00F83927">
      <w:pPr>
        <w:pStyle w:val="Heading4"/>
      </w:pPr>
      <w:r>
        <w:t>The quality of your</w:t>
      </w:r>
      <w:r w:rsidRPr="00127A8D">
        <w:t xml:space="preserve"> pro</w:t>
      </w:r>
      <w:r>
        <w:t>posal, the project’s</w:t>
      </w:r>
      <w:r w:rsidRPr="00127A8D">
        <w:t xml:space="preserve"> </w:t>
      </w:r>
      <w:r>
        <w:t>impact, and the impact of the project grant funding</w:t>
      </w:r>
    </w:p>
    <w:p w14:paraId="3966E15B" w14:textId="2148BF91" w:rsidR="00A35DDE" w:rsidRDefault="00A35DDE" w:rsidP="00D9243E">
      <w:r>
        <w:t>You should demonstrate this by</w:t>
      </w:r>
      <w:r w:rsidR="00CA33C5">
        <w:t>:</w:t>
      </w:r>
    </w:p>
    <w:p w14:paraId="078D0847" w14:textId="66D7E331" w:rsidR="00F650C8" w:rsidRPr="00970D7B" w:rsidRDefault="00CA33C5" w:rsidP="00F650C8">
      <w:pPr>
        <w:pStyle w:val="ListNumber2"/>
        <w:numPr>
          <w:ilvl w:val="0"/>
          <w:numId w:val="32"/>
        </w:numPr>
        <w:spacing w:before="40" w:after="120"/>
        <w:rPr>
          <w:rFonts w:cs="Arial"/>
          <w:i w:val="0"/>
          <w:iCs/>
          <w:color w:val="auto"/>
          <w:szCs w:val="20"/>
        </w:rPr>
      </w:pPr>
      <w:r>
        <w:rPr>
          <w:rFonts w:cs="Arial"/>
          <w:i w:val="0"/>
          <w:iCs/>
          <w:color w:val="auto"/>
          <w:szCs w:val="20"/>
        </w:rPr>
        <w:t xml:space="preserve">describing </w:t>
      </w:r>
      <w:r w:rsidR="00F650C8" w:rsidRPr="00970D7B">
        <w:rPr>
          <w:rFonts w:cs="Arial"/>
          <w:i w:val="0"/>
          <w:iCs/>
          <w:color w:val="auto"/>
          <w:szCs w:val="20"/>
        </w:rPr>
        <w:t>how your project is best practice in restoring or improving waterway habitat, or improving water quality, water in the landscape, or waterway connectivity, to benefit native plants and animals, or aquatic areas of significance</w:t>
      </w:r>
    </w:p>
    <w:p w14:paraId="48832D70" w14:textId="17993681" w:rsidR="00F650C8" w:rsidRPr="00B374D1" w:rsidRDefault="00372882" w:rsidP="00F650C8">
      <w:pPr>
        <w:pStyle w:val="ListNumber2"/>
        <w:numPr>
          <w:ilvl w:val="0"/>
          <w:numId w:val="32"/>
        </w:numPr>
        <w:spacing w:before="40" w:after="120"/>
        <w:rPr>
          <w:rFonts w:cs="Arial"/>
          <w:i w:val="0"/>
          <w:iCs/>
          <w:color w:val="auto"/>
          <w:szCs w:val="20"/>
        </w:rPr>
      </w:pPr>
      <w:r>
        <w:rPr>
          <w:rFonts w:cs="Arial"/>
          <w:i w:val="0"/>
          <w:iCs/>
          <w:color w:val="auto"/>
          <w:szCs w:val="20"/>
        </w:rPr>
        <w:t xml:space="preserve">attaching </w:t>
      </w:r>
      <w:r w:rsidR="00F650C8" w:rsidRPr="00970D7B">
        <w:rPr>
          <w:rFonts w:cs="Arial"/>
          <w:i w:val="0"/>
          <w:iCs/>
          <w:color w:val="auto"/>
          <w:szCs w:val="20"/>
        </w:rPr>
        <w:t>your project budget</w:t>
      </w:r>
      <w:r w:rsidR="00F650C8" w:rsidRPr="00B374D1">
        <w:rPr>
          <w:rFonts w:cs="Arial"/>
          <w:i w:val="0"/>
          <w:iCs/>
          <w:color w:val="auto"/>
          <w:szCs w:val="20"/>
        </w:rPr>
        <w:t xml:space="preserve">, including any additional investment that your project will leverage, such as cash or in-kind co-contributions (including volunteer hours) that will enhance the achievement of intended outcomes. For projects located on public land, including information on any contribution from the public land </w:t>
      </w:r>
      <w:proofErr w:type="gramStart"/>
      <w:r w:rsidR="00F650C8" w:rsidRPr="00B374D1">
        <w:rPr>
          <w:rFonts w:cs="Arial"/>
          <w:i w:val="0"/>
          <w:iCs/>
          <w:color w:val="auto"/>
          <w:szCs w:val="20"/>
        </w:rPr>
        <w:t>manager</w:t>
      </w:r>
      <w:r w:rsidR="004E0E36">
        <w:rPr>
          <w:rFonts w:cs="Arial"/>
          <w:i w:val="0"/>
          <w:iCs/>
          <w:color w:val="auto"/>
          <w:szCs w:val="20"/>
        </w:rPr>
        <w:t xml:space="preserve"> .</w:t>
      </w:r>
      <w:proofErr w:type="gramEnd"/>
    </w:p>
    <w:p w14:paraId="6B72EA84" w14:textId="77777777" w:rsidR="00F650C8" w:rsidRPr="00B374D1" w:rsidRDefault="00F650C8" w:rsidP="00F650C8">
      <w:pPr>
        <w:pStyle w:val="ListNumber2"/>
        <w:numPr>
          <w:ilvl w:val="0"/>
          <w:numId w:val="32"/>
        </w:numPr>
        <w:spacing w:before="40" w:after="120"/>
        <w:rPr>
          <w:rFonts w:cs="Arial"/>
          <w:i w:val="0"/>
          <w:iCs/>
          <w:color w:val="auto"/>
          <w:szCs w:val="20"/>
        </w:rPr>
      </w:pPr>
      <w:r w:rsidRPr="00B374D1">
        <w:rPr>
          <w:rFonts w:cs="Arial"/>
          <w:i w:val="0"/>
          <w:iCs/>
          <w:color w:val="auto"/>
          <w:szCs w:val="20"/>
        </w:rPr>
        <w:lastRenderedPageBreak/>
        <w:t xml:space="preserve">your project </w:t>
      </w:r>
      <w:proofErr w:type="gramStart"/>
      <w:r w:rsidRPr="00B374D1">
        <w:rPr>
          <w:rFonts w:cs="Arial"/>
          <w:i w:val="0"/>
          <w:iCs/>
          <w:color w:val="auto"/>
          <w:szCs w:val="20"/>
        </w:rPr>
        <w:t>design</w:t>
      </w:r>
      <w:proofErr w:type="gramEnd"/>
      <w:r w:rsidRPr="00B374D1">
        <w:rPr>
          <w:rFonts w:cs="Arial"/>
          <w:i w:val="0"/>
          <w:iCs/>
          <w:color w:val="auto"/>
          <w:szCs w:val="20"/>
        </w:rPr>
        <w:t>. You will be required to attach a plan including:</w:t>
      </w:r>
    </w:p>
    <w:p w14:paraId="329BB913" w14:textId="77777777" w:rsidR="00F650C8" w:rsidRPr="00B374D1" w:rsidRDefault="00F650C8" w:rsidP="00F650C8">
      <w:pPr>
        <w:pStyle w:val="ListNumber2"/>
        <w:numPr>
          <w:ilvl w:val="1"/>
          <w:numId w:val="32"/>
        </w:numPr>
        <w:spacing w:before="40" w:after="120"/>
        <w:rPr>
          <w:rFonts w:cs="Arial"/>
          <w:i w:val="0"/>
          <w:iCs/>
          <w:color w:val="auto"/>
          <w:szCs w:val="20"/>
        </w:rPr>
      </w:pPr>
      <w:r w:rsidRPr="00B374D1">
        <w:rPr>
          <w:rFonts w:cs="Arial"/>
          <w:i w:val="0"/>
          <w:iCs/>
          <w:color w:val="auto"/>
          <w:szCs w:val="20"/>
        </w:rPr>
        <w:t>the project scope/description, project outcomes (</w:t>
      </w:r>
      <w:proofErr w:type="gramStart"/>
      <w:r w:rsidRPr="00B374D1">
        <w:rPr>
          <w:rFonts w:cs="Arial"/>
          <w:i w:val="0"/>
          <w:iCs/>
          <w:color w:val="auto"/>
          <w:szCs w:val="20"/>
        </w:rPr>
        <w:t>i.e.</w:t>
      </w:r>
      <w:proofErr w:type="gramEnd"/>
      <w:r w:rsidRPr="00B374D1">
        <w:rPr>
          <w:rFonts w:cs="Arial"/>
          <w:i w:val="0"/>
          <w:iCs/>
          <w:color w:val="auto"/>
          <w:szCs w:val="20"/>
        </w:rPr>
        <w:t xml:space="preserve"> the degree of change that will be achieved by the project), the implementation methodology, implementation time frames (milestones), and activity targets/outputs</w:t>
      </w:r>
    </w:p>
    <w:p w14:paraId="1B17CFC4" w14:textId="77777777" w:rsidR="00F650C8" w:rsidRPr="00B374D1" w:rsidRDefault="00F650C8" w:rsidP="00F650C8">
      <w:pPr>
        <w:pStyle w:val="ListNumber2"/>
        <w:numPr>
          <w:ilvl w:val="1"/>
          <w:numId w:val="32"/>
        </w:numPr>
        <w:spacing w:before="40" w:after="120"/>
        <w:rPr>
          <w:rFonts w:cs="Arial"/>
          <w:i w:val="0"/>
          <w:iCs/>
          <w:color w:val="auto"/>
          <w:szCs w:val="20"/>
        </w:rPr>
      </w:pPr>
      <w:r w:rsidRPr="00B374D1">
        <w:rPr>
          <w:i w:val="0"/>
          <w:iCs/>
          <w:color w:val="auto"/>
        </w:rPr>
        <w:t>the project monitoring, evaluation, reporting, and adaptive management processes</w:t>
      </w:r>
    </w:p>
    <w:p w14:paraId="7B8A5F14" w14:textId="77777777" w:rsidR="00F650C8" w:rsidRPr="00B374D1" w:rsidRDefault="00F650C8" w:rsidP="00F650C8">
      <w:pPr>
        <w:pStyle w:val="ListNumber2"/>
        <w:numPr>
          <w:ilvl w:val="1"/>
          <w:numId w:val="32"/>
        </w:numPr>
        <w:spacing w:before="40" w:after="120"/>
        <w:rPr>
          <w:rFonts w:cs="Arial"/>
          <w:i w:val="0"/>
          <w:iCs/>
          <w:color w:val="auto"/>
          <w:szCs w:val="20"/>
        </w:rPr>
      </w:pPr>
      <w:r w:rsidRPr="00B374D1">
        <w:rPr>
          <w:i w:val="0"/>
          <w:iCs/>
          <w:color w:val="auto"/>
        </w:rPr>
        <w:t>stakeholder and community engagement (including First Nations Australians)</w:t>
      </w:r>
    </w:p>
    <w:p w14:paraId="066E6A0C" w14:textId="77777777" w:rsidR="00F650C8" w:rsidRPr="00B374D1" w:rsidRDefault="00F650C8" w:rsidP="00F650C8">
      <w:pPr>
        <w:pStyle w:val="ListNumber2"/>
        <w:numPr>
          <w:ilvl w:val="1"/>
          <w:numId w:val="32"/>
        </w:numPr>
        <w:spacing w:before="40" w:after="120"/>
        <w:rPr>
          <w:rFonts w:cs="Arial"/>
          <w:i w:val="0"/>
          <w:iCs/>
          <w:color w:val="auto"/>
          <w:szCs w:val="20"/>
        </w:rPr>
      </w:pPr>
      <w:r w:rsidRPr="00B374D1">
        <w:rPr>
          <w:i w:val="0"/>
          <w:iCs/>
          <w:color w:val="auto"/>
        </w:rPr>
        <w:t xml:space="preserve">project risk assessment and risk management (including work, </w:t>
      </w:r>
      <w:proofErr w:type="gramStart"/>
      <w:r w:rsidRPr="00B374D1">
        <w:rPr>
          <w:i w:val="0"/>
          <w:iCs/>
          <w:color w:val="auto"/>
        </w:rPr>
        <w:t>health</w:t>
      </w:r>
      <w:proofErr w:type="gramEnd"/>
      <w:r w:rsidRPr="00B374D1">
        <w:rPr>
          <w:i w:val="0"/>
          <w:iCs/>
          <w:color w:val="auto"/>
        </w:rPr>
        <w:t xml:space="preserve"> and safety, financial, land access, technical and environmental risks)</w:t>
      </w:r>
    </w:p>
    <w:p w14:paraId="54E6F180" w14:textId="77777777" w:rsidR="00F650C8" w:rsidRPr="00B374D1" w:rsidRDefault="00F650C8" w:rsidP="00F650C8">
      <w:pPr>
        <w:pStyle w:val="ListNumber2"/>
        <w:numPr>
          <w:ilvl w:val="1"/>
          <w:numId w:val="32"/>
        </w:numPr>
        <w:spacing w:before="40" w:after="120"/>
        <w:rPr>
          <w:rFonts w:cs="Arial"/>
          <w:i w:val="0"/>
          <w:iCs/>
          <w:color w:val="auto"/>
          <w:szCs w:val="20"/>
        </w:rPr>
      </w:pPr>
      <w:r w:rsidRPr="00B374D1">
        <w:rPr>
          <w:i w:val="0"/>
          <w:iCs/>
          <w:color w:val="auto"/>
        </w:rPr>
        <w:t>project governance, and management</w:t>
      </w:r>
    </w:p>
    <w:p w14:paraId="3ACB9C9C" w14:textId="72E0362D" w:rsidR="00F650C8" w:rsidRPr="00B374D1" w:rsidRDefault="00F650C8" w:rsidP="00F650C8">
      <w:pPr>
        <w:pStyle w:val="ListNumber2"/>
        <w:numPr>
          <w:ilvl w:val="1"/>
          <w:numId w:val="32"/>
        </w:numPr>
        <w:spacing w:before="40" w:after="120"/>
        <w:rPr>
          <w:rFonts w:cs="Arial"/>
          <w:i w:val="0"/>
          <w:iCs/>
          <w:color w:val="auto"/>
          <w:szCs w:val="20"/>
        </w:rPr>
      </w:pPr>
      <w:r w:rsidRPr="00B374D1">
        <w:rPr>
          <w:i w:val="0"/>
          <w:iCs/>
          <w:color w:val="auto"/>
        </w:rPr>
        <w:t>contact details for the project manager</w:t>
      </w:r>
    </w:p>
    <w:p w14:paraId="1E8B5EA6" w14:textId="5EFA85A5" w:rsidR="00F650C8" w:rsidRPr="00B374D1" w:rsidRDefault="00F650C8" w:rsidP="00F650C8">
      <w:pPr>
        <w:pStyle w:val="ListNumber2"/>
        <w:numPr>
          <w:ilvl w:val="1"/>
          <w:numId w:val="32"/>
        </w:numPr>
        <w:spacing w:before="40" w:after="120"/>
        <w:rPr>
          <w:rFonts w:cs="Arial"/>
          <w:i w:val="0"/>
          <w:iCs/>
          <w:color w:val="auto"/>
          <w:szCs w:val="20"/>
        </w:rPr>
      </w:pPr>
      <w:r w:rsidRPr="00B374D1">
        <w:rPr>
          <w:i w:val="0"/>
          <w:iCs/>
          <w:color w:val="auto"/>
        </w:rPr>
        <w:t>required permit, regulatory, or other approvals, and the timeframe to secure them.</w:t>
      </w:r>
    </w:p>
    <w:p w14:paraId="5A271B79" w14:textId="117511D7"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F650C8">
        <w:t>25</w:t>
      </w:r>
      <w:r w:rsidR="00CA33C5">
        <w:t>% weighting</w:t>
      </w:r>
      <w:r w:rsidR="00D9243E" w:rsidRPr="00E46E90">
        <w:t>)</w:t>
      </w:r>
    </w:p>
    <w:p w14:paraId="18DB43E5" w14:textId="77777777" w:rsidR="00F83927" w:rsidRDefault="00F83927" w:rsidP="00F83927">
      <w:pPr>
        <w:pStyle w:val="Normalexplanatory"/>
      </w:pPr>
      <w:r>
        <w:t xml:space="preserve">Your response is limited to 5000 characters including spaces and does not support formatting. </w:t>
      </w:r>
    </w:p>
    <w:p w14:paraId="5B8BA24E" w14:textId="0F1DFF2B" w:rsidR="00D9243E" w:rsidRDefault="00F650C8" w:rsidP="00F83927">
      <w:pPr>
        <w:pStyle w:val="Heading4"/>
      </w:pPr>
      <w:r>
        <w:t xml:space="preserve">Your organisation’s capacity, capability and resources to deliver the </w:t>
      </w:r>
      <w:proofErr w:type="gramStart"/>
      <w:r>
        <w:t>project</w:t>
      </w:r>
      <w:proofErr w:type="gramEnd"/>
    </w:p>
    <w:p w14:paraId="0D2991A4" w14:textId="36CC32F0" w:rsidR="00BA4401" w:rsidRDefault="00BA4401" w:rsidP="00BA4401">
      <w:r>
        <w:t xml:space="preserve">You should demonstrate this by </w:t>
      </w:r>
      <w:r w:rsidR="00F650C8">
        <w:t>describing</w:t>
      </w:r>
    </w:p>
    <w:p w14:paraId="0D1654E6" w14:textId="77777777" w:rsidR="00F650C8" w:rsidRPr="00970D7B" w:rsidRDefault="00F650C8" w:rsidP="00F650C8">
      <w:pPr>
        <w:pStyle w:val="ListNumber2"/>
        <w:numPr>
          <w:ilvl w:val="0"/>
          <w:numId w:val="33"/>
        </w:numPr>
        <w:spacing w:before="40" w:after="120"/>
        <w:rPr>
          <w:i w:val="0"/>
          <w:iCs/>
          <w:color w:val="auto"/>
        </w:rPr>
      </w:pPr>
      <w:r w:rsidRPr="00970D7B">
        <w:rPr>
          <w:i w:val="0"/>
          <w:iCs/>
          <w:color w:val="auto"/>
        </w:rPr>
        <w:t>the experience and track record of the organisation in managing waterway projects of a similar scale and complexity</w:t>
      </w:r>
    </w:p>
    <w:p w14:paraId="2CC3B088" w14:textId="77777777" w:rsidR="00F650C8" w:rsidRPr="00970D7B" w:rsidRDefault="00F650C8" w:rsidP="00F650C8">
      <w:pPr>
        <w:pStyle w:val="ListNumber2"/>
        <w:numPr>
          <w:ilvl w:val="0"/>
          <w:numId w:val="33"/>
        </w:numPr>
        <w:spacing w:before="40" w:after="120"/>
        <w:rPr>
          <w:i w:val="0"/>
          <w:iCs/>
          <w:color w:val="auto"/>
        </w:rPr>
      </w:pPr>
      <w:r w:rsidRPr="00970D7B">
        <w:rPr>
          <w:i w:val="0"/>
          <w:iCs/>
          <w:color w:val="auto"/>
        </w:rPr>
        <w:t>your organisation’s access to the resources required to successfully deliver the project including a description of the:</w:t>
      </w:r>
    </w:p>
    <w:p w14:paraId="6A5814FD" w14:textId="77777777" w:rsidR="00F650C8" w:rsidRPr="00970D7B" w:rsidRDefault="00F650C8" w:rsidP="00F650C8">
      <w:pPr>
        <w:pStyle w:val="ListNumber2"/>
        <w:numPr>
          <w:ilvl w:val="1"/>
          <w:numId w:val="33"/>
        </w:numPr>
        <w:spacing w:before="40" w:after="120"/>
        <w:rPr>
          <w:i w:val="0"/>
          <w:iCs/>
          <w:color w:val="auto"/>
        </w:rPr>
      </w:pPr>
      <w:r w:rsidRPr="00970D7B">
        <w:rPr>
          <w:i w:val="0"/>
          <w:iCs/>
          <w:color w:val="auto"/>
        </w:rPr>
        <w:t>skills and experience of the personnel including anticipated management and technical staff</w:t>
      </w:r>
    </w:p>
    <w:p w14:paraId="502A27F8" w14:textId="77777777" w:rsidR="00F650C8" w:rsidRPr="00970D7B" w:rsidRDefault="00F650C8" w:rsidP="00F650C8">
      <w:pPr>
        <w:pStyle w:val="ListNumber2"/>
        <w:numPr>
          <w:ilvl w:val="1"/>
          <w:numId w:val="33"/>
        </w:numPr>
        <w:spacing w:before="40" w:after="120"/>
        <w:rPr>
          <w:i w:val="0"/>
          <w:iCs/>
          <w:color w:val="auto"/>
        </w:rPr>
      </w:pPr>
      <w:r w:rsidRPr="00970D7B">
        <w:rPr>
          <w:i w:val="0"/>
          <w:iCs/>
          <w:color w:val="auto"/>
        </w:rPr>
        <w:t>capital equipment, technology, and intellectual property</w:t>
      </w:r>
    </w:p>
    <w:p w14:paraId="7C4C2ACF" w14:textId="515EA234" w:rsidR="00F650C8" w:rsidRPr="00970D7B" w:rsidRDefault="00F650C8" w:rsidP="00F650C8">
      <w:pPr>
        <w:pStyle w:val="ListNumber2"/>
        <w:numPr>
          <w:ilvl w:val="1"/>
          <w:numId w:val="33"/>
        </w:numPr>
        <w:spacing w:before="40" w:after="120"/>
        <w:rPr>
          <w:i w:val="0"/>
          <w:iCs/>
          <w:color w:val="auto"/>
        </w:rPr>
      </w:pPr>
      <w:r w:rsidRPr="00970D7B">
        <w:rPr>
          <w:i w:val="0"/>
          <w:iCs/>
          <w:color w:val="auto"/>
        </w:rPr>
        <w:t>partnership arrangements, including how you will partner or engage with First Nations/Indigenous groups or businesses (</w:t>
      </w:r>
      <w:proofErr w:type="gramStart"/>
      <w:r w:rsidRPr="00970D7B">
        <w:rPr>
          <w:i w:val="0"/>
          <w:iCs/>
          <w:color w:val="auto"/>
        </w:rPr>
        <w:t>e.g.</w:t>
      </w:r>
      <w:proofErr w:type="gramEnd"/>
      <w:r w:rsidRPr="00970D7B">
        <w:rPr>
          <w:i w:val="0"/>
          <w:iCs/>
          <w:color w:val="auto"/>
        </w:rPr>
        <w:t xml:space="preserve"> Indigenous-owned nurseries) where appropriate</w:t>
      </w:r>
    </w:p>
    <w:p w14:paraId="6616D2C9" w14:textId="0CDCDE6F" w:rsidR="00F650C8" w:rsidRPr="00970D7B" w:rsidRDefault="00F650C8" w:rsidP="00970D7B">
      <w:pPr>
        <w:pStyle w:val="ListNumber2"/>
        <w:numPr>
          <w:ilvl w:val="0"/>
          <w:numId w:val="33"/>
        </w:numPr>
        <w:spacing w:before="40" w:after="120"/>
        <w:rPr>
          <w:i w:val="0"/>
          <w:iCs/>
          <w:color w:val="auto"/>
        </w:rPr>
      </w:pPr>
      <w:r>
        <w:rPr>
          <w:i w:val="0"/>
          <w:iCs/>
          <w:color w:val="auto"/>
        </w:rPr>
        <w:t>y</w:t>
      </w:r>
      <w:r w:rsidRPr="00970D7B">
        <w:rPr>
          <w:i w:val="0"/>
          <w:iCs/>
          <w:color w:val="auto"/>
        </w:rPr>
        <w:t xml:space="preserve">our capacity and commitment to maintain your project site and interventions beyond the date of project completion/life of the grant </w:t>
      </w:r>
      <w:proofErr w:type="gramStart"/>
      <w:r w:rsidRPr="00970D7B">
        <w:rPr>
          <w:i w:val="0"/>
          <w:iCs/>
          <w:color w:val="auto"/>
        </w:rPr>
        <w:t>i.e.</w:t>
      </w:r>
      <w:proofErr w:type="gramEnd"/>
      <w:r w:rsidRPr="00970D7B">
        <w:rPr>
          <w:i w:val="0"/>
          <w:iCs/>
          <w:color w:val="auto"/>
        </w:rPr>
        <w:t xml:space="preserve"> ongoing management of the project site. For projects located on public land, the commitment of the responsible land manager to maintain the project site and interventions</w:t>
      </w:r>
      <w:r>
        <w:rPr>
          <w:i w:val="0"/>
          <w:iCs/>
          <w:color w:val="auto"/>
        </w:rPr>
        <w:t>.</w:t>
      </w:r>
    </w:p>
    <w:p w14:paraId="7190C782" w14:textId="77777777" w:rsidR="002D0AC6" w:rsidRDefault="002D0AC6" w:rsidP="002D0AC6">
      <w:pPr>
        <w:rPr>
          <w:highlight w:val="yellow"/>
          <w:lang w:eastAsia="en-AU"/>
        </w:rPr>
      </w:pPr>
      <w:r>
        <w:rPr>
          <w:highlight w:val="yellow"/>
        </w:rPr>
        <w:br w:type="page"/>
      </w:r>
    </w:p>
    <w:p w14:paraId="4DA9F81E" w14:textId="53013D12" w:rsidR="00B51D67" w:rsidRPr="00970D7B" w:rsidRDefault="00C80BB2" w:rsidP="00B02743">
      <w:pPr>
        <w:pStyle w:val="Heading2"/>
      </w:pPr>
      <w:r w:rsidRPr="00970D7B">
        <w:lastRenderedPageBreak/>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66087133" w14:textId="77385DA0" w:rsidR="000611B6" w:rsidRDefault="000611B6" w:rsidP="000611B6">
      <w:pPr>
        <w:pStyle w:val="ListBullet"/>
      </w:pPr>
      <w:r w:rsidRPr="003219B1">
        <w:t>Project partner letter of support attached</w:t>
      </w:r>
      <w:r w:rsidR="00BA654E">
        <w:t>. Letter to include details of partner contributions.</w:t>
      </w:r>
    </w:p>
    <w:p w14:paraId="486CC8B9" w14:textId="08DED818" w:rsidR="00910578" w:rsidRPr="003219B1" w:rsidRDefault="00910578" w:rsidP="00B374D1">
      <w:pPr>
        <w:pStyle w:val="ListBullet"/>
        <w:numPr>
          <w:ilvl w:val="0"/>
          <w:numId w:val="0"/>
        </w:numPr>
        <w:ind w:left="360"/>
      </w:pPr>
    </w:p>
    <w:p w14:paraId="08703CD8" w14:textId="7E41D4A5" w:rsidR="00B02743" w:rsidRPr="00B374D1" w:rsidRDefault="00B02743" w:rsidP="00B02743">
      <w:pPr>
        <w:pStyle w:val="Heading2"/>
      </w:pPr>
      <w:r w:rsidRPr="00B374D1">
        <w:t>Additional contact</w:t>
      </w:r>
    </w:p>
    <w:p w14:paraId="21498F53" w14:textId="24FD3517" w:rsidR="00890672" w:rsidRPr="00B374D1" w:rsidRDefault="00890672" w:rsidP="00F1796D">
      <w:pPr>
        <w:pStyle w:val="Normaltemplateinstructions"/>
        <w:rPr>
          <w:i/>
          <w:iCs/>
          <w:color w:val="365F91" w:themeColor="accent1" w:themeShade="BF"/>
        </w:rPr>
      </w:pPr>
      <w:r w:rsidRPr="00B374D1">
        <w:rPr>
          <w:i/>
          <w:iCs/>
          <w:color w:val="365F91" w:themeColor="accent1" w:themeShade="BF"/>
        </w:rPr>
        <w:t>Your additional contact may be your project manager who can report on project progress.</w:t>
      </w:r>
    </w:p>
    <w:p w14:paraId="0CC2CABB" w14:textId="23C1BA1C" w:rsidR="00DF17AD" w:rsidRDefault="00DF17AD" w:rsidP="00DF17AD">
      <w:pPr>
        <w:pStyle w:val="Heading2"/>
      </w:pPr>
      <w:r>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 xml:space="preserve">application is </w:t>
      </w:r>
      <w:proofErr w:type="gramStart"/>
      <w:r w:rsidRPr="00805138">
        <w:rPr>
          <w:lang w:eastAsia="en-AU"/>
        </w:rPr>
        <w:t>successful</w:t>
      </w:r>
      <w:proofErr w:type="gramEnd"/>
      <w:r w:rsidRPr="00805138">
        <w:rPr>
          <w:lang w:eastAsia="en-AU"/>
        </w:rPr>
        <w:t xml:space="preserve"> we will need to set up a payment process to pay your grant. We need your bank account details to do this. If your application is not </w:t>
      </w:r>
      <w:proofErr w:type="gramStart"/>
      <w:r w:rsidRPr="00805138">
        <w:rPr>
          <w:lang w:eastAsia="en-AU"/>
        </w:rPr>
        <w:t>successful</w:t>
      </w:r>
      <w:proofErr w:type="gramEnd"/>
      <w:r w:rsidRPr="00805138">
        <w:rPr>
          <w:lang w:eastAsia="en-AU"/>
        </w:rPr>
        <w:t xml:space="preserve"> we will not process these details.</w:t>
      </w:r>
    </w:p>
    <w:p w14:paraId="2EE057AE" w14:textId="7028FE80" w:rsidR="00393C85" w:rsidRPr="00B374D1" w:rsidRDefault="00393C85" w:rsidP="00393C85">
      <w:pPr>
        <w:pStyle w:val="Normalexplanatory"/>
        <w:rPr>
          <w:color w:val="4F81BD" w:themeColor="accent1"/>
        </w:rPr>
      </w:pPr>
      <w:r w:rsidRPr="00393C85">
        <w:t xml:space="preserve">We can </w:t>
      </w:r>
      <w:r w:rsidRPr="00B374D1">
        <w:rPr>
          <w:color w:val="365F91" w:themeColor="accent1" w:themeShade="BF"/>
        </w:rPr>
        <w:t xml:space="preserve">only pay grant funding to the applicant organisation, who if successful will be party to a grant agreement with the Commonwealth. You must provide </w:t>
      </w:r>
      <w:r w:rsidRPr="00393C85">
        <w:t>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0C577E8F"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 xml:space="preserve">Refer to the grant opportunity guidelines for further information on your </w:t>
      </w:r>
      <w:proofErr w:type="gramStart"/>
      <w:r w:rsidRPr="00EB1F2F">
        <w:rPr>
          <w:i/>
          <w:color w:val="264F90"/>
          <w:lang w:eastAsia="en-AU"/>
        </w:rPr>
        <w:t>conflict of interest</w:t>
      </w:r>
      <w:proofErr w:type="gramEnd"/>
      <w:r w:rsidRPr="00EB1F2F">
        <w:rPr>
          <w:i/>
          <w:color w:val="264F90"/>
          <w:lang w:eastAsia="en-AU"/>
        </w:rPr>
        <w:t xml:space="preserve">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3F5F152E" w14:textId="1BCFB055" w:rsidR="0085782F" w:rsidRDefault="008D4613" w:rsidP="0085782F">
      <w:pPr>
        <w:rPr>
          <w:lang w:eastAsia="en-AU"/>
        </w:rPr>
      </w:pPr>
      <w:r>
        <w:rPr>
          <w:lang w:eastAsia="en-AU"/>
        </w:rPr>
        <w:t xml:space="preserve">You must attach the following supporting documentation. </w:t>
      </w:r>
      <w:r w:rsidR="002501FE">
        <w:rPr>
          <w:lang w:eastAsia="en-AU"/>
        </w:rPr>
        <w:t>You should only attach documents we have requeste</w:t>
      </w:r>
      <w:r w:rsidR="002501FE" w:rsidRPr="00964BDC">
        <w:rPr>
          <w:lang w:eastAsia="en-AU"/>
        </w:rPr>
        <w:t>d</w:t>
      </w:r>
      <w:r w:rsidR="002501FE" w:rsidRPr="00B374D1">
        <w:rPr>
          <w:lang w:eastAsia="en-AU"/>
        </w:rPr>
        <w:t>.</w:t>
      </w:r>
    </w:p>
    <w:p w14:paraId="58CB28E4" w14:textId="77777777" w:rsidR="004D0ED1" w:rsidRDefault="004D0ED1" w:rsidP="00221AAA">
      <w:pPr>
        <w:pStyle w:val="Normalexplanatory"/>
      </w:pPr>
      <w:r>
        <w:t xml:space="preserve">The total of all attachments cannot exceed 20 MB. </w:t>
      </w:r>
    </w:p>
    <w:p w14:paraId="04ECA399" w14:textId="11FE10F7" w:rsidR="004D0ED1" w:rsidRDefault="004D0ED1" w:rsidP="00221AAA">
      <w:pPr>
        <w:pStyle w:val="Normalexplanatory"/>
      </w:pPr>
      <w:r>
        <w:t>Individual files must be smaller than 2.0mb, and be one of the following types:</w:t>
      </w:r>
      <w:r w:rsidR="00CD2601">
        <w:t xml:space="preserve"> </w:t>
      </w:r>
      <w:r>
        <w:t xml:space="preserve">doc, docx, rtf, pdf, </w:t>
      </w:r>
      <w:proofErr w:type="spellStart"/>
      <w:r>
        <w:t>xls</w:t>
      </w:r>
      <w:proofErr w:type="spellEnd"/>
      <w:r>
        <w:t xml:space="preserve">, xlsx, csv, jpg, jpeg, </w:t>
      </w:r>
      <w:proofErr w:type="spellStart"/>
      <w:r>
        <w:t>png</w:t>
      </w:r>
      <w:proofErr w:type="spellEnd"/>
      <w:r>
        <w:t>, gif.</w:t>
      </w:r>
    </w:p>
    <w:p w14:paraId="054CE639" w14:textId="77777777" w:rsidR="004D0ED1" w:rsidRDefault="004D0ED1" w:rsidP="004D0ED1">
      <w:pPr>
        <w:pStyle w:val="Normalexplanatory"/>
      </w:pPr>
      <w:r>
        <w:t xml:space="preserve">Filenames should only include letters or numbers and should be fewer than 40 characters. </w:t>
      </w:r>
    </w:p>
    <w:p w14:paraId="39FF9B57" w14:textId="3A379E39" w:rsidR="008D4613" w:rsidRDefault="007C68A0" w:rsidP="00E949CD">
      <w:pPr>
        <w:pStyle w:val="ListBullet"/>
      </w:pPr>
      <w:r>
        <w:t>Site Condition Report</w:t>
      </w:r>
    </w:p>
    <w:p w14:paraId="41ED2E29" w14:textId="5D196D8C" w:rsidR="008D4613" w:rsidRDefault="007C68A0" w:rsidP="00E949CD">
      <w:pPr>
        <w:pStyle w:val="Normalexplanatory"/>
      </w:pPr>
      <w:r>
        <w:t xml:space="preserve">You must attach a site </w:t>
      </w:r>
      <w:r w:rsidRPr="00DF22D6">
        <w:t>condition report</w:t>
      </w:r>
      <w:r>
        <w:t xml:space="preserve"> (an example is available on business.gov.au). In this report you should identify aspects including the </w:t>
      </w:r>
      <w:r w:rsidRPr="00C07D89">
        <w:t xml:space="preserve">project site location, </w:t>
      </w:r>
      <w:r>
        <w:t xml:space="preserve">land tenure and ownership, </w:t>
      </w:r>
      <w:r w:rsidRPr="00C07D89">
        <w:t>landscape context</w:t>
      </w:r>
      <w:r>
        <w:t xml:space="preserve"> </w:t>
      </w:r>
      <w:proofErr w:type="gramStart"/>
      <w:r>
        <w:t>e.g.</w:t>
      </w:r>
      <w:proofErr w:type="gramEnd"/>
      <w:r>
        <w:t xml:space="preserve"> </w:t>
      </w:r>
      <w:r w:rsidRPr="00C07D89">
        <w:t xml:space="preserve">connectivity to high quality remnants, condition of the riparian zone, waterbody habitat, </w:t>
      </w:r>
      <w:r>
        <w:t xml:space="preserve">significance to flora and/or </w:t>
      </w:r>
      <w:r w:rsidRPr="0038493A">
        <w:t xml:space="preserve">fauna </w:t>
      </w:r>
      <w:r>
        <w:t>present (inc. threatened species),</w:t>
      </w:r>
      <w:r w:rsidRPr="0038493A">
        <w:t xml:space="preserve"> </w:t>
      </w:r>
      <w:r w:rsidRPr="00C07D89">
        <w:t>water and sediment quality, site use, community use, other related catchment works, and surface water ground water interaction</w:t>
      </w:r>
      <w:r>
        <w:t>.</w:t>
      </w:r>
    </w:p>
    <w:p w14:paraId="1B9B7D6C" w14:textId="7ECC22F7" w:rsidR="00E949CD" w:rsidRDefault="007C68A0" w:rsidP="00E949CD">
      <w:pPr>
        <w:pStyle w:val="ListBullet"/>
      </w:pPr>
      <w:r>
        <w:t>Project Plan</w:t>
      </w:r>
    </w:p>
    <w:p w14:paraId="3727644A" w14:textId="57E6B838" w:rsidR="00E949CD" w:rsidRDefault="007C68A0" w:rsidP="00E949CD">
      <w:pPr>
        <w:pStyle w:val="Normalexplanatory"/>
      </w:pPr>
      <w:r>
        <w:t xml:space="preserve">You must attach a </w:t>
      </w:r>
      <w:r w:rsidRPr="00623C0D">
        <w:t>project plan</w:t>
      </w:r>
      <w:r>
        <w:t xml:space="preserve"> (maximum 10 pages plus appendices). </w:t>
      </w:r>
      <w:r w:rsidRPr="001836ED">
        <w:t xml:space="preserve">In this </w:t>
      </w:r>
      <w:r>
        <w:t>plan</w:t>
      </w:r>
      <w:r w:rsidRPr="001836ED">
        <w:t xml:space="preserve"> you should </w:t>
      </w:r>
      <w:r>
        <w:t xml:space="preserve">describe </w:t>
      </w:r>
      <w:r w:rsidRPr="001836ED">
        <w:t>aspects</w:t>
      </w:r>
      <w:r>
        <w:t xml:space="preserve"> </w:t>
      </w:r>
      <w:r w:rsidRPr="00623C0D">
        <w:t>including</w:t>
      </w:r>
      <w:r w:rsidRPr="001836ED">
        <w:t xml:space="preserve">: </w:t>
      </w:r>
      <w:r>
        <w:t xml:space="preserve">the project </w:t>
      </w:r>
      <w:r w:rsidRPr="001836ED">
        <w:t>scope/description, project outcomes (change</w:t>
      </w:r>
      <w:r>
        <w:t xml:space="preserve"> that will be achieved</w:t>
      </w:r>
      <w:r w:rsidRPr="001836ED">
        <w:t xml:space="preserve">), activity targets/outputs, schedule (milestones), monitoring, evaluation, reporting, </w:t>
      </w:r>
      <w:r>
        <w:t xml:space="preserve">and adaptive management processes, </w:t>
      </w:r>
      <w:r w:rsidRPr="001836ED">
        <w:t xml:space="preserve">stakeholder engagement (including First Nations Australians), governance arrangements, and </w:t>
      </w:r>
      <w:r w:rsidRPr="000D5C6A">
        <w:t>risk manageme</w:t>
      </w:r>
      <w:r>
        <w:t>nt.</w:t>
      </w:r>
    </w:p>
    <w:p w14:paraId="7D3F2C5E" w14:textId="6D97726E" w:rsidR="00E949CD" w:rsidRDefault="007C68A0" w:rsidP="00E949CD">
      <w:pPr>
        <w:pStyle w:val="ListBullet"/>
      </w:pPr>
      <w:r>
        <w:t>Project Budget</w:t>
      </w:r>
    </w:p>
    <w:p w14:paraId="7B9608E8" w14:textId="1A8C85E9" w:rsidR="00E949CD" w:rsidRDefault="007C68A0" w:rsidP="00E949CD">
      <w:pPr>
        <w:pStyle w:val="Normalexplanatory"/>
      </w:pPr>
      <w:r>
        <w:t xml:space="preserve">You must attach a </w:t>
      </w:r>
      <w:r w:rsidRPr="005A61FE">
        <w:t xml:space="preserve">project </w:t>
      </w:r>
      <w:r>
        <w:t>budget, including cash and/or in-kind contributions using the template available on business.gov.au.</w:t>
      </w:r>
    </w:p>
    <w:p w14:paraId="45E0A8BD" w14:textId="4355534B" w:rsidR="00E949CD" w:rsidRDefault="007C68A0" w:rsidP="00E949CD">
      <w:pPr>
        <w:pStyle w:val="ListBullet"/>
      </w:pPr>
      <w:r>
        <w:t>Letter of Support from financial contributor</w:t>
      </w:r>
    </w:p>
    <w:p w14:paraId="38C21355" w14:textId="515D48E4" w:rsidR="00747021" w:rsidRDefault="007C68A0" w:rsidP="00E949CD">
      <w:pPr>
        <w:pStyle w:val="Normalexplanatory"/>
      </w:pPr>
      <w:r>
        <w:t xml:space="preserve">You must attach a </w:t>
      </w:r>
      <w:r w:rsidRPr="006A2BAF">
        <w:t>letter</w:t>
      </w:r>
      <w:r>
        <w:t xml:space="preserve"> of support from each financial contributor, confirming the amount of financial support committed to the project and the date(s) contribution(s) will be made </w:t>
      </w:r>
      <w:r w:rsidR="00E949CD">
        <w:t>Description of document</w:t>
      </w:r>
      <w:r>
        <w:t>.</w:t>
      </w:r>
    </w:p>
    <w:p w14:paraId="41BE75F7" w14:textId="5F604418" w:rsidR="007C68A0" w:rsidRPr="00B374D1" w:rsidRDefault="007C68A0" w:rsidP="007C68A0">
      <w:pPr>
        <w:pStyle w:val="Normalexplanatory"/>
        <w:numPr>
          <w:ilvl w:val="0"/>
          <w:numId w:val="29"/>
        </w:numPr>
        <w:rPr>
          <w:i w:val="0"/>
          <w:iCs/>
          <w:color w:val="auto"/>
        </w:rPr>
      </w:pPr>
      <w:r w:rsidRPr="00B374D1">
        <w:rPr>
          <w:i w:val="0"/>
          <w:iCs/>
          <w:color w:val="auto"/>
        </w:rPr>
        <w:t>Title Search</w:t>
      </w:r>
    </w:p>
    <w:p w14:paraId="0B2140C9" w14:textId="7B4645DF" w:rsidR="007C68A0" w:rsidRDefault="00964BDC" w:rsidP="00B374D1">
      <w:pPr>
        <w:pStyle w:val="Normalexplanatory"/>
      </w:pPr>
      <w:r>
        <w:lastRenderedPageBreak/>
        <w:t xml:space="preserve">You must attach a </w:t>
      </w:r>
      <w:r w:rsidRPr="00DF22D6">
        <w:t>title search outlining the relevant landowners of the proposed project site</w:t>
      </w:r>
    </w:p>
    <w:p w14:paraId="22256502" w14:textId="2610F083" w:rsidR="007C68A0" w:rsidRPr="00B374D1" w:rsidRDefault="007C68A0" w:rsidP="007C68A0">
      <w:pPr>
        <w:pStyle w:val="Normalexplanatory"/>
        <w:numPr>
          <w:ilvl w:val="0"/>
          <w:numId w:val="29"/>
        </w:numPr>
        <w:rPr>
          <w:i w:val="0"/>
          <w:iCs/>
          <w:color w:val="auto"/>
        </w:rPr>
      </w:pPr>
      <w:r w:rsidRPr="00B374D1">
        <w:rPr>
          <w:i w:val="0"/>
          <w:iCs/>
          <w:color w:val="auto"/>
        </w:rPr>
        <w:t>Letter of support from landowner</w:t>
      </w:r>
      <w:r w:rsidR="00883A81">
        <w:rPr>
          <w:i w:val="0"/>
          <w:iCs/>
          <w:color w:val="auto"/>
        </w:rPr>
        <w:t xml:space="preserve"> or site owner</w:t>
      </w:r>
    </w:p>
    <w:p w14:paraId="444C865A" w14:textId="1D6E1908" w:rsidR="00964BDC" w:rsidRDefault="00964BDC" w:rsidP="00B374D1">
      <w:pPr>
        <w:pStyle w:val="Normalexplanatory"/>
      </w:pPr>
      <w:r>
        <w:t xml:space="preserve">You must attach a </w:t>
      </w:r>
      <w:r w:rsidRPr="00DF22D6">
        <w:t>letter of support from the landowner or site</w:t>
      </w:r>
      <w:r>
        <w:t xml:space="preserve"> </w:t>
      </w:r>
      <w:r w:rsidRPr="00DF22D6">
        <w:t>owner</w:t>
      </w:r>
    </w:p>
    <w:p w14:paraId="7CA91DEC" w14:textId="18C05B34" w:rsidR="007C68A0" w:rsidRPr="00B374D1" w:rsidRDefault="007C68A0" w:rsidP="007C68A0">
      <w:pPr>
        <w:pStyle w:val="Normalexplanatory"/>
        <w:numPr>
          <w:ilvl w:val="0"/>
          <w:numId w:val="29"/>
        </w:numPr>
        <w:rPr>
          <w:i w:val="0"/>
          <w:iCs/>
          <w:color w:val="auto"/>
        </w:rPr>
      </w:pPr>
      <w:r w:rsidRPr="00B374D1">
        <w:rPr>
          <w:i w:val="0"/>
          <w:iCs/>
          <w:color w:val="auto"/>
        </w:rPr>
        <w:t>Letter of support from Traditional Owners</w:t>
      </w:r>
    </w:p>
    <w:p w14:paraId="0D403CD5" w14:textId="7616A97A" w:rsidR="00964BDC" w:rsidRDefault="00964BDC" w:rsidP="00B374D1">
      <w:pPr>
        <w:pStyle w:val="Normalexplanatory"/>
      </w:pPr>
      <w:r>
        <w:t xml:space="preserve">You must attach a </w:t>
      </w:r>
      <w:r w:rsidRPr="00DF22D6">
        <w:t>letter of support from relevant Traditional Owners or First Nations organisations with landowning/management rights or responsibilities (if required</w:t>
      </w:r>
      <w:r>
        <w:t>).</w:t>
      </w:r>
    </w:p>
    <w:p w14:paraId="6FC22AE3" w14:textId="3E04D49A" w:rsidR="007C68A0" w:rsidRPr="00B374D1" w:rsidRDefault="007C68A0" w:rsidP="007C68A0">
      <w:pPr>
        <w:pStyle w:val="Normalexplanatory"/>
        <w:numPr>
          <w:ilvl w:val="0"/>
          <w:numId w:val="29"/>
        </w:numPr>
        <w:rPr>
          <w:i w:val="0"/>
          <w:iCs/>
          <w:color w:val="auto"/>
        </w:rPr>
      </w:pPr>
      <w:r w:rsidRPr="00B374D1">
        <w:rPr>
          <w:i w:val="0"/>
          <w:iCs/>
          <w:color w:val="auto"/>
        </w:rPr>
        <w:t>URL of project location</w:t>
      </w:r>
    </w:p>
    <w:p w14:paraId="5A5CF9A7" w14:textId="40294074" w:rsidR="00964BDC" w:rsidRDefault="00964BDC" w:rsidP="00B374D1">
      <w:pPr>
        <w:pStyle w:val="Normalexplanatory"/>
      </w:pPr>
      <w:r>
        <w:t>You must attach a URL</w:t>
      </w:r>
      <w:r w:rsidRPr="00DF22D6">
        <w:t xml:space="preserve"> of the project location utilising the mapping tool</w:t>
      </w:r>
      <w:r>
        <w:t xml:space="preserve"> and</w:t>
      </w:r>
      <w:r w:rsidRPr="00DF22D6">
        <w:t xml:space="preserve"> a copy of the project location polygon as per the mapping tool</w:t>
      </w:r>
      <w:r>
        <w:t>.</w:t>
      </w:r>
    </w:p>
    <w:p w14:paraId="04F01EE1" w14:textId="4F460F1A" w:rsidR="007C68A0" w:rsidRPr="00B374D1" w:rsidRDefault="007C68A0" w:rsidP="007C68A0">
      <w:pPr>
        <w:pStyle w:val="Normalexplanatory"/>
        <w:numPr>
          <w:ilvl w:val="0"/>
          <w:numId w:val="29"/>
        </w:numPr>
        <w:rPr>
          <w:i w:val="0"/>
          <w:iCs/>
          <w:color w:val="auto"/>
        </w:rPr>
      </w:pPr>
      <w:r w:rsidRPr="00B374D1">
        <w:rPr>
          <w:i w:val="0"/>
          <w:iCs/>
          <w:color w:val="auto"/>
        </w:rPr>
        <w:t>Trust Deed</w:t>
      </w:r>
    </w:p>
    <w:p w14:paraId="4DBE3A9A" w14:textId="1C060FE6" w:rsidR="00964BDC" w:rsidRDefault="00964BDC" w:rsidP="00B374D1">
      <w:pPr>
        <w:pStyle w:val="Normalexplanatory"/>
      </w:pPr>
      <w:r>
        <w:t>Provide a copy of your trust deed (if applicable).</w:t>
      </w:r>
    </w:p>
    <w:p w14:paraId="73E6B966" w14:textId="6BA942F8" w:rsidR="007C68A0" w:rsidRPr="00B374D1" w:rsidRDefault="007C68A0" w:rsidP="007C68A0">
      <w:pPr>
        <w:pStyle w:val="Normalexplanatory"/>
        <w:numPr>
          <w:ilvl w:val="0"/>
          <w:numId w:val="29"/>
        </w:numPr>
        <w:rPr>
          <w:i w:val="0"/>
          <w:iCs/>
          <w:color w:val="auto"/>
        </w:rPr>
      </w:pPr>
      <w:r w:rsidRPr="00B374D1">
        <w:rPr>
          <w:i w:val="0"/>
          <w:iCs/>
          <w:color w:val="auto"/>
        </w:rPr>
        <w:t>Evidence of support from the board</w:t>
      </w:r>
    </w:p>
    <w:p w14:paraId="577B1143" w14:textId="668D0572" w:rsidR="00964BDC" w:rsidRDefault="00964BDC" w:rsidP="00B374D1">
      <w:pPr>
        <w:pStyle w:val="Normalexplanatory"/>
      </w:pPr>
      <w:r>
        <w:t xml:space="preserve">You must attach evidence of support from the board, CEO or equivalent (template provided on </w:t>
      </w:r>
      <w:hyperlink r:id="rId33" w:history="1">
        <w:r w:rsidRPr="00370963">
          <w:t>business</w:t>
        </w:r>
      </w:hyperlink>
      <w:r w:rsidRPr="00370963">
        <w:t>.gov.au</w:t>
      </w:r>
      <w:r>
        <w:t xml:space="preserve"> and </w:t>
      </w:r>
      <w:hyperlink r:id="rId34" w:history="1">
        <w:r w:rsidRPr="00370963">
          <w:t>GrantConnect</w:t>
        </w:r>
      </w:hyperlink>
      <w:r w:rsidRPr="005A61FE">
        <w:t>)</w:t>
      </w:r>
      <w:r>
        <w:t>, including confirmation that the applicant organisation is able to meet all costs (eligible and ineligible) not funded under the grant agreement.</w:t>
      </w:r>
    </w:p>
    <w:p w14:paraId="1EEF229A" w14:textId="77777777" w:rsidR="00747021" w:rsidRDefault="00747021" w:rsidP="00747021">
      <w:pPr>
        <w:pStyle w:val="Heading3"/>
      </w:pPr>
      <w:r>
        <w:t>Program feedback</w:t>
      </w:r>
    </w:p>
    <w:p w14:paraId="570F1EDF" w14:textId="77777777" w:rsidR="00747021" w:rsidRDefault="00747021" w:rsidP="00747021">
      <w:r>
        <w:t>How did you hear about the grant opportunity?</w:t>
      </w:r>
      <w:r w:rsidRPr="00AE53C7">
        <w:rPr>
          <w:b/>
          <w:color w:val="FF0000"/>
        </w:rPr>
        <w:t xml:space="preserve"> *</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4552D01B" w:rsidR="00747021" w:rsidRDefault="00747021" w:rsidP="00747021">
      <w:pPr>
        <w:pStyle w:val="Normalexplanatory"/>
        <w:rPr>
          <w:i w:val="0"/>
          <w:color w:val="auto"/>
          <w:lang w:eastAsia="en-US"/>
        </w:rPr>
      </w:pPr>
      <w:r w:rsidRPr="00165381">
        <w:rPr>
          <w:i w:val="0"/>
          <w:color w:val="auto"/>
          <w:lang w:eastAsia="en-US"/>
        </w:rPr>
        <w:t>Did you read the grant opportunity guidelines?</w:t>
      </w:r>
      <w:r w:rsidR="004C7AEB" w:rsidRPr="004C7AEB">
        <w:rPr>
          <w:b/>
          <w:color w:val="FF0000"/>
        </w:rPr>
        <w:t xml:space="preserve"> </w:t>
      </w:r>
      <w:r w:rsidR="004C7AEB" w:rsidRPr="00AE53C7">
        <w:rPr>
          <w:b/>
          <w:color w:val="FF0000"/>
        </w:rPr>
        <w:t>*</w:t>
      </w:r>
    </w:p>
    <w:p w14:paraId="6C475131" w14:textId="01891896" w:rsidR="00747021" w:rsidRDefault="00747021" w:rsidP="00747021">
      <w:pPr>
        <w:pStyle w:val="Normalexplanatory"/>
      </w:pPr>
      <w:r>
        <w:t xml:space="preserve">You </w:t>
      </w:r>
      <w:r w:rsidR="004C7AEB">
        <w:t>must</w:t>
      </w:r>
      <w:r>
        <w:t xml:space="preserve"> select from a drop-down menu. </w:t>
      </w:r>
    </w:p>
    <w:p w14:paraId="7C63C2A8" w14:textId="77777777" w:rsidR="00F41765" w:rsidRDefault="00F41765" w:rsidP="00F41765">
      <w:r>
        <w:t>We welcome any additional feedback on the guidelines.</w:t>
      </w:r>
    </w:p>
    <w:p w14:paraId="1A2FA86F" w14:textId="77777777" w:rsidR="00F41765" w:rsidRDefault="00F41765" w:rsidP="00F41765">
      <w:pPr>
        <w:pStyle w:val="Normalexplanatory"/>
      </w:pPr>
      <w:r w:rsidRPr="008D4613">
        <w:t>Your response is limited to 750 characters including spaces and does not support formatting.</w:t>
      </w:r>
    </w:p>
    <w:p w14:paraId="315D787A" w14:textId="3355190E" w:rsidR="00F41765" w:rsidRDefault="00F41765" w:rsidP="00F41765">
      <w:r>
        <w:t>How satisfied were you with the process of applying for a grant?</w:t>
      </w:r>
      <w:r w:rsidR="004C7AEB" w:rsidRPr="004C7AEB">
        <w:rPr>
          <w:b/>
          <w:color w:val="FF0000"/>
        </w:rPr>
        <w:t xml:space="preserve"> </w:t>
      </w:r>
      <w:r w:rsidR="004C7AEB" w:rsidRPr="00AE53C7">
        <w:rPr>
          <w:b/>
          <w:color w:val="FF0000"/>
        </w:rPr>
        <w:t>*</w:t>
      </w:r>
      <w:r>
        <w:t xml:space="preserve"> </w:t>
      </w:r>
    </w:p>
    <w:p w14:paraId="69E3A51A" w14:textId="477A1E32" w:rsidR="00F41765" w:rsidRDefault="00F41765" w:rsidP="00F41765">
      <w:pPr>
        <w:pStyle w:val="Normalexplanatory"/>
      </w:pPr>
      <w:r>
        <w:t xml:space="preserve">You </w:t>
      </w:r>
      <w:r w:rsidR="004C7AEB">
        <w:t>must</w:t>
      </w:r>
      <w:r>
        <w:t xml:space="preserve"> select from a drop-down menu. </w:t>
      </w:r>
    </w:p>
    <w:p w14:paraId="5D41CCE8" w14:textId="77777777" w:rsidR="00F41765" w:rsidRDefault="00F41765" w:rsidP="00F41765">
      <w:r>
        <w:t>We welcome any additional feedback on the application process.</w:t>
      </w:r>
    </w:p>
    <w:p w14:paraId="5CB44C63" w14:textId="1A83F841" w:rsidR="00747021" w:rsidRDefault="00F41765" w:rsidP="00747021">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68868450" w14:textId="65EAAC7E" w:rsidR="00B33130" w:rsidRDefault="00B33130" w:rsidP="00B33130">
      <w:pPr>
        <w:pStyle w:val="Heading2"/>
      </w:pPr>
      <w:r>
        <w:lastRenderedPageBreak/>
        <w:t xml:space="preserve">Primary contact </w:t>
      </w:r>
    </w:p>
    <w:p w14:paraId="21EF7689" w14:textId="77777777" w:rsidR="002501FE" w:rsidRDefault="006B1586" w:rsidP="00405849">
      <w:r>
        <w:t xml:space="preserve">You must provide the details of a primary contact for your application. </w:t>
      </w:r>
    </w:p>
    <w:p w14:paraId="01FEE1E8" w14:textId="77777777" w:rsidR="00F41765" w:rsidRDefault="00F41765" w:rsidP="00F41765">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2A2D38CE" w14:textId="77777777" w:rsidR="00F41765" w:rsidRDefault="00F41765" w:rsidP="00F41765">
      <w:pPr>
        <w:pStyle w:val="Normallongformdescription"/>
      </w:pPr>
      <w:r>
        <w:t>If these details change, inform us as soon as possible so emails can be redirected.</w:t>
      </w:r>
    </w:p>
    <w:p w14:paraId="3CDEA04B" w14:textId="77777777" w:rsidR="00F41765" w:rsidRDefault="00F41765" w:rsidP="00F41765">
      <w:pPr>
        <w:pStyle w:val="Normalexplanatory"/>
      </w:pPr>
      <w: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w:t>
      </w:r>
      <w:proofErr w:type="gramStart"/>
      <w:r>
        <w:t>application</w:t>
      </w:r>
      <w:proofErr w:type="gramEnd"/>
      <w:r>
        <w:t xml:space="preserve">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7B486399" w:rsidR="00B33130" w:rsidRPr="00770321" w:rsidRDefault="00770321" w:rsidP="00B33130">
      <w:pPr>
        <w:pStyle w:val="ListBullet"/>
        <w:rPr>
          <w:rStyle w:val="Hyperlink"/>
        </w:rPr>
      </w:pPr>
      <w:r>
        <w:rPr>
          <w:rStyle w:val="Hyperlink"/>
        </w:rPr>
        <w:fldChar w:fldCharType="begin"/>
      </w:r>
      <w:r>
        <w:rPr>
          <w:rStyle w:val="Hyperlink"/>
        </w:rPr>
        <w:instrText xml:space="preserve"> HYPERLINK "https://www.finance.gov.au/government/public-data/public-data-resources/public-data-policy-resources" \l ":~:text=Australian%20Government%20Public%20Data%20Policy%20Statement&amp;text=Publishing%2C%20linking%20and%20sharing%20data,innovation%20and%20enable%20economic%20outcomes" </w:instrText>
      </w:r>
      <w:r>
        <w:rPr>
          <w:rStyle w:val="Hyperlink"/>
        </w:rPr>
      </w:r>
      <w:r>
        <w:rPr>
          <w:rStyle w:val="Hyperlink"/>
        </w:rPr>
        <w:fldChar w:fldCharType="separate"/>
      </w:r>
      <w:r w:rsidR="00B33130" w:rsidRPr="00770321">
        <w:rPr>
          <w:rStyle w:val="Hyperlink"/>
        </w:rPr>
        <w:t>Australian Government Public Data Policy Statement</w:t>
      </w:r>
    </w:p>
    <w:p w14:paraId="1C4B36D1" w14:textId="121997E9" w:rsidR="00B33130" w:rsidRPr="00E46E90" w:rsidRDefault="00770321" w:rsidP="00B33130">
      <w:pPr>
        <w:pStyle w:val="ListBullet"/>
      </w:pPr>
      <w:r>
        <w:rPr>
          <w:rStyle w:val="Hyperlink"/>
        </w:rPr>
        <w:fldChar w:fldCharType="end"/>
      </w:r>
      <w:hyperlink r:id="rId35"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w:t>
      </w:r>
      <w:proofErr w:type="gramStart"/>
      <w:r>
        <w:t>applicants</w:t>
      </w:r>
      <w:proofErr w:type="gramEnd"/>
      <w:r>
        <w:t xml:space="preserve">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 xml:space="preserve">privacy, </w:t>
      </w:r>
      <w:proofErr w:type="gramStart"/>
      <w:r>
        <w:rPr>
          <w:lang w:eastAsia="en-AU"/>
        </w:rPr>
        <w:t>confidentiality</w:t>
      </w:r>
      <w:proofErr w:type="gramEnd"/>
      <w:r>
        <w:rPr>
          <w:lang w:eastAsia="en-AU"/>
        </w:rPr>
        <w:t xml:space="preserve">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 xml:space="preserve">I declare that the applicant will comply </w:t>
      </w:r>
      <w:proofErr w:type="gramStart"/>
      <w:r>
        <w:rPr>
          <w:lang w:eastAsia="en-AU"/>
        </w:rPr>
        <w:t>with, and</w:t>
      </w:r>
      <w:proofErr w:type="gramEnd"/>
      <w:r>
        <w:rPr>
          <w:lang w:eastAsia="en-AU"/>
        </w:rPr>
        <w:t xml:space="preserve">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36"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37"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38"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w:t>
      </w:r>
      <w:proofErr w:type="gramStart"/>
      <w:r w:rsidRPr="00E46E90">
        <w:rPr>
          <w:lang w:eastAsia="en-AU"/>
        </w:rPr>
        <w:t>complete</w:t>
      </w:r>
      <w:proofErr w:type="gramEnd"/>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FE63009" w14:textId="478B88C5"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of a project under this grant opportunity, has undertaken and passed, a working with children check, if required under relevant state or territory legislation. </w:t>
      </w:r>
      <w:r>
        <w:t>The applicant is</w:t>
      </w:r>
      <w:r w:rsidR="00B33130">
        <w:t xml:space="preserve"> also responsible for assessing the suitability of people I engage in this project to ensure children are kept safe.</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6971D" w14:textId="77777777" w:rsidR="004D0ED1" w:rsidRDefault="004D0ED1" w:rsidP="00D511C1">
      <w:pPr>
        <w:spacing w:after="0" w:line="240" w:lineRule="auto"/>
      </w:pPr>
      <w:r>
        <w:separator/>
      </w:r>
    </w:p>
  </w:endnote>
  <w:endnote w:type="continuationSeparator" w:id="0">
    <w:p w14:paraId="1B030127" w14:textId="77777777" w:rsidR="004D0ED1" w:rsidRDefault="004D0ED1" w:rsidP="00D511C1">
      <w:pPr>
        <w:spacing w:after="0" w:line="240" w:lineRule="auto"/>
      </w:pPr>
      <w:r>
        <w:continuationSeparator/>
      </w:r>
    </w:p>
  </w:endnote>
  <w:endnote w:type="continuationNotice" w:id="1">
    <w:p w14:paraId="5CBF7D92"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42DBAEC4" w:rsidR="004D0ED1" w:rsidRPr="00865BEB" w:rsidRDefault="00B9265E" w:rsidP="00937C6C">
    <w:pPr>
      <w:pStyle w:val="Footer"/>
      <w:tabs>
        <w:tab w:val="clear" w:pos="4513"/>
        <w:tab w:val="clear" w:pos="9026"/>
        <w:tab w:val="center" w:pos="6237"/>
        <w:tab w:val="right" w:pos="8789"/>
      </w:tabs>
    </w:pPr>
    <w:r>
      <w:t>Urban Rivers and Catchments Program 2023</w:t>
    </w:r>
    <w:r w:rsidR="00CA33C5">
      <w:t xml:space="preserve"> </w:t>
    </w: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4274F4">
          <w:t>application requirements</w:t>
        </w:r>
      </w:sdtContent>
    </w:sdt>
    <w:r w:rsidR="004D0ED1">
      <w:tab/>
    </w:r>
    <w:r w:rsidR="00E13A41">
      <w:t>Nov</w:t>
    </w:r>
    <w:r w:rsidR="00176B41">
      <w:t>ember 2023</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1D2171C2" w:rsidR="004D0ED1" w:rsidRPr="00865BEB" w:rsidRDefault="001B63C9"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4274F4">
          <w:t>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4B543" w14:textId="77777777" w:rsidR="004D0ED1" w:rsidRDefault="004D0ED1" w:rsidP="00D511C1">
      <w:pPr>
        <w:spacing w:after="0" w:line="240" w:lineRule="auto"/>
      </w:pPr>
      <w:r>
        <w:separator/>
      </w:r>
    </w:p>
  </w:footnote>
  <w:footnote w:type="continuationSeparator" w:id="0">
    <w:p w14:paraId="147CE279" w14:textId="77777777" w:rsidR="004D0ED1" w:rsidRDefault="004D0ED1" w:rsidP="00D511C1">
      <w:pPr>
        <w:spacing w:after="0" w:line="240" w:lineRule="auto"/>
      </w:pPr>
      <w:r>
        <w:continuationSeparator/>
      </w:r>
    </w:p>
  </w:footnote>
  <w:footnote w:type="continuationNotice" w:id="1">
    <w:p w14:paraId="6F4C4D33"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1B63C9">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1B63C9"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61D6717D" w:rsidR="00744556" w:rsidRDefault="00744556" w:rsidP="0011453C">
    <w:pPr>
      <w:pStyle w:val="NoSpacing"/>
      <w:rPr>
        <w:color w:val="1F497D"/>
        <w:highlight w:val="yellow"/>
      </w:rPr>
    </w:pPr>
  </w:p>
  <w:p w14:paraId="56F847CC" w14:textId="434866F3" w:rsidR="00B9265E" w:rsidRDefault="00B9265E" w:rsidP="0011453C">
    <w:pPr>
      <w:pStyle w:val="NoSpacing"/>
      <w:rPr>
        <w:color w:val="1F497D"/>
        <w:highlight w:val="yellow"/>
      </w:rPr>
    </w:pPr>
    <w:r>
      <w:rPr>
        <w:noProof/>
      </w:rPr>
      <w:drawing>
        <wp:inline distT="0" distB="0" distL="0" distR="0" wp14:anchorId="4BA24E5F" wp14:editId="61FCA1DF">
          <wp:extent cx="4000500" cy="1016000"/>
          <wp:effectExtent l="0" t="0" r="0" b="0"/>
          <wp:docPr id="3" name="Picture 3" descr="Australian Government | Department of Industry, Science and Resources | 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 Department of Industry, Science and Resources | Department of Climate Change, Energy, the Environment and Wate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00500" cy="1016000"/>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1B63C9">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1B63C9">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1B63C9">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1B63C9"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1A148E9"/>
    <w:multiLevelType w:val="hybridMultilevel"/>
    <w:tmpl w:val="256AB764"/>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0932C5"/>
    <w:multiLevelType w:val="hybridMultilevel"/>
    <w:tmpl w:val="487C101C"/>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E4E1149"/>
    <w:multiLevelType w:val="hybridMultilevel"/>
    <w:tmpl w:val="34B2FF6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2D1203"/>
    <w:multiLevelType w:val="multilevel"/>
    <w:tmpl w:val="F3629366"/>
    <w:lvl w:ilvl="0">
      <w:start w:val="1"/>
      <w:numFmt w:val="bullet"/>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5"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B5598B"/>
    <w:multiLevelType w:val="hybridMultilevel"/>
    <w:tmpl w:val="A2484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9" w15:restartNumberingAfterBreak="0">
    <w:nsid w:val="46933695"/>
    <w:multiLevelType w:val="hybridMultilevel"/>
    <w:tmpl w:val="3D16EF78"/>
    <w:lvl w:ilvl="0" w:tplc="5CF47CE0">
      <w:start w:val="1"/>
      <w:numFmt w:val="bullet"/>
      <w:lvlText w:val=""/>
      <w:lvlJc w:val="left"/>
      <w:pPr>
        <w:ind w:left="1080" w:hanging="360"/>
      </w:pPr>
      <w:rPr>
        <w:rFonts w:ascii="Symbol" w:hAnsi="Symbol"/>
      </w:rPr>
    </w:lvl>
    <w:lvl w:ilvl="1" w:tplc="33744464">
      <w:start w:val="1"/>
      <w:numFmt w:val="bullet"/>
      <w:lvlText w:val=""/>
      <w:lvlJc w:val="left"/>
      <w:pPr>
        <w:ind w:left="1080" w:hanging="360"/>
      </w:pPr>
      <w:rPr>
        <w:rFonts w:ascii="Symbol" w:hAnsi="Symbol"/>
      </w:rPr>
    </w:lvl>
    <w:lvl w:ilvl="2" w:tplc="109A318E">
      <w:start w:val="1"/>
      <w:numFmt w:val="bullet"/>
      <w:lvlText w:val=""/>
      <w:lvlJc w:val="left"/>
      <w:pPr>
        <w:ind w:left="1080" w:hanging="360"/>
      </w:pPr>
      <w:rPr>
        <w:rFonts w:ascii="Symbol" w:hAnsi="Symbol"/>
      </w:rPr>
    </w:lvl>
    <w:lvl w:ilvl="3" w:tplc="73D4F550">
      <w:start w:val="1"/>
      <w:numFmt w:val="bullet"/>
      <w:lvlText w:val=""/>
      <w:lvlJc w:val="left"/>
      <w:pPr>
        <w:ind w:left="1080" w:hanging="360"/>
      </w:pPr>
      <w:rPr>
        <w:rFonts w:ascii="Symbol" w:hAnsi="Symbol"/>
      </w:rPr>
    </w:lvl>
    <w:lvl w:ilvl="4" w:tplc="A6D6D5F8">
      <w:start w:val="1"/>
      <w:numFmt w:val="bullet"/>
      <w:lvlText w:val=""/>
      <w:lvlJc w:val="left"/>
      <w:pPr>
        <w:ind w:left="1080" w:hanging="360"/>
      </w:pPr>
      <w:rPr>
        <w:rFonts w:ascii="Symbol" w:hAnsi="Symbol"/>
      </w:rPr>
    </w:lvl>
    <w:lvl w:ilvl="5" w:tplc="052CA7D6">
      <w:start w:val="1"/>
      <w:numFmt w:val="bullet"/>
      <w:lvlText w:val=""/>
      <w:lvlJc w:val="left"/>
      <w:pPr>
        <w:ind w:left="1080" w:hanging="360"/>
      </w:pPr>
      <w:rPr>
        <w:rFonts w:ascii="Symbol" w:hAnsi="Symbol"/>
      </w:rPr>
    </w:lvl>
    <w:lvl w:ilvl="6" w:tplc="4B8CBCE0">
      <w:start w:val="1"/>
      <w:numFmt w:val="bullet"/>
      <w:lvlText w:val=""/>
      <w:lvlJc w:val="left"/>
      <w:pPr>
        <w:ind w:left="1080" w:hanging="360"/>
      </w:pPr>
      <w:rPr>
        <w:rFonts w:ascii="Symbol" w:hAnsi="Symbol"/>
      </w:rPr>
    </w:lvl>
    <w:lvl w:ilvl="7" w:tplc="6B70310A">
      <w:start w:val="1"/>
      <w:numFmt w:val="bullet"/>
      <w:lvlText w:val=""/>
      <w:lvlJc w:val="left"/>
      <w:pPr>
        <w:ind w:left="1080" w:hanging="360"/>
      </w:pPr>
      <w:rPr>
        <w:rFonts w:ascii="Symbol" w:hAnsi="Symbol"/>
      </w:rPr>
    </w:lvl>
    <w:lvl w:ilvl="8" w:tplc="BCF0FD6A">
      <w:start w:val="1"/>
      <w:numFmt w:val="bullet"/>
      <w:lvlText w:val=""/>
      <w:lvlJc w:val="left"/>
      <w:pPr>
        <w:ind w:left="1080" w:hanging="360"/>
      </w:pPr>
      <w:rPr>
        <w:rFonts w:ascii="Symbol" w:hAnsi="Symbol"/>
      </w:rPr>
    </w:lvl>
  </w:abstractNum>
  <w:abstractNum w:abstractNumId="20"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2511C4E"/>
    <w:multiLevelType w:val="hybridMultilevel"/>
    <w:tmpl w:val="83666D5E"/>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7C4111B"/>
    <w:multiLevelType w:val="hybridMultilevel"/>
    <w:tmpl w:val="38A457AA"/>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6564253">
    <w:abstractNumId w:val="18"/>
  </w:num>
  <w:num w:numId="2" w16cid:durableId="8408283">
    <w:abstractNumId w:val="8"/>
  </w:num>
  <w:num w:numId="3" w16cid:durableId="540556954">
    <w:abstractNumId w:val="29"/>
  </w:num>
  <w:num w:numId="4" w16cid:durableId="3751299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7"/>
  </w:num>
  <w:num w:numId="6" w16cid:durableId="1404834038">
    <w:abstractNumId w:val="15"/>
  </w:num>
  <w:num w:numId="7" w16cid:durableId="14234575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25"/>
  </w:num>
  <w:num w:numId="9" w16cid:durableId="1630234583">
    <w:abstractNumId w:val="9"/>
  </w:num>
  <w:num w:numId="10" w16cid:durableId="1724988687">
    <w:abstractNumId w:val="13"/>
  </w:num>
  <w:num w:numId="11" w16cid:durableId="17043551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7"/>
  </w:num>
  <w:num w:numId="20" w16cid:durableId="784036546">
    <w:abstractNumId w:val="28"/>
  </w:num>
  <w:num w:numId="21" w16cid:durableId="541673606">
    <w:abstractNumId w:val="6"/>
  </w:num>
  <w:num w:numId="22" w16cid:durableId="1137068146">
    <w:abstractNumId w:val="20"/>
  </w:num>
  <w:num w:numId="23" w16cid:durableId="12657710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7"/>
  </w:num>
  <w:num w:numId="25" w16cid:durableId="228273664">
    <w:abstractNumId w:val="17"/>
  </w:num>
  <w:num w:numId="26" w16cid:durableId="1330711236">
    <w:abstractNumId w:val="17"/>
  </w:num>
  <w:num w:numId="27" w16cid:durableId="200396794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91867350">
    <w:abstractNumId w:val="24"/>
  </w:num>
  <w:num w:numId="29" w16cid:durableId="487356718">
    <w:abstractNumId w:val="12"/>
  </w:num>
  <w:num w:numId="30" w16cid:durableId="1103379886">
    <w:abstractNumId w:val="14"/>
  </w:num>
  <w:num w:numId="31" w16cid:durableId="1848055782">
    <w:abstractNumId w:val="10"/>
  </w:num>
  <w:num w:numId="32" w16cid:durableId="2084716673">
    <w:abstractNumId w:val="23"/>
  </w:num>
  <w:num w:numId="33" w16cid:durableId="1650161334">
    <w:abstractNumId w:val="22"/>
  </w:num>
  <w:num w:numId="34" w16cid:durableId="621963274">
    <w:abstractNumId w:val="16"/>
  </w:num>
  <w:num w:numId="35" w16cid:durableId="1566451338">
    <w:abstractNumId w:val="11"/>
  </w:num>
  <w:num w:numId="36" w16cid:durableId="1123886195">
    <w:abstractNumId w:val="19"/>
  </w:num>
  <w:num w:numId="37" w16cid:durableId="516117272">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4567"/>
    <w:rsid w:val="000057D6"/>
    <w:rsid w:val="00006962"/>
    <w:rsid w:val="000069F1"/>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56047"/>
    <w:rsid w:val="000611B6"/>
    <w:rsid w:val="0006132F"/>
    <w:rsid w:val="00061B35"/>
    <w:rsid w:val="00062A5C"/>
    <w:rsid w:val="00074552"/>
    <w:rsid w:val="00076CC6"/>
    <w:rsid w:val="00081134"/>
    <w:rsid w:val="000812C0"/>
    <w:rsid w:val="0008180D"/>
    <w:rsid w:val="000829D6"/>
    <w:rsid w:val="00082FCA"/>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E0CE3"/>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76B41"/>
    <w:rsid w:val="00180E89"/>
    <w:rsid w:val="001811C1"/>
    <w:rsid w:val="00182735"/>
    <w:rsid w:val="00183D61"/>
    <w:rsid w:val="0018405F"/>
    <w:rsid w:val="00186827"/>
    <w:rsid w:val="001928BB"/>
    <w:rsid w:val="00193C96"/>
    <w:rsid w:val="00193F0F"/>
    <w:rsid w:val="00193F88"/>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5B7D"/>
    <w:rsid w:val="001B7AD8"/>
    <w:rsid w:val="001B7C2F"/>
    <w:rsid w:val="001C3899"/>
    <w:rsid w:val="001C3D2B"/>
    <w:rsid w:val="001C7700"/>
    <w:rsid w:val="001C7B85"/>
    <w:rsid w:val="001C7DA8"/>
    <w:rsid w:val="001D08CC"/>
    <w:rsid w:val="001D0CE9"/>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3EA1"/>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2385"/>
    <w:rsid w:val="00232906"/>
    <w:rsid w:val="002344B3"/>
    <w:rsid w:val="0023756C"/>
    <w:rsid w:val="002405E4"/>
    <w:rsid w:val="00242C75"/>
    <w:rsid w:val="00243B89"/>
    <w:rsid w:val="0024483E"/>
    <w:rsid w:val="0024525F"/>
    <w:rsid w:val="0024530C"/>
    <w:rsid w:val="00245529"/>
    <w:rsid w:val="00245920"/>
    <w:rsid w:val="00245F00"/>
    <w:rsid w:val="00246D33"/>
    <w:rsid w:val="00246D5E"/>
    <w:rsid w:val="002501FE"/>
    <w:rsid w:val="00250DF9"/>
    <w:rsid w:val="00251EB3"/>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359F"/>
    <w:rsid w:val="002C4319"/>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332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592A"/>
    <w:rsid w:val="00316655"/>
    <w:rsid w:val="003171C5"/>
    <w:rsid w:val="00317873"/>
    <w:rsid w:val="00317F2A"/>
    <w:rsid w:val="003219B1"/>
    <w:rsid w:val="00321F3D"/>
    <w:rsid w:val="0032274E"/>
    <w:rsid w:val="00322A24"/>
    <w:rsid w:val="003239A9"/>
    <w:rsid w:val="0032424B"/>
    <w:rsid w:val="003250C3"/>
    <w:rsid w:val="00325DF9"/>
    <w:rsid w:val="00326F7E"/>
    <w:rsid w:val="00327BA3"/>
    <w:rsid w:val="0033117D"/>
    <w:rsid w:val="003330EF"/>
    <w:rsid w:val="003352D9"/>
    <w:rsid w:val="00336D8E"/>
    <w:rsid w:val="00340D40"/>
    <w:rsid w:val="0034358E"/>
    <w:rsid w:val="00343E86"/>
    <w:rsid w:val="003451AC"/>
    <w:rsid w:val="00345D90"/>
    <w:rsid w:val="00351FB6"/>
    <w:rsid w:val="00352F42"/>
    <w:rsid w:val="00353077"/>
    <w:rsid w:val="0035332A"/>
    <w:rsid w:val="003617E4"/>
    <w:rsid w:val="00363749"/>
    <w:rsid w:val="00364658"/>
    <w:rsid w:val="00367758"/>
    <w:rsid w:val="00372882"/>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1A1F"/>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6F68"/>
    <w:rsid w:val="003D7124"/>
    <w:rsid w:val="003E11BD"/>
    <w:rsid w:val="003E14D5"/>
    <w:rsid w:val="003E2D0A"/>
    <w:rsid w:val="003E463F"/>
    <w:rsid w:val="003E56A4"/>
    <w:rsid w:val="003E594F"/>
    <w:rsid w:val="003E7883"/>
    <w:rsid w:val="003F2971"/>
    <w:rsid w:val="003F2B64"/>
    <w:rsid w:val="003F384E"/>
    <w:rsid w:val="003F4F72"/>
    <w:rsid w:val="003F5412"/>
    <w:rsid w:val="003F6F1A"/>
    <w:rsid w:val="003F7BD2"/>
    <w:rsid w:val="00400740"/>
    <w:rsid w:val="004015B4"/>
    <w:rsid w:val="00402BAD"/>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097"/>
    <w:rsid w:val="00427424"/>
    <w:rsid w:val="004274F4"/>
    <w:rsid w:val="004321C8"/>
    <w:rsid w:val="004324A7"/>
    <w:rsid w:val="004331E7"/>
    <w:rsid w:val="00434057"/>
    <w:rsid w:val="004367AD"/>
    <w:rsid w:val="00436B7F"/>
    <w:rsid w:val="00441785"/>
    <w:rsid w:val="00442D4F"/>
    <w:rsid w:val="004460AA"/>
    <w:rsid w:val="00447835"/>
    <w:rsid w:val="00451F20"/>
    <w:rsid w:val="00452F39"/>
    <w:rsid w:val="004537E2"/>
    <w:rsid w:val="00453E83"/>
    <w:rsid w:val="00454673"/>
    <w:rsid w:val="004568A6"/>
    <w:rsid w:val="00456DBF"/>
    <w:rsid w:val="00457245"/>
    <w:rsid w:val="0046111D"/>
    <w:rsid w:val="00461838"/>
    <w:rsid w:val="00462045"/>
    <w:rsid w:val="00463B3D"/>
    <w:rsid w:val="004642C1"/>
    <w:rsid w:val="00464ACD"/>
    <w:rsid w:val="00464EA3"/>
    <w:rsid w:val="00465BF2"/>
    <w:rsid w:val="00467017"/>
    <w:rsid w:val="004736DF"/>
    <w:rsid w:val="00480231"/>
    <w:rsid w:val="00482225"/>
    <w:rsid w:val="0048238D"/>
    <w:rsid w:val="004824F5"/>
    <w:rsid w:val="00483CC3"/>
    <w:rsid w:val="0048646D"/>
    <w:rsid w:val="004907C2"/>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AEB"/>
    <w:rsid w:val="004C7D54"/>
    <w:rsid w:val="004D0ED1"/>
    <w:rsid w:val="004D3484"/>
    <w:rsid w:val="004D51D3"/>
    <w:rsid w:val="004D678E"/>
    <w:rsid w:val="004E0E36"/>
    <w:rsid w:val="004E1CBF"/>
    <w:rsid w:val="004E70E1"/>
    <w:rsid w:val="004E71F2"/>
    <w:rsid w:val="004E775F"/>
    <w:rsid w:val="004E78F2"/>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4DDD"/>
    <w:rsid w:val="0051511B"/>
    <w:rsid w:val="00515824"/>
    <w:rsid w:val="00515857"/>
    <w:rsid w:val="00515B6F"/>
    <w:rsid w:val="00515C30"/>
    <w:rsid w:val="00516036"/>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6162"/>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B3"/>
    <w:rsid w:val="00570AD3"/>
    <w:rsid w:val="005764F0"/>
    <w:rsid w:val="00577CA5"/>
    <w:rsid w:val="005802E3"/>
    <w:rsid w:val="0058190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07692"/>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4986"/>
    <w:rsid w:val="00676197"/>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295C"/>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2490"/>
    <w:rsid w:val="00724B3E"/>
    <w:rsid w:val="0072505C"/>
    <w:rsid w:val="00725B37"/>
    <w:rsid w:val="00726188"/>
    <w:rsid w:val="00726240"/>
    <w:rsid w:val="0072625C"/>
    <w:rsid w:val="00726F77"/>
    <w:rsid w:val="00730108"/>
    <w:rsid w:val="007301FC"/>
    <w:rsid w:val="00732656"/>
    <w:rsid w:val="00733055"/>
    <w:rsid w:val="00733419"/>
    <w:rsid w:val="00733D25"/>
    <w:rsid w:val="00742DA1"/>
    <w:rsid w:val="00744556"/>
    <w:rsid w:val="00746FC4"/>
    <w:rsid w:val="00747021"/>
    <w:rsid w:val="007507F9"/>
    <w:rsid w:val="007535B0"/>
    <w:rsid w:val="00753E0B"/>
    <w:rsid w:val="00753FB8"/>
    <w:rsid w:val="00755E2A"/>
    <w:rsid w:val="00760C94"/>
    <w:rsid w:val="00762BDD"/>
    <w:rsid w:val="00764461"/>
    <w:rsid w:val="0076451F"/>
    <w:rsid w:val="0076489E"/>
    <w:rsid w:val="00765167"/>
    <w:rsid w:val="00770321"/>
    <w:rsid w:val="00770D66"/>
    <w:rsid w:val="00773716"/>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C68A0"/>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759"/>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DDF"/>
    <w:rsid w:val="00874E67"/>
    <w:rsid w:val="00876076"/>
    <w:rsid w:val="00876BA8"/>
    <w:rsid w:val="00876BF3"/>
    <w:rsid w:val="00877AEC"/>
    <w:rsid w:val="00877DA9"/>
    <w:rsid w:val="00880BCD"/>
    <w:rsid w:val="00881C1C"/>
    <w:rsid w:val="00883A81"/>
    <w:rsid w:val="00883DB4"/>
    <w:rsid w:val="00886A7A"/>
    <w:rsid w:val="008878D0"/>
    <w:rsid w:val="0089051E"/>
    <w:rsid w:val="00890672"/>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E5B41"/>
    <w:rsid w:val="008F06EA"/>
    <w:rsid w:val="008F2AF0"/>
    <w:rsid w:val="008F2BF9"/>
    <w:rsid w:val="008F48A4"/>
    <w:rsid w:val="008F613A"/>
    <w:rsid w:val="008F67D9"/>
    <w:rsid w:val="008F6CA5"/>
    <w:rsid w:val="008F6E96"/>
    <w:rsid w:val="00900BE0"/>
    <w:rsid w:val="00903285"/>
    <w:rsid w:val="00903A94"/>
    <w:rsid w:val="00903DE0"/>
    <w:rsid w:val="009046A7"/>
    <w:rsid w:val="00904A3A"/>
    <w:rsid w:val="00904B22"/>
    <w:rsid w:val="00904E06"/>
    <w:rsid w:val="00910578"/>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173B"/>
    <w:rsid w:val="00964B54"/>
    <w:rsid w:val="00964BDC"/>
    <w:rsid w:val="0096517A"/>
    <w:rsid w:val="009707FF"/>
    <w:rsid w:val="00970D7B"/>
    <w:rsid w:val="00971C91"/>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B5F85"/>
    <w:rsid w:val="009C1CAC"/>
    <w:rsid w:val="009C2335"/>
    <w:rsid w:val="009C6EA0"/>
    <w:rsid w:val="009D5009"/>
    <w:rsid w:val="009D74A4"/>
    <w:rsid w:val="009D75E8"/>
    <w:rsid w:val="009D7BA5"/>
    <w:rsid w:val="009E0E8B"/>
    <w:rsid w:val="009E64E5"/>
    <w:rsid w:val="009E73F4"/>
    <w:rsid w:val="009E7B7F"/>
    <w:rsid w:val="009E7F7B"/>
    <w:rsid w:val="009F08FE"/>
    <w:rsid w:val="009F0C78"/>
    <w:rsid w:val="009F1C1A"/>
    <w:rsid w:val="009F221D"/>
    <w:rsid w:val="009F2E53"/>
    <w:rsid w:val="009F3866"/>
    <w:rsid w:val="009F3897"/>
    <w:rsid w:val="009F3F9C"/>
    <w:rsid w:val="009F4D85"/>
    <w:rsid w:val="009F5EDD"/>
    <w:rsid w:val="009F7094"/>
    <w:rsid w:val="00A00B44"/>
    <w:rsid w:val="00A0157F"/>
    <w:rsid w:val="00A02C73"/>
    <w:rsid w:val="00A02CBC"/>
    <w:rsid w:val="00A04604"/>
    <w:rsid w:val="00A0608B"/>
    <w:rsid w:val="00A10EF7"/>
    <w:rsid w:val="00A11E2D"/>
    <w:rsid w:val="00A11EA6"/>
    <w:rsid w:val="00A15E97"/>
    <w:rsid w:val="00A16287"/>
    <w:rsid w:val="00A206A9"/>
    <w:rsid w:val="00A2122E"/>
    <w:rsid w:val="00A2274D"/>
    <w:rsid w:val="00A2288F"/>
    <w:rsid w:val="00A2642C"/>
    <w:rsid w:val="00A31F15"/>
    <w:rsid w:val="00A32505"/>
    <w:rsid w:val="00A33648"/>
    <w:rsid w:val="00A347A9"/>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533"/>
    <w:rsid w:val="00A64F55"/>
    <w:rsid w:val="00A666F5"/>
    <w:rsid w:val="00A70794"/>
    <w:rsid w:val="00A70E61"/>
    <w:rsid w:val="00A727B9"/>
    <w:rsid w:val="00A73196"/>
    <w:rsid w:val="00A738EC"/>
    <w:rsid w:val="00A75D69"/>
    <w:rsid w:val="00A81A86"/>
    <w:rsid w:val="00A83BE9"/>
    <w:rsid w:val="00A855C2"/>
    <w:rsid w:val="00A85FEF"/>
    <w:rsid w:val="00A90A16"/>
    <w:rsid w:val="00A90AE2"/>
    <w:rsid w:val="00A90DA8"/>
    <w:rsid w:val="00A914AF"/>
    <w:rsid w:val="00A92AA8"/>
    <w:rsid w:val="00A934C4"/>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D6D72"/>
    <w:rsid w:val="00AE0FFD"/>
    <w:rsid w:val="00AE13E5"/>
    <w:rsid w:val="00AE47B4"/>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4D1"/>
    <w:rsid w:val="00B37E86"/>
    <w:rsid w:val="00B4049F"/>
    <w:rsid w:val="00B40A5B"/>
    <w:rsid w:val="00B42735"/>
    <w:rsid w:val="00B4400B"/>
    <w:rsid w:val="00B45B28"/>
    <w:rsid w:val="00B500B7"/>
    <w:rsid w:val="00B504B3"/>
    <w:rsid w:val="00B51D67"/>
    <w:rsid w:val="00B52CDD"/>
    <w:rsid w:val="00B557EC"/>
    <w:rsid w:val="00B56E7E"/>
    <w:rsid w:val="00B638BB"/>
    <w:rsid w:val="00B63E0B"/>
    <w:rsid w:val="00B645F1"/>
    <w:rsid w:val="00B659E8"/>
    <w:rsid w:val="00B67DB7"/>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0557"/>
    <w:rsid w:val="00B9265E"/>
    <w:rsid w:val="00B936A8"/>
    <w:rsid w:val="00B94490"/>
    <w:rsid w:val="00B96155"/>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63A68"/>
    <w:rsid w:val="00C66BB5"/>
    <w:rsid w:val="00C66FD4"/>
    <w:rsid w:val="00C7000F"/>
    <w:rsid w:val="00C70486"/>
    <w:rsid w:val="00C71147"/>
    <w:rsid w:val="00C73F8D"/>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33C5"/>
    <w:rsid w:val="00CA619C"/>
    <w:rsid w:val="00CB0D85"/>
    <w:rsid w:val="00CB1FC2"/>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677C"/>
    <w:rsid w:val="00CC7441"/>
    <w:rsid w:val="00CC7DEB"/>
    <w:rsid w:val="00CD016B"/>
    <w:rsid w:val="00CD18FB"/>
    <w:rsid w:val="00CD2601"/>
    <w:rsid w:val="00CE32CD"/>
    <w:rsid w:val="00CE3423"/>
    <w:rsid w:val="00CE36F4"/>
    <w:rsid w:val="00CE3B86"/>
    <w:rsid w:val="00CE4A1B"/>
    <w:rsid w:val="00CE5BDB"/>
    <w:rsid w:val="00CF0162"/>
    <w:rsid w:val="00CF0C86"/>
    <w:rsid w:val="00CF3199"/>
    <w:rsid w:val="00CF3D77"/>
    <w:rsid w:val="00CF55ED"/>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152"/>
    <w:rsid w:val="00D26474"/>
    <w:rsid w:val="00D26D47"/>
    <w:rsid w:val="00D2754A"/>
    <w:rsid w:val="00D27A10"/>
    <w:rsid w:val="00D301E5"/>
    <w:rsid w:val="00D30381"/>
    <w:rsid w:val="00D305F8"/>
    <w:rsid w:val="00D30F45"/>
    <w:rsid w:val="00D31B19"/>
    <w:rsid w:val="00D321B2"/>
    <w:rsid w:val="00D400FB"/>
    <w:rsid w:val="00D40F0A"/>
    <w:rsid w:val="00D43873"/>
    <w:rsid w:val="00D43F3E"/>
    <w:rsid w:val="00D4555D"/>
    <w:rsid w:val="00D506FF"/>
    <w:rsid w:val="00D511C1"/>
    <w:rsid w:val="00D51FE8"/>
    <w:rsid w:val="00D53B18"/>
    <w:rsid w:val="00D54E06"/>
    <w:rsid w:val="00D55051"/>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C35"/>
    <w:rsid w:val="00DB742F"/>
    <w:rsid w:val="00DB7614"/>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3A41"/>
    <w:rsid w:val="00E17570"/>
    <w:rsid w:val="00E212D4"/>
    <w:rsid w:val="00E22CD1"/>
    <w:rsid w:val="00E252F0"/>
    <w:rsid w:val="00E25916"/>
    <w:rsid w:val="00E25FA3"/>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5F2D"/>
    <w:rsid w:val="00E56EA5"/>
    <w:rsid w:val="00E62913"/>
    <w:rsid w:val="00E62ACD"/>
    <w:rsid w:val="00E645E0"/>
    <w:rsid w:val="00E65D6B"/>
    <w:rsid w:val="00E66058"/>
    <w:rsid w:val="00E66B17"/>
    <w:rsid w:val="00E67306"/>
    <w:rsid w:val="00E677FD"/>
    <w:rsid w:val="00E71240"/>
    <w:rsid w:val="00E71DDC"/>
    <w:rsid w:val="00E71F8D"/>
    <w:rsid w:val="00E735A8"/>
    <w:rsid w:val="00E7435A"/>
    <w:rsid w:val="00E778EA"/>
    <w:rsid w:val="00E77E6B"/>
    <w:rsid w:val="00E806BA"/>
    <w:rsid w:val="00E8081A"/>
    <w:rsid w:val="00E819F5"/>
    <w:rsid w:val="00E83286"/>
    <w:rsid w:val="00E8347E"/>
    <w:rsid w:val="00E852A3"/>
    <w:rsid w:val="00E9067B"/>
    <w:rsid w:val="00E91260"/>
    <w:rsid w:val="00E92609"/>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41B"/>
    <w:rsid w:val="00EF7508"/>
    <w:rsid w:val="00EF7FEC"/>
    <w:rsid w:val="00F00B07"/>
    <w:rsid w:val="00F013BD"/>
    <w:rsid w:val="00F0144E"/>
    <w:rsid w:val="00F0181E"/>
    <w:rsid w:val="00F01BB7"/>
    <w:rsid w:val="00F0319F"/>
    <w:rsid w:val="00F0330C"/>
    <w:rsid w:val="00F04554"/>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3DD4"/>
    <w:rsid w:val="00F34079"/>
    <w:rsid w:val="00F3700D"/>
    <w:rsid w:val="00F373A6"/>
    <w:rsid w:val="00F37F87"/>
    <w:rsid w:val="00F41765"/>
    <w:rsid w:val="00F418D2"/>
    <w:rsid w:val="00F4508F"/>
    <w:rsid w:val="00F479D2"/>
    <w:rsid w:val="00F51593"/>
    <w:rsid w:val="00F5295F"/>
    <w:rsid w:val="00F537FD"/>
    <w:rsid w:val="00F540EB"/>
    <w:rsid w:val="00F5598D"/>
    <w:rsid w:val="00F613D1"/>
    <w:rsid w:val="00F61604"/>
    <w:rsid w:val="00F63213"/>
    <w:rsid w:val="00F63CA5"/>
    <w:rsid w:val="00F64EC3"/>
    <w:rsid w:val="00F650C8"/>
    <w:rsid w:val="00F65A05"/>
    <w:rsid w:val="00F66A55"/>
    <w:rsid w:val="00F75CB0"/>
    <w:rsid w:val="00F82BB5"/>
    <w:rsid w:val="00F83927"/>
    <w:rsid w:val="00F83CCC"/>
    <w:rsid w:val="00F902A8"/>
    <w:rsid w:val="00F92B27"/>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3975"/>
    <w:rsid w:val="00FC4BFE"/>
    <w:rsid w:val="00FC5126"/>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E57"/>
    <w:rsid w:val="00FE3FFE"/>
    <w:rsid w:val="00FE5663"/>
    <w:rsid w:val="00FE5783"/>
    <w:rsid w:val="00FE65DA"/>
    <w:rsid w:val="00FE72F0"/>
    <w:rsid w:val="00FF087A"/>
    <w:rsid w:val="00FF249F"/>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F650C8"/>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customStyle="1" w:styleId="Heading5Char">
    <w:name w:val="Heading 5 Char"/>
    <w:basedOn w:val="DefaultParagraphFont"/>
    <w:link w:val="Heading5"/>
    <w:rsid w:val="00F650C8"/>
    <w:rPr>
      <w:rFonts w:asciiTheme="majorHAnsi" w:eastAsiaTheme="majorEastAsia" w:hAnsiTheme="majorHAnsi" w:cstheme="majorBidi"/>
      <w:color w:val="365F91" w:themeColor="accent1" w:themeShade="BF"/>
      <w:sz w:val="20"/>
    </w:rPr>
  </w:style>
  <w:style w:type="character" w:styleId="UnresolvedMention">
    <w:name w:val="Unresolved Mention"/>
    <w:basedOn w:val="DefaultParagraphFont"/>
    <w:uiPriority w:val="99"/>
    <w:semiHidden/>
    <w:unhideWhenUsed/>
    <w:rsid w:val="00B40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abs.gov.au/ausstats/abs@.nsf/0/20C5B5A4F46DF95BCA25711F00146D75?opendocument" TargetMode="External"/><Relationship Id="rId39" Type="http://schemas.openxmlformats.org/officeDocument/2006/relationships/fontTable" Target="fontTable.xml"/><Relationship Id="rId21" Type="http://schemas.openxmlformats.org/officeDocument/2006/relationships/hyperlink" Target="https://www.dcceew.gov.au/environment/epbc" TargetMode="External"/><Relationship Id="rId34" Type="http://schemas.openxmlformats.org/officeDocument/2006/relationships/hyperlink" Target="http://www.grants.gov.au"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apps.awe.gov.au/apps/erin/grant_mapper/help/mapping_tool_quick_start_copy.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grants-and-programs/urban-rivers-and-catchments-program-2023" TargetMode="External"/><Relationship Id="rId32" Type="http://schemas.openxmlformats.org/officeDocument/2006/relationships/hyperlink" Target="https://www.dcceew.gov.au/sites/default/files/documents/threatened-species-action-plan-2022-2032.pdf" TargetMode="External"/><Relationship Id="rId37" Type="http://schemas.openxmlformats.org/officeDocument/2006/relationships/hyperlink" Target="https://www.wgea.gov.au/what-we-do/compliance-reporting/non-compliant-list" TargetMode="Externa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dcceew.gov.au/water/wetlands/ramsar" TargetMode="External"/><Relationship Id="rId28" Type="http://schemas.openxmlformats.org/officeDocument/2006/relationships/hyperlink" Target="https://www.grants.gov.au/" TargetMode="External"/><Relationship Id="rId36" Type="http://schemas.openxmlformats.org/officeDocument/2006/relationships/hyperlink" Target="https://www.nationalredress.gov.au/institutions/institutions-have-not-yet-joined"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https://www.dcceew.gov.au/water/wetlands/australian-wetlands-database/australian-ramsar-wetland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environment.gov.au/cgi-bin/sprat/public/publiclookupcommunities.pl" TargetMode="External"/><Relationship Id="rId27" Type="http://schemas.openxmlformats.org/officeDocument/2006/relationships/hyperlink" Target="https://www.abs.gov.au/ausstats/abs@.nsf/0/20C5B5A4F46DF95BCA25711F00146D75?opendocument" TargetMode="External"/><Relationship Id="rId30" Type="http://schemas.openxmlformats.org/officeDocument/2006/relationships/hyperlink" Target="https://www.environment.gov.au/cgi-bin/sprat/public/sprat.pl" TargetMode="External"/><Relationship Id="rId35" Type="http://schemas.openxmlformats.org/officeDocument/2006/relationships/hyperlink" Target="https://www.finance.gov.au/government/commonwealth-grants/commonwealth-grants-rules-guidelines"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business.gov.au/grants-and-programs/urban-rivers-and-catchments-program-2023" TargetMode="External"/><Relationship Id="rId33" Type="http://schemas.openxmlformats.org/officeDocument/2006/relationships/hyperlink" Target="https://business.gov.au/" TargetMode="External"/><Relationship Id="rId38" Type="http://schemas.openxmlformats.org/officeDocument/2006/relationships/hyperlink" Target="https://www.dfat.gov.au/international-relations/security/sanction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33393"/>
    <w:rsid w:val="0004401A"/>
    <w:rsid w:val="00075BBB"/>
    <w:rsid w:val="00083C2F"/>
    <w:rsid w:val="000B6B70"/>
    <w:rsid w:val="000E2E1A"/>
    <w:rsid w:val="000E40D9"/>
    <w:rsid w:val="00120FEE"/>
    <w:rsid w:val="00145C26"/>
    <w:rsid w:val="00160963"/>
    <w:rsid w:val="00160D67"/>
    <w:rsid w:val="00184532"/>
    <w:rsid w:val="00185772"/>
    <w:rsid w:val="00190F8A"/>
    <w:rsid w:val="00193593"/>
    <w:rsid w:val="001B0184"/>
    <w:rsid w:val="002055A8"/>
    <w:rsid w:val="00250F3E"/>
    <w:rsid w:val="00251FC0"/>
    <w:rsid w:val="00276680"/>
    <w:rsid w:val="0027722F"/>
    <w:rsid w:val="002C05F2"/>
    <w:rsid w:val="002D479F"/>
    <w:rsid w:val="0030171F"/>
    <w:rsid w:val="00303A11"/>
    <w:rsid w:val="00364D9B"/>
    <w:rsid w:val="00387714"/>
    <w:rsid w:val="00390A82"/>
    <w:rsid w:val="003A594C"/>
    <w:rsid w:val="003D1520"/>
    <w:rsid w:val="003E2C1E"/>
    <w:rsid w:val="003E5053"/>
    <w:rsid w:val="003F1469"/>
    <w:rsid w:val="00431AC9"/>
    <w:rsid w:val="0047640B"/>
    <w:rsid w:val="004B2475"/>
    <w:rsid w:val="004C2BDC"/>
    <w:rsid w:val="004D32DD"/>
    <w:rsid w:val="004E5682"/>
    <w:rsid w:val="00507509"/>
    <w:rsid w:val="00511B82"/>
    <w:rsid w:val="00521A39"/>
    <w:rsid w:val="00552373"/>
    <w:rsid w:val="00591422"/>
    <w:rsid w:val="005A114D"/>
    <w:rsid w:val="006056F5"/>
    <w:rsid w:val="006617C7"/>
    <w:rsid w:val="006909C7"/>
    <w:rsid w:val="00697C5C"/>
    <w:rsid w:val="006A549D"/>
    <w:rsid w:val="006C6677"/>
    <w:rsid w:val="006D450A"/>
    <w:rsid w:val="006D5612"/>
    <w:rsid w:val="006D67BE"/>
    <w:rsid w:val="007065C1"/>
    <w:rsid w:val="00713418"/>
    <w:rsid w:val="00725D77"/>
    <w:rsid w:val="0076562C"/>
    <w:rsid w:val="007944D8"/>
    <w:rsid w:val="007A64EE"/>
    <w:rsid w:val="007C54D1"/>
    <w:rsid w:val="0088166E"/>
    <w:rsid w:val="008855EA"/>
    <w:rsid w:val="008D6F7F"/>
    <w:rsid w:val="008F21A2"/>
    <w:rsid w:val="008F5BE0"/>
    <w:rsid w:val="00954E43"/>
    <w:rsid w:val="009B31DC"/>
    <w:rsid w:val="009E5ECF"/>
    <w:rsid w:val="009F5D59"/>
    <w:rsid w:val="00A32ECA"/>
    <w:rsid w:val="00A37171"/>
    <w:rsid w:val="00A6473D"/>
    <w:rsid w:val="00A932C1"/>
    <w:rsid w:val="00AA1E32"/>
    <w:rsid w:val="00AB360B"/>
    <w:rsid w:val="00AD6AD8"/>
    <w:rsid w:val="00B11255"/>
    <w:rsid w:val="00B539F9"/>
    <w:rsid w:val="00B737A2"/>
    <w:rsid w:val="00B805DB"/>
    <w:rsid w:val="00BA7B33"/>
    <w:rsid w:val="00BB1439"/>
    <w:rsid w:val="00BC187C"/>
    <w:rsid w:val="00BD699A"/>
    <w:rsid w:val="00BE54CC"/>
    <w:rsid w:val="00BF0705"/>
    <w:rsid w:val="00BF518D"/>
    <w:rsid w:val="00BF5EC8"/>
    <w:rsid w:val="00C009E5"/>
    <w:rsid w:val="00C04070"/>
    <w:rsid w:val="00C35B2C"/>
    <w:rsid w:val="00C51A0B"/>
    <w:rsid w:val="00C51EB7"/>
    <w:rsid w:val="00C566DB"/>
    <w:rsid w:val="00C60628"/>
    <w:rsid w:val="00C90774"/>
    <w:rsid w:val="00CD646B"/>
    <w:rsid w:val="00D03121"/>
    <w:rsid w:val="00D464D3"/>
    <w:rsid w:val="00D50C15"/>
    <w:rsid w:val="00D57FBC"/>
    <w:rsid w:val="00D60460"/>
    <w:rsid w:val="00DD4170"/>
    <w:rsid w:val="00E07E8F"/>
    <w:rsid w:val="00E45849"/>
    <w:rsid w:val="00E57E87"/>
    <w:rsid w:val="00E9119D"/>
    <w:rsid w:val="00ED60EB"/>
    <w:rsid w:val="00EF48E1"/>
    <w:rsid w:val="00F25407"/>
    <w:rsid w:val="00F3474A"/>
    <w:rsid w:val="00F35E89"/>
    <w:rsid w:val="00F3773C"/>
    <w:rsid w:val="00F8448B"/>
    <w:rsid w:val="00FA2DCE"/>
    <w:rsid w:val="00FC13AD"/>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c93893161412d24f3a53db4378d1cba8">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87105d872fa17f05ff33aabc03b06804"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11f6fb0b-52ce-4109-8f7f-521b2a62f692</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TaxCatchAll xmlns="2a251b7e-61e4-4816-a71f-b295a9ad20fb">
      <Value>83</Value>
      <Value>46829</Value>
      <Value>38</Value>
      <Value>40022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FE0CB0-440D-433A-BE95-C6DC50D6F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C3DACB-4F02-43B8-BCEF-FFCC51F60311}">
  <ds:schemaRefs>
    <ds:schemaRef ds:uri="http://schemas.microsoft.com/sharepoint/events"/>
  </ds:schemaRefs>
</ds:datastoreItem>
</file>

<file path=customXml/itemProps3.xml><?xml version="1.0" encoding="utf-8"?>
<ds:datastoreItem xmlns:ds="http://schemas.openxmlformats.org/officeDocument/2006/customXml" ds:itemID="{682A13C3-CEFA-4A70-8070-469321D5CAD4}">
  <ds:schemaRefs>
    <ds:schemaRef ds:uri="http://purl.org/dc/dcmitype/"/>
    <ds:schemaRef ds:uri="2a251b7e-61e4-4816-a71f-b295a9ad20fb"/>
    <ds:schemaRef ds:uri="http://schemas.openxmlformats.org/package/2006/metadata/core-properties"/>
    <ds:schemaRef ds:uri="http://www.w3.org/XML/1998/namespace"/>
    <ds:schemaRef ds:uri="http://schemas.microsoft.com/sharepoint/v4"/>
    <ds:schemaRef ds:uri="http://purl.org/dc/terms/"/>
    <ds:schemaRef ds:uri="http://schemas.microsoft.com/sharepoint/v3"/>
    <ds:schemaRef ds:uri="http://schemas.microsoft.com/office/2006/documentManagement/types"/>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5.xml><?xml version="1.0" encoding="utf-8"?>
<ds:datastoreItem xmlns:ds="http://schemas.openxmlformats.org/officeDocument/2006/customXml" ds:itemID="{8CF7A9C6-E773-4275-8D63-34183E980D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5241</Words>
  <Characters>29879</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application requirements</vt:lpstr>
    </vt:vector>
  </TitlesOfParts>
  <Company>Industry</Company>
  <LinksUpToDate>false</LinksUpToDate>
  <CharactersWithSpaces>35050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requirements</dc:title>
  <dc:creator>Business Grants Hub</dc:creator>
  <dc:description>Square brackets indicate user input.</dc:description>
  <cp:lastModifiedBy>Cooper, Colin</cp:lastModifiedBy>
  <cp:revision>12</cp:revision>
  <cp:lastPrinted>2023-11-14T23:07:00Z</cp:lastPrinted>
  <dcterms:created xsi:type="dcterms:W3CDTF">2023-11-14T22:44:00Z</dcterms:created>
  <dcterms:modified xsi:type="dcterms:W3CDTF">2023-11-14T23:07:00Z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46829;#2023|4fbcaf2e-c858-4248-836e-58ac5eb285ca</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40022;#OFFICIAL:Sensitive|11f6fb0b-52ce-4109-8f7f-521b2a62f692</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