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4EE406" w14:textId="77777777" w:rsidR="00A61147" w:rsidRDefault="00A61147" w:rsidP="00A61147">
      <w:pPr>
        <w:rPr>
          <w:b/>
          <w:color w:val="264F90"/>
          <w:sz w:val="56"/>
          <w:szCs w:val="56"/>
        </w:rPr>
      </w:pPr>
      <w:r w:rsidRPr="005A646E">
        <w:rPr>
          <w:b/>
          <w:color w:val="264F90"/>
          <w:sz w:val="56"/>
          <w:szCs w:val="56"/>
        </w:rPr>
        <w:t>Australia-</w:t>
      </w:r>
      <w:bookmarkStart w:id="0" w:name="_GoBack"/>
      <w:bookmarkEnd w:id="0"/>
      <w:r w:rsidRPr="005A646E">
        <w:rPr>
          <w:b/>
          <w:color w:val="264F90"/>
          <w:sz w:val="56"/>
          <w:szCs w:val="56"/>
        </w:rPr>
        <w:t>Chin</w:t>
      </w:r>
      <w:r>
        <w:rPr>
          <w:b/>
          <w:color w:val="264F90"/>
          <w:sz w:val="56"/>
          <w:szCs w:val="56"/>
        </w:rPr>
        <w:t xml:space="preserve">a </w:t>
      </w:r>
      <w:r w:rsidRPr="00A53648">
        <w:rPr>
          <w:b/>
          <w:color w:val="264F90"/>
          <w:sz w:val="56"/>
          <w:szCs w:val="56"/>
        </w:rPr>
        <w:t>S</w:t>
      </w:r>
      <w:r>
        <w:rPr>
          <w:b/>
          <w:color w:val="264F90"/>
          <w:sz w:val="56"/>
          <w:szCs w:val="56"/>
        </w:rPr>
        <w:t>cience and Research Fund</w:t>
      </w:r>
      <w:r w:rsidRPr="00A53648">
        <w:rPr>
          <w:b/>
          <w:color w:val="264F90"/>
          <w:sz w:val="56"/>
          <w:szCs w:val="56"/>
        </w:rPr>
        <w:t xml:space="preserve"> </w:t>
      </w:r>
    </w:p>
    <w:p w14:paraId="55D0EC3F" w14:textId="1E055C08" w:rsidR="00AA7A87" w:rsidRPr="00874A4D" w:rsidRDefault="00A61147" w:rsidP="00874A4D">
      <w:pPr>
        <w:rPr>
          <w:b/>
          <w:color w:val="264F90"/>
          <w:sz w:val="56"/>
          <w:szCs w:val="56"/>
        </w:rPr>
      </w:pPr>
      <w:r w:rsidRPr="00874A4D">
        <w:rPr>
          <w:b/>
          <w:color w:val="264F90"/>
          <w:sz w:val="56"/>
          <w:szCs w:val="56"/>
        </w:rPr>
        <w:t>Joint Research Centres</w:t>
      </w:r>
    </w:p>
    <w:p w14:paraId="3AE38776" w14:textId="77777777" w:rsidR="008E4722" w:rsidRPr="008E4722" w:rsidRDefault="008E4722" w:rsidP="002F7F38"/>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2852"/>
        <w:gridCol w:w="5937"/>
      </w:tblGrid>
      <w:tr w:rsidR="00AA7A87" w:rsidRPr="007040EB" w14:paraId="14D4CE7A" w14:textId="77777777" w:rsidTr="00007E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tcPr>
          <w:p w14:paraId="4B040706" w14:textId="77777777" w:rsidR="00AA7A87" w:rsidRPr="0004098F" w:rsidRDefault="00AA7A87" w:rsidP="00FB2CBF">
            <w:pPr>
              <w:rPr>
                <w:color w:val="264F90"/>
              </w:rPr>
            </w:pPr>
            <w:r w:rsidRPr="0004098F">
              <w:rPr>
                <w:color w:val="264F90"/>
              </w:rPr>
              <w:t>Opening date:</w:t>
            </w:r>
          </w:p>
        </w:tc>
        <w:tc>
          <w:tcPr>
            <w:tcW w:w="5937" w:type="dxa"/>
          </w:tcPr>
          <w:p w14:paraId="748E5EB9" w14:textId="33C7A103" w:rsidR="00AA7A87" w:rsidRPr="005F633D" w:rsidRDefault="00190395" w:rsidP="00FB2CBF">
            <w:pPr>
              <w:cnfStyle w:val="100000000000" w:firstRow="1" w:lastRow="0" w:firstColumn="0" w:lastColumn="0" w:oddVBand="0" w:evenVBand="0" w:oddHBand="0" w:evenHBand="0" w:firstRowFirstColumn="0" w:firstRowLastColumn="0" w:lastRowFirstColumn="0" w:lastRowLastColumn="0"/>
              <w:rPr>
                <w:b w:val="0"/>
              </w:rPr>
            </w:pPr>
            <w:r>
              <w:rPr>
                <w:b w:val="0"/>
              </w:rPr>
              <w:t>7</w:t>
            </w:r>
            <w:r w:rsidR="005F633D" w:rsidRPr="005F633D">
              <w:rPr>
                <w:b w:val="0"/>
              </w:rPr>
              <w:t xml:space="preserve"> July 2020</w:t>
            </w:r>
          </w:p>
        </w:tc>
      </w:tr>
      <w:tr w:rsidR="00AA7A87" w:rsidRPr="007040EB" w14:paraId="21523CB8" w14:textId="77777777" w:rsidTr="00007E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4301EE1E" w14:textId="77777777" w:rsidR="00AA7A87" w:rsidRPr="0004098F" w:rsidRDefault="00AA7A87" w:rsidP="00FB2CBF">
            <w:pPr>
              <w:rPr>
                <w:color w:val="264F90"/>
              </w:rPr>
            </w:pPr>
            <w:r w:rsidRPr="0004098F">
              <w:rPr>
                <w:color w:val="264F90"/>
              </w:rPr>
              <w:t>Closing date and time:</w:t>
            </w:r>
          </w:p>
        </w:tc>
        <w:tc>
          <w:tcPr>
            <w:tcW w:w="5937" w:type="dxa"/>
            <w:shd w:val="clear" w:color="auto" w:fill="auto"/>
          </w:tcPr>
          <w:p w14:paraId="4D8783CB" w14:textId="52A604E4" w:rsidR="00D24F93" w:rsidRPr="005F633D" w:rsidRDefault="00D24F93" w:rsidP="00D24F93">
            <w:pPr>
              <w:cnfStyle w:val="000000100000" w:firstRow="0" w:lastRow="0" w:firstColumn="0" w:lastColumn="0" w:oddVBand="0" w:evenVBand="0" w:oddHBand="1" w:evenHBand="0" w:firstRowFirstColumn="0" w:firstRowLastColumn="0" w:lastRowFirstColumn="0" w:lastRowLastColumn="0"/>
            </w:pPr>
            <w:r w:rsidRPr="005F633D">
              <w:t>5.00pm A</w:t>
            </w:r>
            <w:r w:rsidR="00DC2C26" w:rsidRPr="005F633D">
              <w:t>ustralian Eastern Standard</w:t>
            </w:r>
            <w:r w:rsidRPr="005F633D">
              <w:t xml:space="preserve"> Time </w:t>
            </w:r>
            <w:r w:rsidR="009952B9" w:rsidRPr="005F633D">
              <w:t xml:space="preserve">on </w:t>
            </w:r>
            <w:r w:rsidR="00E52BB3">
              <w:t>2 September</w:t>
            </w:r>
            <w:r w:rsidR="005F633D" w:rsidRPr="005F633D">
              <w:t xml:space="preserve"> 2020</w:t>
            </w:r>
          </w:p>
          <w:p w14:paraId="3C18DFE6" w14:textId="62D7E3B4" w:rsidR="00AA7A87" w:rsidRPr="005F633D" w:rsidRDefault="00D24F93" w:rsidP="007D20E9">
            <w:pPr>
              <w:spacing w:line="240" w:lineRule="auto"/>
              <w:cnfStyle w:val="000000100000" w:firstRow="0" w:lastRow="0" w:firstColumn="0" w:lastColumn="0" w:oddVBand="0" w:evenVBand="0" w:oddHBand="1" w:evenHBand="0" w:firstRowFirstColumn="0" w:firstRowLastColumn="0" w:lastRowFirstColumn="0" w:lastRowLastColumn="0"/>
            </w:pPr>
            <w:r w:rsidRPr="005F633D">
              <w:t>Please take account of time zone differences when submitting your application.</w:t>
            </w:r>
          </w:p>
        </w:tc>
      </w:tr>
      <w:tr w:rsidR="00AA7A87" w:rsidRPr="007040EB" w14:paraId="07C3C994" w14:textId="77777777" w:rsidTr="00A61147">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AF0213A" w14:textId="77777777" w:rsidR="00AA7A87" w:rsidRPr="0004098F" w:rsidRDefault="00AA7A87" w:rsidP="00FB2CBF">
            <w:pPr>
              <w:rPr>
                <w:color w:val="264F90"/>
              </w:rPr>
            </w:pPr>
            <w:r w:rsidRPr="0004098F">
              <w:rPr>
                <w:color w:val="264F90"/>
              </w:rPr>
              <w:t>Commonwealth policy entity:</w:t>
            </w:r>
          </w:p>
        </w:tc>
        <w:tc>
          <w:tcPr>
            <w:tcW w:w="5937" w:type="dxa"/>
            <w:shd w:val="clear" w:color="auto" w:fill="auto"/>
          </w:tcPr>
          <w:p w14:paraId="1937ABBA" w14:textId="75B96B69" w:rsidR="00AA7A87" w:rsidRPr="005F633D" w:rsidRDefault="00BC57B8" w:rsidP="00BC57B8">
            <w:pPr>
              <w:cnfStyle w:val="000000000000" w:firstRow="0" w:lastRow="0" w:firstColumn="0" w:lastColumn="0" w:oddVBand="0" w:evenVBand="0" w:oddHBand="0" w:evenHBand="0" w:firstRowFirstColumn="0" w:firstRowLastColumn="0" w:lastRowFirstColumn="0" w:lastRowLastColumn="0"/>
            </w:pPr>
            <w:r w:rsidRPr="005F633D">
              <w:t xml:space="preserve">Department of Industry, </w:t>
            </w:r>
            <w:r w:rsidR="00A61147" w:rsidRPr="005F633D">
              <w:t>Science</w:t>
            </w:r>
            <w:r w:rsidRPr="005F633D">
              <w:t>, Energy and Resources</w:t>
            </w:r>
          </w:p>
        </w:tc>
      </w:tr>
      <w:tr w:rsidR="00AA7A87" w:rsidRPr="007040EB" w14:paraId="79952C1E" w14:textId="77777777" w:rsidTr="00007E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3C86883B" w14:textId="4CE1CE2A" w:rsidR="00AA7A87" w:rsidRPr="0004098F" w:rsidRDefault="00AA7A87" w:rsidP="005F2A4B">
            <w:pPr>
              <w:rPr>
                <w:color w:val="264F90"/>
              </w:rPr>
            </w:pPr>
            <w:r>
              <w:rPr>
                <w:color w:val="264F90"/>
              </w:rPr>
              <w:t>Administering e</w:t>
            </w:r>
            <w:r w:rsidRPr="0004098F">
              <w:rPr>
                <w:color w:val="264F90"/>
              </w:rPr>
              <w:t>ntit</w:t>
            </w:r>
            <w:r>
              <w:rPr>
                <w:color w:val="264F90"/>
              </w:rPr>
              <w:t>y</w:t>
            </w:r>
          </w:p>
        </w:tc>
        <w:tc>
          <w:tcPr>
            <w:tcW w:w="5937" w:type="dxa"/>
            <w:shd w:val="clear" w:color="auto" w:fill="auto"/>
          </w:tcPr>
          <w:p w14:paraId="102514A1" w14:textId="78BEF402" w:rsidR="00AA7A87" w:rsidRPr="005F633D" w:rsidRDefault="00BC57B8" w:rsidP="00FB2CBF">
            <w:pPr>
              <w:cnfStyle w:val="000000100000" w:firstRow="0" w:lastRow="0" w:firstColumn="0" w:lastColumn="0" w:oddVBand="0" w:evenVBand="0" w:oddHBand="1" w:evenHBand="0" w:firstRowFirstColumn="0" w:firstRowLastColumn="0" w:lastRowFirstColumn="0" w:lastRowLastColumn="0"/>
            </w:pPr>
            <w:r w:rsidRPr="005F633D">
              <w:t>Department of Industry, Science, Energy and Resources</w:t>
            </w:r>
          </w:p>
        </w:tc>
      </w:tr>
      <w:tr w:rsidR="00AA7A87" w:rsidRPr="007040EB" w14:paraId="675CD872" w14:textId="77777777" w:rsidTr="00FB2CBF">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ACA6D9D" w14:textId="77777777" w:rsidR="00AA7A87" w:rsidRPr="0004098F" w:rsidRDefault="00AA7A87" w:rsidP="00FB2CBF">
            <w:pPr>
              <w:rPr>
                <w:color w:val="264F90"/>
              </w:rPr>
            </w:pPr>
            <w:r w:rsidRPr="0004098F">
              <w:rPr>
                <w:color w:val="264F90"/>
              </w:rPr>
              <w:t>Enquiries:</w:t>
            </w:r>
          </w:p>
        </w:tc>
        <w:tc>
          <w:tcPr>
            <w:tcW w:w="5937" w:type="dxa"/>
            <w:shd w:val="clear" w:color="auto" w:fill="auto"/>
          </w:tcPr>
          <w:p w14:paraId="7C97D1E9" w14:textId="17777294" w:rsidR="00AA7A87" w:rsidRPr="005F633D" w:rsidRDefault="00AA7A87" w:rsidP="00FB2CBF">
            <w:pPr>
              <w:cnfStyle w:val="000000000000" w:firstRow="0" w:lastRow="0" w:firstColumn="0" w:lastColumn="0" w:oddVBand="0" w:evenVBand="0" w:oddHBand="0" w:evenHBand="0" w:firstRowFirstColumn="0" w:firstRowLastColumn="0" w:lastRowFirstColumn="0" w:lastRowLastColumn="0"/>
            </w:pPr>
            <w:r w:rsidRPr="005F633D">
              <w:t>If you have any questions, contact</w:t>
            </w:r>
            <w:r w:rsidR="00201ACE" w:rsidRPr="005F633D">
              <w:t xml:space="preserve"> us </w:t>
            </w:r>
            <w:r w:rsidR="00030E0C" w:rsidRPr="005F633D">
              <w:t>on 13 28 46</w:t>
            </w:r>
            <w:r w:rsidR="003E2C3B" w:rsidRPr="005F633D">
              <w:t>.</w:t>
            </w:r>
          </w:p>
        </w:tc>
      </w:tr>
      <w:tr w:rsidR="00AA7A87" w:rsidRPr="007040EB" w14:paraId="0022E681" w14:textId="77777777" w:rsidTr="00007E4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FE8708B" w14:textId="77777777" w:rsidR="00AA7A87" w:rsidRPr="0004098F" w:rsidRDefault="00AA7A87" w:rsidP="00FB2CBF">
            <w:pPr>
              <w:rPr>
                <w:color w:val="264F90"/>
              </w:rPr>
            </w:pPr>
            <w:r w:rsidRPr="0004098F">
              <w:rPr>
                <w:color w:val="264F90"/>
              </w:rPr>
              <w:t>Date guidelines released:</w:t>
            </w:r>
          </w:p>
        </w:tc>
        <w:tc>
          <w:tcPr>
            <w:tcW w:w="5937" w:type="dxa"/>
            <w:shd w:val="clear" w:color="auto" w:fill="auto"/>
          </w:tcPr>
          <w:p w14:paraId="43326A40" w14:textId="68D3DB12" w:rsidR="00AA7A87" w:rsidRPr="005F633D" w:rsidRDefault="00190395" w:rsidP="00FB2CBF">
            <w:pPr>
              <w:cnfStyle w:val="000000100000" w:firstRow="0" w:lastRow="0" w:firstColumn="0" w:lastColumn="0" w:oddVBand="0" w:evenVBand="0" w:oddHBand="1" w:evenHBand="0" w:firstRowFirstColumn="0" w:firstRowLastColumn="0" w:lastRowFirstColumn="0" w:lastRowLastColumn="0"/>
            </w:pPr>
            <w:r>
              <w:t>7</w:t>
            </w:r>
            <w:r w:rsidR="005F633D" w:rsidRPr="005F633D">
              <w:t xml:space="preserve"> July 2020</w:t>
            </w:r>
          </w:p>
        </w:tc>
      </w:tr>
      <w:tr w:rsidR="00AA7A87" w14:paraId="6AA65F5E" w14:textId="77777777" w:rsidTr="00FB2CBF">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55F1A0C1" w14:textId="77777777" w:rsidR="00AA7A87" w:rsidRPr="0004098F" w:rsidRDefault="00AA7A87" w:rsidP="00FB2CBF">
            <w:pPr>
              <w:rPr>
                <w:color w:val="264F90"/>
              </w:rPr>
            </w:pPr>
            <w:r w:rsidRPr="0004098F">
              <w:rPr>
                <w:color w:val="264F90"/>
              </w:rPr>
              <w:t>Type of grant opportunity:</w:t>
            </w:r>
          </w:p>
        </w:tc>
        <w:tc>
          <w:tcPr>
            <w:tcW w:w="5937" w:type="dxa"/>
            <w:shd w:val="clear" w:color="auto" w:fill="auto"/>
          </w:tcPr>
          <w:p w14:paraId="31B0E74E" w14:textId="267C1CB0" w:rsidR="00AA7A87" w:rsidRPr="00F65C53" w:rsidRDefault="00B04DBC" w:rsidP="00B04DBC">
            <w:pPr>
              <w:cnfStyle w:val="000000000000" w:firstRow="0" w:lastRow="0" w:firstColumn="0" w:lastColumn="0" w:oddVBand="0" w:evenVBand="0" w:oddHBand="0" w:evenHBand="0" w:firstRowFirstColumn="0" w:firstRowLastColumn="0" w:lastRowFirstColumn="0" w:lastRowLastColumn="0"/>
            </w:pPr>
            <w:r>
              <w:t>Open competitive</w:t>
            </w:r>
          </w:p>
        </w:tc>
      </w:tr>
    </w:tbl>
    <w:p w14:paraId="25F651C6" w14:textId="77777777" w:rsidR="00C108BC" w:rsidRDefault="00C108BC" w:rsidP="00077C3D"/>
    <w:p w14:paraId="25F651C7" w14:textId="77777777" w:rsidR="003871B6" w:rsidRDefault="003871B6" w:rsidP="00077C3D">
      <w:pPr>
        <w:sectPr w:rsidR="003871B6" w:rsidSect="00077C3D">
          <w:headerReference w:type="first" r:id="rId14"/>
          <w:footerReference w:type="first" r:id="rId15"/>
          <w:type w:val="continuous"/>
          <w:pgSz w:w="11907" w:h="16840" w:code="9"/>
          <w:pgMar w:top="1418" w:right="1418" w:bottom="1418" w:left="1701" w:header="709" w:footer="709" w:gutter="0"/>
          <w:cols w:space="708"/>
          <w:vAlign w:val="center"/>
          <w:titlePg/>
          <w:docGrid w:linePitch="360"/>
        </w:sectPr>
      </w:pPr>
    </w:p>
    <w:p w14:paraId="25F651C8" w14:textId="03FFB4CB" w:rsidR="00227D98" w:rsidRDefault="00E31F9B" w:rsidP="005F2A4B">
      <w:pPr>
        <w:pStyle w:val="TOCHeading"/>
        <w:rPr>
          <w:lang w:val="en-AU"/>
        </w:rPr>
      </w:pPr>
      <w:bookmarkStart w:id="1" w:name="_Toc164844258"/>
      <w:bookmarkStart w:id="2" w:name="_Toc383003250"/>
      <w:bookmarkStart w:id="3" w:name="_Toc164844257"/>
      <w:r w:rsidRPr="00007E4B">
        <w:rPr>
          <w:lang w:val="en-AU"/>
        </w:rPr>
        <w:lastRenderedPageBreak/>
        <w:t>Contents</w:t>
      </w:r>
      <w:bookmarkEnd w:id="1"/>
      <w:bookmarkEnd w:id="2"/>
    </w:p>
    <w:sdt>
      <w:sdtPr>
        <w:rPr>
          <w:rFonts w:eastAsia="Times New Roman"/>
          <w:b w:val="0"/>
          <w:bCs/>
          <w:szCs w:val="24"/>
          <w:lang w:val="en-AU"/>
        </w:rPr>
        <w:id w:val="1337111426"/>
        <w:docPartObj>
          <w:docPartGallery w:val="Table of Contents"/>
          <w:docPartUnique/>
        </w:docPartObj>
      </w:sdtPr>
      <w:sdtEndPr>
        <w:rPr>
          <w:bCs w:val="0"/>
          <w:noProof/>
        </w:rPr>
      </w:sdtEndPr>
      <w:sdtContent>
        <w:p w14:paraId="49CF245F" w14:textId="77777777" w:rsidR="007930FF" w:rsidRDefault="00874A4D">
          <w:pPr>
            <w:pStyle w:val="TOC2"/>
            <w:rPr>
              <w:rFonts w:asciiTheme="minorHAnsi" w:eastAsiaTheme="minorEastAsia" w:hAnsiTheme="minorHAnsi" w:cstheme="minorBidi"/>
              <w:b w:val="0"/>
              <w:iCs w:val="0"/>
              <w:noProof/>
              <w:sz w:val="22"/>
              <w:lang w:val="en-AU" w:eastAsia="en-AU"/>
            </w:rPr>
          </w:pPr>
          <w:r>
            <w:rPr>
              <w:bCs/>
              <w:noProof/>
            </w:rPr>
            <w:fldChar w:fldCharType="begin"/>
          </w:r>
          <w:r>
            <w:rPr>
              <w:bCs/>
              <w:noProof/>
            </w:rPr>
            <w:instrText xml:space="preserve"> TOC \o "1-3" \h \z \u </w:instrText>
          </w:r>
          <w:r>
            <w:rPr>
              <w:bCs/>
              <w:noProof/>
            </w:rPr>
            <w:fldChar w:fldCharType="separate"/>
          </w:r>
          <w:hyperlink w:anchor="_Toc40947935" w:history="1">
            <w:r w:rsidR="007930FF" w:rsidRPr="00E90D7C">
              <w:rPr>
                <w:rStyle w:val="Hyperlink"/>
                <w:noProof/>
              </w:rPr>
              <w:t>1.</w:t>
            </w:r>
            <w:r w:rsidR="007930FF">
              <w:rPr>
                <w:rFonts w:asciiTheme="minorHAnsi" w:eastAsiaTheme="minorEastAsia" w:hAnsiTheme="minorHAnsi" w:cstheme="minorBidi"/>
                <w:b w:val="0"/>
                <w:iCs w:val="0"/>
                <w:noProof/>
                <w:sz w:val="22"/>
                <w:lang w:val="en-AU" w:eastAsia="en-AU"/>
              </w:rPr>
              <w:tab/>
            </w:r>
            <w:r w:rsidR="007930FF" w:rsidRPr="00E90D7C">
              <w:rPr>
                <w:rStyle w:val="Hyperlink"/>
                <w:noProof/>
              </w:rPr>
              <w:t>Australia-China Science and Research Fund: Joint Research Centres processes</w:t>
            </w:r>
            <w:r w:rsidR="007930FF">
              <w:rPr>
                <w:noProof/>
                <w:webHidden/>
              </w:rPr>
              <w:tab/>
            </w:r>
            <w:r w:rsidR="007930FF">
              <w:rPr>
                <w:noProof/>
                <w:webHidden/>
              </w:rPr>
              <w:fldChar w:fldCharType="begin"/>
            </w:r>
            <w:r w:rsidR="007930FF">
              <w:rPr>
                <w:noProof/>
                <w:webHidden/>
              </w:rPr>
              <w:instrText xml:space="preserve"> PAGEREF _Toc40947935 \h </w:instrText>
            </w:r>
            <w:r w:rsidR="007930FF">
              <w:rPr>
                <w:noProof/>
                <w:webHidden/>
              </w:rPr>
            </w:r>
            <w:r w:rsidR="007930FF">
              <w:rPr>
                <w:noProof/>
                <w:webHidden/>
              </w:rPr>
              <w:fldChar w:fldCharType="separate"/>
            </w:r>
            <w:r w:rsidR="007930FF">
              <w:rPr>
                <w:noProof/>
                <w:webHidden/>
              </w:rPr>
              <w:t>4</w:t>
            </w:r>
            <w:r w:rsidR="007930FF">
              <w:rPr>
                <w:noProof/>
                <w:webHidden/>
              </w:rPr>
              <w:fldChar w:fldCharType="end"/>
            </w:r>
          </w:hyperlink>
        </w:p>
        <w:p w14:paraId="2AB31C31" w14:textId="77777777" w:rsidR="007930FF" w:rsidRDefault="005C0E54">
          <w:pPr>
            <w:pStyle w:val="TOC2"/>
            <w:rPr>
              <w:rFonts w:asciiTheme="minorHAnsi" w:eastAsiaTheme="minorEastAsia" w:hAnsiTheme="minorHAnsi" w:cstheme="minorBidi"/>
              <w:b w:val="0"/>
              <w:iCs w:val="0"/>
              <w:noProof/>
              <w:sz w:val="22"/>
              <w:lang w:val="en-AU" w:eastAsia="en-AU"/>
            </w:rPr>
          </w:pPr>
          <w:hyperlink w:anchor="_Toc40947936" w:history="1">
            <w:r w:rsidR="007930FF" w:rsidRPr="00E90D7C">
              <w:rPr>
                <w:rStyle w:val="Hyperlink"/>
                <w:noProof/>
              </w:rPr>
              <w:t>2.</w:t>
            </w:r>
            <w:r w:rsidR="007930FF">
              <w:rPr>
                <w:rFonts w:asciiTheme="minorHAnsi" w:eastAsiaTheme="minorEastAsia" w:hAnsiTheme="minorHAnsi" w:cstheme="minorBidi"/>
                <w:b w:val="0"/>
                <w:iCs w:val="0"/>
                <w:noProof/>
                <w:sz w:val="22"/>
                <w:lang w:val="en-AU" w:eastAsia="en-AU"/>
              </w:rPr>
              <w:tab/>
            </w:r>
            <w:r w:rsidR="007930FF" w:rsidRPr="00E90D7C">
              <w:rPr>
                <w:rStyle w:val="Hyperlink"/>
                <w:noProof/>
              </w:rPr>
              <w:t>About the grant program</w:t>
            </w:r>
            <w:r w:rsidR="007930FF">
              <w:rPr>
                <w:noProof/>
                <w:webHidden/>
              </w:rPr>
              <w:tab/>
            </w:r>
            <w:r w:rsidR="007930FF">
              <w:rPr>
                <w:noProof/>
                <w:webHidden/>
              </w:rPr>
              <w:fldChar w:fldCharType="begin"/>
            </w:r>
            <w:r w:rsidR="007930FF">
              <w:rPr>
                <w:noProof/>
                <w:webHidden/>
              </w:rPr>
              <w:instrText xml:space="preserve"> PAGEREF _Toc40947936 \h </w:instrText>
            </w:r>
            <w:r w:rsidR="007930FF">
              <w:rPr>
                <w:noProof/>
                <w:webHidden/>
              </w:rPr>
            </w:r>
            <w:r w:rsidR="007930FF">
              <w:rPr>
                <w:noProof/>
                <w:webHidden/>
              </w:rPr>
              <w:fldChar w:fldCharType="separate"/>
            </w:r>
            <w:r w:rsidR="007930FF">
              <w:rPr>
                <w:noProof/>
                <w:webHidden/>
              </w:rPr>
              <w:t>5</w:t>
            </w:r>
            <w:r w:rsidR="007930FF">
              <w:rPr>
                <w:noProof/>
                <w:webHidden/>
              </w:rPr>
              <w:fldChar w:fldCharType="end"/>
            </w:r>
          </w:hyperlink>
        </w:p>
        <w:p w14:paraId="344D48D0" w14:textId="77777777" w:rsidR="007930FF" w:rsidRDefault="005C0E54">
          <w:pPr>
            <w:pStyle w:val="TOC3"/>
            <w:rPr>
              <w:rFonts w:asciiTheme="minorHAnsi" w:eastAsiaTheme="minorEastAsia" w:hAnsiTheme="minorHAnsi" w:cstheme="minorBidi"/>
              <w:iCs w:val="0"/>
              <w:noProof/>
              <w:sz w:val="22"/>
              <w:lang w:val="en-AU" w:eastAsia="en-AU"/>
            </w:rPr>
          </w:pPr>
          <w:hyperlink w:anchor="_Toc40947937" w:history="1">
            <w:r w:rsidR="007930FF" w:rsidRPr="00E90D7C">
              <w:rPr>
                <w:rStyle w:val="Hyperlink"/>
                <w:noProof/>
              </w:rPr>
              <w:t>2.1.</w:t>
            </w:r>
            <w:r w:rsidR="007930FF">
              <w:rPr>
                <w:rFonts w:asciiTheme="minorHAnsi" w:eastAsiaTheme="minorEastAsia" w:hAnsiTheme="minorHAnsi" w:cstheme="minorBidi"/>
                <w:iCs w:val="0"/>
                <w:noProof/>
                <w:sz w:val="22"/>
                <w:lang w:val="en-AU" w:eastAsia="en-AU"/>
              </w:rPr>
              <w:tab/>
            </w:r>
            <w:r w:rsidR="007930FF" w:rsidRPr="00E90D7C">
              <w:rPr>
                <w:rStyle w:val="Hyperlink"/>
                <w:noProof/>
              </w:rPr>
              <w:t>About the Joint Research Centres grant opportunity</w:t>
            </w:r>
            <w:r w:rsidR="007930FF">
              <w:rPr>
                <w:noProof/>
                <w:webHidden/>
              </w:rPr>
              <w:tab/>
            </w:r>
            <w:r w:rsidR="007930FF">
              <w:rPr>
                <w:noProof/>
                <w:webHidden/>
              </w:rPr>
              <w:fldChar w:fldCharType="begin"/>
            </w:r>
            <w:r w:rsidR="007930FF">
              <w:rPr>
                <w:noProof/>
                <w:webHidden/>
              </w:rPr>
              <w:instrText xml:space="preserve"> PAGEREF _Toc40947937 \h </w:instrText>
            </w:r>
            <w:r w:rsidR="007930FF">
              <w:rPr>
                <w:noProof/>
                <w:webHidden/>
              </w:rPr>
            </w:r>
            <w:r w:rsidR="007930FF">
              <w:rPr>
                <w:noProof/>
                <w:webHidden/>
              </w:rPr>
              <w:fldChar w:fldCharType="separate"/>
            </w:r>
            <w:r w:rsidR="007930FF">
              <w:rPr>
                <w:noProof/>
                <w:webHidden/>
              </w:rPr>
              <w:t>5</w:t>
            </w:r>
            <w:r w:rsidR="007930FF">
              <w:rPr>
                <w:noProof/>
                <w:webHidden/>
              </w:rPr>
              <w:fldChar w:fldCharType="end"/>
            </w:r>
          </w:hyperlink>
        </w:p>
        <w:p w14:paraId="13EF1235" w14:textId="77777777" w:rsidR="007930FF" w:rsidRDefault="005C0E54">
          <w:pPr>
            <w:pStyle w:val="TOC2"/>
            <w:rPr>
              <w:rFonts w:asciiTheme="minorHAnsi" w:eastAsiaTheme="minorEastAsia" w:hAnsiTheme="minorHAnsi" w:cstheme="minorBidi"/>
              <w:b w:val="0"/>
              <w:iCs w:val="0"/>
              <w:noProof/>
              <w:sz w:val="22"/>
              <w:lang w:val="en-AU" w:eastAsia="en-AU"/>
            </w:rPr>
          </w:pPr>
          <w:hyperlink w:anchor="_Toc40947938" w:history="1">
            <w:r w:rsidR="007930FF" w:rsidRPr="00E90D7C">
              <w:rPr>
                <w:rStyle w:val="Hyperlink"/>
                <w:noProof/>
              </w:rPr>
              <w:t>3.</w:t>
            </w:r>
            <w:r w:rsidR="007930FF">
              <w:rPr>
                <w:rFonts w:asciiTheme="minorHAnsi" w:eastAsiaTheme="minorEastAsia" w:hAnsiTheme="minorHAnsi" w:cstheme="minorBidi"/>
                <w:b w:val="0"/>
                <w:iCs w:val="0"/>
                <w:noProof/>
                <w:sz w:val="22"/>
                <w:lang w:val="en-AU" w:eastAsia="en-AU"/>
              </w:rPr>
              <w:tab/>
            </w:r>
            <w:r w:rsidR="007930FF" w:rsidRPr="00E90D7C">
              <w:rPr>
                <w:rStyle w:val="Hyperlink"/>
                <w:noProof/>
              </w:rPr>
              <w:t>Grant amount and grant period</w:t>
            </w:r>
            <w:r w:rsidR="007930FF">
              <w:rPr>
                <w:noProof/>
                <w:webHidden/>
              </w:rPr>
              <w:tab/>
            </w:r>
            <w:r w:rsidR="007930FF">
              <w:rPr>
                <w:noProof/>
                <w:webHidden/>
              </w:rPr>
              <w:fldChar w:fldCharType="begin"/>
            </w:r>
            <w:r w:rsidR="007930FF">
              <w:rPr>
                <w:noProof/>
                <w:webHidden/>
              </w:rPr>
              <w:instrText xml:space="preserve"> PAGEREF _Toc40947938 \h </w:instrText>
            </w:r>
            <w:r w:rsidR="007930FF">
              <w:rPr>
                <w:noProof/>
                <w:webHidden/>
              </w:rPr>
            </w:r>
            <w:r w:rsidR="007930FF">
              <w:rPr>
                <w:noProof/>
                <w:webHidden/>
              </w:rPr>
              <w:fldChar w:fldCharType="separate"/>
            </w:r>
            <w:r w:rsidR="007930FF">
              <w:rPr>
                <w:noProof/>
                <w:webHidden/>
              </w:rPr>
              <w:t>6</w:t>
            </w:r>
            <w:r w:rsidR="007930FF">
              <w:rPr>
                <w:noProof/>
                <w:webHidden/>
              </w:rPr>
              <w:fldChar w:fldCharType="end"/>
            </w:r>
          </w:hyperlink>
        </w:p>
        <w:p w14:paraId="559A2909" w14:textId="77777777" w:rsidR="007930FF" w:rsidRDefault="005C0E54">
          <w:pPr>
            <w:pStyle w:val="TOC3"/>
            <w:rPr>
              <w:rFonts w:asciiTheme="minorHAnsi" w:eastAsiaTheme="minorEastAsia" w:hAnsiTheme="minorHAnsi" w:cstheme="minorBidi"/>
              <w:iCs w:val="0"/>
              <w:noProof/>
              <w:sz w:val="22"/>
              <w:lang w:val="en-AU" w:eastAsia="en-AU"/>
            </w:rPr>
          </w:pPr>
          <w:hyperlink w:anchor="_Toc40947939" w:history="1">
            <w:r w:rsidR="007930FF" w:rsidRPr="00E90D7C">
              <w:rPr>
                <w:rStyle w:val="Hyperlink"/>
                <w:noProof/>
              </w:rPr>
              <w:t>3.1.</w:t>
            </w:r>
            <w:r w:rsidR="007930FF">
              <w:rPr>
                <w:rFonts w:asciiTheme="minorHAnsi" w:eastAsiaTheme="minorEastAsia" w:hAnsiTheme="minorHAnsi" w:cstheme="minorBidi"/>
                <w:iCs w:val="0"/>
                <w:noProof/>
                <w:sz w:val="22"/>
                <w:lang w:val="en-AU" w:eastAsia="en-AU"/>
              </w:rPr>
              <w:tab/>
            </w:r>
            <w:r w:rsidR="007930FF" w:rsidRPr="00E90D7C">
              <w:rPr>
                <w:rStyle w:val="Hyperlink"/>
                <w:noProof/>
              </w:rPr>
              <w:t>Grants available</w:t>
            </w:r>
            <w:r w:rsidR="007930FF">
              <w:rPr>
                <w:noProof/>
                <w:webHidden/>
              </w:rPr>
              <w:tab/>
            </w:r>
            <w:r w:rsidR="007930FF">
              <w:rPr>
                <w:noProof/>
                <w:webHidden/>
              </w:rPr>
              <w:fldChar w:fldCharType="begin"/>
            </w:r>
            <w:r w:rsidR="007930FF">
              <w:rPr>
                <w:noProof/>
                <w:webHidden/>
              </w:rPr>
              <w:instrText xml:space="preserve"> PAGEREF _Toc40947939 \h </w:instrText>
            </w:r>
            <w:r w:rsidR="007930FF">
              <w:rPr>
                <w:noProof/>
                <w:webHidden/>
              </w:rPr>
            </w:r>
            <w:r w:rsidR="007930FF">
              <w:rPr>
                <w:noProof/>
                <w:webHidden/>
              </w:rPr>
              <w:fldChar w:fldCharType="separate"/>
            </w:r>
            <w:r w:rsidR="007930FF">
              <w:rPr>
                <w:noProof/>
                <w:webHidden/>
              </w:rPr>
              <w:t>6</w:t>
            </w:r>
            <w:r w:rsidR="007930FF">
              <w:rPr>
                <w:noProof/>
                <w:webHidden/>
              </w:rPr>
              <w:fldChar w:fldCharType="end"/>
            </w:r>
          </w:hyperlink>
        </w:p>
        <w:p w14:paraId="16251770" w14:textId="77777777" w:rsidR="007930FF" w:rsidRDefault="005C0E54">
          <w:pPr>
            <w:pStyle w:val="TOC3"/>
            <w:rPr>
              <w:rFonts w:asciiTheme="minorHAnsi" w:eastAsiaTheme="minorEastAsia" w:hAnsiTheme="minorHAnsi" w:cstheme="minorBidi"/>
              <w:iCs w:val="0"/>
              <w:noProof/>
              <w:sz w:val="22"/>
              <w:lang w:val="en-AU" w:eastAsia="en-AU"/>
            </w:rPr>
          </w:pPr>
          <w:hyperlink w:anchor="_Toc40947940" w:history="1">
            <w:r w:rsidR="007930FF" w:rsidRPr="00E90D7C">
              <w:rPr>
                <w:rStyle w:val="Hyperlink"/>
                <w:noProof/>
              </w:rPr>
              <w:t>3.2.</w:t>
            </w:r>
            <w:r w:rsidR="007930FF">
              <w:rPr>
                <w:rFonts w:asciiTheme="minorHAnsi" w:eastAsiaTheme="minorEastAsia" w:hAnsiTheme="minorHAnsi" w:cstheme="minorBidi"/>
                <w:iCs w:val="0"/>
                <w:noProof/>
                <w:sz w:val="22"/>
                <w:lang w:val="en-AU" w:eastAsia="en-AU"/>
              </w:rPr>
              <w:tab/>
            </w:r>
            <w:r w:rsidR="007930FF" w:rsidRPr="00E90D7C">
              <w:rPr>
                <w:rStyle w:val="Hyperlink"/>
                <w:noProof/>
              </w:rPr>
              <w:t>Project period</w:t>
            </w:r>
            <w:r w:rsidR="007930FF">
              <w:rPr>
                <w:noProof/>
                <w:webHidden/>
              </w:rPr>
              <w:tab/>
            </w:r>
            <w:r w:rsidR="007930FF">
              <w:rPr>
                <w:noProof/>
                <w:webHidden/>
              </w:rPr>
              <w:fldChar w:fldCharType="begin"/>
            </w:r>
            <w:r w:rsidR="007930FF">
              <w:rPr>
                <w:noProof/>
                <w:webHidden/>
              </w:rPr>
              <w:instrText xml:space="preserve"> PAGEREF _Toc40947940 \h </w:instrText>
            </w:r>
            <w:r w:rsidR="007930FF">
              <w:rPr>
                <w:noProof/>
                <w:webHidden/>
              </w:rPr>
            </w:r>
            <w:r w:rsidR="007930FF">
              <w:rPr>
                <w:noProof/>
                <w:webHidden/>
              </w:rPr>
              <w:fldChar w:fldCharType="separate"/>
            </w:r>
            <w:r w:rsidR="007930FF">
              <w:rPr>
                <w:noProof/>
                <w:webHidden/>
              </w:rPr>
              <w:t>6</w:t>
            </w:r>
            <w:r w:rsidR="007930FF">
              <w:rPr>
                <w:noProof/>
                <w:webHidden/>
              </w:rPr>
              <w:fldChar w:fldCharType="end"/>
            </w:r>
          </w:hyperlink>
        </w:p>
        <w:p w14:paraId="2800DD02" w14:textId="77777777" w:rsidR="007930FF" w:rsidRDefault="005C0E54">
          <w:pPr>
            <w:pStyle w:val="TOC2"/>
            <w:rPr>
              <w:rFonts w:asciiTheme="minorHAnsi" w:eastAsiaTheme="minorEastAsia" w:hAnsiTheme="minorHAnsi" w:cstheme="minorBidi"/>
              <w:b w:val="0"/>
              <w:iCs w:val="0"/>
              <w:noProof/>
              <w:sz w:val="22"/>
              <w:lang w:val="en-AU" w:eastAsia="en-AU"/>
            </w:rPr>
          </w:pPr>
          <w:hyperlink w:anchor="_Toc40947941" w:history="1">
            <w:r w:rsidR="007930FF" w:rsidRPr="00E90D7C">
              <w:rPr>
                <w:rStyle w:val="Hyperlink"/>
                <w:noProof/>
              </w:rPr>
              <w:t>4.</w:t>
            </w:r>
            <w:r w:rsidR="007930FF">
              <w:rPr>
                <w:rFonts w:asciiTheme="minorHAnsi" w:eastAsiaTheme="minorEastAsia" w:hAnsiTheme="minorHAnsi" w:cstheme="minorBidi"/>
                <w:b w:val="0"/>
                <w:iCs w:val="0"/>
                <w:noProof/>
                <w:sz w:val="22"/>
                <w:lang w:val="en-AU" w:eastAsia="en-AU"/>
              </w:rPr>
              <w:tab/>
            </w:r>
            <w:r w:rsidR="007930FF" w:rsidRPr="00E90D7C">
              <w:rPr>
                <w:rStyle w:val="Hyperlink"/>
                <w:noProof/>
              </w:rPr>
              <w:t>Eligibility criteria</w:t>
            </w:r>
            <w:r w:rsidR="007930FF">
              <w:rPr>
                <w:noProof/>
                <w:webHidden/>
              </w:rPr>
              <w:tab/>
            </w:r>
            <w:r w:rsidR="007930FF">
              <w:rPr>
                <w:noProof/>
                <w:webHidden/>
              </w:rPr>
              <w:fldChar w:fldCharType="begin"/>
            </w:r>
            <w:r w:rsidR="007930FF">
              <w:rPr>
                <w:noProof/>
                <w:webHidden/>
              </w:rPr>
              <w:instrText xml:space="preserve"> PAGEREF _Toc40947941 \h </w:instrText>
            </w:r>
            <w:r w:rsidR="007930FF">
              <w:rPr>
                <w:noProof/>
                <w:webHidden/>
              </w:rPr>
            </w:r>
            <w:r w:rsidR="007930FF">
              <w:rPr>
                <w:noProof/>
                <w:webHidden/>
              </w:rPr>
              <w:fldChar w:fldCharType="separate"/>
            </w:r>
            <w:r w:rsidR="007930FF">
              <w:rPr>
                <w:noProof/>
                <w:webHidden/>
              </w:rPr>
              <w:t>6</w:t>
            </w:r>
            <w:r w:rsidR="007930FF">
              <w:rPr>
                <w:noProof/>
                <w:webHidden/>
              </w:rPr>
              <w:fldChar w:fldCharType="end"/>
            </w:r>
          </w:hyperlink>
        </w:p>
        <w:p w14:paraId="442B6DD8" w14:textId="77777777" w:rsidR="007930FF" w:rsidRDefault="005C0E54">
          <w:pPr>
            <w:pStyle w:val="TOC3"/>
            <w:rPr>
              <w:rFonts w:asciiTheme="minorHAnsi" w:eastAsiaTheme="minorEastAsia" w:hAnsiTheme="minorHAnsi" w:cstheme="minorBidi"/>
              <w:iCs w:val="0"/>
              <w:noProof/>
              <w:sz w:val="22"/>
              <w:lang w:val="en-AU" w:eastAsia="en-AU"/>
            </w:rPr>
          </w:pPr>
          <w:hyperlink w:anchor="_Toc40947942" w:history="1">
            <w:r w:rsidR="007930FF" w:rsidRPr="00E90D7C">
              <w:rPr>
                <w:rStyle w:val="Hyperlink"/>
                <w:noProof/>
              </w:rPr>
              <w:t>4.1.</w:t>
            </w:r>
            <w:r w:rsidR="007930FF">
              <w:rPr>
                <w:rFonts w:asciiTheme="minorHAnsi" w:eastAsiaTheme="minorEastAsia" w:hAnsiTheme="minorHAnsi" w:cstheme="minorBidi"/>
                <w:iCs w:val="0"/>
                <w:noProof/>
                <w:sz w:val="22"/>
                <w:lang w:val="en-AU" w:eastAsia="en-AU"/>
              </w:rPr>
              <w:tab/>
            </w:r>
            <w:r w:rsidR="007930FF" w:rsidRPr="00E90D7C">
              <w:rPr>
                <w:rStyle w:val="Hyperlink"/>
                <w:noProof/>
              </w:rPr>
              <w:t>Who is eligible?</w:t>
            </w:r>
            <w:r w:rsidR="007930FF">
              <w:rPr>
                <w:noProof/>
                <w:webHidden/>
              </w:rPr>
              <w:tab/>
            </w:r>
            <w:r w:rsidR="007930FF">
              <w:rPr>
                <w:noProof/>
                <w:webHidden/>
              </w:rPr>
              <w:fldChar w:fldCharType="begin"/>
            </w:r>
            <w:r w:rsidR="007930FF">
              <w:rPr>
                <w:noProof/>
                <w:webHidden/>
              </w:rPr>
              <w:instrText xml:space="preserve"> PAGEREF _Toc40947942 \h </w:instrText>
            </w:r>
            <w:r w:rsidR="007930FF">
              <w:rPr>
                <w:noProof/>
                <w:webHidden/>
              </w:rPr>
            </w:r>
            <w:r w:rsidR="007930FF">
              <w:rPr>
                <w:noProof/>
                <w:webHidden/>
              </w:rPr>
              <w:fldChar w:fldCharType="separate"/>
            </w:r>
            <w:r w:rsidR="007930FF">
              <w:rPr>
                <w:noProof/>
                <w:webHidden/>
              </w:rPr>
              <w:t>6</w:t>
            </w:r>
            <w:r w:rsidR="007930FF">
              <w:rPr>
                <w:noProof/>
                <w:webHidden/>
              </w:rPr>
              <w:fldChar w:fldCharType="end"/>
            </w:r>
          </w:hyperlink>
        </w:p>
        <w:p w14:paraId="5121C252" w14:textId="77777777" w:rsidR="007930FF" w:rsidRDefault="005C0E54">
          <w:pPr>
            <w:pStyle w:val="TOC3"/>
            <w:rPr>
              <w:rFonts w:asciiTheme="minorHAnsi" w:eastAsiaTheme="minorEastAsia" w:hAnsiTheme="minorHAnsi" w:cstheme="minorBidi"/>
              <w:iCs w:val="0"/>
              <w:noProof/>
              <w:sz w:val="22"/>
              <w:lang w:val="en-AU" w:eastAsia="en-AU"/>
            </w:rPr>
          </w:pPr>
          <w:hyperlink w:anchor="_Toc40947943" w:history="1">
            <w:r w:rsidR="007930FF" w:rsidRPr="00E90D7C">
              <w:rPr>
                <w:rStyle w:val="Hyperlink"/>
                <w:noProof/>
              </w:rPr>
              <w:t>4.2.</w:t>
            </w:r>
            <w:r w:rsidR="007930FF">
              <w:rPr>
                <w:rFonts w:asciiTheme="minorHAnsi" w:eastAsiaTheme="minorEastAsia" w:hAnsiTheme="minorHAnsi" w:cstheme="minorBidi"/>
                <w:iCs w:val="0"/>
                <w:noProof/>
                <w:sz w:val="22"/>
                <w:lang w:val="en-AU" w:eastAsia="en-AU"/>
              </w:rPr>
              <w:tab/>
            </w:r>
            <w:r w:rsidR="007930FF" w:rsidRPr="00E90D7C">
              <w:rPr>
                <w:rStyle w:val="Hyperlink"/>
                <w:noProof/>
              </w:rPr>
              <w:t>Additional eligibility requirements</w:t>
            </w:r>
            <w:r w:rsidR="007930FF">
              <w:rPr>
                <w:noProof/>
                <w:webHidden/>
              </w:rPr>
              <w:tab/>
            </w:r>
            <w:r w:rsidR="007930FF">
              <w:rPr>
                <w:noProof/>
                <w:webHidden/>
              </w:rPr>
              <w:fldChar w:fldCharType="begin"/>
            </w:r>
            <w:r w:rsidR="007930FF">
              <w:rPr>
                <w:noProof/>
                <w:webHidden/>
              </w:rPr>
              <w:instrText xml:space="preserve"> PAGEREF _Toc40947943 \h </w:instrText>
            </w:r>
            <w:r w:rsidR="007930FF">
              <w:rPr>
                <w:noProof/>
                <w:webHidden/>
              </w:rPr>
            </w:r>
            <w:r w:rsidR="007930FF">
              <w:rPr>
                <w:noProof/>
                <w:webHidden/>
              </w:rPr>
              <w:fldChar w:fldCharType="separate"/>
            </w:r>
            <w:r w:rsidR="007930FF">
              <w:rPr>
                <w:noProof/>
                <w:webHidden/>
              </w:rPr>
              <w:t>6</w:t>
            </w:r>
            <w:r w:rsidR="007930FF">
              <w:rPr>
                <w:noProof/>
                <w:webHidden/>
              </w:rPr>
              <w:fldChar w:fldCharType="end"/>
            </w:r>
          </w:hyperlink>
        </w:p>
        <w:p w14:paraId="1728AF3D" w14:textId="77777777" w:rsidR="007930FF" w:rsidRDefault="005C0E54">
          <w:pPr>
            <w:pStyle w:val="TOC3"/>
            <w:rPr>
              <w:rFonts w:asciiTheme="minorHAnsi" w:eastAsiaTheme="minorEastAsia" w:hAnsiTheme="minorHAnsi" w:cstheme="minorBidi"/>
              <w:iCs w:val="0"/>
              <w:noProof/>
              <w:sz w:val="22"/>
              <w:lang w:val="en-AU" w:eastAsia="en-AU"/>
            </w:rPr>
          </w:pPr>
          <w:hyperlink w:anchor="_Toc40947944" w:history="1">
            <w:r w:rsidR="007930FF" w:rsidRPr="00E90D7C">
              <w:rPr>
                <w:rStyle w:val="Hyperlink"/>
                <w:noProof/>
              </w:rPr>
              <w:t>4.3.</w:t>
            </w:r>
            <w:r w:rsidR="007930FF">
              <w:rPr>
                <w:rFonts w:asciiTheme="minorHAnsi" w:eastAsiaTheme="minorEastAsia" w:hAnsiTheme="minorHAnsi" w:cstheme="minorBidi"/>
                <w:iCs w:val="0"/>
                <w:noProof/>
                <w:sz w:val="22"/>
                <w:lang w:val="en-AU" w:eastAsia="en-AU"/>
              </w:rPr>
              <w:tab/>
            </w:r>
            <w:r w:rsidR="007930FF" w:rsidRPr="00E90D7C">
              <w:rPr>
                <w:rStyle w:val="Hyperlink"/>
                <w:noProof/>
              </w:rPr>
              <w:t>Priority areas</w:t>
            </w:r>
            <w:r w:rsidR="007930FF">
              <w:rPr>
                <w:noProof/>
                <w:webHidden/>
              </w:rPr>
              <w:tab/>
            </w:r>
            <w:r w:rsidR="007930FF">
              <w:rPr>
                <w:noProof/>
                <w:webHidden/>
              </w:rPr>
              <w:fldChar w:fldCharType="begin"/>
            </w:r>
            <w:r w:rsidR="007930FF">
              <w:rPr>
                <w:noProof/>
                <w:webHidden/>
              </w:rPr>
              <w:instrText xml:space="preserve"> PAGEREF _Toc40947944 \h </w:instrText>
            </w:r>
            <w:r w:rsidR="007930FF">
              <w:rPr>
                <w:noProof/>
                <w:webHidden/>
              </w:rPr>
            </w:r>
            <w:r w:rsidR="007930FF">
              <w:rPr>
                <w:noProof/>
                <w:webHidden/>
              </w:rPr>
              <w:fldChar w:fldCharType="separate"/>
            </w:r>
            <w:r w:rsidR="007930FF">
              <w:rPr>
                <w:noProof/>
                <w:webHidden/>
              </w:rPr>
              <w:t>7</w:t>
            </w:r>
            <w:r w:rsidR="007930FF">
              <w:rPr>
                <w:noProof/>
                <w:webHidden/>
              </w:rPr>
              <w:fldChar w:fldCharType="end"/>
            </w:r>
          </w:hyperlink>
        </w:p>
        <w:p w14:paraId="0ED77CC6" w14:textId="77777777" w:rsidR="007930FF" w:rsidRDefault="005C0E54">
          <w:pPr>
            <w:pStyle w:val="TOC3"/>
            <w:rPr>
              <w:rFonts w:asciiTheme="minorHAnsi" w:eastAsiaTheme="minorEastAsia" w:hAnsiTheme="minorHAnsi" w:cstheme="minorBidi"/>
              <w:iCs w:val="0"/>
              <w:noProof/>
              <w:sz w:val="22"/>
              <w:lang w:val="en-AU" w:eastAsia="en-AU"/>
            </w:rPr>
          </w:pPr>
          <w:hyperlink w:anchor="_Toc40947945" w:history="1">
            <w:r w:rsidR="007930FF" w:rsidRPr="00E90D7C">
              <w:rPr>
                <w:rStyle w:val="Hyperlink"/>
                <w:noProof/>
              </w:rPr>
              <w:t>4.4.</w:t>
            </w:r>
            <w:r w:rsidR="007930FF">
              <w:rPr>
                <w:rFonts w:asciiTheme="minorHAnsi" w:eastAsiaTheme="minorEastAsia" w:hAnsiTheme="minorHAnsi" w:cstheme="minorBidi"/>
                <w:iCs w:val="0"/>
                <w:noProof/>
                <w:sz w:val="22"/>
                <w:lang w:val="en-AU" w:eastAsia="en-AU"/>
              </w:rPr>
              <w:tab/>
            </w:r>
            <w:r w:rsidR="007930FF" w:rsidRPr="00E90D7C">
              <w:rPr>
                <w:rStyle w:val="Hyperlink"/>
                <w:noProof/>
              </w:rPr>
              <w:t>What qualifications or skills are required?</w:t>
            </w:r>
            <w:r w:rsidR="007930FF">
              <w:rPr>
                <w:noProof/>
                <w:webHidden/>
              </w:rPr>
              <w:tab/>
            </w:r>
            <w:r w:rsidR="007930FF">
              <w:rPr>
                <w:noProof/>
                <w:webHidden/>
              </w:rPr>
              <w:fldChar w:fldCharType="begin"/>
            </w:r>
            <w:r w:rsidR="007930FF">
              <w:rPr>
                <w:noProof/>
                <w:webHidden/>
              </w:rPr>
              <w:instrText xml:space="preserve"> PAGEREF _Toc40947945 \h </w:instrText>
            </w:r>
            <w:r w:rsidR="007930FF">
              <w:rPr>
                <w:noProof/>
                <w:webHidden/>
              </w:rPr>
            </w:r>
            <w:r w:rsidR="007930FF">
              <w:rPr>
                <w:noProof/>
                <w:webHidden/>
              </w:rPr>
              <w:fldChar w:fldCharType="separate"/>
            </w:r>
            <w:r w:rsidR="007930FF">
              <w:rPr>
                <w:noProof/>
                <w:webHidden/>
              </w:rPr>
              <w:t>7</w:t>
            </w:r>
            <w:r w:rsidR="007930FF">
              <w:rPr>
                <w:noProof/>
                <w:webHidden/>
              </w:rPr>
              <w:fldChar w:fldCharType="end"/>
            </w:r>
          </w:hyperlink>
        </w:p>
        <w:p w14:paraId="7BDA6196" w14:textId="77777777" w:rsidR="007930FF" w:rsidRDefault="005C0E54">
          <w:pPr>
            <w:pStyle w:val="TOC2"/>
            <w:rPr>
              <w:rFonts w:asciiTheme="minorHAnsi" w:eastAsiaTheme="minorEastAsia" w:hAnsiTheme="minorHAnsi" w:cstheme="minorBidi"/>
              <w:b w:val="0"/>
              <w:iCs w:val="0"/>
              <w:noProof/>
              <w:sz w:val="22"/>
              <w:lang w:val="en-AU" w:eastAsia="en-AU"/>
            </w:rPr>
          </w:pPr>
          <w:hyperlink w:anchor="_Toc40947946" w:history="1">
            <w:r w:rsidR="007930FF" w:rsidRPr="00E90D7C">
              <w:rPr>
                <w:rStyle w:val="Hyperlink"/>
                <w:noProof/>
              </w:rPr>
              <w:t>5.</w:t>
            </w:r>
            <w:r w:rsidR="007930FF">
              <w:rPr>
                <w:rFonts w:asciiTheme="minorHAnsi" w:eastAsiaTheme="minorEastAsia" w:hAnsiTheme="minorHAnsi" w:cstheme="minorBidi"/>
                <w:b w:val="0"/>
                <w:iCs w:val="0"/>
                <w:noProof/>
                <w:sz w:val="22"/>
                <w:lang w:val="en-AU" w:eastAsia="en-AU"/>
              </w:rPr>
              <w:tab/>
            </w:r>
            <w:r w:rsidR="007930FF" w:rsidRPr="00E90D7C">
              <w:rPr>
                <w:rStyle w:val="Hyperlink"/>
                <w:noProof/>
              </w:rPr>
              <w:t>What the grant money can be used for</w:t>
            </w:r>
            <w:r w:rsidR="007930FF">
              <w:rPr>
                <w:noProof/>
                <w:webHidden/>
              </w:rPr>
              <w:tab/>
            </w:r>
            <w:r w:rsidR="007930FF">
              <w:rPr>
                <w:noProof/>
                <w:webHidden/>
              </w:rPr>
              <w:fldChar w:fldCharType="begin"/>
            </w:r>
            <w:r w:rsidR="007930FF">
              <w:rPr>
                <w:noProof/>
                <w:webHidden/>
              </w:rPr>
              <w:instrText xml:space="preserve"> PAGEREF _Toc40947946 \h </w:instrText>
            </w:r>
            <w:r w:rsidR="007930FF">
              <w:rPr>
                <w:noProof/>
                <w:webHidden/>
              </w:rPr>
            </w:r>
            <w:r w:rsidR="007930FF">
              <w:rPr>
                <w:noProof/>
                <w:webHidden/>
              </w:rPr>
              <w:fldChar w:fldCharType="separate"/>
            </w:r>
            <w:r w:rsidR="007930FF">
              <w:rPr>
                <w:noProof/>
                <w:webHidden/>
              </w:rPr>
              <w:t>7</w:t>
            </w:r>
            <w:r w:rsidR="007930FF">
              <w:rPr>
                <w:noProof/>
                <w:webHidden/>
              </w:rPr>
              <w:fldChar w:fldCharType="end"/>
            </w:r>
          </w:hyperlink>
        </w:p>
        <w:p w14:paraId="03DEB766" w14:textId="77777777" w:rsidR="007930FF" w:rsidRDefault="005C0E54">
          <w:pPr>
            <w:pStyle w:val="TOC3"/>
            <w:rPr>
              <w:rFonts w:asciiTheme="minorHAnsi" w:eastAsiaTheme="minorEastAsia" w:hAnsiTheme="minorHAnsi" w:cstheme="minorBidi"/>
              <w:iCs w:val="0"/>
              <w:noProof/>
              <w:sz w:val="22"/>
              <w:lang w:val="en-AU" w:eastAsia="en-AU"/>
            </w:rPr>
          </w:pPr>
          <w:hyperlink w:anchor="_Toc40947947" w:history="1">
            <w:r w:rsidR="007930FF" w:rsidRPr="00E90D7C">
              <w:rPr>
                <w:rStyle w:val="Hyperlink"/>
                <w:noProof/>
              </w:rPr>
              <w:t>5.1.</w:t>
            </w:r>
            <w:r w:rsidR="007930FF">
              <w:rPr>
                <w:rFonts w:asciiTheme="minorHAnsi" w:eastAsiaTheme="minorEastAsia" w:hAnsiTheme="minorHAnsi" w:cstheme="minorBidi"/>
                <w:iCs w:val="0"/>
                <w:noProof/>
                <w:sz w:val="22"/>
                <w:lang w:val="en-AU" w:eastAsia="en-AU"/>
              </w:rPr>
              <w:tab/>
            </w:r>
            <w:r w:rsidR="007930FF" w:rsidRPr="00E90D7C">
              <w:rPr>
                <w:rStyle w:val="Hyperlink"/>
                <w:noProof/>
              </w:rPr>
              <w:t>Eligible activities</w:t>
            </w:r>
            <w:r w:rsidR="007930FF">
              <w:rPr>
                <w:noProof/>
                <w:webHidden/>
              </w:rPr>
              <w:tab/>
            </w:r>
            <w:r w:rsidR="007930FF">
              <w:rPr>
                <w:noProof/>
                <w:webHidden/>
              </w:rPr>
              <w:fldChar w:fldCharType="begin"/>
            </w:r>
            <w:r w:rsidR="007930FF">
              <w:rPr>
                <w:noProof/>
                <w:webHidden/>
              </w:rPr>
              <w:instrText xml:space="preserve"> PAGEREF _Toc40947947 \h </w:instrText>
            </w:r>
            <w:r w:rsidR="007930FF">
              <w:rPr>
                <w:noProof/>
                <w:webHidden/>
              </w:rPr>
            </w:r>
            <w:r w:rsidR="007930FF">
              <w:rPr>
                <w:noProof/>
                <w:webHidden/>
              </w:rPr>
              <w:fldChar w:fldCharType="separate"/>
            </w:r>
            <w:r w:rsidR="007930FF">
              <w:rPr>
                <w:noProof/>
                <w:webHidden/>
              </w:rPr>
              <w:t>7</w:t>
            </w:r>
            <w:r w:rsidR="007930FF">
              <w:rPr>
                <w:noProof/>
                <w:webHidden/>
              </w:rPr>
              <w:fldChar w:fldCharType="end"/>
            </w:r>
          </w:hyperlink>
        </w:p>
        <w:p w14:paraId="122E79EE" w14:textId="77777777" w:rsidR="007930FF" w:rsidRDefault="005C0E54">
          <w:pPr>
            <w:pStyle w:val="TOC3"/>
            <w:rPr>
              <w:rFonts w:asciiTheme="minorHAnsi" w:eastAsiaTheme="minorEastAsia" w:hAnsiTheme="minorHAnsi" w:cstheme="minorBidi"/>
              <w:iCs w:val="0"/>
              <w:noProof/>
              <w:sz w:val="22"/>
              <w:lang w:val="en-AU" w:eastAsia="en-AU"/>
            </w:rPr>
          </w:pPr>
          <w:hyperlink w:anchor="_Toc40947948" w:history="1">
            <w:r w:rsidR="007930FF" w:rsidRPr="00E90D7C">
              <w:rPr>
                <w:rStyle w:val="Hyperlink"/>
                <w:noProof/>
              </w:rPr>
              <w:t>5.2.</w:t>
            </w:r>
            <w:r w:rsidR="007930FF">
              <w:rPr>
                <w:rFonts w:asciiTheme="minorHAnsi" w:eastAsiaTheme="minorEastAsia" w:hAnsiTheme="minorHAnsi" w:cstheme="minorBidi"/>
                <w:iCs w:val="0"/>
                <w:noProof/>
                <w:sz w:val="22"/>
                <w:lang w:val="en-AU" w:eastAsia="en-AU"/>
              </w:rPr>
              <w:tab/>
            </w:r>
            <w:r w:rsidR="007930FF" w:rsidRPr="00E90D7C">
              <w:rPr>
                <w:rStyle w:val="Hyperlink"/>
                <w:noProof/>
              </w:rPr>
              <w:t>Eligible expenditure</w:t>
            </w:r>
            <w:r w:rsidR="007930FF">
              <w:rPr>
                <w:noProof/>
                <w:webHidden/>
              </w:rPr>
              <w:tab/>
            </w:r>
            <w:r w:rsidR="007930FF">
              <w:rPr>
                <w:noProof/>
                <w:webHidden/>
              </w:rPr>
              <w:fldChar w:fldCharType="begin"/>
            </w:r>
            <w:r w:rsidR="007930FF">
              <w:rPr>
                <w:noProof/>
                <w:webHidden/>
              </w:rPr>
              <w:instrText xml:space="preserve"> PAGEREF _Toc40947948 \h </w:instrText>
            </w:r>
            <w:r w:rsidR="007930FF">
              <w:rPr>
                <w:noProof/>
                <w:webHidden/>
              </w:rPr>
            </w:r>
            <w:r w:rsidR="007930FF">
              <w:rPr>
                <w:noProof/>
                <w:webHidden/>
              </w:rPr>
              <w:fldChar w:fldCharType="separate"/>
            </w:r>
            <w:r w:rsidR="007930FF">
              <w:rPr>
                <w:noProof/>
                <w:webHidden/>
              </w:rPr>
              <w:t>8</w:t>
            </w:r>
            <w:r w:rsidR="007930FF">
              <w:rPr>
                <w:noProof/>
                <w:webHidden/>
              </w:rPr>
              <w:fldChar w:fldCharType="end"/>
            </w:r>
          </w:hyperlink>
        </w:p>
        <w:p w14:paraId="1C0869F1" w14:textId="77777777" w:rsidR="007930FF" w:rsidRDefault="005C0E54">
          <w:pPr>
            <w:pStyle w:val="TOC2"/>
            <w:rPr>
              <w:rFonts w:asciiTheme="minorHAnsi" w:eastAsiaTheme="minorEastAsia" w:hAnsiTheme="minorHAnsi" w:cstheme="minorBidi"/>
              <w:b w:val="0"/>
              <w:iCs w:val="0"/>
              <w:noProof/>
              <w:sz w:val="22"/>
              <w:lang w:val="en-AU" w:eastAsia="en-AU"/>
            </w:rPr>
          </w:pPr>
          <w:hyperlink w:anchor="_Toc40947949" w:history="1">
            <w:r w:rsidR="007930FF" w:rsidRPr="00E90D7C">
              <w:rPr>
                <w:rStyle w:val="Hyperlink"/>
                <w:noProof/>
              </w:rPr>
              <w:t>6.</w:t>
            </w:r>
            <w:r w:rsidR="007930FF">
              <w:rPr>
                <w:rFonts w:asciiTheme="minorHAnsi" w:eastAsiaTheme="minorEastAsia" w:hAnsiTheme="minorHAnsi" w:cstheme="minorBidi"/>
                <w:b w:val="0"/>
                <w:iCs w:val="0"/>
                <w:noProof/>
                <w:sz w:val="22"/>
                <w:lang w:val="en-AU" w:eastAsia="en-AU"/>
              </w:rPr>
              <w:tab/>
            </w:r>
            <w:r w:rsidR="007930FF" w:rsidRPr="00E90D7C">
              <w:rPr>
                <w:rStyle w:val="Hyperlink"/>
                <w:noProof/>
              </w:rPr>
              <w:t>The assessment criteria</w:t>
            </w:r>
            <w:r w:rsidR="007930FF">
              <w:rPr>
                <w:noProof/>
                <w:webHidden/>
              </w:rPr>
              <w:tab/>
            </w:r>
            <w:r w:rsidR="007930FF">
              <w:rPr>
                <w:noProof/>
                <w:webHidden/>
              </w:rPr>
              <w:fldChar w:fldCharType="begin"/>
            </w:r>
            <w:r w:rsidR="007930FF">
              <w:rPr>
                <w:noProof/>
                <w:webHidden/>
              </w:rPr>
              <w:instrText xml:space="preserve"> PAGEREF _Toc40947949 \h </w:instrText>
            </w:r>
            <w:r w:rsidR="007930FF">
              <w:rPr>
                <w:noProof/>
                <w:webHidden/>
              </w:rPr>
            </w:r>
            <w:r w:rsidR="007930FF">
              <w:rPr>
                <w:noProof/>
                <w:webHidden/>
              </w:rPr>
              <w:fldChar w:fldCharType="separate"/>
            </w:r>
            <w:r w:rsidR="007930FF">
              <w:rPr>
                <w:noProof/>
                <w:webHidden/>
              </w:rPr>
              <w:t>9</w:t>
            </w:r>
            <w:r w:rsidR="007930FF">
              <w:rPr>
                <w:noProof/>
                <w:webHidden/>
              </w:rPr>
              <w:fldChar w:fldCharType="end"/>
            </w:r>
          </w:hyperlink>
        </w:p>
        <w:p w14:paraId="09D50B29" w14:textId="77777777" w:rsidR="007930FF" w:rsidRDefault="005C0E54">
          <w:pPr>
            <w:pStyle w:val="TOC3"/>
            <w:rPr>
              <w:rFonts w:asciiTheme="minorHAnsi" w:eastAsiaTheme="minorEastAsia" w:hAnsiTheme="minorHAnsi" w:cstheme="minorBidi"/>
              <w:iCs w:val="0"/>
              <w:noProof/>
              <w:sz w:val="22"/>
              <w:lang w:val="en-AU" w:eastAsia="en-AU"/>
            </w:rPr>
          </w:pPr>
          <w:hyperlink w:anchor="_Toc40947950" w:history="1">
            <w:r w:rsidR="007930FF" w:rsidRPr="00E90D7C">
              <w:rPr>
                <w:rStyle w:val="Hyperlink"/>
                <w:noProof/>
              </w:rPr>
              <w:t>6.1.</w:t>
            </w:r>
            <w:r w:rsidR="007930FF">
              <w:rPr>
                <w:rFonts w:asciiTheme="minorHAnsi" w:eastAsiaTheme="minorEastAsia" w:hAnsiTheme="minorHAnsi" w:cstheme="minorBidi"/>
                <w:iCs w:val="0"/>
                <w:noProof/>
                <w:sz w:val="22"/>
                <w:lang w:val="en-AU" w:eastAsia="en-AU"/>
              </w:rPr>
              <w:tab/>
            </w:r>
            <w:r w:rsidR="007930FF" w:rsidRPr="00E90D7C">
              <w:rPr>
                <w:rStyle w:val="Hyperlink"/>
                <w:noProof/>
              </w:rPr>
              <w:t>Assessment criterion 1</w:t>
            </w:r>
            <w:r w:rsidR="007930FF">
              <w:rPr>
                <w:noProof/>
                <w:webHidden/>
              </w:rPr>
              <w:tab/>
            </w:r>
            <w:r w:rsidR="007930FF">
              <w:rPr>
                <w:noProof/>
                <w:webHidden/>
              </w:rPr>
              <w:fldChar w:fldCharType="begin"/>
            </w:r>
            <w:r w:rsidR="007930FF">
              <w:rPr>
                <w:noProof/>
                <w:webHidden/>
              </w:rPr>
              <w:instrText xml:space="preserve"> PAGEREF _Toc40947950 \h </w:instrText>
            </w:r>
            <w:r w:rsidR="007930FF">
              <w:rPr>
                <w:noProof/>
                <w:webHidden/>
              </w:rPr>
            </w:r>
            <w:r w:rsidR="007930FF">
              <w:rPr>
                <w:noProof/>
                <w:webHidden/>
              </w:rPr>
              <w:fldChar w:fldCharType="separate"/>
            </w:r>
            <w:r w:rsidR="007930FF">
              <w:rPr>
                <w:noProof/>
                <w:webHidden/>
              </w:rPr>
              <w:t>10</w:t>
            </w:r>
            <w:r w:rsidR="007930FF">
              <w:rPr>
                <w:noProof/>
                <w:webHidden/>
              </w:rPr>
              <w:fldChar w:fldCharType="end"/>
            </w:r>
          </w:hyperlink>
        </w:p>
        <w:p w14:paraId="4D19D7BF" w14:textId="77777777" w:rsidR="007930FF" w:rsidRDefault="005C0E54">
          <w:pPr>
            <w:pStyle w:val="TOC3"/>
            <w:rPr>
              <w:rFonts w:asciiTheme="minorHAnsi" w:eastAsiaTheme="minorEastAsia" w:hAnsiTheme="minorHAnsi" w:cstheme="minorBidi"/>
              <w:iCs w:val="0"/>
              <w:noProof/>
              <w:sz w:val="22"/>
              <w:lang w:val="en-AU" w:eastAsia="en-AU"/>
            </w:rPr>
          </w:pPr>
          <w:hyperlink w:anchor="_Toc40947951" w:history="1">
            <w:r w:rsidR="007930FF" w:rsidRPr="00E90D7C">
              <w:rPr>
                <w:rStyle w:val="Hyperlink"/>
                <w:noProof/>
              </w:rPr>
              <w:t>6.2.</w:t>
            </w:r>
            <w:r w:rsidR="007930FF">
              <w:rPr>
                <w:rFonts w:asciiTheme="minorHAnsi" w:eastAsiaTheme="minorEastAsia" w:hAnsiTheme="minorHAnsi" w:cstheme="minorBidi"/>
                <w:iCs w:val="0"/>
                <w:noProof/>
                <w:sz w:val="22"/>
                <w:lang w:val="en-AU" w:eastAsia="en-AU"/>
              </w:rPr>
              <w:tab/>
            </w:r>
            <w:r w:rsidR="007930FF" w:rsidRPr="00E90D7C">
              <w:rPr>
                <w:rStyle w:val="Hyperlink"/>
                <w:noProof/>
              </w:rPr>
              <w:t>Assessment criterion 2</w:t>
            </w:r>
            <w:r w:rsidR="007930FF">
              <w:rPr>
                <w:noProof/>
                <w:webHidden/>
              </w:rPr>
              <w:tab/>
            </w:r>
            <w:r w:rsidR="007930FF">
              <w:rPr>
                <w:noProof/>
                <w:webHidden/>
              </w:rPr>
              <w:fldChar w:fldCharType="begin"/>
            </w:r>
            <w:r w:rsidR="007930FF">
              <w:rPr>
                <w:noProof/>
                <w:webHidden/>
              </w:rPr>
              <w:instrText xml:space="preserve"> PAGEREF _Toc40947951 \h </w:instrText>
            </w:r>
            <w:r w:rsidR="007930FF">
              <w:rPr>
                <w:noProof/>
                <w:webHidden/>
              </w:rPr>
            </w:r>
            <w:r w:rsidR="007930FF">
              <w:rPr>
                <w:noProof/>
                <w:webHidden/>
              </w:rPr>
              <w:fldChar w:fldCharType="separate"/>
            </w:r>
            <w:r w:rsidR="007930FF">
              <w:rPr>
                <w:noProof/>
                <w:webHidden/>
              </w:rPr>
              <w:t>10</w:t>
            </w:r>
            <w:r w:rsidR="007930FF">
              <w:rPr>
                <w:noProof/>
                <w:webHidden/>
              </w:rPr>
              <w:fldChar w:fldCharType="end"/>
            </w:r>
          </w:hyperlink>
        </w:p>
        <w:p w14:paraId="73768889" w14:textId="77777777" w:rsidR="007930FF" w:rsidRDefault="005C0E54">
          <w:pPr>
            <w:pStyle w:val="TOC3"/>
            <w:rPr>
              <w:rFonts w:asciiTheme="minorHAnsi" w:eastAsiaTheme="minorEastAsia" w:hAnsiTheme="minorHAnsi" w:cstheme="minorBidi"/>
              <w:iCs w:val="0"/>
              <w:noProof/>
              <w:sz w:val="22"/>
              <w:lang w:val="en-AU" w:eastAsia="en-AU"/>
            </w:rPr>
          </w:pPr>
          <w:hyperlink w:anchor="_Toc40947952" w:history="1">
            <w:r w:rsidR="007930FF" w:rsidRPr="00E90D7C">
              <w:rPr>
                <w:rStyle w:val="Hyperlink"/>
                <w:noProof/>
              </w:rPr>
              <w:t>6.3.</w:t>
            </w:r>
            <w:r w:rsidR="007930FF">
              <w:rPr>
                <w:rFonts w:asciiTheme="minorHAnsi" w:eastAsiaTheme="minorEastAsia" w:hAnsiTheme="minorHAnsi" w:cstheme="minorBidi"/>
                <w:iCs w:val="0"/>
                <w:noProof/>
                <w:sz w:val="22"/>
                <w:lang w:val="en-AU" w:eastAsia="en-AU"/>
              </w:rPr>
              <w:tab/>
            </w:r>
            <w:r w:rsidR="007930FF" w:rsidRPr="00E90D7C">
              <w:rPr>
                <w:rStyle w:val="Hyperlink"/>
                <w:noProof/>
              </w:rPr>
              <w:t>Assessment criterion 3</w:t>
            </w:r>
            <w:r w:rsidR="007930FF">
              <w:rPr>
                <w:noProof/>
                <w:webHidden/>
              </w:rPr>
              <w:tab/>
            </w:r>
            <w:r w:rsidR="007930FF">
              <w:rPr>
                <w:noProof/>
                <w:webHidden/>
              </w:rPr>
              <w:fldChar w:fldCharType="begin"/>
            </w:r>
            <w:r w:rsidR="007930FF">
              <w:rPr>
                <w:noProof/>
                <w:webHidden/>
              </w:rPr>
              <w:instrText xml:space="preserve"> PAGEREF _Toc40947952 \h </w:instrText>
            </w:r>
            <w:r w:rsidR="007930FF">
              <w:rPr>
                <w:noProof/>
                <w:webHidden/>
              </w:rPr>
            </w:r>
            <w:r w:rsidR="007930FF">
              <w:rPr>
                <w:noProof/>
                <w:webHidden/>
              </w:rPr>
              <w:fldChar w:fldCharType="separate"/>
            </w:r>
            <w:r w:rsidR="007930FF">
              <w:rPr>
                <w:noProof/>
                <w:webHidden/>
              </w:rPr>
              <w:t>10</w:t>
            </w:r>
            <w:r w:rsidR="007930FF">
              <w:rPr>
                <w:noProof/>
                <w:webHidden/>
              </w:rPr>
              <w:fldChar w:fldCharType="end"/>
            </w:r>
          </w:hyperlink>
        </w:p>
        <w:p w14:paraId="2560DAEB" w14:textId="77777777" w:rsidR="007930FF" w:rsidRDefault="005C0E54">
          <w:pPr>
            <w:pStyle w:val="TOC3"/>
            <w:rPr>
              <w:rFonts w:asciiTheme="minorHAnsi" w:eastAsiaTheme="minorEastAsia" w:hAnsiTheme="minorHAnsi" w:cstheme="minorBidi"/>
              <w:iCs w:val="0"/>
              <w:noProof/>
              <w:sz w:val="22"/>
              <w:lang w:val="en-AU" w:eastAsia="en-AU"/>
            </w:rPr>
          </w:pPr>
          <w:hyperlink w:anchor="_Toc40947953" w:history="1">
            <w:r w:rsidR="007930FF" w:rsidRPr="00E90D7C">
              <w:rPr>
                <w:rStyle w:val="Hyperlink"/>
                <w:noProof/>
              </w:rPr>
              <w:t>6.4.</w:t>
            </w:r>
            <w:r w:rsidR="007930FF">
              <w:rPr>
                <w:rFonts w:asciiTheme="minorHAnsi" w:eastAsiaTheme="minorEastAsia" w:hAnsiTheme="minorHAnsi" w:cstheme="minorBidi"/>
                <w:iCs w:val="0"/>
                <w:noProof/>
                <w:sz w:val="22"/>
                <w:lang w:val="en-AU" w:eastAsia="en-AU"/>
              </w:rPr>
              <w:tab/>
            </w:r>
            <w:r w:rsidR="007930FF" w:rsidRPr="00E90D7C">
              <w:rPr>
                <w:rStyle w:val="Hyperlink"/>
                <w:noProof/>
              </w:rPr>
              <w:t>Assessment criterion 4</w:t>
            </w:r>
            <w:r w:rsidR="007930FF">
              <w:rPr>
                <w:noProof/>
                <w:webHidden/>
              </w:rPr>
              <w:tab/>
            </w:r>
            <w:r w:rsidR="007930FF">
              <w:rPr>
                <w:noProof/>
                <w:webHidden/>
              </w:rPr>
              <w:fldChar w:fldCharType="begin"/>
            </w:r>
            <w:r w:rsidR="007930FF">
              <w:rPr>
                <w:noProof/>
                <w:webHidden/>
              </w:rPr>
              <w:instrText xml:space="preserve"> PAGEREF _Toc40947953 \h </w:instrText>
            </w:r>
            <w:r w:rsidR="007930FF">
              <w:rPr>
                <w:noProof/>
                <w:webHidden/>
              </w:rPr>
            </w:r>
            <w:r w:rsidR="007930FF">
              <w:rPr>
                <w:noProof/>
                <w:webHidden/>
              </w:rPr>
              <w:fldChar w:fldCharType="separate"/>
            </w:r>
            <w:r w:rsidR="007930FF">
              <w:rPr>
                <w:noProof/>
                <w:webHidden/>
              </w:rPr>
              <w:t>10</w:t>
            </w:r>
            <w:r w:rsidR="007930FF">
              <w:rPr>
                <w:noProof/>
                <w:webHidden/>
              </w:rPr>
              <w:fldChar w:fldCharType="end"/>
            </w:r>
          </w:hyperlink>
        </w:p>
        <w:p w14:paraId="0FBB399F" w14:textId="77777777" w:rsidR="007930FF" w:rsidRDefault="005C0E54">
          <w:pPr>
            <w:pStyle w:val="TOC2"/>
            <w:rPr>
              <w:rFonts w:asciiTheme="minorHAnsi" w:eastAsiaTheme="minorEastAsia" w:hAnsiTheme="minorHAnsi" w:cstheme="minorBidi"/>
              <w:b w:val="0"/>
              <w:iCs w:val="0"/>
              <w:noProof/>
              <w:sz w:val="22"/>
              <w:lang w:val="en-AU" w:eastAsia="en-AU"/>
            </w:rPr>
          </w:pPr>
          <w:hyperlink w:anchor="_Toc40947954" w:history="1">
            <w:r w:rsidR="007930FF" w:rsidRPr="00E90D7C">
              <w:rPr>
                <w:rStyle w:val="Hyperlink"/>
                <w:noProof/>
              </w:rPr>
              <w:t>7.</w:t>
            </w:r>
            <w:r w:rsidR="007930FF">
              <w:rPr>
                <w:rFonts w:asciiTheme="minorHAnsi" w:eastAsiaTheme="minorEastAsia" w:hAnsiTheme="minorHAnsi" w:cstheme="minorBidi"/>
                <w:b w:val="0"/>
                <w:iCs w:val="0"/>
                <w:noProof/>
                <w:sz w:val="22"/>
                <w:lang w:val="en-AU" w:eastAsia="en-AU"/>
              </w:rPr>
              <w:tab/>
            </w:r>
            <w:r w:rsidR="007930FF" w:rsidRPr="00E90D7C">
              <w:rPr>
                <w:rStyle w:val="Hyperlink"/>
                <w:noProof/>
              </w:rPr>
              <w:t>How to apply</w:t>
            </w:r>
            <w:r w:rsidR="007930FF">
              <w:rPr>
                <w:noProof/>
                <w:webHidden/>
              </w:rPr>
              <w:tab/>
            </w:r>
            <w:r w:rsidR="007930FF">
              <w:rPr>
                <w:noProof/>
                <w:webHidden/>
              </w:rPr>
              <w:fldChar w:fldCharType="begin"/>
            </w:r>
            <w:r w:rsidR="007930FF">
              <w:rPr>
                <w:noProof/>
                <w:webHidden/>
              </w:rPr>
              <w:instrText xml:space="preserve"> PAGEREF _Toc40947954 \h </w:instrText>
            </w:r>
            <w:r w:rsidR="007930FF">
              <w:rPr>
                <w:noProof/>
                <w:webHidden/>
              </w:rPr>
            </w:r>
            <w:r w:rsidR="007930FF">
              <w:rPr>
                <w:noProof/>
                <w:webHidden/>
              </w:rPr>
              <w:fldChar w:fldCharType="separate"/>
            </w:r>
            <w:r w:rsidR="007930FF">
              <w:rPr>
                <w:noProof/>
                <w:webHidden/>
              </w:rPr>
              <w:t>11</w:t>
            </w:r>
            <w:r w:rsidR="007930FF">
              <w:rPr>
                <w:noProof/>
                <w:webHidden/>
              </w:rPr>
              <w:fldChar w:fldCharType="end"/>
            </w:r>
          </w:hyperlink>
        </w:p>
        <w:p w14:paraId="1C9E50D8" w14:textId="77777777" w:rsidR="007930FF" w:rsidRDefault="005C0E54">
          <w:pPr>
            <w:pStyle w:val="TOC3"/>
            <w:rPr>
              <w:rFonts w:asciiTheme="minorHAnsi" w:eastAsiaTheme="minorEastAsia" w:hAnsiTheme="minorHAnsi" w:cstheme="minorBidi"/>
              <w:iCs w:val="0"/>
              <w:noProof/>
              <w:sz w:val="22"/>
              <w:lang w:val="en-AU" w:eastAsia="en-AU"/>
            </w:rPr>
          </w:pPr>
          <w:hyperlink w:anchor="_Toc40947955" w:history="1">
            <w:r w:rsidR="007930FF" w:rsidRPr="00E90D7C">
              <w:rPr>
                <w:rStyle w:val="Hyperlink"/>
                <w:noProof/>
              </w:rPr>
              <w:t>7.1.</w:t>
            </w:r>
            <w:r w:rsidR="007930FF">
              <w:rPr>
                <w:rFonts w:asciiTheme="minorHAnsi" w:eastAsiaTheme="minorEastAsia" w:hAnsiTheme="minorHAnsi" w:cstheme="minorBidi"/>
                <w:iCs w:val="0"/>
                <w:noProof/>
                <w:sz w:val="22"/>
                <w:lang w:val="en-AU" w:eastAsia="en-AU"/>
              </w:rPr>
              <w:tab/>
            </w:r>
            <w:r w:rsidR="007930FF" w:rsidRPr="00E90D7C">
              <w:rPr>
                <w:rStyle w:val="Hyperlink"/>
                <w:noProof/>
              </w:rPr>
              <w:t>Attachments to the application</w:t>
            </w:r>
            <w:r w:rsidR="007930FF">
              <w:rPr>
                <w:noProof/>
                <w:webHidden/>
              </w:rPr>
              <w:tab/>
            </w:r>
            <w:r w:rsidR="007930FF">
              <w:rPr>
                <w:noProof/>
                <w:webHidden/>
              </w:rPr>
              <w:fldChar w:fldCharType="begin"/>
            </w:r>
            <w:r w:rsidR="007930FF">
              <w:rPr>
                <w:noProof/>
                <w:webHidden/>
              </w:rPr>
              <w:instrText xml:space="preserve"> PAGEREF _Toc40947955 \h </w:instrText>
            </w:r>
            <w:r w:rsidR="007930FF">
              <w:rPr>
                <w:noProof/>
                <w:webHidden/>
              </w:rPr>
            </w:r>
            <w:r w:rsidR="007930FF">
              <w:rPr>
                <w:noProof/>
                <w:webHidden/>
              </w:rPr>
              <w:fldChar w:fldCharType="separate"/>
            </w:r>
            <w:r w:rsidR="007930FF">
              <w:rPr>
                <w:noProof/>
                <w:webHidden/>
              </w:rPr>
              <w:t>11</w:t>
            </w:r>
            <w:r w:rsidR="007930FF">
              <w:rPr>
                <w:noProof/>
                <w:webHidden/>
              </w:rPr>
              <w:fldChar w:fldCharType="end"/>
            </w:r>
          </w:hyperlink>
        </w:p>
        <w:p w14:paraId="00903E46" w14:textId="77777777" w:rsidR="007930FF" w:rsidRDefault="005C0E54">
          <w:pPr>
            <w:pStyle w:val="TOC3"/>
            <w:rPr>
              <w:rFonts w:asciiTheme="minorHAnsi" w:eastAsiaTheme="minorEastAsia" w:hAnsiTheme="minorHAnsi" w:cstheme="minorBidi"/>
              <w:iCs w:val="0"/>
              <w:noProof/>
              <w:sz w:val="22"/>
              <w:lang w:val="en-AU" w:eastAsia="en-AU"/>
            </w:rPr>
          </w:pPr>
          <w:hyperlink w:anchor="_Toc40947956" w:history="1">
            <w:r w:rsidR="007930FF" w:rsidRPr="00E90D7C">
              <w:rPr>
                <w:rStyle w:val="Hyperlink"/>
                <w:noProof/>
              </w:rPr>
              <w:t>7.2.</w:t>
            </w:r>
            <w:r w:rsidR="007930FF">
              <w:rPr>
                <w:rFonts w:asciiTheme="minorHAnsi" w:eastAsiaTheme="minorEastAsia" w:hAnsiTheme="minorHAnsi" w:cstheme="minorBidi"/>
                <w:iCs w:val="0"/>
                <w:noProof/>
                <w:sz w:val="22"/>
                <w:lang w:val="en-AU" w:eastAsia="en-AU"/>
              </w:rPr>
              <w:tab/>
            </w:r>
            <w:r w:rsidR="007930FF" w:rsidRPr="00E90D7C">
              <w:rPr>
                <w:rStyle w:val="Hyperlink"/>
                <w:noProof/>
              </w:rPr>
              <w:t>Joint applications</w:t>
            </w:r>
            <w:r w:rsidR="007930FF">
              <w:rPr>
                <w:noProof/>
                <w:webHidden/>
              </w:rPr>
              <w:tab/>
            </w:r>
            <w:r w:rsidR="007930FF">
              <w:rPr>
                <w:noProof/>
                <w:webHidden/>
              </w:rPr>
              <w:fldChar w:fldCharType="begin"/>
            </w:r>
            <w:r w:rsidR="007930FF">
              <w:rPr>
                <w:noProof/>
                <w:webHidden/>
              </w:rPr>
              <w:instrText xml:space="preserve"> PAGEREF _Toc40947956 \h </w:instrText>
            </w:r>
            <w:r w:rsidR="007930FF">
              <w:rPr>
                <w:noProof/>
                <w:webHidden/>
              </w:rPr>
            </w:r>
            <w:r w:rsidR="007930FF">
              <w:rPr>
                <w:noProof/>
                <w:webHidden/>
              </w:rPr>
              <w:fldChar w:fldCharType="separate"/>
            </w:r>
            <w:r w:rsidR="007930FF">
              <w:rPr>
                <w:noProof/>
                <w:webHidden/>
              </w:rPr>
              <w:t>12</w:t>
            </w:r>
            <w:r w:rsidR="007930FF">
              <w:rPr>
                <w:noProof/>
                <w:webHidden/>
              </w:rPr>
              <w:fldChar w:fldCharType="end"/>
            </w:r>
          </w:hyperlink>
        </w:p>
        <w:p w14:paraId="38B1A1B4" w14:textId="77777777" w:rsidR="007930FF" w:rsidRDefault="005C0E54">
          <w:pPr>
            <w:pStyle w:val="TOC3"/>
            <w:rPr>
              <w:rFonts w:asciiTheme="minorHAnsi" w:eastAsiaTheme="minorEastAsia" w:hAnsiTheme="minorHAnsi" w:cstheme="minorBidi"/>
              <w:iCs w:val="0"/>
              <w:noProof/>
              <w:sz w:val="22"/>
              <w:lang w:val="en-AU" w:eastAsia="en-AU"/>
            </w:rPr>
          </w:pPr>
          <w:hyperlink w:anchor="_Toc40947957" w:history="1">
            <w:r w:rsidR="007930FF" w:rsidRPr="00E90D7C">
              <w:rPr>
                <w:rStyle w:val="Hyperlink"/>
                <w:noProof/>
              </w:rPr>
              <w:t>7.3.</w:t>
            </w:r>
            <w:r w:rsidR="007930FF">
              <w:rPr>
                <w:rFonts w:asciiTheme="minorHAnsi" w:eastAsiaTheme="minorEastAsia" w:hAnsiTheme="minorHAnsi" w:cstheme="minorBidi"/>
                <w:iCs w:val="0"/>
                <w:noProof/>
                <w:sz w:val="22"/>
                <w:lang w:val="en-AU" w:eastAsia="en-AU"/>
              </w:rPr>
              <w:tab/>
            </w:r>
            <w:r w:rsidR="007930FF" w:rsidRPr="00E90D7C">
              <w:rPr>
                <w:rStyle w:val="Hyperlink"/>
                <w:noProof/>
              </w:rPr>
              <w:t>Timing of grant opportunity</w:t>
            </w:r>
            <w:r w:rsidR="007930FF">
              <w:rPr>
                <w:noProof/>
                <w:webHidden/>
              </w:rPr>
              <w:tab/>
            </w:r>
            <w:r w:rsidR="007930FF">
              <w:rPr>
                <w:noProof/>
                <w:webHidden/>
              </w:rPr>
              <w:fldChar w:fldCharType="begin"/>
            </w:r>
            <w:r w:rsidR="007930FF">
              <w:rPr>
                <w:noProof/>
                <w:webHidden/>
              </w:rPr>
              <w:instrText xml:space="preserve"> PAGEREF _Toc40947957 \h </w:instrText>
            </w:r>
            <w:r w:rsidR="007930FF">
              <w:rPr>
                <w:noProof/>
                <w:webHidden/>
              </w:rPr>
            </w:r>
            <w:r w:rsidR="007930FF">
              <w:rPr>
                <w:noProof/>
                <w:webHidden/>
              </w:rPr>
              <w:fldChar w:fldCharType="separate"/>
            </w:r>
            <w:r w:rsidR="007930FF">
              <w:rPr>
                <w:noProof/>
                <w:webHidden/>
              </w:rPr>
              <w:t>12</w:t>
            </w:r>
            <w:r w:rsidR="007930FF">
              <w:rPr>
                <w:noProof/>
                <w:webHidden/>
              </w:rPr>
              <w:fldChar w:fldCharType="end"/>
            </w:r>
          </w:hyperlink>
        </w:p>
        <w:p w14:paraId="1195388E" w14:textId="77777777" w:rsidR="007930FF" w:rsidRDefault="005C0E54">
          <w:pPr>
            <w:pStyle w:val="TOC2"/>
            <w:rPr>
              <w:rFonts w:asciiTheme="minorHAnsi" w:eastAsiaTheme="minorEastAsia" w:hAnsiTheme="minorHAnsi" w:cstheme="minorBidi"/>
              <w:b w:val="0"/>
              <w:iCs w:val="0"/>
              <w:noProof/>
              <w:sz w:val="22"/>
              <w:lang w:val="en-AU" w:eastAsia="en-AU"/>
            </w:rPr>
          </w:pPr>
          <w:hyperlink w:anchor="_Toc40947958" w:history="1">
            <w:r w:rsidR="007930FF" w:rsidRPr="00E90D7C">
              <w:rPr>
                <w:rStyle w:val="Hyperlink"/>
                <w:noProof/>
              </w:rPr>
              <w:t>8.</w:t>
            </w:r>
            <w:r w:rsidR="007930FF">
              <w:rPr>
                <w:rFonts w:asciiTheme="minorHAnsi" w:eastAsiaTheme="minorEastAsia" w:hAnsiTheme="minorHAnsi" w:cstheme="minorBidi"/>
                <w:b w:val="0"/>
                <w:iCs w:val="0"/>
                <w:noProof/>
                <w:sz w:val="22"/>
                <w:lang w:val="en-AU" w:eastAsia="en-AU"/>
              </w:rPr>
              <w:tab/>
            </w:r>
            <w:r w:rsidR="007930FF" w:rsidRPr="00E90D7C">
              <w:rPr>
                <w:rStyle w:val="Hyperlink"/>
                <w:noProof/>
              </w:rPr>
              <w:t>The grant selection process</w:t>
            </w:r>
            <w:r w:rsidR="007930FF">
              <w:rPr>
                <w:noProof/>
                <w:webHidden/>
              </w:rPr>
              <w:tab/>
            </w:r>
            <w:r w:rsidR="007930FF">
              <w:rPr>
                <w:noProof/>
                <w:webHidden/>
              </w:rPr>
              <w:fldChar w:fldCharType="begin"/>
            </w:r>
            <w:r w:rsidR="007930FF">
              <w:rPr>
                <w:noProof/>
                <w:webHidden/>
              </w:rPr>
              <w:instrText xml:space="preserve"> PAGEREF _Toc40947958 \h </w:instrText>
            </w:r>
            <w:r w:rsidR="007930FF">
              <w:rPr>
                <w:noProof/>
                <w:webHidden/>
              </w:rPr>
            </w:r>
            <w:r w:rsidR="007930FF">
              <w:rPr>
                <w:noProof/>
                <w:webHidden/>
              </w:rPr>
              <w:fldChar w:fldCharType="separate"/>
            </w:r>
            <w:r w:rsidR="007930FF">
              <w:rPr>
                <w:noProof/>
                <w:webHidden/>
              </w:rPr>
              <w:t>12</w:t>
            </w:r>
            <w:r w:rsidR="007930FF">
              <w:rPr>
                <w:noProof/>
                <w:webHidden/>
              </w:rPr>
              <w:fldChar w:fldCharType="end"/>
            </w:r>
          </w:hyperlink>
        </w:p>
        <w:p w14:paraId="24A76D70" w14:textId="77777777" w:rsidR="007930FF" w:rsidRDefault="005C0E54">
          <w:pPr>
            <w:pStyle w:val="TOC3"/>
            <w:rPr>
              <w:rFonts w:asciiTheme="minorHAnsi" w:eastAsiaTheme="minorEastAsia" w:hAnsiTheme="minorHAnsi" w:cstheme="minorBidi"/>
              <w:iCs w:val="0"/>
              <w:noProof/>
              <w:sz w:val="22"/>
              <w:lang w:val="en-AU" w:eastAsia="en-AU"/>
            </w:rPr>
          </w:pPr>
          <w:hyperlink w:anchor="_Toc40947959" w:history="1">
            <w:r w:rsidR="007930FF" w:rsidRPr="00E90D7C">
              <w:rPr>
                <w:rStyle w:val="Hyperlink"/>
                <w:noProof/>
              </w:rPr>
              <w:t>8.1.</w:t>
            </w:r>
            <w:r w:rsidR="007930FF">
              <w:rPr>
                <w:rFonts w:asciiTheme="minorHAnsi" w:eastAsiaTheme="minorEastAsia" w:hAnsiTheme="minorHAnsi" w:cstheme="minorBidi"/>
                <w:iCs w:val="0"/>
                <w:noProof/>
                <w:sz w:val="22"/>
                <w:lang w:val="en-AU" w:eastAsia="en-AU"/>
              </w:rPr>
              <w:tab/>
            </w:r>
            <w:r w:rsidR="007930FF" w:rsidRPr="00E90D7C">
              <w:rPr>
                <w:rStyle w:val="Hyperlink"/>
                <w:noProof/>
              </w:rPr>
              <w:t>Australian independent committee of experts</w:t>
            </w:r>
            <w:r w:rsidR="007930FF">
              <w:rPr>
                <w:noProof/>
                <w:webHidden/>
              </w:rPr>
              <w:tab/>
            </w:r>
            <w:r w:rsidR="007930FF">
              <w:rPr>
                <w:noProof/>
                <w:webHidden/>
              </w:rPr>
              <w:fldChar w:fldCharType="begin"/>
            </w:r>
            <w:r w:rsidR="007930FF">
              <w:rPr>
                <w:noProof/>
                <w:webHidden/>
              </w:rPr>
              <w:instrText xml:space="preserve"> PAGEREF _Toc40947959 \h </w:instrText>
            </w:r>
            <w:r w:rsidR="007930FF">
              <w:rPr>
                <w:noProof/>
                <w:webHidden/>
              </w:rPr>
            </w:r>
            <w:r w:rsidR="007930FF">
              <w:rPr>
                <w:noProof/>
                <w:webHidden/>
              </w:rPr>
              <w:fldChar w:fldCharType="separate"/>
            </w:r>
            <w:r w:rsidR="007930FF">
              <w:rPr>
                <w:noProof/>
                <w:webHidden/>
              </w:rPr>
              <w:t>12</w:t>
            </w:r>
            <w:r w:rsidR="007930FF">
              <w:rPr>
                <w:noProof/>
                <w:webHidden/>
              </w:rPr>
              <w:fldChar w:fldCharType="end"/>
            </w:r>
          </w:hyperlink>
        </w:p>
        <w:p w14:paraId="461E30F6" w14:textId="77777777" w:rsidR="007930FF" w:rsidRDefault="005C0E54">
          <w:pPr>
            <w:pStyle w:val="TOC3"/>
            <w:rPr>
              <w:rFonts w:asciiTheme="minorHAnsi" w:eastAsiaTheme="minorEastAsia" w:hAnsiTheme="minorHAnsi" w:cstheme="minorBidi"/>
              <w:iCs w:val="0"/>
              <w:noProof/>
              <w:sz w:val="22"/>
              <w:lang w:val="en-AU" w:eastAsia="en-AU"/>
            </w:rPr>
          </w:pPr>
          <w:hyperlink w:anchor="_Toc40947960" w:history="1">
            <w:r w:rsidR="007930FF" w:rsidRPr="00E90D7C">
              <w:rPr>
                <w:rStyle w:val="Hyperlink"/>
                <w:noProof/>
              </w:rPr>
              <w:t>8.2.</w:t>
            </w:r>
            <w:r w:rsidR="007930FF">
              <w:rPr>
                <w:rFonts w:asciiTheme="minorHAnsi" w:eastAsiaTheme="minorEastAsia" w:hAnsiTheme="minorHAnsi" w:cstheme="minorBidi"/>
                <w:iCs w:val="0"/>
                <w:noProof/>
                <w:sz w:val="22"/>
                <w:lang w:val="en-AU" w:eastAsia="en-AU"/>
              </w:rPr>
              <w:tab/>
            </w:r>
            <w:r w:rsidR="007930FF" w:rsidRPr="00E90D7C">
              <w:rPr>
                <w:rStyle w:val="Hyperlink"/>
                <w:noProof/>
              </w:rPr>
              <w:t>Australian and Chinese Government deliberations</w:t>
            </w:r>
            <w:r w:rsidR="007930FF">
              <w:rPr>
                <w:noProof/>
                <w:webHidden/>
              </w:rPr>
              <w:tab/>
            </w:r>
            <w:r w:rsidR="007930FF">
              <w:rPr>
                <w:noProof/>
                <w:webHidden/>
              </w:rPr>
              <w:fldChar w:fldCharType="begin"/>
            </w:r>
            <w:r w:rsidR="007930FF">
              <w:rPr>
                <w:noProof/>
                <w:webHidden/>
              </w:rPr>
              <w:instrText xml:space="preserve"> PAGEREF _Toc40947960 \h </w:instrText>
            </w:r>
            <w:r w:rsidR="007930FF">
              <w:rPr>
                <w:noProof/>
                <w:webHidden/>
              </w:rPr>
            </w:r>
            <w:r w:rsidR="007930FF">
              <w:rPr>
                <w:noProof/>
                <w:webHidden/>
              </w:rPr>
              <w:fldChar w:fldCharType="separate"/>
            </w:r>
            <w:r w:rsidR="007930FF">
              <w:rPr>
                <w:noProof/>
                <w:webHidden/>
              </w:rPr>
              <w:t>13</w:t>
            </w:r>
            <w:r w:rsidR="007930FF">
              <w:rPr>
                <w:noProof/>
                <w:webHidden/>
              </w:rPr>
              <w:fldChar w:fldCharType="end"/>
            </w:r>
          </w:hyperlink>
        </w:p>
        <w:p w14:paraId="0F492DF4" w14:textId="77777777" w:rsidR="007930FF" w:rsidRDefault="005C0E54">
          <w:pPr>
            <w:pStyle w:val="TOC3"/>
            <w:rPr>
              <w:rFonts w:asciiTheme="minorHAnsi" w:eastAsiaTheme="minorEastAsia" w:hAnsiTheme="minorHAnsi" w:cstheme="minorBidi"/>
              <w:iCs w:val="0"/>
              <w:noProof/>
              <w:sz w:val="22"/>
              <w:lang w:val="en-AU" w:eastAsia="en-AU"/>
            </w:rPr>
          </w:pPr>
          <w:hyperlink w:anchor="_Toc40947961" w:history="1">
            <w:r w:rsidR="007930FF" w:rsidRPr="00E90D7C">
              <w:rPr>
                <w:rStyle w:val="Hyperlink"/>
                <w:noProof/>
              </w:rPr>
              <w:t>8.3.</w:t>
            </w:r>
            <w:r w:rsidR="007930FF">
              <w:rPr>
                <w:rFonts w:asciiTheme="minorHAnsi" w:eastAsiaTheme="minorEastAsia" w:hAnsiTheme="minorHAnsi" w:cstheme="minorBidi"/>
                <w:iCs w:val="0"/>
                <w:noProof/>
                <w:sz w:val="22"/>
                <w:lang w:val="en-AU" w:eastAsia="en-AU"/>
              </w:rPr>
              <w:tab/>
            </w:r>
            <w:r w:rsidR="007930FF" w:rsidRPr="00E90D7C">
              <w:rPr>
                <w:rStyle w:val="Hyperlink"/>
                <w:noProof/>
              </w:rPr>
              <w:t>Who will approve grants?</w:t>
            </w:r>
            <w:r w:rsidR="007930FF">
              <w:rPr>
                <w:noProof/>
                <w:webHidden/>
              </w:rPr>
              <w:tab/>
            </w:r>
            <w:r w:rsidR="007930FF">
              <w:rPr>
                <w:noProof/>
                <w:webHidden/>
              </w:rPr>
              <w:fldChar w:fldCharType="begin"/>
            </w:r>
            <w:r w:rsidR="007930FF">
              <w:rPr>
                <w:noProof/>
                <w:webHidden/>
              </w:rPr>
              <w:instrText xml:space="preserve"> PAGEREF _Toc40947961 \h </w:instrText>
            </w:r>
            <w:r w:rsidR="007930FF">
              <w:rPr>
                <w:noProof/>
                <w:webHidden/>
              </w:rPr>
            </w:r>
            <w:r w:rsidR="007930FF">
              <w:rPr>
                <w:noProof/>
                <w:webHidden/>
              </w:rPr>
              <w:fldChar w:fldCharType="separate"/>
            </w:r>
            <w:r w:rsidR="007930FF">
              <w:rPr>
                <w:noProof/>
                <w:webHidden/>
              </w:rPr>
              <w:t>13</w:t>
            </w:r>
            <w:r w:rsidR="007930FF">
              <w:rPr>
                <w:noProof/>
                <w:webHidden/>
              </w:rPr>
              <w:fldChar w:fldCharType="end"/>
            </w:r>
          </w:hyperlink>
        </w:p>
        <w:p w14:paraId="0574A24A" w14:textId="77777777" w:rsidR="007930FF" w:rsidRDefault="005C0E54">
          <w:pPr>
            <w:pStyle w:val="TOC2"/>
            <w:rPr>
              <w:rFonts w:asciiTheme="minorHAnsi" w:eastAsiaTheme="minorEastAsia" w:hAnsiTheme="minorHAnsi" w:cstheme="minorBidi"/>
              <w:b w:val="0"/>
              <w:iCs w:val="0"/>
              <w:noProof/>
              <w:sz w:val="22"/>
              <w:lang w:val="en-AU" w:eastAsia="en-AU"/>
            </w:rPr>
          </w:pPr>
          <w:hyperlink w:anchor="_Toc40947962" w:history="1">
            <w:r w:rsidR="007930FF" w:rsidRPr="00E90D7C">
              <w:rPr>
                <w:rStyle w:val="Hyperlink"/>
                <w:noProof/>
              </w:rPr>
              <w:t>9.</w:t>
            </w:r>
            <w:r w:rsidR="007930FF">
              <w:rPr>
                <w:rFonts w:asciiTheme="minorHAnsi" w:eastAsiaTheme="minorEastAsia" w:hAnsiTheme="minorHAnsi" w:cstheme="minorBidi"/>
                <w:b w:val="0"/>
                <w:iCs w:val="0"/>
                <w:noProof/>
                <w:sz w:val="22"/>
                <w:lang w:val="en-AU" w:eastAsia="en-AU"/>
              </w:rPr>
              <w:tab/>
            </w:r>
            <w:r w:rsidR="007930FF" w:rsidRPr="00E90D7C">
              <w:rPr>
                <w:rStyle w:val="Hyperlink"/>
                <w:noProof/>
              </w:rPr>
              <w:t>Notification of application outcomes</w:t>
            </w:r>
            <w:r w:rsidR="007930FF">
              <w:rPr>
                <w:noProof/>
                <w:webHidden/>
              </w:rPr>
              <w:tab/>
            </w:r>
            <w:r w:rsidR="007930FF">
              <w:rPr>
                <w:noProof/>
                <w:webHidden/>
              </w:rPr>
              <w:fldChar w:fldCharType="begin"/>
            </w:r>
            <w:r w:rsidR="007930FF">
              <w:rPr>
                <w:noProof/>
                <w:webHidden/>
              </w:rPr>
              <w:instrText xml:space="preserve"> PAGEREF _Toc40947962 \h </w:instrText>
            </w:r>
            <w:r w:rsidR="007930FF">
              <w:rPr>
                <w:noProof/>
                <w:webHidden/>
              </w:rPr>
            </w:r>
            <w:r w:rsidR="007930FF">
              <w:rPr>
                <w:noProof/>
                <w:webHidden/>
              </w:rPr>
              <w:fldChar w:fldCharType="separate"/>
            </w:r>
            <w:r w:rsidR="007930FF">
              <w:rPr>
                <w:noProof/>
                <w:webHidden/>
              </w:rPr>
              <w:t>13</w:t>
            </w:r>
            <w:r w:rsidR="007930FF">
              <w:rPr>
                <w:noProof/>
                <w:webHidden/>
              </w:rPr>
              <w:fldChar w:fldCharType="end"/>
            </w:r>
          </w:hyperlink>
        </w:p>
        <w:p w14:paraId="6682B0A5" w14:textId="77777777" w:rsidR="007930FF" w:rsidRDefault="005C0E54">
          <w:pPr>
            <w:pStyle w:val="TOC2"/>
            <w:rPr>
              <w:rFonts w:asciiTheme="minorHAnsi" w:eastAsiaTheme="minorEastAsia" w:hAnsiTheme="minorHAnsi" w:cstheme="minorBidi"/>
              <w:b w:val="0"/>
              <w:iCs w:val="0"/>
              <w:noProof/>
              <w:sz w:val="22"/>
              <w:lang w:val="en-AU" w:eastAsia="en-AU"/>
            </w:rPr>
          </w:pPr>
          <w:hyperlink w:anchor="_Toc40947963" w:history="1">
            <w:r w:rsidR="007930FF" w:rsidRPr="00E90D7C">
              <w:rPr>
                <w:rStyle w:val="Hyperlink"/>
                <w:noProof/>
              </w:rPr>
              <w:t>10.</w:t>
            </w:r>
            <w:r w:rsidR="007930FF">
              <w:rPr>
                <w:rFonts w:asciiTheme="minorHAnsi" w:eastAsiaTheme="minorEastAsia" w:hAnsiTheme="minorHAnsi" w:cstheme="minorBidi"/>
                <w:b w:val="0"/>
                <w:iCs w:val="0"/>
                <w:noProof/>
                <w:sz w:val="22"/>
                <w:lang w:val="en-AU" w:eastAsia="en-AU"/>
              </w:rPr>
              <w:tab/>
            </w:r>
            <w:r w:rsidR="007930FF" w:rsidRPr="00E90D7C">
              <w:rPr>
                <w:rStyle w:val="Hyperlink"/>
                <w:noProof/>
              </w:rPr>
              <w:t>Successful grant applications</w:t>
            </w:r>
            <w:r w:rsidR="007930FF">
              <w:rPr>
                <w:noProof/>
                <w:webHidden/>
              </w:rPr>
              <w:tab/>
            </w:r>
            <w:r w:rsidR="007930FF">
              <w:rPr>
                <w:noProof/>
                <w:webHidden/>
              </w:rPr>
              <w:fldChar w:fldCharType="begin"/>
            </w:r>
            <w:r w:rsidR="007930FF">
              <w:rPr>
                <w:noProof/>
                <w:webHidden/>
              </w:rPr>
              <w:instrText xml:space="preserve"> PAGEREF _Toc40947963 \h </w:instrText>
            </w:r>
            <w:r w:rsidR="007930FF">
              <w:rPr>
                <w:noProof/>
                <w:webHidden/>
              </w:rPr>
            </w:r>
            <w:r w:rsidR="007930FF">
              <w:rPr>
                <w:noProof/>
                <w:webHidden/>
              </w:rPr>
              <w:fldChar w:fldCharType="separate"/>
            </w:r>
            <w:r w:rsidR="007930FF">
              <w:rPr>
                <w:noProof/>
                <w:webHidden/>
              </w:rPr>
              <w:t>14</w:t>
            </w:r>
            <w:r w:rsidR="007930FF">
              <w:rPr>
                <w:noProof/>
                <w:webHidden/>
              </w:rPr>
              <w:fldChar w:fldCharType="end"/>
            </w:r>
          </w:hyperlink>
        </w:p>
        <w:p w14:paraId="3EBF99E2" w14:textId="77777777" w:rsidR="007930FF" w:rsidRDefault="005C0E54">
          <w:pPr>
            <w:pStyle w:val="TOC3"/>
            <w:tabs>
              <w:tab w:val="left" w:pos="1077"/>
            </w:tabs>
            <w:rPr>
              <w:rFonts w:asciiTheme="minorHAnsi" w:eastAsiaTheme="minorEastAsia" w:hAnsiTheme="minorHAnsi" w:cstheme="minorBidi"/>
              <w:iCs w:val="0"/>
              <w:noProof/>
              <w:sz w:val="22"/>
              <w:lang w:val="en-AU" w:eastAsia="en-AU"/>
            </w:rPr>
          </w:pPr>
          <w:hyperlink w:anchor="_Toc40947964" w:history="1">
            <w:r w:rsidR="007930FF" w:rsidRPr="00E90D7C">
              <w:rPr>
                <w:rStyle w:val="Hyperlink"/>
                <w:noProof/>
              </w:rPr>
              <w:t>10.1.</w:t>
            </w:r>
            <w:r w:rsidR="007930FF">
              <w:rPr>
                <w:rFonts w:asciiTheme="minorHAnsi" w:eastAsiaTheme="minorEastAsia" w:hAnsiTheme="minorHAnsi" w:cstheme="minorBidi"/>
                <w:iCs w:val="0"/>
                <w:noProof/>
                <w:sz w:val="22"/>
                <w:lang w:val="en-AU" w:eastAsia="en-AU"/>
              </w:rPr>
              <w:tab/>
            </w:r>
            <w:r w:rsidR="007930FF" w:rsidRPr="00E90D7C">
              <w:rPr>
                <w:rStyle w:val="Hyperlink"/>
                <w:noProof/>
              </w:rPr>
              <w:t>Grant agreement</w:t>
            </w:r>
            <w:r w:rsidR="007930FF">
              <w:rPr>
                <w:noProof/>
                <w:webHidden/>
              </w:rPr>
              <w:tab/>
            </w:r>
            <w:r w:rsidR="007930FF">
              <w:rPr>
                <w:noProof/>
                <w:webHidden/>
              </w:rPr>
              <w:fldChar w:fldCharType="begin"/>
            </w:r>
            <w:r w:rsidR="007930FF">
              <w:rPr>
                <w:noProof/>
                <w:webHidden/>
              </w:rPr>
              <w:instrText xml:space="preserve"> PAGEREF _Toc40947964 \h </w:instrText>
            </w:r>
            <w:r w:rsidR="007930FF">
              <w:rPr>
                <w:noProof/>
                <w:webHidden/>
              </w:rPr>
            </w:r>
            <w:r w:rsidR="007930FF">
              <w:rPr>
                <w:noProof/>
                <w:webHidden/>
              </w:rPr>
              <w:fldChar w:fldCharType="separate"/>
            </w:r>
            <w:r w:rsidR="007930FF">
              <w:rPr>
                <w:noProof/>
                <w:webHidden/>
              </w:rPr>
              <w:t>14</w:t>
            </w:r>
            <w:r w:rsidR="007930FF">
              <w:rPr>
                <w:noProof/>
                <w:webHidden/>
              </w:rPr>
              <w:fldChar w:fldCharType="end"/>
            </w:r>
          </w:hyperlink>
        </w:p>
        <w:p w14:paraId="577F5B2D" w14:textId="77777777" w:rsidR="007930FF" w:rsidRDefault="005C0E54">
          <w:pPr>
            <w:pStyle w:val="TOC3"/>
            <w:tabs>
              <w:tab w:val="left" w:pos="1077"/>
            </w:tabs>
            <w:rPr>
              <w:rFonts w:asciiTheme="minorHAnsi" w:eastAsiaTheme="minorEastAsia" w:hAnsiTheme="minorHAnsi" w:cstheme="minorBidi"/>
              <w:iCs w:val="0"/>
              <w:noProof/>
              <w:sz w:val="22"/>
              <w:lang w:val="en-AU" w:eastAsia="en-AU"/>
            </w:rPr>
          </w:pPr>
          <w:hyperlink w:anchor="_Toc40947965" w:history="1">
            <w:r w:rsidR="007930FF" w:rsidRPr="00E90D7C">
              <w:rPr>
                <w:rStyle w:val="Hyperlink"/>
                <w:noProof/>
              </w:rPr>
              <w:t>10.2.</w:t>
            </w:r>
            <w:r w:rsidR="007930FF">
              <w:rPr>
                <w:rFonts w:asciiTheme="minorHAnsi" w:eastAsiaTheme="minorEastAsia" w:hAnsiTheme="minorHAnsi" w:cstheme="minorBidi"/>
                <w:iCs w:val="0"/>
                <w:noProof/>
                <w:sz w:val="22"/>
                <w:lang w:val="en-AU" w:eastAsia="en-AU"/>
              </w:rPr>
              <w:tab/>
            </w:r>
            <w:r w:rsidR="007930FF" w:rsidRPr="00E90D7C">
              <w:rPr>
                <w:rStyle w:val="Hyperlink"/>
                <w:noProof/>
              </w:rPr>
              <w:t>Project specific legislation, policies and industry standards</w:t>
            </w:r>
            <w:r w:rsidR="007930FF">
              <w:rPr>
                <w:noProof/>
                <w:webHidden/>
              </w:rPr>
              <w:tab/>
            </w:r>
            <w:r w:rsidR="007930FF">
              <w:rPr>
                <w:noProof/>
                <w:webHidden/>
              </w:rPr>
              <w:fldChar w:fldCharType="begin"/>
            </w:r>
            <w:r w:rsidR="007930FF">
              <w:rPr>
                <w:noProof/>
                <w:webHidden/>
              </w:rPr>
              <w:instrText xml:space="preserve"> PAGEREF _Toc40947965 \h </w:instrText>
            </w:r>
            <w:r w:rsidR="007930FF">
              <w:rPr>
                <w:noProof/>
                <w:webHidden/>
              </w:rPr>
            </w:r>
            <w:r w:rsidR="007930FF">
              <w:rPr>
                <w:noProof/>
                <w:webHidden/>
              </w:rPr>
              <w:fldChar w:fldCharType="separate"/>
            </w:r>
            <w:r w:rsidR="007930FF">
              <w:rPr>
                <w:noProof/>
                <w:webHidden/>
              </w:rPr>
              <w:t>14</w:t>
            </w:r>
            <w:r w:rsidR="007930FF">
              <w:rPr>
                <w:noProof/>
                <w:webHidden/>
              </w:rPr>
              <w:fldChar w:fldCharType="end"/>
            </w:r>
          </w:hyperlink>
        </w:p>
        <w:p w14:paraId="4BD9B2A6" w14:textId="77777777" w:rsidR="007930FF" w:rsidRDefault="005C0E54">
          <w:pPr>
            <w:pStyle w:val="TOC3"/>
            <w:tabs>
              <w:tab w:val="left" w:pos="1077"/>
            </w:tabs>
            <w:rPr>
              <w:rFonts w:asciiTheme="minorHAnsi" w:eastAsiaTheme="minorEastAsia" w:hAnsiTheme="minorHAnsi" w:cstheme="minorBidi"/>
              <w:iCs w:val="0"/>
              <w:noProof/>
              <w:sz w:val="22"/>
              <w:lang w:val="en-AU" w:eastAsia="en-AU"/>
            </w:rPr>
          </w:pPr>
          <w:hyperlink w:anchor="_Toc40947966" w:history="1">
            <w:r w:rsidR="007930FF" w:rsidRPr="00E90D7C">
              <w:rPr>
                <w:rStyle w:val="Hyperlink"/>
                <w:noProof/>
              </w:rPr>
              <w:t>10.3.</w:t>
            </w:r>
            <w:r w:rsidR="007930FF">
              <w:rPr>
                <w:rFonts w:asciiTheme="minorHAnsi" w:eastAsiaTheme="minorEastAsia" w:hAnsiTheme="minorHAnsi" w:cstheme="minorBidi"/>
                <w:iCs w:val="0"/>
                <w:noProof/>
                <w:sz w:val="22"/>
                <w:lang w:val="en-AU" w:eastAsia="en-AU"/>
              </w:rPr>
              <w:tab/>
            </w:r>
            <w:r w:rsidR="007930FF" w:rsidRPr="00E90D7C">
              <w:rPr>
                <w:rStyle w:val="Hyperlink"/>
                <w:noProof/>
              </w:rPr>
              <w:t>How we pay the grant</w:t>
            </w:r>
            <w:r w:rsidR="007930FF">
              <w:rPr>
                <w:noProof/>
                <w:webHidden/>
              </w:rPr>
              <w:tab/>
            </w:r>
            <w:r w:rsidR="007930FF">
              <w:rPr>
                <w:noProof/>
                <w:webHidden/>
              </w:rPr>
              <w:fldChar w:fldCharType="begin"/>
            </w:r>
            <w:r w:rsidR="007930FF">
              <w:rPr>
                <w:noProof/>
                <w:webHidden/>
              </w:rPr>
              <w:instrText xml:space="preserve"> PAGEREF _Toc40947966 \h </w:instrText>
            </w:r>
            <w:r w:rsidR="007930FF">
              <w:rPr>
                <w:noProof/>
                <w:webHidden/>
              </w:rPr>
            </w:r>
            <w:r w:rsidR="007930FF">
              <w:rPr>
                <w:noProof/>
                <w:webHidden/>
              </w:rPr>
              <w:fldChar w:fldCharType="separate"/>
            </w:r>
            <w:r w:rsidR="007930FF">
              <w:rPr>
                <w:noProof/>
                <w:webHidden/>
              </w:rPr>
              <w:t>15</w:t>
            </w:r>
            <w:r w:rsidR="007930FF">
              <w:rPr>
                <w:noProof/>
                <w:webHidden/>
              </w:rPr>
              <w:fldChar w:fldCharType="end"/>
            </w:r>
          </w:hyperlink>
        </w:p>
        <w:p w14:paraId="79A77A52" w14:textId="77777777" w:rsidR="007930FF" w:rsidRDefault="005C0E54">
          <w:pPr>
            <w:pStyle w:val="TOC3"/>
            <w:tabs>
              <w:tab w:val="left" w:pos="1077"/>
            </w:tabs>
            <w:rPr>
              <w:rFonts w:asciiTheme="minorHAnsi" w:eastAsiaTheme="minorEastAsia" w:hAnsiTheme="minorHAnsi" w:cstheme="minorBidi"/>
              <w:iCs w:val="0"/>
              <w:noProof/>
              <w:sz w:val="22"/>
              <w:lang w:val="en-AU" w:eastAsia="en-AU"/>
            </w:rPr>
          </w:pPr>
          <w:hyperlink w:anchor="_Toc40947967" w:history="1">
            <w:r w:rsidR="007930FF" w:rsidRPr="00E90D7C">
              <w:rPr>
                <w:rStyle w:val="Hyperlink"/>
                <w:noProof/>
              </w:rPr>
              <w:t>10.4.</w:t>
            </w:r>
            <w:r w:rsidR="007930FF">
              <w:rPr>
                <w:rFonts w:asciiTheme="minorHAnsi" w:eastAsiaTheme="minorEastAsia" w:hAnsiTheme="minorHAnsi" w:cstheme="minorBidi"/>
                <w:iCs w:val="0"/>
                <w:noProof/>
                <w:sz w:val="22"/>
                <w:lang w:val="en-AU" w:eastAsia="en-AU"/>
              </w:rPr>
              <w:tab/>
            </w:r>
            <w:r w:rsidR="007930FF" w:rsidRPr="00E90D7C">
              <w:rPr>
                <w:rStyle w:val="Hyperlink"/>
                <w:noProof/>
              </w:rPr>
              <w:t>Tax obligations</w:t>
            </w:r>
            <w:r w:rsidR="007930FF">
              <w:rPr>
                <w:noProof/>
                <w:webHidden/>
              </w:rPr>
              <w:tab/>
            </w:r>
            <w:r w:rsidR="007930FF">
              <w:rPr>
                <w:noProof/>
                <w:webHidden/>
              </w:rPr>
              <w:fldChar w:fldCharType="begin"/>
            </w:r>
            <w:r w:rsidR="007930FF">
              <w:rPr>
                <w:noProof/>
                <w:webHidden/>
              </w:rPr>
              <w:instrText xml:space="preserve"> PAGEREF _Toc40947967 \h </w:instrText>
            </w:r>
            <w:r w:rsidR="007930FF">
              <w:rPr>
                <w:noProof/>
                <w:webHidden/>
              </w:rPr>
            </w:r>
            <w:r w:rsidR="007930FF">
              <w:rPr>
                <w:noProof/>
                <w:webHidden/>
              </w:rPr>
              <w:fldChar w:fldCharType="separate"/>
            </w:r>
            <w:r w:rsidR="007930FF">
              <w:rPr>
                <w:noProof/>
                <w:webHidden/>
              </w:rPr>
              <w:t>15</w:t>
            </w:r>
            <w:r w:rsidR="007930FF">
              <w:rPr>
                <w:noProof/>
                <w:webHidden/>
              </w:rPr>
              <w:fldChar w:fldCharType="end"/>
            </w:r>
          </w:hyperlink>
        </w:p>
        <w:p w14:paraId="290C8AD6" w14:textId="77777777" w:rsidR="007930FF" w:rsidRDefault="005C0E54">
          <w:pPr>
            <w:pStyle w:val="TOC2"/>
            <w:rPr>
              <w:rFonts w:asciiTheme="minorHAnsi" w:eastAsiaTheme="minorEastAsia" w:hAnsiTheme="minorHAnsi" w:cstheme="minorBidi"/>
              <w:b w:val="0"/>
              <w:iCs w:val="0"/>
              <w:noProof/>
              <w:sz w:val="22"/>
              <w:lang w:val="en-AU" w:eastAsia="en-AU"/>
            </w:rPr>
          </w:pPr>
          <w:hyperlink w:anchor="_Toc40947968" w:history="1">
            <w:r w:rsidR="007930FF" w:rsidRPr="00E90D7C">
              <w:rPr>
                <w:rStyle w:val="Hyperlink"/>
                <w:noProof/>
              </w:rPr>
              <w:t>11.</w:t>
            </w:r>
            <w:r w:rsidR="007930FF">
              <w:rPr>
                <w:rFonts w:asciiTheme="minorHAnsi" w:eastAsiaTheme="minorEastAsia" w:hAnsiTheme="minorHAnsi" w:cstheme="minorBidi"/>
                <w:b w:val="0"/>
                <w:iCs w:val="0"/>
                <w:noProof/>
                <w:sz w:val="22"/>
                <w:lang w:val="en-AU" w:eastAsia="en-AU"/>
              </w:rPr>
              <w:tab/>
            </w:r>
            <w:r w:rsidR="007930FF" w:rsidRPr="00E90D7C">
              <w:rPr>
                <w:rStyle w:val="Hyperlink"/>
                <w:noProof/>
              </w:rPr>
              <w:t>Announcement of grants</w:t>
            </w:r>
            <w:r w:rsidR="007930FF">
              <w:rPr>
                <w:noProof/>
                <w:webHidden/>
              </w:rPr>
              <w:tab/>
            </w:r>
            <w:r w:rsidR="007930FF">
              <w:rPr>
                <w:noProof/>
                <w:webHidden/>
              </w:rPr>
              <w:fldChar w:fldCharType="begin"/>
            </w:r>
            <w:r w:rsidR="007930FF">
              <w:rPr>
                <w:noProof/>
                <w:webHidden/>
              </w:rPr>
              <w:instrText xml:space="preserve"> PAGEREF _Toc40947968 \h </w:instrText>
            </w:r>
            <w:r w:rsidR="007930FF">
              <w:rPr>
                <w:noProof/>
                <w:webHidden/>
              </w:rPr>
            </w:r>
            <w:r w:rsidR="007930FF">
              <w:rPr>
                <w:noProof/>
                <w:webHidden/>
              </w:rPr>
              <w:fldChar w:fldCharType="separate"/>
            </w:r>
            <w:r w:rsidR="007930FF">
              <w:rPr>
                <w:noProof/>
                <w:webHidden/>
              </w:rPr>
              <w:t>16</w:t>
            </w:r>
            <w:r w:rsidR="007930FF">
              <w:rPr>
                <w:noProof/>
                <w:webHidden/>
              </w:rPr>
              <w:fldChar w:fldCharType="end"/>
            </w:r>
          </w:hyperlink>
        </w:p>
        <w:p w14:paraId="6136EEB6" w14:textId="77777777" w:rsidR="007930FF" w:rsidRDefault="005C0E54">
          <w:pPr>
            <w:pStyle w:val="TOC2"/>
            <w:rPr>
              <w:rFonts w:asciiTheme="minorHAnsi" w:eastAsiaTheme="minorEastAsia" w:hAnsiTheme="minorHAnsi" w:cstheme="minorBidi"/>
              <w:b w:val="0"/>
              <w:iCs w:val="0"/>
              <w:noProof/>
              <w:sz w:val="22"/>
              <w:lang w:val="en-AU" w:eastAsia="en-AU"/>
            </w:rPr>
          </w:pPr>
          <w:hyperlink w:anchor="_Toc40947969" w:history="1">
            <w:r w:rsidR="007930FF" w:rsidRPr="00E90D7C">
              <w:rPr>
                <w:rStyle w:val="Hyperlink"/>
                <w:noProof/>
              </w:rPr>
              <w:t>12.</w:t>
            </w:r>
            <w:r w:rsidR="007930FF">
              <w:rPr>
                <w:rFonts w:asciiTheme="minorHAnsi" w:eastAsiaTheme="minorEastAsia" w:hAnsiTheme="minorHAnsi" w:cstheme="minorBidi"/>
                <w:b w:val="0"/>
                <w:iCs w:val="0"/>
                <w:noProof/>
                <w:sz w:val="22"/>
                <w:lang w:val="en-AU" w:eastAsia="en-AU"/>
              </w:rPr>
              <w:tab/>
            </w:r>
            <w:r w:rsidR="007930FF" w:rsidRPr="00E90D7C">
              <w:rPr>
                <w:rStyle w:val="Hyperlink"/>
                <w:noProof/>
              </w:rPr>
              <w:t>How we monitor your grant activity</w:t>
            </w:r>
            <w:r w:rsidR="007930FF">
              <w:rPr>
                <w:noProof/>
                <w:webHidden/>
              </w:rPr>
              <w:tab/>
            </w:r>
            <w:r w:rsidR="007930FF">
              <w:rPr>
                <w:noProof/>
                <w:webHidden/>
              </w:rPr>
              <w:fldChar w:fldCharType="begin"/>
            </w:r>
            <w:r w:rsidR="007930FF">
              <w:rPr>
                <w:noProof/>
                <w:webHidden/>
              </w:rPr>
              <w:instrText xml:space="preserve"> PAGEREF _Toc40947969 \h </w:instrText>
            </w:r>
            <w:r w:rsidR="007930FF">
              <w:rPr>
                <w:noProof/>
                <w:webHidden/>
              </w:rPr>
            </w:r>
            <w:r w:rsidR="007930FF">
              <w:rPr>
                <w:noProof/>
                <w:webHidden/>
              </w:rPr>
              <w:fldChar w:fldCharType="separate"/>
            </w:r>
            <w:r w:rsidR="007930FF">
              <w:rPr>
                <w:noProof/>
                <w:webHidden/>
              </w:rPr>
              <w:t>16</w:t>
            </w:r>
            <w:r w:rsidR="007930FF">
              <w:rPr>
                <w:noProof/>
                <w:webHidden/>
              </w:rPr>
              <w:fldChar w:fldCharType="end"/>
            </w:r>
          </w:hyperlink>
        </w:p>
        <w:p w14:paraId="13709416" w14:textId="77777777" w:rsidR="007930FF" w:rsidRDefault="005C0E54">
          <w:pPr>
            <w:pStyle w:val="TOC3"/>
            <w:tabs>
              <w:tab w:val="left" w:pos="1077"/>
            </w:tabs>
            <w:rPr>
              <w:rFonts w:asciiTheme="minorHAnsi" w:eastAsiaTheme="minorEastAsia" w:hAnsiTheme="minorHAnsi" w:cstheme="minorBidi"/>
              <w:iCs w:val="0"/>
              <w:noProof/>
              <w:sz w:val="22"/>
              <w:lang w:val="en-AU" w:eastAsia="en-AU"/>
            </w:rPr>
          </w:pPr>
          <w:hyperlink w:anchor="_Toc40947970" w:history="1">
            <w:r w:rsidR="007930FF" w:rsidRPr="00E90D7C">
              <w:rPr>
                <w:rStyle w:val="Hyperlink"/>
                <w:noProof/>
              </w:rPr>
              <w:t>12.1.</w:t>
            </w:r>
            <w:r w:rsidR="007930FF">
              <w:rPr>
                <w:rFonts w:asciiTheme="minorHAnsi" w:eastAsiaTheme="minorEastAsia" w:hAnsiTheme="minorHAnsi" w:cstheme="minorBidi"/>
                <w:iCs w:val="0"/>
                <w:noProof/>
                <w:sz w:val="22"/>
                <w:lang w:val="en-AU" w:eastAsia="en-AU"/>
              </w:rPr>
              <w:tab/>
            </w:r>
            <w:r w:rsidR="007930FF" w:rsidRPr="00E90D7C">
              <w:rPr>
                <w:rStyle w:val="Hyperlink"/>
                <w:noProof/>
              </w:rPr>
              <w:t>Keeping us informed</w:t>
            </w:r>
            <w:r w:rsidR="007930FF">
              <w:rPr>
                <w:noProof/>
                <w:webHidden/>
              </w:rPr>
              <w:tab/>
            </w:r>
            <w:r w:rsidR="007930FF">
              <w:rPr>
                <w:noProof/>
                <w:webHidden/>
              </w:rPr>
              <w:fldChar w:fldCharType="begin"/>
            </w:r>
            <w:r w:rsidR="007930FF">
              <w:rPr>
                <w:noProof/>
                <w:webHidden/>
              </w:rPr>
              <w:instrText xml:space="preserve"> PAGEREF _Toc40947970 \h </w:instrText>
            </w:r>
            <w:r w:rsidR="007930FF">
              <w:rPr>
                <w:noProof/>
                <w:webHidden/>
              </w:rPr>
            </w:r>
            <w:r w:rsidR="007930FF">
              <w:rPr>
                <w:noProof/>
                <w:webHidden/>
              </w:rPr>
              <w:fldChar w:fldCharType="separate"/>
            </w:r>
            <w:r w:rsidR="007930FF">
              <w:rPr>
                <w:noProof/>
                <w:webHidden/>
              </w:rPr>
              <w:t>16</w:t>
            </w:r>
            <w:r w:rsidR="007930FF">
              <w:rPr>
                <w:noProof/>
                <w:webHidden/>
              </w:rPr>
              <w:fldChar w:fldCharType="end"/>
            </w:r>
          </w:hyperlink>
        </w:p>
        <w:p w14:paraId="60EDCCE8" w14:textId="77777777" w:rsidR="007930FF" w:rsidRDefault="005C0E54">
          <w:pPr>
            <w:pStyle w:val="TOC3"/>
            <w:tabs>
              <w:tab w:val="left" w:pos="1077"/>
            </w:tabs>
            <w:rPr>
              <w:rFonts w:asciiTheme="minorHAnsi" w:eastAsiaTheme="minorEastAsia" w:hAnsiTheme="minorHAnsi" w:cstheme="minorBidi"/>
              <w:iCs w:val="0"/>
              <w:noProof/>
              <w:sz w:val="22"/>
              <w:lang w:val="en-AU" w:eastAsia="en-AU"/>
            </w:rPr>
          </w:pPr>
          <w:hyperlink w:anchor="_Toc40947971" w:history="1">
            <w:r w:rsidR="007930FF" w:rsidRPr="00E90D7C">
              <w:rPr>
                <w:rStyle w:val="Hyperlink"/>
                <w:noProof/>
              </w:rPr>
              <w:t>12.2.</w:t>
            </w:r>
            <w:r w:rsidR="007930FF">
              <w:rPr>
                <w:rFonts w:asciiTheme="minorHAnsi" w:eastAsiaTheme="minorEastAsia" w:hAnsiTheme="minorHAnsi" w:cstheme="minorBidi"/>
                <w:iCs w:val="0"/>
                <w:noProof/>
                <w:sz w:val="22"/>
                <w:lang w:val="en-AU" w:eastAsia="en-AU"/>
              </w:rPr>
              <w:tab/>
            </w:r>
            <w:r w:rsidR="007930FF" w:rsidRPr="00E90D7C">
              <w:rPr>
                <w:rStyle w:val="Hyperlink"/>
                <w:noProof/>
              </w:rPr>
              <w:t>Reporting</w:t>
            </w:r>
            <w:r w:rsidR="007930FF">
              <w:rPr>
                <w:noProof/>
                <w:webHidden/>
              </w:rPr>
              <w:tab/>
            </w:r>
            <w:r w:rsidR="007930FF">
              <w:rPr>
                <w:noProof/>
                <w:webHidden/>
              </w:rPr>
              <w:fldChar w:fldCharType="begin"/>
            </w:r>
            <w:r w:rsidR="007930FF">
              <w:rPr>
                <w:noProof/>
                <w:webHidden/>
              </w:rPr>
              <w:instrText xml:space="preserve"> PAGEREF _Toc40947971 \h </w:instrText>
            </w:r>
            <w:r w:rsidR="007930FF">
              <w:rPr>
                <w:noProof/>
                <w:webHidden/>
              </w:rPr>
            </w:r>
            <w:r w:rsidR="007930FF">
              <w:rPr>
                <w:noProof/>
                <w:webHidden/>
              </w:rPr>
              <w:fldChar w:fldCharType="separate"/>
            </w:r>
            <w:r w:rsidR="007930FF">
              <w:rPr>
                <w:noProof/>
                <w:webHidden/>
              </w:rPr>
              <w:t>16</w:t>
            </w:r>
            <w:r w:rsidR="007930FF">
              <w:rPr>
                <w:noProof/>
                <w:webHidden/>
              </w:rPr>
              <w:fldChar w:fldCharType="end"/>
            </w:r>
          </w:hyperlink>
        </w:p>
        <w:p w14:paraId="1DDAD3F9" w14:textId="77777777" w:rsidR="007930FF" w:rsidRDefault="005C0E54">
          <w:pPr>
            <w:pStyle w:val="TOC3"/>
            <w:tabs>
              <w:tab w:val="left" w:pos="1077"/>
            </w:tabs>
            <w:rPr>
              <w:rFonts w:asciiTheme="minorHAnsi" w:eastAsiaTheme="minorEastAsia" w:hAnsiTheme="minorHAnsi" w:cstheme="minorBidi"/>
              <w:iCs w:val="0"/>
              <w:noProof/>
              <w:sz w:val="22"/>
              <w:lang w:val="en-AU" w:eastAsia="en-AU"/>
            </w:rPr>
          </w:pPr>
          <w:hyperlink w:anchor="_Toc40947972" w:history="1">
            <w:r w:rsidR="007930FF" w:rsidRPr="00E90D7C">
              <w:rPr>
                <w:rStyle w:val="Hyperlink"/>
                <w:noProof/>
              </w:rPr>
              <w:t>12.3.</w:t>
            </w:r>
            <w:r w:rsidR="007930FF">
              <w:rPr>
                <w:rFonts w:asciiTheme="minorHAnsi" w:eastAsiaTheme="minorEastAsia" w:hAnsiTheme="minorHAnsi" w:cstheme="minorBidi"/>
                <w:iCs w:val="0"/>
                <w:noProof/>
                <w:sz w:val="22"/>
                <w:lang w:val="en-AU" w:eastAsia="en-AU"/>
              </w:rPr>
              <w:tab/>
            </w:r>
            <w:r w:rsidR="007930FF" w:rsidRPr="00E90D7C">
              <w:rPr>
                <w:rStyle w:val="Hyperlink"/>
                <w:noProof/>
              </w:rPr>
              <w:t>Independent audits</w:t>
            </w:r>
            <w:r w:rsidR="007930FF">
              <w:rPr>
                <w:noProof/>
                <w:webHidden/>
              </w:rPr>
              <w:tab/>
            </w:r>
            <w:r w:rsidR="007930FF">
              <w:rPr>
                <w:noProof/>
                <w:webHidden/>
              </w:rPr>
              <w:fldChar w:fldCharType="begin"/>
            </w:r>
            <w:r w:rsidR="007930FF">
              <w:rPr>
                <w:noProof/>
                <w:webHidden/>
              </w:rPr>
              <w:instrText xml:space="preserve"> PAGEREF _Toc40947972 \h </w:instrText>
            </w:r>
            <w:r w:rsidR="007930FF">
              <w:rPr>
                <w:noProof/>
                <w:webHidden/>
              </w:rPr>
            </w:r>
            <w:r w:rsidR="007930FF">
              <w:rPr>
                <w:noProof/>
                <w:webHidden/>
              </w:rPr>
              <w:fldChar w:fldCharType="separate"/>
            </w:r>
            <w:r w:rsidR="007930FF">
              <w:rPr>
                <w:noProof/>
                <w:webHidden/>
              </w:rPr>
              <w:t>17</w:t>
            </w:r>
            <w:r w:rsidR="007930FF">
              <w:rPr>
                <w:noProof/>
                <w:webHidden/>
              </w:rPr>
              <w:fldChar w:fldCharType="end"/>
            </w:r>
          </w:hyperlink>
        </w:p>
        <w:p w14:paraId="6F02BC50" w14:textId="77777777" w:rsidR="007930FF" w:rsidRDefault="005C0E54">
          <w:pPr>
            <w:pStyle w:val="TOC3"/>
            <w:tabs>
              <w:tab w:val="left" w:pos="1077"/>
            </w:tabs>
            <w:rPr>
              <w:rFonts w:asciiTheme="minorHAnsi" w:eastAsiaTheme="minorEastAsia" w:hAnsiTheme="minorHAnsi" w:cstheme="minorBidi"/>
              <w:iCs w:val="0"/>
              <w:noProof/>
              <w:sz w:val="22"/>
              <w:lang w:val="en-AU" w:eastAsia="en-AU"/>
            </w:rPr>
          </w:pPr>
          <w:hyperlink w:anchor="_Toc40947973" w:history="1">
            <w:r w:rsidR="007930FF" w:rsidRPr="00E90D7C">
              <w:rPr>
                <w:rStyle w:val="Hyperlink"/>
                <w:noProof/>
              </w:rPr>
              <w:t>12.4.</w:t>
            </w:r>
            <w:r w:rsidR="007930FF">
              <w:rPr>
                <w:rFonts w:asciiTheme="minorHAnsi" w:eastAsiaTheme="minorEastAsia" w:hAnsiTheme="minorHAnsi" w:cstheme="minorBidi"/>
                <w:iCs w:val="0"/>
                <w:noProof/>
                <w:sz w:val="22"/>
                <w:lang w:val="en-AU" w:eastAsia="en-AU"/>
              </w:rPr>
              <w:tab/>
            </w:r>
            <w:r w:rsidR="007930FF" w:rsidRPr="00E90D7C">
              <w:rPr>
                <w:rStyle w:val="Hyperlink"/>
                <w:noProof/>
              </w:rPr>
              <w:t>Compliance visits</w:t>
            </w:r>
            <w:r w:rsidR="007930FF">
              <w:rPr>
                <w:noProof/>
                <w:webHidden/>
              </w:rPr>
              <w:tab/>
            </w:r>
            <w:r w:rsidR="007930FF">
              <w:rPr>
                <w:noProof/>
                <w:webHidden/>
              </w:rPr>
              <w:fldChar w:fldCharType="begin"/>
            </w:r>
            <w:r w:rsidR="007930FF">
              <w:rPr>
                <w:noProof/>
                <w:webHidden/>
              </w:rPr>
              <w:instrText xml:space="preserve"> PAGEREF _Toc40947973 \h </w:instrText>
            </w:r>
            <w:r w:rsidR="007930FF">
              <w:rPr>
                <w:noProof/>
                <w:webHidden/>
              </w:rPr>
            </w:r>
            <w:r w:rsidR="007930FF">
              <w:rPr>
                <w:noProof/>
                <w:webHidden/>
              </w:rPr>
              <w:fldChar w:fldCharType="separate"/>
            </w:r>
            <w:r w:rsidR="007930FF">
              <w:rPr>
                <w:noProof/>
                <w:webHidden/>
              </w:rPr>
              <w:t>17</w:t>
            </w:r>
            <w:r w:rsidR="007930FF">
              <w:rPr>
                <w:noProof/>
                <w:webHidden/>
              </w:rPr>
              <w:fldChar w:fldCharType="end"/>
            </w:r>
          </w:hyperlink>
        </w:p>
        <w:p w14:paraId="56FF467E" w14:textId="77777777" w:rsidR="007930FF" w:rsidRDefault="005C0E54">
          <w:pPr>
            <w:pStyle w:val="TOC3"/>
            <w:tabs>
              <w:tab w:val="left" w:pos="1077"/>
            </w:tabs>
            <w:rPr>
              <w:rFonts w:asciiTheme="minorHAnsi" w:eastAsiaTheme="minorEastAsia" w:hAnsiTheme="minorHAnsi" w:cstheme="minorBidi"/>
              <w:iCs w:val="0"/>
              <w:noProof/>
              <w:sz w:val="22"/>
              <w:lang w:val="en-AU" w:eastAsia="en-AU"/>
            </w:rPr>
          </w:pPr>
          <w:hyperlink w:anchor="_Toc40947974" w:history="1">
            <w:r w:rsidR="007930FF" w:rsidRPr="00E90D7C">
              <w:rPr>
                <w:rStyle w:val="Hyperlink"/>
                <w:noProof/>
              </w:rPr>
              <w:t>12.5.</w:t>
            </w:r>
            <w:r w:rsidR="007930FF">
              <w:rPr>
                <w:rFonts w:asciiTheme="minorHAnsi" w:eastAsiaTheme="minorEastAsia" w:hAnsiTheme="minorHAnsi" w:cstheme="minorBidi"/>
                <w:iCs w:val="0"/>
                <w:noProof/>
                <w:sz w:val="22"/>
                <w:lang w:val="en-AU" w:eastAsia="en-AU"/>
              </w:rPr>
              <w:tab/>
            </w:r>
            <w:r w:rsidR="007930FF" w:rsidRPr="00E90D7C">
              <w:rPr>
                <w:rStyle w:val="Hyperlink"/>
                <w:noProof/>
              </w:rPr>
              <w:t>Grant agreement variations</w:t>
            </w:r>
            <w:r w:rsidR="007930FF">
              <w:rPr>
                <w:noProof/>
                <w:webHidden/>
              </w:rPr>
              <w:tab/>
            </w:r>
            <w:r w:rsidR="007930FF">
              <w:rPr>
                <w:noProof/>
                <w:webHidden/>
              </w:rPr>
              <w:fldChar w:fldCharType="begin"/>
            </w:r>
            <w:r w:rsidR="007930FF">
              <w:rPr>
                <w:noProof/>
                <w:webHidden/>
              </w:rPr>
              <w:instrText xml:space="preserve"> PAGEREF _Toc40947974 \h </w:instrText>
            </w:r>
            <w:r w:rsidR="007930FF">
              <w:rPr>
                <w:noProof/>
                <w:webHidden/>
              </w:rPr>
            </w:r>
            <w:r w:rsidR="007930FF">
              <w:rPr>
                <w:noProof/>
                <w:webHidden/>
              </w:rPr>
              <w:fldChar w:fldCharType="separate"/>
            </w:r>
            <w:r w:rsidR="007930FF">
              <w:rPr>
                <w:noProof/>
                <w:webHidden/>
              </w:rPr>
              <w:t>18</w:t>
            </w:r>
            <w:r w:rsidR="007930FF">
              <w:rPr>
                <w:noProof/>
                <w:webHidden/>
              </w:rPr>
              <w:fldChar w:fldCharType="end"/>
            </w:r>
          </w:hyperlink>
        </w:p>
        <w:p w14:paraId="1A402C50" w14:textId="77777777" w:rsidR="007930FF" w:rsidRDefault="005C0E54">
          <w:pPr>
            <w:pStyle w:val="TOC3"/>
            <w:tabs>
              <w:tab w:val="left" w:pos="1077"/>
            </w:tabs>
            <w:rPr>
              <w:rFonts w:asciiTheme="minorHAnsi" w:eastAsiaTheme="minorEastAsia" w:hAnsiTheme="minorHAnsi" w:cstheme="minorBidi"/>
              <w:iCs w:val="0"/>
              <w:noProof/>
              <w:sz w:val="22"/>
              <w:lang w:val="en-AU" w:eastAsia="en-AU"/>
            </w:rPr>
          </w:pPr>
          <w:hyperlink w:anchor="_Toc40947975" w:history="1">
            <w:r w:rsidR="007930FF" w:rsidRPr="00E90D7C">
              <w:rPr>
                <w:rStyle w:val="Hyperlink"/>
                <w:noProof/>
              </w:rPr>
              <w:t>12.6.</w:t>
            </w:r>
            <w:r w:rsidR="007930FF">
              <w:rPr>
                <w:rFonts w:asciiTheme="minorHAnsi" w:eastAsiaTheme="minorEastAsia" w:hAnsiTheme="minorHAnsi" w:cstheme="minorBidi"/>
                <w:iCs w:val="0"/>
                <w:noProof/>
                <w:sz w:val="22"/>
                <w:lang w:val="en-AU" w:eastAsia="en-AU"/>
              </w:rPr>
              <w:tab/>
            </w:r>
            <w:r w:rsidR="007930FF" w:rsidRPr="00E90D7C">
              <w:rPr>
                <w:rStyle w:val="Hyperlink"/>
                <w:noProof/>
              </w:rPr>
              <w:t>Evaluation</w:t>
            </w:r>
            <w:r w:rsidR="007930FF">
              <w:rPr>
                <w:noProof/>
                <w:webHidden/>
              </w:rPr>
              <w:tab/>
            </w:r>
            <w:r w:rsidR="007930FF">
              <w:rPr>
                <w:noProof/>
                <w:webHidden/>
              </w:rPr>
              <w:fldChar w:fldCharType="begin"/>
            </w:r>
            <w:r w:rsidR="007930FF">
              <w:rPr>
                <w:noProof/>
                <w:webHidden/>
              </w:rPr>
              <w:instrText xml:space="preserve"> PAGEREF _Toc40947975 \h </w:instrText>
            </w:r>
            <w:r w:rsidR="007930FF">
              <w:rPr>
                <w:noProof/>
                <w:webHidden/>
              </w:rPr>
            </w:r>
            <w:r w:rsidR="007930FF">
              <w:rPr>
                <w:noProof/>
                <w:webHidden/>
              </w:rPr>
              <w:fldChar w:fldCharType="separate"/>
            </w:r>
            <w:r w:rsidR="007930FF">
              <w:rPr>
                <w:noProof/>
                <w:webHidden/>
              </w:rPr>
              <w:t>18</w:t>
            </w:r>
            <w:r w:rsidR="007930FF">
              <w:rPr>
                <w:noProof/>
                <w:webHidden/>
              </w:rPr>
              <w:fldChar w:fldCharType="end"/>
            </w:r>
          </w:hyperlink>
        </w:p>
        <w:p w14:paraId="2AF0B90E" w14:textId="77777777" w:rsidR="007930FF" w:rsidRDefault="005C0E54">
          <w:pPr>
            <w:pStyle w:val="TOC3"/>
            <w:tabs>
              <w:tab w:val="left" w:pos="1077"/>
            </w:tabs>
            <w:rPr>
              <w:rFonts w:asciiTheme="minorHAnsi" w:eastAsiaTheme="minorEastAsia" w:hAnsiTheme="minorHAnsi" w:cstheme="minorBidi"/>
              <w:iCs w:val="0"/>
              <w:noProof/>
              <w:sz w:val="22"/>
              <w:lang w:val="en-AU" w:eastAsia="en-AU"/>
            </w:rPr>
          </w:pPr>
          <w:hyperlink w:anchor="_Toc40947976" w:history="1">
            <w:r w:rsidR="007930FF" w:rsidRPr="00E90D7C">
              <w:rPr>
                <w:rStyle w:val="Hyperlink"/>
                <w:noProof/>
              </w:rPr>
              <w:t>12.7.</w:t>
            </w:r>
            <w:r w:rsidR="007930FF">
              <w:rPr>
                <w:rFonts w:asciiTheme="minorHAnsi" w:eastAsiaTheme="minorEastAsia" w:hAnsiTheme="minorHAnsi" w:cstheme="minorBidi"/>
                <w:iCs w:val="0"/>
                <w:noProof/>
                <w:sz w:val="22"/>
                <w:lang w:val="en-AU" w:eastAsia="en-AU"/>
              </w:rPr>
              <w:tab/>
            </w:r>
            <w:r w:rsidR="007930FF" w:rsidRPr="00E90D7C">
              <w:rPr>
                <w:rStyle w:val="Hyperlink"/>
                <w:noProof/>
              </w:rPr>
              <w:t>Grant acknowledgement</w:t>
            </w:r>
            <w:r w:rsidR="007930FF">
              <w:rPr>
                <w:noProof/>
                <w:webHidden/>
              </w:rPr>
              <w:tab/>
            </w:r>
            <w:r w:rsidR="007930FF">
              <w:rPr>
                <w:noProof/>
                <w:webHidden/>
              </w:rPr>
              <w:fldChar w:fldCharType="begin"/>
            </w:r>
            <w:r w:rsidR="007930FF">
              <w:rPr>
                <w:noProof/>
                <w:webHidden/>
              </w:rPr>
              <w:instrText xml:space="preserve"> PAGEREF _Toc40947976 \h </w:instrText>
            </w:r>
            <w:r w:rsidR="007930FF">
              <w:rPr>
                <w:noProof/>
                <w:webHidden/>
              </w:rPr>
            </w:r>
            <w:r w:rsidR="007930FF">
              <w:rPr>
                <w:noProof/>
                <w:webHidden/>
              </w:rPr>
              <w:fldChar w:fldCharType="separate"/>
            </w:r>
            <w:r w:rsidR="007930FF">
              <w:rPr>
                <w:noProof/>
                <w:webHidden/>
              </w:rPr>
              <w:t>18</w:t>
            </w:r>
            <w:r w:rsidR="007930FF">
              <w:rPr>
                <w:noProof/>
                <w:webHidden/>
              </w:rPr>
              <w:fldChar w:fldCharType="end"/>
            </w:r>
          </w:hyperlink>
        </w:p>
        <w:p w14:paraId="6FF80634" w14:textId="77777777" w:rsidR="007930FF" w:rsidRDefault="005C0E54">
          <w:pPr>
            <w:pStyle w:val="TOC2"/>
            <w:rPr>
              <w:rFonts w:asciiTheme="minorHAnsi" w:eastAsiaTheme="minorEastAsia" w:hAnsiTheme="minorHAnsi" w:cstheme="minorBidi"/>
              <w:b w:val="0"/>
              <w:iCs w:val="0"/>
              <w:noProof/>
              <w:sz w:val="22"/>
              <w:lang w:val="en-AU" w:eastAsia="en-AU"/>
            </w:rPr>
          </w:pPr>
          <w:hyperlink w:anchor="_Toc40947977" w:history="1">
            <w:r w:rsidR="007930FF" w:rsidRPr="00E90D7C">
              <w:rPr>
                <w:rStyle w:val="Hyperlink"/>
                <w:noProof/>
              </w:rPr>
              <w:t>13.</w:t>
            </w:r>
            <w:r w:rsidR="007930FF">
              <w:rPr>
                <w:rFonts w:asciiTheme="minorHAnsi" w:eastAsiaTheme="minorEastAsia" w:hAnsiTheme="minorHAnsi" w:cstheme="minorBidi"/>
                <w:b w:val="0"/>
                <w:iCs w:val="0"/>
                <w:noProof/>
                <w:sz w:val="22"/>
                <w:lang w:val="en-AU" w:eastAsia="en-AU"/>
              </w:rPr>
              <w:tab/>
            </w:r>
            <w:r w:rsidR="007930FF" w:rsidRPr="00E90D7C">
              <w:rPr>
                <w:rStyle w:val="Hyperlink"/>
                <w:noProof/>
              </w:rPr>
              <w:t>Probity</w:t>
            </w:r>
            <w:r w:rsidR="007930FF">
              <w:rPr>
                <w:noProof/>
                <w:webHidden/>
              </w:rPr>
              <w:tab/>
            </w:r>
            <w:r w:rsidR="007930FF">
              <w:rPr>
                <w:noProof/>
                <w:webHidden/>
              </w:rPr>
              <w:fldChar w:fldCharType="begin"/>
            </w:r>
            <w:r w:rsidR="007930FF">
              <w:rPr>
                <w:noProof/>
                <w:webHidden/>
              </w:rPr>
              <w:instrText xml:space="preserve"> PAGEREF _Toc40947977 \h </w:instrText>
            </w:r>
            <w:r w:rsidR="007930FF">
              <w:rPr>
                <w:noProof/>
                <w:webHidden/>
              </w:rPr>
            </w:r>
            <w:r w:rsidR="007930FF">
              <w:rPr>
                <w:noProof/>
                <w:webHidden/>
              </w:rPr>
              <w:fldChar w:fldCharType="separate"/>
            </w:r>
            <w:r w:rsidR="007930FF">
              <w:rPr>
                <w:noProof/>
                <w:webHidden/>
              </w:rPr>
              <w:t>18</w:t>
            </w:r>
            <w:r w:rsidR="007930FF">
              <w:rPr>
                <w:noProof/>
                <w:webHidden/>
              </w:rPr>
              <w:fldChar w:fldCharType="end"/>
            </w:r>
          </w:hyperlink>
        </w:p>
        <w:p w14:paraId="1912FAF8" w14:textId="77777777" w:rsidR="007930FF" w:rsidRDefault="005C0E54">
          <w:pPr>
            <w:pStyle w:val="TOC3"/>
            <w:tabs>
              <w:tab w:val="left" w:pos="1077"/>
            </w:tabs>
            <w:rPr>
              <w:rFonts w:asciiTheme="minorHAnsi" w:eastAsiaTheme="minorEastAsia" w:hAnsiTheme="minorHAnsi" w:cstheme="minorBidi"/>
              <w:iCs w:val="0"/>
              <w:noProof/>
              <w:sz w:val="22"/>
              <w:lang w:val="en-AU" w:eastAsia="en-AU"/>
            </w:rPr>
          </w:pPr>
          <w:hyperlink w:anchor="_Toc40947978" w:history="1">
            <w:r w:rsidR="007930FF" w:rsidRPr="00E90D7C">
              <w:rPr>
                <w:rStyle w:val="Hyperlink"/>
                <w:noProof/>
              </w:rPr>
              <w:t>13.1.</w:t>
            </w:r>
            <w:r w:rsidR="007930FF">
              <w:rPr>
                <w:rFonts w:asciiTheme="minorHAnsi" w:eastAsiaTheme="minorEastAsia" w:hAnsiTheme="minorHAnsi" w:cstheme="minorBidi"/>
                <w:iCs w:val="0"/>
                <w:noProof/>
                <w:sz w:val="22"/>
                <w:lang w:val="en-AU" w:eastAsia="en-AU"/>
              </w:rPr>
              <w:tab/>
            </w:r>
            <w:r w:rsidR="007930FF" w:rsidRPr="00E90D7C">
              <w:rPr>
                <w:rStyle w:val="Hyperlink"/>
                <w:noProof/>
              </w:rPr>
              <w:t>Conflicts of interest</w:t>
            </w:r>
            <w:r w:rsidR="007930FF">
              <w:rPr>
                <w:noProof/>
                <w:webHidden/>
              </w:rPr>
              <w:tab/>
            </w:r>
            <w:r w:rsidR="007930FF">
              <w:rPr>
                <w:noProof/>
                <w:webHidden/>
              </w:rPr>
              <w:fldChar w:fldCharType="begin"/>
            </w:r>
            <w:r w:rsidR="007930FF">
              <w:rPr>
                <w:noProof/>
                <w:webHidden/>
              </w:rPr>
              <w:instrText xml:space="preserve"> PAGEREF _Toc40947978 \h </w:instrText>
            </w:r>
            <w:r w:rsidR="007930FF">
              <w:rPr>
                <w:noProof/>
                <w:webHidden/>
              </w:rPr>
            </w:r>
            <w:r w:rsidR="007930FF">
              <w:rPr>
                <w:noProof/>
                <w:webHidden/>
              </w:rPr>
              <w:fldChar w:fldCharType="separate"/>
            </w:r>
            <w:r w:rsidR="007930FF">
              <w:rPr>
                <w:noProof/>
                <w:webHidden/>
              </w:rPr>
              <w:t>19</w:t>
            </w:r>
            <w:r w:rsidR="007930FF">
              <w:rPr>
                <w:noProof/>
                <w:webHidden/>
              </w:rPr>
              <w:fldChar w:fldCharType="end"/>
            </w:r>
          </w:hyperlink>
        </w:p>
        <w:p w14:paraId="0832BC29" w14:textId="77777777" w:rsidR="007930FF" w:rsidRDefault="005C0E54">
          <w:pPr>
            <w:pStyle w:val="TOC3"/>
            <w:tabs>
              <w:tab w:val="left" w:pos="1077"/>
            </w:tabs>
            <w:rPr>
              <w:rFonts w:asciiTheme="minorHAnsi" w:eastAsiaTheme="minorEastAsia" w:hAnsiTheme="minorHAnsi" w:cstheme="minorBidi"/>
              <w:iCs w:val="0"/>
              <w:noProof/>
              <w:sz w:val="22"/>
              <w:lang w:val="en-AU" w:eastAsia="en-AU"/>
            </w:rPr>
          </w:pPr>
          <w:hyperlink w:anchor="_Toc40947979" w:history="1">
            <w:r w:rsidR="007930FF" w:rsidRPr="00E90D7C">
              <w:rPr>
                <w:rStyle w:val="Hyperlink"/>
                <w:noProof/>
              </w:rPr>
              <w:t>13.2.</w:t>
            </w:r>
            <w:r w:rsidR="007930FF">
              <w:rPr>
                <w:rFonts w:asciiTheme="minorHAnsi" w:eastAsiaTheme="minorEastAsia" w:hAnsiTheme="minorHAnsi" w:cstheme="minorBidi"/>
                <w:iCs w:val="0"/>
                <w:noProof/>
                <w:sz w:val="22"/>
                <w:lang w:val="en-AU" w:eastAsia="en-AU"/>
              </w:rPr>
              <w:tab/>
            </w:r>
            <w:r w:rsidR="007930FF" w:rsidRPr="00E90D7C">
              <w:rPr>
                <w:rStyle w:val="Hyperlink"/>
                <w:noProof/>
              </w:rPr>
              <w:t>How we use your information</w:t>
            </w:r>
            <w:r w:rsidR="007930FF">
              <w:rPr>
                <w:noProof/>
                <w:webHidden/>
              </w:rPr>
              <w:tab/>
            </w:r>
            <w:r w:rsidR="007930FF">
              <w:rPr>
                <w:noProof/>
                <w:webHidden/>
              </w:rPr>
              <w:fldChar w:fldCharType="begin"/>
            </w:r>
            <w:r w:rsidR="007930FF">
              <w:rPr>
                <w:noProof/>
                <w:webHidden/>
              </w:rPr>
              <w:instrText xml:space="preserve"> PAGEREF _Toc40947979 \h </w:instrText>
            </w:r>
            <w:r w:rsidR="007930FF">
              <w:rPr>
                <w:noProof/>
                <w:webHidden/>
              </w:rPr>
            </w:r>
            <w:r w:rsidR="007930FF">
              <w:rPr>
                <w:noProof/>
                <w:webHidden/>
              </w:rPr>
              <w:fldChar w:fldCharType="separate"/>
            </w:r>
            <w:r w:rsidR="007930FF">
              <w:rPr>
                <w:noProof/>
                <w:webHidden/>
              </w:rPr>
              <w:t>19</w:t>
            </w:r>
            <w:r w:rsidR="007930FF">
              <w:rPr>
                <w:noProof/>
                <w:webHidden/>
              </w:rPr>
              <w:fldChar w:fldCharType="end"/>
            </w:r>
          </w:hyperlink>
        </w:p>
        <w:p w14:paraId="1D692FFD" w14:textId="77777777" w:rsidR="007930FF" w:rsidRDefault="005C0E54">
          <w:pPr>
            <w:pStyle w:val="TOC3"/>
            <w:tabs>
              <w:tab w:val="left" w:pos="1077"/>
            </w:tabs>
            <w:rPr>
              <w:rFonts w:asciiTheme="minorHAnsi" w:eastAsiaTheme="minorEastAsia" w:hAnsiTheme="minorHAnsi" w:cstheme="minorBidi"/>
              <w:iCs w:val="0"/>
              <w:noProof/>
              <w:sz w:val="22"/>
              <w:lang w:val="en-AU" w:eastAsia="en-AU"/>
            </w:rPr>
          </w:pPr>
          <w:hyperlink w:anchor="_Toc40947980" w:history="1">
            <w:r w:rsidR="007930FF" w:rsidRPr="00E90D7C">
              <w:rPr>
                <w:rStyle w:val="Hyperlink"/>
                <w:noProof/>
              </w:rPr>
              <w:t>13.3.</w:t>
            </w:r>
            <w:r w:rsidR="007930FF">
              <w:rPr>
                <w:rFonts w:asciiTheme="minorHAnsi" w:eastAsiaTheme="minorEastAsia" w:hAnsiTheme="minorHAnsi" w:cstheme="minorBidi"/>
                <w:iCs w:val="0"/>
                <w:noProof/>
                <w:sz w:val="22"/>
                <w:lang w:val="en-AU" w:eastAsia="en-AU"/>
              </w:rPr>
              <w:tab/>
            </w:r>
            <w:r w:rsidR="007930FF" w:rsidRPr="00E90D7C">
              <w:rPr>
                <w:rStyle w:val="Hyperlink"/>
                <w:noProof/>
              </w:rPr>
              <w:t>Enquiries and feedback</w:t>
            </w:r>
            <w:r w:rsidR="007930FF">
              <w:rPr>
                <w:noProof/>
                <w:webHidden/>
              </w:rPr>
              <w:tab/>
            </w:r>
            <w:r w:rsidR="007930FF">
              <w:rPr>
                <w:noProof/>
                <w:webHidden/>
              </w:rPr>
              <w:fldChar w:fldCharType="begin"/>
            </w:r>
            <w:r w:rsidR="007930FF">
              <w:rPr>
                <w:noProof/>
                <w:webHidden/>
              </w:rPr>
              <w:instrText xml:space="preserve"> PAGEREF _Toc40947980 \h </w:instrText>
            </w:r>
            <w:r w:rsidR="007930FF">
              <w:rPr>
                <w:noProof/>
                <w:webHidden/>
              </w:rPr>
            </w:r>
            <w:r w:rsidR="007930FF">
              <w:rPr>
                <w:noProof/>
                <w:webHidden/>
              </w:rPr>
              <w:fldChar w:fldCharType="separate"/>
            </w:r>
            <w:r w:rsidR="007930FF">
              <w:rPr>
                <w:noProof/>
                <w:webHidden/>
              </w:rPr>
              <w:t>21</w:t>
            </w:r>
            <w:r w:rsidR="007930FF">
              <w:rPr>
                <w:noProof/>
                <w:webHidden/>
              </w:rPr>
              <w:fldChar w:fldCharType="end"/>
            </w:r>
          </w:hyperlink>
        </w:p>
        <w:p w14:paraId="6762AE23" w14:textId="77777777" w:rsidR="007930FF" w:rsidRDefault="005C0E54">
          <w:pPr>
            <w:pStyle w:val="TOC2"/>
            <w:rPr>
              <w:rFonts w:asciiTheme="minorHAnsi" w:eastAsiaTheme="minorEastAsia" w:hAnsiTheme="minorHAnsi" w:cstheme="minorBidi"/>
              <w:b w:val="0"/>
              <w:iCs w:val="0"/>
              <w:noProof/>
              <w:sz w:val="22"/>
              <w:lang w:val="en-AU" w:eastAsia="en-AU"/>
            </w:rPr>
          </w:pPr>
          <w:hyperlink w:anchor="_Toc40947981" w:history="1">
            <w:r w:rsidR="007930FF" w:rsidRPr="00E90D7C">
              <w:rPr>
                <w:rStyle w:val="Hyperlink"/>
                <w:noProof/>
              </w:rPr>
              <w:t>14.</w:t>
            </w:r>
            <w:r w:rsidR="007930FF">
              <w:rPr>
                <w:rFonts w:asciiTheme="minorHAnsi" w:eastAsiaTheme="minorEastAsia" w:hAnsiTheme="minorHAnsi" w:cstheme="minorBidi"/>
                <w:b w:val="0"/>
                <w:iCs w:val="0"/>
                <w:noProof/>
                <w:sz w:val="22"/>
                <w:lang w:val="en-AU" w:eastAsia="en-AU"/>
              </w:rPr>
              <w:tab/>
            </w:r>
            <w:r w:rsidR="007930FF" w:rsidRPr="00E90D7C">
              <w:rPr>
                <w:rStyle w:val="Hyperlink"/>
                <w:noProof/>
              </w:rPr>
              <w:t>Glossary</w:t>
            </w:r>
            <w:r w:rsidR="007930FF">
              <w:rPr>
                <w:noProof/>
                <w:webHidden/>
              </w:rPr>
              <w:tab/>
            </w:r>
            <w:r w:rsidR="007930FF">
              <w:rPr>
                <w:noProof/>
                <w:webHidden/>
              </w:rPr>
              <w:fldChar w:fldCharType="begin"/>
            </w:r>
            <w:r w:rsidR="007930FF">
              <w:rPr>
                <w:noProof/>
                <w:webHidden/>
              </w:rPr>
              <w:instrText xml:space="preserve"> PAGEREF _Toc40947981 \h </w:instrText>
            </w:r>
            <w:r w:rsidR="007930FF">
              <w:rPr>
                <w:noProof/>
                <w:webHidden/>
              </w:rPr>
            </w:r>
            <w:r w:rsidR="007930FF">
              <w:rPr>
                <w:noProof/>
                <w:webHidden/>
              </w:rPr>
              <w:fldChar w:fldCharType="separate"/>
            </w:r>
            <w:r w:rsidR="007930FF">
              <w:rPr>
                <w:noProof/>
                <w:webHidden/>
              </w:rPr>
              <w:t>22</w:t>
            </w:r>
            <w:r w:rsidR="007930FF">
              <w:rPr>
                <w:noProof/>
                <w:webHidden/>
              </w:rPr>
              <w:fldChar w:fldCharType="end"/>
            </w:r>
          </w:hyperlink>
        </w:p>
        <w:p w14:paraId="4FBF5B84" w14:textId="77777777" w:rsidR="007930FF" w:rsidRDefault="005C0E54">
          <w:pPr>
            <w:pStyle w:val="TOC2"/>
            <w:tabs>
              <w:tab w:val="left" w:pos="1418"/>
            </w:tabs>
            <w:rPr>
              <w:rFonts w:asciiTheme="minorHAnsi" w:eastAsiaTheme="minorEastAsia" w:hAnsiTheme="minorHAnsi" w:cstheme="minorBidi"/>
              <w:b w:val="0"/>
              <w:iCs w:val="0"/>
              <w:noProof/>
              <w:sz w:val="22"/>
              <w:lang w:val="en-AU" w:eastAsia="en-AU"/>
            </w:rPr>
          </w:pPr>
          <w:hyperlink w:anchor="_Toc40947982" w:history="1">
            <w:r w:rsidR="007930FF" w:rsidRPr="00E90D7C">
              <w:rPr>
                <w:rStyle w:val="Hyperlink"/>
                <w:noProof/>
              </w:rPr>
              <w:t>Appendix A.</w:t>
            </w:r>
            <w:r w:rsidR="007930FF">
              <w:rPr>
                <w:rFonts w:asciiTheme="minorHAnsi" w:eastAsiaTheme="minorEastAsia" w:hAnsiTheme="minorHAnsi" w:cstheme="minorBidi"/>
                <w:b w:val="0"/>
                <w:iCs w:val="0"/>
                <w:noProof/>
                <w:sz w:val="22"/>
                <w:lang w:val="en-AU" w:eastAsia="en-AU"/>
              </w:rPr>
              <w:tab/>
            </w:r>
            <w:r w:rsidR="007930FF" w:rsidRPr="00E90D7C">
              <w:rPr>
                <w:rStyle w:val="Hyperlink"/>
                <w:noProof/>
              </w:rPr>
              <w:t>Ineligible expenditure</w:t>
            </w:r>
            <w:r w:rsidR="007930FF">
              <w:rPr>
                <w:noProof/>
                <w:webHidden/>
              </w:rPr>
              <w:tab/>
            </w:r>
            <w:r w:rsidR="007930FF">
              <w:rPr>
                <w:noProof/>
                <w:webHidden/>
              </w:rPr>
              <w:fldChar w:fldCharType="begin"/>
            </w:r>
            <w:r w:rsidR="007930FF">
              <w:rPr>
                <w:noProof/>
                <w:webHidden/>
              </w:rPr>
              <w:instrText xml:space="preserve"> PAGEREF _Toc40947982 \h </w:instrText>
            </w:r>
            <w:r w:rsidR="007930FF">
              <w:rPr>
                <w:noProof/>
                <w:webHidden/>
              </w:rPr>
            </w:r>
            <w:r w:rsidR="007930FF">
              <w:rPr>
                <w:noProof/>
                <w:webHidden/>
              </w:rPr>
              <w:fldChar w:fldCharType="separate"/>
            </w:r>
            <w:r w:rsidR="007930FF">
              <w:rPr>
                <w:noProof/>
                <w:webHidden/>
              </w:rPr>
              <w:t>24</w:t>
            </w:r>
            <w:r w:rsidR="007930FF">
              <w:rPr>
                <w:noProof/>
                <w:webHidden/>
              </w:rPr>
              <w:fldChar w:fldCharType="end"/>
            </w:r>
          </w:hyperlink>
        </w:p>
        <w:p w14:paraId="186AC224" w14:textId="70BF7D5F" w:rsidR="00874A4D" w:rsidRDefault="00874A4D">
          <w:r>
            <w:rPr>
              <w:b/>
              <w:bCs/>
              <w:noProof/>
            </w:rPr>
            <w:fldChar w:fldCharType="end"/>
          </w:r>
        </w:p>
      </w:sdtContent>
    </w:sdt>
    <w:p w14:paraId="165153DB" w14:textId="42FD6E50" w:rsidR="008F61C1" w:rsidRDefault="008F61C1" w:rsidP="00E92C71">
      <w:pPr>
        <w:rPr>
          <w:rFonts w:eastAsia="Calibri"/>
        </w:rPr>
      </w:pPr>
      <w:bookmarkStart w:id="4" w:name="_Toc496536648"/>
      <w:bookmarkStart w:id="5" w:name="_Toc531277475"/>
      <w:bookmarkStart w:id="6" w:name="_Toc955285"/>
    </w:p>
    <w:p w14:paraId="771F62DD" w14:textId="772D6771" w:rsidR="00E92C71" w:rsidRPr="008F61C1" w:rsidRDefault="008F61C1" w:rsidP="008F61C1">
      <w:pPr>
        <w:spacing w:before="0" w:after="0" w:line="240" w:lineRule="auto"/>
        <w:rPr>
          <w:rFonts w:eastAsia="Calibri"/>
        </w:rPr>
      </w:pPr>
      <w:r>
        <w:rPr>
          <w:rFonts w:eastAsia="Calibri"/>
        </w:rPr>
        <w:br w:type="page"/>
      </w:r>
    </w:p>
    <w:p w14:paraId="72510B25" w14:textId="2B08A53F" w:rsidR="009D5C7B" w:rsidRDefault="009D5C7B" w:rsidP="008F61C1">
      <w:pPr>
        <w:pStyle w:val="Heading2"/>
      </w:pPr>
      <w:bookmarkStart w:id="7" w:name="_Toc29219722"/>
      <w:bookmarkStart w:id="8" w:name="_Toc29301459"/>
      <w:bookmarkStart w:id="9" w:name="_Toc40947935"/>
      <w:r w:rsidRPr="00A61147">
        <w:lastRenderedPageBreak/>
        <w:t xml:space="preserve">Australia-China Science </w:t>
      </w:r>
      <w:r w:rsidR="000D5DD6">
        <w:t xml:space="preserve">and </w:t>
      </w:r>
      <w:r w:rsidRPr="00A61147">
        <w:t>Research Fun</w:t>
      </w:r>
      <w:r>
        <w:t>d: Joint Research Centres processes</w:t>
      </w:r>
      <w:bookmarkEnd w:id="4"/>
      <w:bookmarkEnd w:id="5"/>
      <w:bookmarkEnd w:id="6"/>
      <w:bookmarkEnd w:id="7"/>
      <w:bookmarkEnd w:id="8"/>
      <w:bookmarkEnd w:id="9"/>
    </w:p>
    <w:p w14:paraId="2C3D8C00" w14:textId="3E822DF1" w:rsidR="00E92C71" w:rsidRDefault="00CE6D9D" w:rsidP="000B673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40" w:lineRule="auto"/>
        <w:jc w:val="center"/>
        <w:rPr>
          <w:b/>
        </w:rPr>
      </w:pPr>
      <w:r w:rsidRPr="00F40BDA">
        <w:rPr>
          <w:b/>
        </w:rPr>
        <w:t xml:space="preserve">The </w:t>
      </w:r>
      <w:r w:rsidR="00A61147">
        <w:rPr>
          <w:b/>
        </w:rPr>
        <w:t xml:space="preserve">Australia-China Science </w:t>
      </w:r>
      <w:r w:rsidR="0019309B">
        <w:rPr>
          <w:b/>
        </w:rPr>
        <w:t xml:space="preserve">and </w:t>
      </w:r>
      <w:r w:rsidR="00A61147">
        <w:rPr>
          <w:b/>
        </w:rPr>
        <w:t xml:space="preserve">Research Fund </w:t>
      </w:r>
      <w:r w:rsidRPr="00F40BDA">
        <w:rPr>
          <w:b/>
        </w:rPr>
        <w:t xml:space="preserve">is designed to </w:t>
      </w:r>
      <w:r>
        <w:rPr>
          <w:b/>
        </w:rPr>
        <w:t>achieve</w:t>
      </w:r>
      <w:r w:rsidRPr="00F40BDA">
        <w:rPr>
          <w:b/>
        </w:rPr>
        <w:t xml:space="preserve"> Australian </w:t>
      </w:r>
    </w:p>
    <w:p w14:paraId="405CDFBB" w14:textId="50309F23" w:rsidR="00CE6D9D" w:rsidRDefault="00CE6D9D" w:rsidP="000B673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40" w:lineRule="auto"/>
        <w:jc w:val="center"/>
        <w:rPr>
          <w:b/>
        </w:rPr>
      </w:pPr>
      <w:r w:rsidRPr="00F40BDA">
        <w:rPr>
          <w:b/>
        </w:rPr>
        <w:t xml:space="preserve">Government </w:t>
      </w:r>
      <w:r>
        <w:rPr>
          <w:b/>
        </w:rPr>
        <w:t>objectives</w:t>
      </w:r>
      <w:r w:rsidRPr="00F40BDA">
        <w:rPr>
          <w:b/>
        </w:rPr>
        <w:t xml:space="preserve"> </w:t>
      </w:r>
    </w:p>
    <w:p w14:paraId="45FFCE78" w14:textId="240E8A4B"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This grant opportunity is part of the above </w:t>
      </w:r>
      <w:r w:rsidR="00030E0C" w:rsidRPr="005A61FE">
        <w:t>grant program</w:t>
      </w:r>
      <w:r w:rsidR="005E73E7">
        <w:t>,</w:t>
      </w:r>
      <w:r w:rsidR="00FD498F">
        <w:t xml:space="preserve"> </w:t>
      </w:r>
      <w:r>
        <w:t xml:space="preserve">which contributes to </w:t>
      </w:r>
      <w:r w:rsidR="00A61147">
        <w:t xml:space="preserve">the </w:t>
      </w:r>
      <w:hyperlink r:id="rId16" w:history="1">
        <w:r w:rsidR="00E9276C">
          <w:rPr>
            <w:rStyle w:val="Hyperlink"/>
          </w:rPr>
          <w:t>Department of Industry, Science, Energy and Resources</w:t>
        </w:r>
        <w:r w:rsidR="009952B9">
          <w:rPr>
            <w:rStyle w:val="Hyperlink"/>
          </w:rPr>
          <w:t>’</w:t>
        </w:r>
        <w:r w:rsidR="00E92C71" w:rsidRPr="0055055F">
          <w:rPr>
            <w:rStyle w:val="Hyperlink"/>
          </w:rPr>
          <w:t xml:space="preserve"> Outcome One</w:t>
        </w:r>
      </w:hyperlink>
      <w:r w:rsidRPr="00C14F57">
        <w:t>.</w:t>
      </w:r>
      <w:r>
        <w:t xml:space="preserve"> </w:t>
      </w:r>
      <w:r w:rsidRPr="00F40BDA">
        <w:t xml:space="preserve">The </w:t>
      </w:r>
      <w:r w:rsidR="00E9276C">
        <w:t>Department of Industry, Science, Energy and Resources</w:t>
      </w:r>
      <w:r w:rsidR="00C14F57" w:rsidRPr="00C14F57">
        <w:t xml:space="preserve"> </w:t>
      </w:r>
      <w:r w:rsidRPr="00F40BDA">
        <w:t xml:space="preserve">works with stakeholders to plan and design the grant </w:t>
      </w:r>
      <w:r>
        <w:t>program according to</w:t>
      </w:r>
      <w:r w:rsidRPr="00F40BDA">
        <w:t xml:space="preserve"> the </w:t>
      </w:r>
      <w:r w:rsidRPr="00F40BDA">
        <w:rPr>
          <w:i/>
        </w:rPr>
        <w:t>Commonwealth Grants Rules and Guidelines</w:t>
      </w:r>
      <w:r w:rsidRPr="00F40BDA">
        <w:t>.</w:t>
      </w:r>
    </w:p>
    <w:p w14:paraId="01A09AA7"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0959AFF8"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The grant opportunity opens</w:t>
      </w:r>
    </w:p>
    <w:p w14:paraId="50C07285" w14:textId="6D3074F1"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w:t>
      </w:r>
      <w:r w:rsidRPr="00F40BDA">
        <w:t xml:space="preserve">he grant guidelines </w:t>
      </w:r>
      <w:r>
        <w:t xml:space="preserve">on </w:t>
      </w:r>
      <w:r w:rsidR="00C659C4">
        <w:t>business.gov.au</w:t>
      </w:r>
      <w:r w:rsidR="00C43785">
        <w:t xml:space="preserve"> and GrantConnect</w:t>
      </w:r>
      <w:r w:rsidR="00C43123" w:rsidRPr="005A61FE">
        <w:t>.</w:t>
      </w:r>
    </w:p>
    <w:p w14:paraId="01F62ADB"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5BD6B6C6" w14:textId="77777777" w:rsidR="00CE6D9D" w:rsidRPr="00947729"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947729">
        <w:rPr>
          <w:b/>
        </w:rPr>
        <w:t>You complete and submit a grant application</w:t>
      </w:r>
    </w:p>
    <w:p w14:paraId="3561BED5" w14:textId="06E7BC19" w:rsidR="00030E0C" w:rsidRPr="005A61FE" w:rsidRDefault="00030E0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5A61FE">
        <w:t>You complete the application form</w:t>
      </w:r>
      <w:r w:rsidR="00C43123" w:rsidRPr="005A61FE">
        <w:t>,</w:t>
      </w:r>
      <w:r w:rsidRPr="005A61FE">
        <w:t xml:space="preserve"> address</w:t>
      </w:r>
      <w:r w:rsidR="00C43123" w:rsidRPr="005A61FE">
        <w:t>ing</w:t>
      </w:r>
      <w:r w:rsidR="00B04DBC">
        <w:t xml:space="preserve"> all the eligibility </w:t>
      </w:r>
      <w:r w:rsidR="00007E4B">
        <w:t xml:space="preserve">and </w:t>
      </w:r>
      <w:r w:rsidR="0059733A">
        <w:t>assessment</w:t>
      </w:r>
      <w:r w:rsidR="00C43123" w:rsidRPr="005A61FE">
        <w:t xml:space="preserve"> </w:t>
      </w:r>
      <w:r w:rsidRPr="005A61FE">
        <w:t xml:space="preserve">criteria </w:t>
      </w:r>
      <w:r w:rsidR="00C43123" w:rsidRPr="005A61FE">
        <w:t xml:space="preserve">in order for your application </w:t>
      </w:r>
      <w:r w:rsidRPr="005A61FE">
        <w:t>to be considered.</w:t>
      </w:r>
    </w:p>
    <w:p w14:paraId="572EB202"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356FCCAC" w14:textId="5C339A53"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 xml:space="preserve">We assess all </w:t>
      </w:r>
      <w:r w:rsidRPr="00F40BDA">
        <w:rPr>
          <w:b/>
        </w:rPr>
        <w:t>grant application</w:t>
      </w:r>
      <w:r w:rsidR="008718E5">
        <w:rPr>
          <w:b/>
        </w:rPr>
        <w:t>s</w:t>
      </w:r>
    </w:p>
    <w:p w14:paraId="6DA9FA67" w14:textId="2A65B288" w:rsidR="00041716"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w:t>
      </w:r>
      <w:r w:rsidR="007F7294" w:rsidRPr="005A61FE">
        <w:t>review</w:t>
      </w:r>
      <w:r w:rsidRPr="00C659C4">
        <w:t xml:space="preserve"> the applications against eligibility criteria and notify you if you are not eligible.</w:t>
      </w:r>
    </w:p>
    <w:p w14:paraId="1D0BA313" w14:textId="27C05A5F"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assess </w:t>
      </w:r>
      <w:r w:rsidR="00B37D10">
        <w:t>eligible</w:t>
      </w:r>
      <w:r w:rsidR="00B37D10" w:rsidRPr="00C659C4">
        <w:t xml:space="preserve"> </w:t>
      </w:r>
      <w:r w:rsidRPr="00C659C4">
        <w:t>application</w:t>
      </w:r>
      <w:r w:rsidR="006171E3">
        <w:t>s</w:t>
      </w:r>
      <w:r w:rsidRPr="00C659C4">
        <w:t xml:space="preserve"> against the </w:t>
      </w:r>
      <w:r w:rsidR="0059733A">
        <w:t xml:space="preserve">assessment </w:t>
      </w:r>
      <w:r w:rsidRPr="00C659C4">
        <w:t xml:space="preserve">criteria including an overall consideration of value </w:t>
      </w:r>
      <w:r w:rsidR="00041716">
        <w:t xml:space="preserve">with </w:t>
      </w:r>
      <w:r w:rsidR="00B37D10">
        <w:t>relevant</w:t>
      </w:r>
      <w:r w:rsidRPr="00C659C4">
        <w:t xml:space="preserve"> money and compare it to other </w:t>
      </w:r>
      <w:r w:rsidR="00B37D10">
        <w:t xml:space="preserve">eligible </w:t>
      </w:r>
      <w:r w:rsidR="006171E3">
        <w:t>applications.</w:t>
      </w:r>
    </w:p>
    <w:p w14:paraId="627BD968" w14:textId="77777777" w:rsidR="00CE6D9D" w:rsidRDefault="00CE6D9D" w:rsidP="00CE6D9D">
      <w:pPr>
        <w:spacing w:after="0"/>
        <w:jc w:val="center"/>
        <w:rPr>
          <w:rFonts w:ascii="Wingdings" w:hAnsi="Wingdings"/>
          <w:szCs w:val="20"/>
        </w:rPr>
      </w:pPr>
      <w:r w:rsidRPr="00C659C4">
        <w:rPr>
          <w:rFonts w:ascii="Wingdings" w:hAnsi="Wingdings"/>
          <w:szCs w:val="20"/>
        </w:rPr>
        <w:t></w:t>
      </w:r>
    </w:p>
    <w:p w14:paraId="07ABF67D" w14:textId="0BD89CB7" w:rsidR="006B5C3E" w:rsidRDefault="006B5C3E" w:rsidP="006B5C3E">
      <w:pPr>
        <w:pBdr>
          <w:top w:val="single" w:sz="2" w:space="1" w:color="auto"/>
          <w:left w:val="single" w:sz="2" w:space="4" w:color="auto"/>
          <w:bottom w:val="single" w:sz="2" w:space="1" w:color="auto"/>
          <w:right w:val="single" w:sz="2" w:space="4" w:color="auto"/>
        </w:pBdr>
        <w:spacing w:after="0"/>
        <w:contextualSpacing/>
        <w:jc w:val="center"/>
        <w:rPr>
          <w:b/>
        </w:rPr>
      </w:pPr>
      <w:r>
        <w:rPr>
          <w:b/>
        </w:rPr>
        <w:t xml:space="preserve">Australian and Chinese </w:t>
      </w:r>
      <w:r w:rsidR="006D6DC2">
        <w:rPr>
          <w:b/>
        </w:rPr>
        <w:t>Government</w:t>
      </w:r>
      <w:r w:rsidR="006D6DC2" w:rsidDel="00110369">
        <w:rPr>
          <w:b/>
        </w:rPr>
        <w:t>s</w:t>
      </w:r>
      <w:r w:rsidR="006D6DC2">
        <w:rPr>
          <w:b/>
        </w:rPr>
        <w:t xml:space="preserve"> </w:t>
      </w:r>
      <w:r>
        <w:rPr>
          <w:b/>
        </w:rPr>
        <w:t>consider projects</w:t>
      </w:r>
    </w:p>
    <w:p w14:paraId="6B1BC8D6" w14:textId="59C9BD67" w:rsidR="006B5C3E" w:rsidRDefault="006B5C3E" w:rsidP="006B5C3E">
      <w:pPr>
        <w:pBdr>
          <w:top w:val="single" w:sz="2" w:space="1" w:color="auto"/>
          <w:left w:val="single" w:sz="2" w:space="4" w:color="auto"/>
          <w:bottom w:val="single" w:sz="2" w:space="1" w:color="auto"/>
          <w:right w:val="single" w:sz="2" w:space="4" w:color="auto"/>
        </w:pBdr>
        <w:spacing w:after="0"/>
        <w:contextualSpacing/>
        <w:jc w:val="center"/>
      </w:pPr>
      <w:r>
        <w:t>T</w:t>
      </w:r>
      <w:r w:rsidRPr="007916BB">
        <w:t>he Aus</w:t>
      </w:r>
      <w:r>
        <w:t xml:space="preserve">tralian and Chinese </w:t>
      </w:r>
      <w:r w:rsidR="006D6DC2">
        <w:t xml:space="preserve">Governments </w:t>
      </w:r>
      <w:r>
        <w:t>jointly consider which</w:t>
      </w:r>
      <w:r w:rsidRPr="007916BB">
        <w:t xml:space="preserve"> projects </w:t>
      </w:r>
      <w:r>
        <w:t>to support</w:t>
      </w:r>
      <w:r w:rsidRPr="007916BB">
        <w:t xml:space="preserve"> under the round</w:t>
      </w:r>
      <w:r>
        <w:t xml:space="preserve"> and</w:t>
      </w:r>
      <w:r w:rsidRPr="0069515D">
        <w:t xml:space="preserve"> </w:t>
      </w:r>
      <w:r w:rsidRPr="00C659C4">
        <w:t>provide advice to the decision maker</w:t>
      </w:r>
      <w:r w:rsidRPr="007916BB">
        <w:t>.</w:t>
      </w:r>
    </w:p>
    <w:p w14:paraId="2BDF9290" w14:textId="76C9A915" w:rsidR="006B5C3E" w:rsidRPr="00C659C4" w:rsidRDefault="006B5C3E" w:rsidP="006B5C3E">
      <w:pPr>
        <w:spacing w:after="0"/>
        <w:contextualSpacing/>
        <w:jc w:val="center"/>
        <w:rPr>
          <w:rFonts w:ascii="Wingdings" w:hAnsi="Wingdings"/>
          <w:szCs w:val="20"/>
        </w:rPr>
      </w:pPr>
      <w:r w:rsidRPr="00C659C4">
        <w:rPr>
          <w:rFonts w:ascii="Wingdings" w:hAnsi="Wingdings"/>
          <w:szCs w:val="20"/>
        </w:rPr>
        <w:t></w:t>
      </w:r>
    </w:p>
    <w:p w14:paraId="24522E60" w14:textId="2A09D564"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Grant </w:t>
      </w:r>
      <w:r w:rsidR="00F7040C">
        <w:rPr>
          <w:b/>
        </w:rPr>
        <w:t>d</w:t>
      </w:r>
      <w:r w:rsidRPr="00C659C4">
        <w:rPr>
          <w:b/>
        </w:rPr>
        <w:t>ecisions are made</w:t>
      </w:r>
    </w:p>
    <w:p w14:paraId="7FC9E84C" w14:textId="677A6DF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The decision maker decides which applications are successful.</w:t>
      </w:r>
    </w:p>
    <w:p w14:paraId="7FE19A20"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CE2BAD5"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notify you of the outcome</w:t>
      </w:r>
    </w:p>
    <w:p w14:paraId="712644EF" w14:textId="49514B9A"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advise you of the outcome of your application. </w:t>
      </w:r>
      <w:r w:rsidR="00041716" w:rsidRPr="00C659C4">
        <w:t>We may not notify unsuccessful applicants until grant agreements have been executed with successful applicants.</w:t>
      </w:r>
    </w:p>
    <w:p w14:paraId="642F7092"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AFE72AD"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enter into a grant agreement</w:t>
      </w:r>
    </w:p>
    <w:p w14:paraId="5E81FDF5" w14:textId="104CFA0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t>We will enter into a grant agreement with successful applicants.</w:t>
      </w:r>
      <w:r w:rsidR="006B5C3E">
        <w:t xml:space="preserve"> The type of grant agreement is </w:t>
      </w:r>
      <w:r w:rsidRPr="00C659C4">
        <w:t>based on the nature of the grant and proportional to the risks involved.</w:t>
      </w:r>
    </w:p>
    <w:p w14:paraId="3BF8992A"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B18AF15" w14:textId="26C52DB9"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rPr>
          <w:b/>
        </w:rPr>
        <w:t>Delivery of grant</w:t>
      </w:r>
    </w:p>
    <w:p w14:paraId="0D0195C5" w14:textId="5B0CA7A6"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C659C4">
        <w:rPr>
          <w:bCs/>
        </w:rPr>
        <w:t xml:space="preserve">You undertake the grant activity as set out in your grant agreement. </w:t>
      </w:r>
      <w:r w:rsidR="00BE4088">
        <w:rPr>
          <w:bCs/>
        </w:rPr>
        <w:t xml:space="preserve">We </w:t>
      </w:r>
      <w:r w:rsidRPr="00C659C4">
        <w:rPr>
          <w:bCs/>
        </w:rPr>
        <w:t>manage the grant by working with you, monitoring your progress and making payments.</w:t>
      </w:r>
    </w:p>
    <w:p w14:paraId="2550B422" w14:textId="00665951" w:rsidR="00722554" w:rsidRPr="00C659C4" w:rsidRDefault="00CE6D9D" w:rsidP="00371B5B">
      <w:pPr>
        <w:spacing w:after="0"/>
        <w:jc w:val="center"/>
        <w:rPr>
          <w:rFonts w:ascii="Wingdings" w:hAnsi="Wingdings"/>
          <w:szCs w:val="20"/>
        </w:rPr>
      </w:pPr>
      <w:r w:rsidRPr="00C659C4">
        <w:rPr>
          <w:rFonts w:ascii="Wingdings" w:hAnsi="Wingdings"/>
          <w:szCs w:val="20"/>
        </w:rPr>
        <w:t></w:t>
      </w:r>
    </w:p>
    <w:p w14:paraId="48D55848" w14:textId="004331B0" w:rsidR="00CE6D9D" w:rsidRPr="00C659C4"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Evaluation</w:t>
      </w:r>
      <w:r w:rsidR="006B5C3E">
        <w:rPr>
          <w:b/>
        </w:rPr>
        <w:t xml:space="preserve"> of the </w:t>
      </w:r>
      <w:r w:rsidR="006B5C3E" w:rsidRPr="006B5C3E">
        <w:rPr>
          <w:b/>
        </w:rPr>
        <w:t>Australia-China Science and Research Fund</w:t>
      </w:r>
    </w:p>
    <w:p w14:paraId="0AD88CC9" w14:textId="72EB73D8" w:rsidR="00E26EEB" w:rsidRPr="00E26EEB" w:rsidRDefault="00CE6D9D" w:rsidP="00C84DD7">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evaluate the specific grant activity and </w:t>
      </w:r>
      <w:r w:rsidR="0049694C" w:rsidRPr="0049694C">
        <w:t xml:space="preserve">Australia-China Science and Research Fund </w:t>
      </w:r>
      <w:r w:rsidRPr="00C659C4">
        <w:t>as a whole. We base this on information you provide to us and that we collect from various sources.</w:t>
      </w:r>
      <w:bookmarkStart w:id="10" w:name="_Toc496536649"/>
      <w:bookmarkStart w:id="11" w:name="_Toc531277476"/>
      <w:bookmarkStart w:id="12" w:name="_Toc955286"/>
    </w:p>
    <w:p w14:paraId="646402A1" w14:textId="10740184" w:rsidR="00686047" w:rsidRPr="000553F2" w:rsidRDefault="00686047" w:rsidP="008F61C1">
      <w:pPr>
        <w:pStyle w:val="Heading2"/>
      </w:pPr>
      <w:bookmarkStart w:id="13" w:name="_Toc29219723"/>
      <w:bookmarkStart w:id="14" w:name="_Toc29301460"/>
      <w:bookmarkStart w:id="15" w:name="_Toc40947936"/>
      <w:r>
        <w:lastRenderedPageBreak/>
        <w:t>About the grant program</w:t>
      </w:r>
      <w:bookmarkEnd w:id="10"/>
      <w:bookmarkEnd w:id="11"/>
      <w:bookmarkEnd w:id="12"/>
      <w:bookmarkEnd w:id="13"/>
      <w:bookmarkEnd w:id="14"/>
      <w:bookmarkEnd w:id="15"/>
    </w:p>
    <w:p w14:paraId="2F97357C" w14:textId="7B90CCC4" w:rsidR="00E26EEB" w:rsidRDefault="00686047" w:rsidP="002B68BA">
      <w:r>
        <w:t xml:space="preserve">The </w:t>
      </w:r>
      <w:r w:rsidR="001E596E">
        <w:t xml:space="preserve">Australia-China Science </w:t>
      </w:r>
      <w:r w:rsidR="0019309B">
        <w:t xml:space="preserve">and </w:t>
      </w:r>
      <w:r w:rsidR="001E596E">
        <w:t>Research Fund</w:t>
      </w:r>
      <w:r>
        <w:t xml:space="preserve"> (the program) </w:t>
      </w:r>
      <w:r w:rsidR="001E596E">
        <w:t>is an ongoing program</w:t>
      </w:r>
      <w:r>
        <w:t xml:space="preserve">. </w:t>
      </w:r>
      <w:r w:rsidRPr="00E26EEB">
        <w:t xml:space="preserve">The </w:t>
      </w:r>
      <w:r w:rsidR="0078668B">
        <w:t xml:space="preserve">objective of the </w:t>
      </w:r>
      <w:r w:rsidRPr="00E26EEB">
        <w:t>program</w:t>
      </w:r>
      <w:r w:rsidR="002B68BA">
        <w:t xml:space="preserve"> </w:t>
      </w:r>
      <w:r w:rsidR="0078668B">
        <w:t xml:space="preserve">is to </w:t>
      </w:r>
      <w:r w:rsidR="002B68BA" w:rsidRPr="0095678F">
        <w:t>support strategic</w:t>
      </w:r>
      <w:r w:rsidR="002B68BA" w:rsidRPr="00073052">
        <w:t xml:space="preserve"> science, technology and innovation collaboration</w:t>
      </w:r>
      <w:r w:rsidR="000D5DD6">
        <w:t xml:space="preserve"> </w:t>
      </w:r>
      <w:r w:rsidR="0078668B">
        <w:t>that is of mutual benefit to</w:t>
      </w:r>
      <w:r w:rsidR="002B68BA" w:rsidRPr="00073052">
        <w:t xml:space="preserve"> Australia and China.</w:t>
      </w:r>
      <w:r w:rsidR="002B68BA" w:rsidRPr="00073052" w:rsidDel="00073052">
        <w:t xml:space="preserve"> </w:t>
      </w:r>
    </w:p>
    <w:p w14:paraId="66DAE91F" w14:textId="14777A6C" w:rsidR="00686047" w:rsidRDefault="00686047" w:rsidP="005F2A4B">
      <w:pPr>
        <w:spacing w:after="80"/>
      </w:pPr>
      <w:r>
        <w:t>The inten</w:t>
      </w:r>
      <w:r w:rsidR="008C6462">
        <w:t>ded outcomes of the program are</w:t>
      </w:r>
      <w:r w:rsidR="00FE2E5E">
        <w:t xml:space="preserve"> to</w:t>
      </w:r>
      <w:r w:rsidR="00983E4A">
        <w:t>:</w:t>
      </w:r>
    </w:p>
    <w:p w14:paraId="1D56919C" w14:textId="62637E6C" w:rsidR="009D5C7B" w:rsidRPr="009C70A3" w:rsidRDefault="009D5C7B" w:rsidP="00F603A8">
      <w:pPr>
        <w:pStyle w:val="ListBullet"/>
      </w:pPr>
      <w:r w:rsidRPr="009C70A3">
        <w:t>bring together leading institutions in Australia</w:t>
      </w:r>
      <w:r w:rsidR="00FE2E5E">
        <w:t>,</w:t>
      </w:r>
      <w:r w:rsidRPr="009C70A3">
        <w:t xml:space="preserve"> in a particular research field</w:t>
      </w:r>
      <w:r w:rsidR="00FE2E5E">
        <w:t>,</w:t>
      </w:r>
      <w:r w:rsidRPr="009C70A3">
        <w:t xml:space="preserve"> with Chinese partners to achieve economic, environmental and social benefits for Australia and China</w:t>
      </w:r>
    </w:p>
    <w:p w14:paraId="1D1CBE4E" w14:textId="56D19C5D" w:rsidR="009D5C7B" w:rsidRDefault="009D5C7B" w:rsidP="00F603A8">
      <w:pPr>
        <w:pStyle w:val="ListBullet"/>
      </w:pPr>
      <w:r w:rsidRPr="00362CA9">
        <w:t>maximise the application and commercialisation of research outcomes</w:t>
      </w:r>
    </w:p>
    <w:p w14:paraId="72BD6563" w14:textId="7D901239" w:rsidR="009D5C7B" w:rsidRDefault="009D5C7B" w:rsidP="00F603A8">
      <w:pPr>
        <w:pStyle w:val="ListBullet"/>
      </w:pPr>
      <w:r>
        <w:t>provide early career researchers the opportunity to gain relevant Australia-China research experience</w:t>
      </w:r>
      <w:r w:rsidRPr="00362CA9">
        <w:t xml:space="preserve">. </w:t>
      </w:r>
    </w:p>
    <w:p w14:paraId="0A3AEA84" w14:textId="7846005F" w:rsidR="00686047" w:rsidRPr="000F576B" w:rsidRDefault="00686047" w:rsidP="00686047">
      <w:r>
        <w:t xml:space="preserve">We administer the program according to </w:t>
      </w:r>
      <w:r w:rsidRPr="00045933">
        <w:t xml:space="preserve">the </w:t>
      </w:r>
      <w:hyperlink r:id="rId17" w:history="1">
        <w:r w:rsidRPr="005761B9">
          <w:rPr>
            <w:rStyle w:val="Hyperlink"/>
            <w:i/>
          </w:rPr>
          <w:t>Commonwealth Grants Rules and Guidelines</w:t>
        </w:r>
      </w:hyperlink>
      <w:r w:rsidRPr="005A61FE">
        <w:rPr>
          <w:i/>
        </w:rPr>
        <w:t xml:space="preserve"> </w:t>
      </w:r>
      <w:r w:rsidRPr="005A61FE">
        <w:t>(CGRGs)</w:t>
      </w:r>
      <w:r w:rsidRPr="00686047">
        <w:rPr>
          <w:vertAlign w:val="superscript"/>
        </w:rPr>
        <w:footnoteReference w:id="2"/>
      </w:r>
      <w:r w:rsidRPr="00686047">
        <w:t>.</w:t>
      </w:r>
    </w:p>
    <w:p w14:paraId="25F651FF" w14:textId="7D012D1D" w:rsidR="003001C7" w:rsidRDefault="00686047" w:rsidP="008F61C1">
      <w:pPr>
        <w:pStyle w:val="Heading3"/>
      </w:pPr>
      <w:bookmarkStart w:id="16" w:name="_Toc496536650"/>
      <w:bookmarkStart w:id="17" w:name="_Toc531277477"/>
      <w:bookmarkStart w:id="18" w:name="_Toc955287"/>
      <w:bookmarkStart w:id="19" w:name="_Toc29219724"/>
      <w:bookmarkStart w:id="20" w:name="_Toc29301461"/>
      <w:bookmarkStart w:id="21" w:name="_Toc40947937"/>
      <w:r w:rsidRPr="001844D5">
        <w:t>About</w:t>
      </w:r>
      <w:r>
        <w:t xml:space="preserve"> the </w:t>
      </w:r>
      <w:r w:rsidR="00FE2E5E">
        <w:t xml:space="preserve">Joint Research Centres </w:t>
      </w:r>
      <w:r>
        <w:t>grant opportunity</w:t>
      </w:r>
      <w:bookmarkEnd w:id="16"/>
      <w:bookmarkEnd w:id="17"/>
      <w:bookmarkEnd w:id="18"/>
      <w:bookmarkEnd w:id="19"/>
      <w:bookmarkEnd w:id="20"/>
      <w:bookmarkEnd w:id="21"/>
    </w:p>
    <w:p w14:paraId="25F6E3E5" w14:textId="29F1F635" w:rsidR="00AA7A87" w:rsidRDefault="00AA7A87" w:rsidP="00AA7A87">
      <w:pPr>
        <w:rPr>
          <w:rStyle w:val="highlightedtextChar"/>
          <w:rFonts w:ascii="Arial" w:hAnsi="Arial" w:cs="Arial"/>
          <w:b w:val="0"/>
          <w:color w:val="auto"/>
          <w:sz w:val="20"/>
          <w:szCs w:val="20"/>
        </w:rPr>
      </w:pPr>
      <w:r w:rsidRPr="0095678F" w:rsidDel="00D01699">
        <w:rPr>
          <w:rFonts w:cs="Arial"/>
          <w:szCs w:val="20"/>
        </w:rPr>
        <w:t xml:space="preserve">These guidelines contain information for the </w:t>
      </w:r>
      <w:r w:rsidR="00AD43C1" w:rsidRPr="002B68BA">
        <w:rPr>
          <w:rFonts w:cs="Arial"/>
          <w:szCs w:val="20"/>
        </w:rPr>
        <w:t xml:space="preserve">Joint Research Centres </w:t>
      </w:r>
      <w:r w:rsidR="00FE2E5E">
        <w:rPr>
          <w:rFonts w:cs="Arial"/>
          <w:szCs w:val="20"/>
        </w:rPr>
        <w:t>(JRC</w:t>
      </w:r>
      <w:r w:rsidR="00BE4088">
        <w:rPr>
          <w:rFonts w:cs="Arial"/>
          <w:szCs w:val="20"/>
        </w:rPr>
        <w:t>s</w:t>
      </w:r>
      <w:r w:rsidR="00FE2E5E">
        <w:rPr>
          <w:rFonts w:cs="Arial"/>
          <w:szCs w:val="20"/>
        </w:rPr>
        <w:t xml:space="preserve">) </w:t>
      </w:r>
      <w:r w:rsidRPr="002B68BA" w:rsidDel="00D01699">
        <w:rPr>
          <w:rFonts w:cs="Arial"/>
          <w:szCs w:val="20"/>
        </w:rPr>
        <w:t xml:space="preserve">grants. </w:t>
      </w:r>
      <w:r w:rsidR="00107697" w:rsidRPr="00FE2E5E" w:rsidDel="00D01699">
        <w:rPr>
          <w:rStyle w:val="highlightedtextChar"/>
          <w:rFonts w:ascii="Arial" w:hAnsi="Arial" w:cs="Arial"/>
          <w:b w:val="0"/>
          <w:color w:val="auto"/>
          <w:sz w:val="20"/>
          <w:szCs w:val="20"/>
        </w:rPr>
        <w:t>T</w:t>
      </w:r>
      <w:r w:rsidRPr="00FE2E5E" w:rsidDel="00D01699">
        <w:rPr>
          <w:rFonts w:cs="Arial"/>
          <w:szCs w:val="20"/>
        </w:rPr>
        <w:t>his grant opportuni</w:t>
      </w:r>
      <w:r w:rsidR="000B6738">
        <w:rPr>
          <w:rFonts w:cs="Arial"/>
          <w:szCs w:val="20"/>
        </w:rPr>
        <w:t>ty was announced as part of the program</w:t>
      </w:r>
      <w:r w:rsidRPr="00FE2E5E" w:rsidDel="00D01699">
        <w:rPr>
          <w:rStyle w:val="highlightedtextChar"/>
          <w:rFonts w:ascii="Arial" w:hAnsi="Arial" w:cs="Arial"/>
          <w:b w:val="0"/>
          <w:color w:val="auto"/>
          <w:sz w:val="20"/>
          <w:szCs w:val="20"/>
        </w:rPr>
        <w:t>.</w:t>
      </w:r>
    </w:p>
    <w:p w14:paraId="53D24B65" w14:textId="073DB925" w:rsidR="00B73010" w:rsidRPr="00B73010" w:rsidRDefault="00FE2E5E" w:rsidP="00B73010">
      <w:pPr>
        <w:rPr>
          <w:rFonts w:cs="Arial"/>
          <w:szCs w:val="20"/>
        </w:rPr>
      </w:pPr>
      <w:r>
        <w:rPr>
          <w:rFonts w:cs="Arial"/>
          <w:szCs w:val="20"/>
        </w:rPr>
        <w:t>JRCs</w:t>
      </w:r>
      <w:r w:rsidR="00B73010" w:rsidRPr="00B73010">
        <w:rPr>
          <w:rFonts w:cs="Arial"/>
          <w:szCs w:val="20"/>
        </w:rPr>
        <w:t xml:space="preserve"> are virtual centres that link Australian and Chinese research institutions conducting a range of research-related activities in a specified field of research. JRCs enable a concentration of effort and ach</w:t>
      </w:r>
      <w:r>
        <w:rPr>
          <w:rFonts w:cs="Arial"/>
          <w:szCs w:val="20"/>
        </w:rPr>
        <w:t>ievement of outcomes beyond those</w:t>
      </w:r>
      <w:r w:rsidR="00B73010" w:rsidRPr="00B73010">
        <w:rPr>
          <w:rFonts w:cs="Arial"/>
          <w:szCs w:val="20"/>
        </w:rPr>
        <w:t xml:space="preserve"> of individual research projects.  </w:t>
      </w:r>
    </w:p>
    <w:p w14:paraId="10B0D50C" w14:textId="45A34785" w:rsidR="00B73010" w:rsidRPr="009A52BE" w:rsidRDefault="00B73010" w:rsidP="00B73010">
      <w:pPr>
        <w:rPr>
          <w:rFonts w:cs="Arial"/>
          <w:szCs w:val="20"/>
        </w:rPr>
      </w:pPr>
      <w:r w:rsidRPr="00B73010">
        <w:rPr>
          <w:rFonts w:cs="Arial"/>
          <w:szCs w:val="20"/>
        </w:rPr>
        <w:t>A JRC must include at least one Australian eligible entity, one Chinese primary partner, and one Australian industry partner or end user.</w:t>
      </w:r>
    </w:p>
    <w:p w14:paraId="6621808A" w14:textId="2DC7449D" w:rsidR="00CD75B8" w:rsidRPr="00CD75B8" w:rsidRDefault="00CD75B8" w:rsidP="00CD75B8">
      <w:pPr>
        <w:spacing w:after="80"/>
        <w:rPr>
          <w:rFonts w:cs="Arial"/>
          <w:szCs w:val="20"/>
        </w:rPr>
      </w:pPr>
      <w:r w:rsidRPr="00CD75B8">
        <w:rPr>
          <w:rFonts w:cs="Arial"/>
          <w:szCs w:val="20"/>
        </w:rPr>
        <w:t>The objectives of the</w:t>
      </w:r>
      <w:r w:rsidRPr="00CD75B8">
        <w:rPr>
          <w:b/>
          <w:iCs w:val="0"/>
        </w:rPr>
        <w:t xml:space="preserve"> </w:t>
      </w:r>
      <w:r w:rsidRPr="00CD75B8">
        <w:rPr>
          <w:iCs w:val="0"/>
        </w:rPr>
        <w:t>grant opportunity</w:t>
      </w:r>
      <w:r w:rsidRPr="00CD75B8">
        <w:rPr>
          <w:rFonts w:cs="Arial"/>
          <w:szCs w:val="20"/>
        </w:rPr>
        <w:t xml:space="preserve"> are</w:t>
      </w:r>
      <w:r w:rsidR="00FE2E5E">
        <w:rPr>
          <w:rFonts w:cs="Arial"/>
          <w:szCs w:val="20"/>
        </w:rPr>
        <w:t xml:space="preserve"> to</w:t>
      </w:r>
      <w:r>
        <w:rPr>
          <w:rFonts w:cs="Arial"/>
          <w:szCs w:val="20"/>
        </w:rPr>
        <w:t>:</w:t>
      </w:r>
    </w:p>
    <w:p w14:paraId="186CAF40" w14:textId="3D129795" w:rsidR="00342C70" w:rsidRPr="00342C70" w:rsidRDefault="00FB5435" w:rsidP="00F603A8">
      <w:pPr>
        <w:pStyle w:val="ListBullet"/>
      </w:pPr>
      <w:r w:rsidRPr="003E5087">
        <w:t xml:space="preserve">build research capacity </w:t>
      </w:r>
    </w:p>
    <w:p w14:paraId="60C0F8E1" w14:textId="6D1E5A40" w:rsidR="00CD75B8" w:rsidRPr="00342C70" w:rsidRDefault="00342C70" w:rsidP="00F603A8">
      <w:pPr>
        <w:pStyle w:val="ListBullet"/>
      </w:pPr>
      <w:r w:rsidRPr="003E5087">
        <w:t>boost collaboration between researchers and industry</w:t>
      </w:r>
      <w:r w:rsidR="0064696D" w:rsidRPr="003E5087">
        <w:t>.</w:t>
      </w:r>
      <w:r w:rsidRPr="00CD75B8">
        <w:t xml:space="preserve"> </w:t>
      </w:r>
    </w:p>
    <w:p w14:paraId="2C7E9B4A" w14:textId="7C63229D" w:rsidR="007E68A9" w:rsidRPr="00D35023" w:rsidRDefault="00CD75B8" w:rsidP="003E5087">
      <w:pPr>
        <w:spacing w:after="80"/>
        <w:rPr>
          <w:rFonts w:cs="Arial"/>
        </w:rPr>
      </w:pPr>
      <w:r w:rsidRPr="00E23548">
        <w:rPr>
          <w:rFonts w:cs="Arial"/>
        </w:rPr>
        <w:t xml:space="preserve">The </w:t>
      </w:r>
      <w:r w:rsidR="00D35023">
        <w:rPr>
          <w:rFonts w:cs="Arial"/>
        </w:rPr>
        <w:t>intended outcome</w:t>
      </w:r>
      <w:r>
        <w:rPr>
          <w:rFonts w:cs="Arial"/>
        </w:rPr>
        <w:t xml:space="preserve"> of the </w:t>
      </w:r>
      <w:r w:rsidRPr="00CD75B8">
        <w:rPr>
          <w:iCs w:val="0"/>
        </w:rPr>
        <w:t>grant opportunity</w:t>
      </w:r>
      <w:r w:rsidR="00D35023">
        <w:rPr>
          <w:rFonts w:cs="Arial"/>
        </w:rPr>
        <w:t xml:space="preserve"> is</w:t>
      </w:r>
      <w:r w:rsidR="00483578">
        <w:rPr>
          <w:rFonts w:cs="Arial"/>
        </w:rPr>
        <w:t xml:space="preserve"> </w:t>
      </w:r>
      <w:r w:rsidR="0064696D" w:rsidRPr="004B3706">
        <w:t>to</w:t>
      </w:r>
      <w:r w:rsidR="0064696D">
        <w:rPr>
          <w:rFonts w:cs="Arial"/>
        </w:rPr>
        <w:t xml:space="preserve"> </w:t>
      </w:r>
      <w:r w:rsidR="007E68A9" w:rsidRPr="00FC434B">
        <w:rPr>
          <w:rFonts w:cs="Arial"/>
        </w:rPr>
        <w:t>facilitate joint efforts and outcomes that exceed what an individual research project can expect</w:t>
      </w:r>
      <w:r w:rsidR="0064696D">
        <w:rPr>
          <w:rFonts w:cs="Arial"/>
        </w:rPr>
        <w:t>.</w:t>
      </w:r>
    </w:p>
    <w:p w14:paraId="45F34652" w14:textId="4FFD0CFE" w:rsidR="00107697" w:rsidRPr="00022A7F" w:rsidRDefault="00107697" w:rsidP="007C0720">
      <w:pPr>
        <w:spacing w:after="80"/>
      </w:pPr>
      <w:r w:rsidRPr="00022A7F">
        <w:t>This document sets out</w:t>
      </w:r>
      <w:r w:rsidR="00162CF7">
        <w:t>:</w:t>
      </w:r>
    </w:p>
    <w:p w14:paraId="6F849B05" w14:textId="4D6D515E" w:rsidR="00107697" w:rsidRDefault="00107697" w:rsidP="00F603A8">
      <w:pPr>
        <w:pStyle w:val="ListBullet"/>
      </w:pPr>
      <w:r w:rsidRPr="000A271A">
        <w:t xml:space="preserve">the eligibility and </w:t>
      </w:r>
      <w:r w:rsidR="0059733A">
        <w:t xml:space="preserve">assessment </w:t>
      </w:r>
      <w:r w:rsidRPr="000A271A">
        <w:t>criteria</w:t>
      </w:r>
    </w:p>
    <w:p w14:paraId="4D3BFDC9" w14:textId="1648E0D4" w:rsidR="00107697" w:rsidRPr="009D0EBC" w:rsidRDefault="00107697" w:rsidP="00F603A8">
      <w:pPr>
        <w:pStyle w:val="ListBullet"/>
      </w:pPr>
      <w:r w:rsidRPr="009D0EBC">
        <w:t xml:space="preserve">how </w:t>
      </w:r>
      <w:r w:rsidR="001E42D1">
        <w:t xml:space="preserve">we consider and assess </w:t>
      </w:r>
      <w:r w:rsidRPr="009D0EBC">
        <w:t>grant applications</w:t>
      </w:r>
    </w:p>
    <w:p w14:paraId="475D3735" w14:textId="02EB3985" w:rsidR="00476A36" w:rsidRPr="005A61FE" w:rsidRDefault="00476A36" w:rsidP="00F603A8">
      <w:pPr>
        <w:pStyle w:val="ListBullet"/>
      </w:pPr>
      <w:r w:rsidRPr="005A61FE">
        <w:t>how we notify applicants and enter into grant agreements with grantees</w:t>
      </w:r>
    </w:p>
    <w:p w14:paraId="1183E250" w14:textId="0C7C01F3" w:rsidR="00107697" w:rsidRPr="009D0EBC" w:rsidRDefault="00107697" w:rsidP="00F603A8">
      <w:pPr>
        <w:pStyle w:val="ListBullet"/>
      </w:pPr>
      <w:r w:rsidRPr="009D0EBC">
        <w:t xml:space="preserve">how </w:t>
      </w:r>
      <w:r w:rsidR="001E42D1">
        <w:t xml:space="preserve">we monitor and evaluate </w:t>
      </w:r>
      <w:r w:rsidRPr="005A61FE">
        <w:t>grantees</w:t>
      </w:r>
      <w:r w:rsidR="00C43123" w:rsidRPr="005A61FE">
        <w:t>’ performance</w:t>
      </w:r>
    </w:p>
    <w:p w14:paraId="0B8DC5D2" w14:textId="461AF982" w:rsidR="00107697" w:rsidRPr="009D0EBC" w:rsidRDefault="00107697" w:rsidP="00F603A8">
      <w:pPr>
        <w:pStyle w:val="ListBullet"/>
      </w:pPr>
      <w:r w:rsidRPr="009D0EBC" w:rsidDel="001E42D1">
        <w:t xml:space="preserve">responsibilities and </w:t>
      </w:r>
      <w:r w:rsidRPr="009D0EBC">
        <w:t xml:space="preserve">expectations </w:t>
      </w:r>
      <w:r>
        <w:t>in relation to the opportunity.</w:t>
      </w:r>
    </w:p>
    <w:p w14:paraId="2EDC3DCC" w14:textId="427F2040" w:rsidR="00E75B0B" w:rsidRPr="00CC767D" w:rsidRDefault="00FE2398">
      <w:r w:rsidRPr="006E6377">
        <w:t xml:space="preserve">The </w:t>
      </w:r>
      <w:r w:rsidR="00E9276C">
        <w:t>Department of Industry, Science, Energy and Resources</w:t>
      </w:r>
      <w:r w:rsidR="005D4023" w:rsidRPr="006E6377">
        <w:t xml:space="preserve"> </w:t>
      </w:r>
      <w:r w:rsidR="00297657">
        <w:t xml:space="preserve">(the department) </w:t>
      </w:r>
      <w:r w:rsidR="005D4023" w:rsidRPr="006E6377">
        <w:t xml:space="preserve">is responsible for administering </w:t>
      </w:r>
      <w:r w:rsidR="00476A36" w:rsidRPr="005A61FE">
        <w:t>this</w:t>
      </w:r>
      <w:r w:rsidR="005D4023" w:rsidRPr="006E6377">
        <w:t xml:space="preserve"> </w:t>
      </w:r>
      <w:r w:rsidR="00107697">
        <w:t>grant opportunity</w:t>
      </w:r>
      <w:r w:rsidR="006641F8">
        <w:t>.</w:t>
      </w:r>
      <w:r w:rsidR="00EC0D77">
        <w:t xml:space="preserve"> </w:t>
      </w:r>
      <w:r w:rsidR="00EC0D77" w:rsidRPr="0001665A">
        <w:t>The Ministry of Science and Technology (MOST)</w:t>
      </w:r>
      <w:r w:rsidR="00EC0D77">
        <w:t xml:space="preserve"> of the People’s Republic of China</w:t>
      </w:r>
      <w:r w:rsidR="00EC0D77" w:rsidRPr="0001665A">
        <w:t xml:space="preserve"> </w:t>
      </w:r>
      <w:r w:rsidR="00EC0D77">
        <w:t>deliver</w:t>
      </w:r>
      <w:r w:rsidR="000B6738">
        <w:t>s</w:t>
      </w:r>
      <w:r w:rsidR="00EC0D77" w:rsidRPr="0001665A">
        <w:t xml:space="preserve"> the program</w:t>
      </w:r>
      <w:r w:rsidR="00EC0D77">
        <w:t xml:space="preserve"> in China</w:t>
      </w:r>
      <w:r w:rsidR="00EC0D77" w:rsidRPr="0001665A">
        <w:t>.</w:t>
      </w:r>
      <w:r w:rsidR="00EC0D77">
        <w:t xml:space="preserve"> The Australian and Chinese departments agree on the program parameters and jointly decide the outcomes of each funding round.</w:t>
      </w:r>
    </w:p>
    <w:p w14:paraId="449415C1" w14:textId="0536B020" w:rsidR="00107697" w:rsidRDefault="00107697" w:rsidP="00107697">
      <w:r>
        <w:t xml:space="preserve">We have defined key terms used in these guidelines in </w:t>
      </w:r>
      <w:r w:rsidR="00BB5EF3">
        <w:t>the glossary at</w:t>
      </w:r>
      <w:r w:rsidR="00082460">
        <w:t xml:space="preserve"> section </w:t>
      </w:r>
      <w:r w:rsidR="00082460">
        <w:fldChar w:fldCharType="begin"/>
      </w:r>
      <w:r w:rsidR="00082460">
        <w:instrText xml:space="preserve"> REF _Ref17466953 \r \h </w:instrText>
      </w:r>
      <w:r w:rsidR="00082460">
        <w:fldChar w:fldCharType="separate"/>
      </w:r>
      <w:r w:rsidR="00CB1E3E">
        <w:t>14</w:t>
      </w:r>
      <w:r w:rsidR="00082460">
        <w:fldChar w:fldCharType="end"/>
      </w:r>
      <w:r>
        <w:t>.</w:t>
      </w:r>
    </w:p>
    <w:p w14:paraId="00136F93" w14:textId="77777777" w:rsidR="00107697" w:rsidRDefault="00107697" w:rsidP="00107697">
      <w:r>
        <w:t>You should read this document carefully before you fill out an application.</w:t>
      </w:r>
    </w:p>
    <w:p w14:paraId="25F6521B" w14:textId="08125014" w:rsidR="00712F06" w:rsidRDefault="00405D85" w:rsidP="008F61C1">
      <w:pPr>
        <w:pStyle w:val="Heading2"/>
      </w:pPr>
      <w:bookmarkStart w:id="22" w:name="_Toc496536651"/>
      <w:bookmarkStart w:id="23" w:name="_Toc531277478"/>
      <w:bookmarkStart w:id="24" w:name="_Toc955288"/>
      <w:bookmarkStart w:id="25" w:name="_Toc29219725"/>
      <w:bookmarkStart w:id="26" w:name="_Toc29301462"/>
      <w:bookmarkStart w:id="27" w:name="_Toc40947938"/>
      <w:bookmarkStart w:id="28" w:name="_Toc164844263"/>
      <w:bookmarkStart w:id="29" w:name="_Toc383003256"/>
      <w:bookmarkEnd w:id="3"/>
      <w:r>
        <w:lastRenderedPageBreak/>
        <w:t xml:space="preserve">Grant </w:t>
      </w:r>
      <w:r w:rsidR="00D26B94">
        <w:t>amount</w:t>
      </w:r>
      <w:r w:rsidR="00A439FB">
        <w:t xml:space="preserve"> and </w:t>
      </w:r>
      <w:r>
        <w:t xml:space="preserve">grant </w:t>
      </w:r>
      <w:r w:rsidR="00A439FB">
        <w:t>period</w:t>
      </w:r>
      <w:bookmarkEnd w:id="22"/>
      <w:bookmarkEnd w:id="23"/>
      <w:bookmarkEnd w:id="24"/>
      <w:bookmarkEnd w:id="25"/>
      <w:bookmarkEnd w:id="26"/>
      <w:bookmarkEnd w:id="27"/>
    </w:p>
    <w:p w14:paraId="5D12B6BA" w14:textId="732AEEF1" w:rsidR="004A168F" w:rsidRDefault="000B6738" w:rsidP="004A168F">
      <w:r>
        <w:t>The Australian Government has made a total of $11.3 million available over four years for the program. For the JRC</w:t>
      </w:r>
      <w:r w:rsidRPr="000B6738">
        <w:t>s</w:t>
      </w:r>
      <w:r>
        <w:t xml:space="preserve"> component of the program, up to $5 million is available for this grant opportunity.</w:t>
      </w:r>
    </w:p>
    <w:p w14:paraId="25F6521D" w14:textId="4196D699" w:rsidR="00A04E7B" w:rsidRDefault="00A04E7B" w:rsidP="008F61C1">
      <w:pPr>
        <w:pStyle w:val="Heading3"/>
      </w:pPr>
      <w:bookmarkStart w:id="30" w:name="_Toc496536652"/>
      <w:bookmarkStart w:id="31" w:name="_Toc531277479"/>
      <w:bookmarkStart w:id="32" w:name="_Toc955289"/>
      <w:bookmarkStart w:id="33" w:name="_Toc29219726"/>
      <w:bookmarkStart w:id="34" w:name="_Toc29301463"/>
      <w:bookmarkStart w:id="35" w:name="_Toc40947939"/>
      <w:r>
        <w:t>Grants available</w:t>
      </w:r>
      <w:bookmarkEnd w:id="30"/>
      <w:bookmarkEnd w:id="31"/>
      <w:bookmarkEnd w:id="32"/>
      <w:bookmarkEnd w:id="33"/>
      <w:bookmarkEnd w:id="34"/>
      <w:bookmarkEnd w:id="35"/>
    </w:p>
    <w:p w14:paraId="25F65220" w14:textId="10EE0BB8" w:rsidR="00A04E7B" w:rsidRDefault="0058534D" w:rsidP="0008092C">
      <w:pPr>
        <w:pStyle w:val="ListBullet"/>
      </w:pPr>
      <w:r>
        <w:t>t</w:t>
      </w:r>
      <w:r w:rsidR="00712F06" w:rsidRPr="006F4968">
        <w:t xml:space="preserve">he grant </w:t>
      </w:r>
      <w:r w:rsidR="00D26B94" w:rsidRPr="006F4968">
        <w:t xml:space="preserve">amount </w:t>
      </w:r>
      <w:r w:rsidR="00712F06" w:rsidRPr="006F4968">
        <w:t xml:space="preserve">will be up to </w:t>
      </w:r>
      <w:r w:rsidR="00CA0109">
        <w:t>100</w:t>
      </w:r>
      <w:r w:rsidR="00EF0872">
        <w:t xml:space="preserve"> </w:t>
      </w:r>
      <w:r w:rsidR="00985BEF">
        <w:t>per cent</w:t>
      </w:r>
      <w:r w:rsidR="00985BEF" w:rsidRPr="006F4968">
        <w:t xml:space="preserve"> </w:t>
      </w:r>
      <w:r w:rsidR="00077C3D" w:rsidRPr="006F4968">
        <w:t>of eligible project costs</w:t>
      </w:r>
      <w:r w:rsidR="00C42FBE">
        <w:t xml:space="preserve"> (grant percentage)</w:t>
      </w:r>
    </w:p>
    <w:p w14:paraId="25F65222" w14:textId="6E297A83" w:rsidR="00A04E7B" w:rsidRDefault="0058534D" w:rsidP="00F603A8">
      <w:pPr>
        <w:pStyle w:val="ListBullet"/>
      </w:pPr>
      <w:r>
        <w:t>t</w:t>
      </w:r>
      <w:r w:rsidR="00712F06" w:rsidRPr="006F4968">
        <w:t>he maximum grant amount is $</w:t>
      </w:r>
      <w:r w:rsidR="007D635A">
        <w:t>1,000,000.</w:t>
      </w:r>
    </w:p>
    <w:p w14:paraId="5608096C" w14:textId="6C88D532" w:rsidR="00AB030A" w:rsidRDefault="008C6152" w:rsidP="00BD046B">
      <w:bookmarkStart w:id="36" w:name="_Toc496536653"/>
      <w:r w:rsidRPr="008C6152">
        <w:t>You cannot use funding from other Commonwealth, State, Territory or local government grants to fund your share of eligible project costs. We cannot fund your project if it receives funding from another government grant for the same activities</w:t>
      </w:r>
      <w:r>
        <w:t xml:space="preserve">. </w:t>
      </w:r>
      <w:r w:rsidR="00AB030A" w:rsidRPr="00AB030A">
        <w:t xml:space="preserve">If you receive Australian </w:t>
      </w:r>
      <w:r w:rsidR="006D6DC2">
        <w:t>G</w:t>
      </w:r>
      <w:r w:rsidR="006D6DC2" w:rsidRPr="00AB030A">
        <w:t xml:space="preserve">overnment </w:t>
      </w:r>
      <w:r w:rsidR="00AB030A" w:rsidRPr="00AB030A">
        <w:t xml:space="preserve">funding for your core activities, you will need to demonstrate that the activity you are carrying out for the JRC is additional to your core activities. If you have </w:t>
      </w:r>
      <w:r w:rsidR="00F603A8">
        <w:t>received</w:t>
      </w:r>
      <w:r w:rsidR="00AB030A" w:rsidRPr="00AB030A">
        <w:t xml:space="preserve"> JRC funding in a previous round you are eligible to apply but cannot receive funding for the same activities that have previously been supported.</w:t>
      </w:r>
    </w:p>
    <w:p w14:paraId="25F65226" w14:textId="252BF7D9" w:rsidR="00A04E7B" w:rsidRDefault="00A04E7B" w:rsidP="008F61C1">
      <w:pPr>
        <w:pStyle w:val="Heading3"/>
      </w:pPr>
      <w:bookmarkStart w:id="37" w:name="_Toc531277480"/>
      <w:bookmarkStart w:id="38" w:name="_Toc955290"/>
      <w:bookmarkStart w:id="39" w:name="_Toc29219727"/>
      <w:bookmarkStart w:id="40" w:name="_Toc29301464"/>
      <w:bookmarkStart w:id="41" w:name="_Toc40947940"/>
      <w:r>
        <w:t xml:space="preserve">Project </w:t>
      </w:r>
      <w:r w:rsidR="00476A36" w:rsidRPr="005A61FE">
        <w:t>period</w:t>
      </w:r>
      <w:bookmarkEnd w:id="36"/>
      <w:bookmarkEnd w:id="37"/>
      <w:bookmarkEnd w:id="38"/>
      <w:bookmarkEnd w:id="39"/>
      <w:bookmarkEnd w:id="40"/>
      <w:bookmarkEnd w:id="41"/>
    </w:p>
    <w:p w14:paraId="25F65227" w14:textId="5E60F018" w:rsidR="005242BA" w:rsidRDefault="00A439FB" w:rsidP="005242BA">
      <w:r w:rsidRPr="006F4968">
        <w:t xml:space="preserve">The maximum </w:t>
      </w:r>
      <w:r w:rsidR="004143F3" w:rsidRPr="005A61FE">
        <w:t>project</w:t>
      </w:r>
      <w:r w:rsidRPr="006F4968">
        <w:t xml:space="preserve"> period is </w:t>
      </w:r>
      <w:r w:rsidR="0052626C">
        <w:t>36</w:t>
      </w:r>
      <w:r w:rsidRPr="006F4968">
        <w:t xml:space="preserve"> </w:t>
      </w:r>
      <w:r w:rsidR="0052626C">
        <w:t>months</w:t>
      </w:r>
      <w:r w:rsidR="0017423B" w:rsidRPr="005A61FE">
        <w:t>.</w:t>
      </w:r>
    </w:p>
    <w:p w14:paraId="25F6522A" w14:textId="07CAD692" w:rsidR="00285F58" w:rsidRPr="00DF637B" w:rsidRDefault="00285F58" w:rsidP="008F61C1">
      <w:pPr>
        <w:pStyle w:val="Heading2"/>
      </w:pPr>
      <w:bookmarkStart w:id="42" w:name="_Toc530072971"/>
      <w:bookmarkStart w:id="43" w:name="_Toc496536654"/>
      <w:bookmarkStart w:id="44" w:name="_Toc531277481"/>
      <w:bookmarkStart w:id="45" w:name="_Toc955291"/>
      <w:bookmarkStart w:id="46" w:name="_Toc29219728"/>
      <w:bookmarkStart w:id="47" w:name="_Toc29301465"/>
      <w:bookmarkStart w:id="48" w:name="_Toc40947941"/>
      <w:bookmarkEnd w:id="28"/>
      <w:bookmarkEnd w:id="29"/>
      <w:bookmarkEnd w:id="42"/>
      <w:r>
        <w:t>Eligibility criteria</w:t>
      </w:r>
      <w:bookmarkEnd w:id="43"/>
      <w:bookmarkEnd w:id="44"/>
      <w:bookmarkEnd w:id="45"/>
      <w:bookmarkEnd w:id="46"/>
      <w:bookmarkEnd w:id="47"/>
      <w:bookmarkEnd w:id="48"/>
    </w:p>
    <w:p w14:paraId="2FFA26C9" w14:textId="77777777" w:rsidR="002D0254" w:rsidRDefault="009D33F3" w:rsidP="00C84E84">
      <w:bookmarkStart w:id="49" w:name="_Ref437348317"/>
      <w:bookmarkStart w:id="50" w:name="_Ref437348323"/>
      <w:bookmarkStart w:id="51" w:name="_Ref437349175"/>
      <w:r>
        <w:t>We cannot consider your application if you do not satisfy all eligibility criteria.</w:t>
      </w:r>
    </w:p>
    <w:p w14:paraId="5EC98B0D" w14:textId="0F9F532C" w:rsidR="002D0254" w:rsidRDefault="002D0254" w:rsidP="00C84E84">
      <w:r>
        <w:t>A maximum of two applications is allowed per applicant and only one application per priority area.</w:t>
      </w:r>
      <w:r w:rsidR="009D33F3">
        <w:t xml:space="preserve"> </w:t>
      </w:r>
    </w:p>
    <w:p w14:paraId="25F6522C" w14:textId="4A047791" w:rsidR="00A35F51" w:rsidRDefault="001A6862" w:rsidP="008F61C1">
      <w:pPr>
        <w:pStyle w:val="Heading3"/>
      </w:pPr>
      <w:bookmarkStart w:id="52" w:name="_Toc496536655"/>
      <w:bookmarkStart w:id="53" w:name="_Ref530054835"/>
      <w:bookmarkStart w:id="54" w:name="_Toc531277482"/>
      <w:bookmarkStart w:id="55" w:name="_Toc955292"/>
      <w:bookmarkStart w:id="56" w:name="_Toc29219729"/>
      <w:bookmarkStart w:id="57" w:name="_Toc29301466"/>
      <w:bookmarkStart w:id="58" w:name="_Toc40947942"/>
      <w:r>
        <w:t xml:space="preserve">Who </w:t>
      </w:r>
      <w:r w:rsidR="009F7B46">
        <w:t>is eligible?</w:t>
      </w:r>
      <w:bookmarkEnd w:id="49"/>
      <w:bookmarkEnd w:id="50"/>
      <w:bookmarkEnd w:id="51"/>
      <w:bookmarkEnd w:id="52"/>
      <w:bookmarkEnd w:id="53"/>
      <w:bookmarkEnd w:id="54"/>
      <w:bookmarkEnd w:id="55"/>
      <w:bookmarkEnd w:id="56"/>
      <w:bookmarkEnd w:id="57"/>
      <w:bookmarkEnd w:id="58"/>
    </w:p>
    <w:p w14:paraId="25F6522E" w14:textId="2A69D4E9" w:rsidR="00093BA1" w:rsidRDefault="00A35F51" w:rsidP="008D5C33">
      <w:pPr>
        <w:spacing w:after="80"/>
      </w:pPr>
      <w:r w:rsidRPr="00E162FF">
        <w:t xml:space="preserve">To </w:t>
      </w:r>
      <w:r w:rsidR="009F7B46">
        <w:t>be eligible you must</w:t>
      </w:r>
      <w:r w:rsidR="00B6306B">
        <w:t>:</w:t>
      </w:r>
    </w:p>
    <w:p w14:paraId="65CF6479" w14:textId="77777777" w:rsidR="00FF2B18" w:rsidRDefault="00FF2B18" w:rsidP="00F603A8">
      <w:pPr>
        <w:pStyle w:val="ListBullet"/>
      </w:pPr>
      <w:r>
        <w:t>have an Australian Business Number (ABN)</w:t>
      </w:r>
    </w:p>
    <w:p w14:paraId="39FB9864" w14:textId="77777777" w:rsidR="00FF2B18" w:rsidRPr="00E162FF" w:rsidRDefault="00FF2B18" w:rsidP="00FF2B18">
      <w:r>
        <w:t>and be one of the following eligible entities:</w:t>
      </w:r>
    </w:p>
    <w:p w14:paraId="0412045B" w14:textId="77777777" w:rsidR="00FF2B18" w:rsidRDefault="00FF2B18" w:rsidP="00F603A8">
      <w:pPr>
        <w:pStyle w:val="ListBullet"/>
      </w:pPr>
      <w:r>
        <w:t>a company, incorporated in Australia</w:t>
      </w:r>
    </w:p>
    <w:p w14:paraId="423DCA3C" w14:textId="405FD3DD" w:rsidR="00FF2B18" w:rsidRDefault="00FF2B18" w:rsidP="00F603A8">
      <w:pPr>
        <w:pStyle w:val="ListBullet"/>
      </w:pPr>
      <w:r>
        <w:t xml:space="preserve">an incorporated not for profit </w:t>
      </w:r>
      <w:r w:rsidR="00B22AB0">
        <w:t>org</w:t>
      </w:r>
      <w:r w:rsidR="00831219">
        <w:t>a</w:t>
      </w:r>
      <w:r w:rsidR="00B22AB0">
        <w:t>nisation</w:t>
      </w:r>
    </w:p>
    <w:p w14:paraId="57843BF5" w14:textId="122B559D" w:rsidR="00FF2B18" w:rsidRDefault="00FF2B18" w:rsidP="00F603A8">
      <w:pPr>
        <w:pStyle w:val="ListBullet"/>
      </w:pPr>
      <w:r>
        <w:t>a Publicly Funded Research Organisation (PFRO)</w:t>
      </w:r>
      <w:r w:rsidRPr="0036385C">
        <w:t xml:space="preserve"> </w:t>
      </w:r>
      <w:r>
        <w:t xml:space="preserve">as defined in </w:t>
      </w:r>
      <w:r w:rsidR="00D85092">
        <w:t>the Glossary</w:t>
      </w:r>
      <w:r w:rsidR="00B84AB4">
        <w:t xml:space="preserve"> at section 14</w:t>
      </w:r>
    </w:p>
    <w:p w14:paraId="06FD0FE2" w14:textId="77777777" w:rsidR="00FF2B18" w:rsidRDefault="00FF2B18" w:rsidP="00F603A8">
      <w:pPr>
        <w:pStyle w:val="ListBullet"/>
      </w:pPr>
      <w:r>
        <w:t>a Cooperative Research Centre</w:t>
      </w:r>
    </w:p>
    <w:p w14:paraId="1D952BAD" w14:textId="5357C24A" w:rsidR="0060722F" w:rsidRDefault="00FF2B18" w:rsidP="00F603A8">
      <w:pPr>
        <w:pStyle w:val="ListBullet"/>
      </w:pPr>
      <w:r>
        <w:t>other Australian incorporated entity.</w:t>
      </w:r>
    </w:p>
    <w:p w14:paraId="5F904594" w14:textId="097E2255" w:rsidR="00D85092" w:rsidRDefault="00650AF4" w:rsidP="00650AF4">
      <w:r w:rsidRPr="00650AF4">
        <w:t>Joint applications involving more than one Australian partner are acceptable, provided the lead applicant is the main driver of the project and eligible to apply. For further information on joint applications, refer to section 7.2</w:t>
      </w:r>
      <w:r w:rsidRPr="0067369F">
        <w:t>.</w:t>
      </w:r>
    </w:p>
    <w:p w14:paraId="7CBB105C" w14:textId="5F604AEC" w:rsidR="002A0E03" w:rsidRDefault="002A0E03" w:rsidP="008F61C1">
      <w:pPr>
        <w:pStyle w:val="Heading3"/>
      </w:pPr>
      <w:bookmarkStart w:id="59" w:name="_Toc496536656"/>
      <w:bookmarkStart w:id="60" w:name="_Toc531277483"/>
      <w:bookmarkStart w:id="61" w:name="_Toc955293"/>
      <w:bookmarkStart w:id="62" w:name="_Toc29219730"/>
      <w:bookmarkStart w:id="63" w:name="_Toc29301467"/>
      <w:bookmarkStart w:id="64" w:name="_Toc40947943"/>
      <w:r>
        <w:t>Additional eligibility requirements</w:t>
      </w:r>
      <w:bookmarkEnd w:id="59"/>
      <w:bookmarkEnd w:id="60"/>
      <w:bookmarkEnd w:id="61"/>
      <w:bookmarkEnd w:id="62"/>
      <w:bookmarkEnd w:id="63"/>
      <w:bookmarkEnd w:id="64"/>
    </w:p>
    <w:p w14:paraId="15283BE6" w14:textId="68C569D2" w:rsidR="00F608BE" w:rsidRDefault="00F608BE" w:rsidP="00760D2E">
      <w:pPr>
        <w:keepNext/>
        <w:spacing w:after="80"/>
      </w:pPr>
      <w:r>
        <w:t>We can only accept applications</w:t>
      </w:r>
      <w:r w:rsidR="00D85092">
        <w:t xml:space="preserve"> that involve</w:t>
      </w:r>
      <w:r w:rsidR="00B6306B">
        <w:t>:</w:t>
      </w:r>
    </w:p>
    <w:p w14:paraId="44DE87A7" w14:textId="436DD096" w:rsidR="00650AF4" w:rsidRDefault="00D85092" w:rsidP="00F603A8">
      <w:pPr>
        <w:pStyle w:val="ListBullet"/>
      </w:pPr>
      <w:r>
        <w:t xml:space="preserve">a Chinese primary partner who has submitted, or is in the process of submitting, a corresponding application to </w:t>
      </w:r>
      <w:bookmarkStart w:id="65" w:name="OLE_LINK12"/>
      <w:r>
        <w:t xml:space="preserve">the relevant </w:t>
      </w:r>
      <w:r w:rsidRPr="0036385C">
        <w:t xml:space="preserve">Chinese </w:t>
      </w:r>
      <w:r>
        <w:t>organisation</w:t>
      </w:r>
      <w:r w:rsidRPr="00E53E7D">
        <w:t xml:space="preserve"> </w:t>
      </w:r>
      <w:r w:rsidRPr="004231BE">
        <w:t>in accordance with any guidelines o</w:t>
      </w:r>
      <w:r>
        <w:t xml:space="preserve">r instructions issued by the </w:t>
      </w:r>
      <w:bookmarkEnd w:id="65"/>
      <w:r>
        <w:t>MOST</w:t>
      </w:r>
    </w:p>
    <w:p w14:paraId="3232FE8A" w14:textId="77777777" w:rsidR="00135B70" w:rsidRDefault="00D85092" w:rsidP="00F603A8">
      <w:pPr>
        <w:pStyle w:val="ListBullet"/>
      </w:pPr>
      <w:r>
        <w:t xml:space="preserve">an </w:t>
      </w:r>
      <w:r w:rsidRPr="006121DC">
        <w:t>Australian end user or industry partner</w:t>
      </w:r>
      <w:r>
        <w:t xml:space="preserve"> that can apply the research outcomes.</w:t>
      </w:r>
      <w:r w:rsidRPr="006121DC">
        <w:t xml:space="preserve"> </w:t>
      </w:r>
    </w:p>
    <w:p w14:paraId="6BE103BC" w14:textId="695BBA57" w:rsidR="00A8020A" w:rsidRDefault="00172328" w:rsidP="00447D6B">
      <w:pPr>
        <w:pStyle w:val="ListBullet"/>
        <w:numPr>
          <w:ilvl w:val="0"/>
          <w:numId w:val="0"/>
        </w:numPr>
      </w:pPr>
      <w:r>
        <w:t>We cannot waive the eligibility cr</w:t>
      </w:r>
      <w:r w:rsidR="004D19FC">
        <w:t>iteria under any circumstances.</w:t>
      </w:r>
    </w:p>
    <w:p w14:paraId="7C635ACE" w14:textId="2A012DFB" w:rsidR="009A372C" w:rsidRDefault="009A372C" w:rsidP="008F61C1">
      <w:pPr>
        <w:pStyle w:val="Heading3"/>
      </w:pPr>
      <w:bookmarkStart w:id="66" w:name="_Toc29219732"/>
      <w:bookmarkStart w:id="67" w:name="_Toc29301468"/>
      <w:bookmarkStart w:id="68" w:name="_Ref29455632"/>
      <w:bookmarkStart w:id="69" w:name="_Toc40947944"/>
      <w:bookmarkStart w:id="70" w:name="_Toc496536657"/>
      <w:bookmarkStart w:id="71" w:name="_Toc531277484"/>
      <w:bookmarkStart w:id="72" w:name="_Toc955294"/>
      <w:bookmarkStart w:id="73" w:name="_Toc164844264"/>
      <w:bookmarkStart w:id="74" w:name="_Toc383003257"/>
      <w:r>
        <w:lastRenderedPageBreak/>
        <w:t>Priority areas</w:t>
      </w:r>
      <w:bookmarkEnd w:id="66"/>
      <w:bookmarkEnd w:id="67"/>
      <w:bookmarkEnd w:id="68"/>
      <w:bookmarkEnd w:id="69"/>
    </w:p>
    <w:p w14:paraId="30CFABDE" w14:textId="188003F3" w:rsidR="009A372C" w:rsidRDefault="00E73DBF" w:rsidP="009A372C">
      <w:r>
        <w:t xml:space="preserve">Your project must be in a priority area. </w:t>
      </w:r>
      <w:r w:rsidR="00EF5010">
        <w:t>The pr</w:t>
      </w:r>
      <w:r w:rsidR="00DE6840">
        <w:t>iority areas for Round 4 of the program’s JRCs</w:t>
      </w:r>
      <w:r w:rsidR="00EF5010">
        <w:t xml:space="preserve"> are:</w:t>
      </w:r>
    </w:p>
    <w:p w14:paraId="38465278" w14:textId="09DC1958" w:rsidR="00EF5010" w:rsidRDefault="00EF5010" w:rsidP="00F603A8">
      <w:pPr>
        <w:pStyle w:val="ListBullet"/>
      </w:pPr>
      <w:r>
        <w:t xml:space="preserve">Food and </w:t>
      </w:r>
      <w:r w:rsidRPr="00F603A8">
        <w:t>Agribusiness</w:t>
      </w:r>
      <w:r>
        <w:t xml:space="preserve"> </w:t>
      </w:r>
    </w:p>
    <w:p w14:paraId="50955829" w14:textId="25B0F8E4" w:rsidR="00EF5010" w:rsidRDefault="00EF5010" w:rsidP="00F603A8">
      <w:pPr>
        <w:pStyle w:val="ListBullet2"/>
      </w:pPr>
      <w:r>
        <w:t xml:space="preserve">agritech </w:t>
      </w:r>
    </w:p>
    <w:p w14:paraId="39E6BFF0" w14:textId="77777777" w:rsidR="00EF5010" w:rsidRDefault="00EF5010" w:rsidP="00F603A8">
      <w:pPr>
        <w:pStyle w:val="ListBullet2"/>
      </w:pPr>
      <w:r>
        <w:t>supply chains</w:t>
      </w:r>
    </w:p>
    <w:p w14:paraId="5828B66E" w14:textId="3FA852EC" w:rsidR="00EF5010" w:rsidRDefault="001A5CA7" w:rsidP="00F603A8">
      <w:pPr>
        <w:pStyle w:val="ListBullet2"/>
      </w:pPr>
      <w:r>
        <w:t xml:space="preserve">future food and </w:t>
      </w:r>
      <w:r w:rsidR="00157B97">
        <w:t xml:space="preserve">their </w:t>
      </w:r>
      <w:r w:rsidR="00EF5010">
        <w:t>regulation</w:t>
      </w:r>
      <w:r>
        <w:t>.</w:t>
      </w:r>
    </w:p>
    <w:p w14:paraId="4CDE1403" w14:textId="757B7FBE" w:rsidR="00EF5010" w:rsidRDefault="00EF5010" w:rsidP="00F603A8">
      <w:pPr>
        <w:pStyle w:val="ListBullet"/>
      </w:pPr>
      <w:r>
        <w:t xml:space="preserve">Digital Technology </w:t>
      </w:r>
    </w:p>
    <w:p w14:paraId="2F6A945A" w14:textId="77777777" w:rsidR="00EF5010" w:rsidRDefault="00EF5010" w:rsidP="00F603A8">
      <w:pPr>
        <w:pStyle w:val="ListBullet2"/>
      </w:pPr>
      <w:r>
        <w:t>medical technologies including services and aged care</w:t>
      </w:r>
    </w:p>
    <w:p w14:paraId="697ED564" w14:textId="77777777" w:rsidR="00EF5010" w:rsidRDefault="00EF5010" w:rsidP="00F603A8">
      <w:pPr>
        <w:pStyle w:val="ListBullet2"/>
      </w:pPr>
      <w:r>
        <w:t>financial technology</w:t>
      </w:r>
    </w:p>
    <w:p w14:paraId="2CEB84BC" w14:textId="2F8A9BF3" w:rsidR="00EF5010" w:rsidRDefault="00EF5010" w:rsidP="00F603A8">
      <w:pPr>
        <w:pStyle w:val="ListBullet2"/>
      </w:pPr>
      <w:r>
        <w:t>big data</w:t>
      </w:r>
      <w:r w:rsidR="001A5CA7">
        <w:t>.</w:t>
      </w:r>
    </w:p>
    <w:p w14:paraId="4A88E967" w14:textId="77777777" w:rsidR="00EF5010" w:rsidRDefault="00EF5010" w:rsidP="00F603A8">
      <w:pPr>
        <w:pStyle w:val="ListBullet"/>
      </w:pPr>
      <w:r>
        <w:t>Energy and Resources</w:t>
      </w:r>
    </w:p>
    <w:p w14:paraId="2F9B59D0" w14:textId="77777777" w:rsidR="00EF5010" w:rsidRDefault="00EF5010" w:rsidP="00F603A8">
      <w:pPr>
        <w:pStyle w:val="ListBullet2"/>
      </w:pPr>
      <w:r>
        <w:t>new energy (renewables)</w:t>
      </w:r>
    </w:p>
    <w:p w14:paraId="7E67697D" w14:textId="77777777" w:rsidR="00EF5010" w:rsidRDefault="00EF5010" w:rsidP="00F603A8">
      <w:pPr>
        <w:pStyle w:val="ListBullet2"/>
      </w:pPr>
      <w:r>
        <w:t>hydrogen</w:t>
      </w:r>
    </w:p>
    <w:p w14:paraId="07584F53" w14:textId="77777777" w:rsidR="00EF5010" w:rsidRDefault="00EF5010" w:rsidP="00F603A8">
      <w:pPr>
        <w:pStyle w:val="ListBullet2"/>
      </w:pPr>
      <w:r>
        <w:t>energy storage and supply</w:t>
      </w:r>
    </w:p>
    <w:p w14:paraId="624FF3EA" w14:textId="056CEE02" w:rsidR="00EF5010" w:rsidRDefault="00EF5010" w:rsidP="00F603A8">
      <w:pPr>
        <w:pStyle w:val="ListBullet2"/>
      </w:pPr>
      <w:r>
        <w:t>mineral exploration</w:t>
      </w:r>
      <w:r w:rsidR="001A5CA7">
        <w:t>.</w:t>
      </w:r>
    </w:p>
    <w:p w14:paraId="2028AD54" w14:textId="77777777" w:rsidR="00EF5010" w:rsidRDefault="00EF5010" w:rsidP="00F603A8">
      <w:pPr>
        <w:pStyle w:val="ListBullet"/>
      </w:pPr>
      <w:r>
        <w:t>Advanced Materials</w:t>
      </w:r>
    </w:p>
    <w:p w14:paraId="0527CC44" w14:textId="1B6BF6EF" w:rsidR="00EF5010" w:rsidRDefault="00EF5010" w:rsidP="00F603A8">
      <w:pPr>
        <w:pStyle w:val="ListBullet2"/>
      </w:pPr>
      <w:r>
        <w:t>biomedical metal materials such as titanium</w:t>
      </w:r>
      <w:r w:rsidR="00157B97">
        <w:t xml:space="preserve"> and magnesium alloys</w:t>
      </w:r>
    </w:p>
    <w:p w14:paraId="4CAD5558" w14:textId="276EF326" w:rsidR="00EF5010" w:rsidRDefault="00EF5010" w:rsidP="00F603A8">
      <w:pPr>
        <w:pStyle w:val="ListBullet2"/>
      </w:pPr>
      <w:r>
        <w:t>graphene technology</w:t>
      </w:r>
    </w:p>
    <w:p w14:paraId="7E856D5A" w14:textId="16FDE8AA" w:rsidR="00070174" w:rsidRDefault="00EF5010" w:rsidP="00F603A8">
      <w:pPr>
        <w:pStyle w:val="ListBullet2"/>
      </w:pPr>
      <w:r>
        <w:t>high-performance structure and composites.</w:t>
      </w:r>
    </w:p>
    <w:p w14:paraId="013CCB70" w14:textId="77777777" w:rsidR="00E27755" w:rsidRDefault="00E27755" w:rsidP="008F61C1">
      <w:pPr>
        <w:pStyle w:val="Heading3"/>
      </w:pPr>
      <w:bookmarkStart w:id="75" w:name="_Toc489952675"/>
      <w:bookmarkStart w:id="76" w:name="_Toc496536658"/>
      <w:bookmarkStart w:id="77" w:name="_Toc531277485"/>
      <w:bookmarkStart w:id="78" w:name="_Toc955295"/>
      <w:bookmarkStart w:id="79" w:name="_Toc29219733"/>
      <w:bookmarkStart w:id="80" w:name="_Toc29301469"/>
      <w:bookmarkStart w:id="81" w:name="_Toc40947945"/>
      <w:bookmarkEnd w:id="70"/>
      <w:bookmarkEnd w:id="71"/>
      <w:bookmarkEnd w:id="72"/>
      <w:r>
        <w:t>What qualifications or skills are required?</w:t>
      </w:r>
      <w:bookmarkEnd w:id="75"/>
      <w:bookmarkEnd w:id="76"/>
      <w:bookmarkEnd w:id="77"/>
      <w:bookmarkEnd w:id="78"/>
      <w:bookmarkEnd w:id="79"/>
      <w:bookmarkEnd w:id="80"/>
      <w:bookmarkEnd w:id="81"/>
      <w:r>
        <w:t xml:space="preserve"> </w:t>
      </w:r>
    </w:p>
    <w:p w14:paraId="2DF6857C" w14:textId="57BE74C6" w:rsidR="00B52DDE" w:rsidRPr="00F608BE" w:rsidRDefault="00B52DDE" w:rsidP="00B52DDE">
      <w:pPr>
        <w:keepNext/>
        <w:spacing w:after="80"/>
      </w:pPr>
      <w:bookmarkStart w:id="82" w:name="_Toc531277486"/>
      <w:bookmarkStart w:id="83" w:name="_Toc489952676"/>
      <w:bookmarkStart w:id="84" w:name="_Toc496536659"/>
      <w:bookmarkStart w:id="85" w:name="_Toc955296"/>
      <w:r>
        <w:t>If you are successful</w:t>
      </w:r>
      <w:r w:rsidR="00313D42">
        <w:t>,</w:t>
      </w:r>
      <w:r>
        <w:t xml:space="preserve"> and where applicable, relevant personnel working on the project</w:t>
      </w:r>
      <w:r w:rsidRPr="00F608BE">
        <w:t xml:space="preserve"> must maintain the following </w:t>
      </w:r>
      <w:r>
        <w:rPr>
          <w:iCs w:val="0"/>
        </w:rPr>
        <w:t>registration/checks:</w:t>
      </w:r>
    </w:p>
    <w:p w14:paraId="656BC4AE" w14:textId="77777777" w:rsidR="00B52DDE" w:rsidRPr="000C294D" w:rsidRDefault="00B52DDE" w:rsidP="00F603A8">
      <w:pPr>
        <w:pStyle w:val="ListBullet"/>
      </w:pPr>
      <w:r w:rsidRPr="000C294D">
        <w:t xml:space="preserve">Working with Children </w:t>
      </w:r>
      <w:r w:rsidRPr="00F603A8">
        <w:t>check</w:t>
      </w:r>
    </w:p>
    <w:p w14:paraId="726530DB" w14:textId="77777777" w:rsidR="00B52DDE" w:rsidRPr="000C294D" w:rsidRDefault="00B52DDE" w:rsidP="00F603A8">
      <w:pPr>
        <w:pStyle w:val="ListBullet"/>
      </w:pPr>
      <w:r w:rsidRPr="000C294D">
        <w:t>Working with Vulnerable People registration</w:t>
      </w:r>
      <w:r>
        <w:t>.</w:t>
      </w:r>
    </w:p>
    <w:p w14:paraId="4E2E3F28" w14:textId="50823FE6" w:rsidR="00E27755" w:rsidRDefault="00F52948" w:rsidP="008F61C1">
      <w:pPr>
        <w:pStyle w:val="Heading2"/>
      </w:pPr>
      <w:bookmarkStart w:id="86" w:name="_Toc29219734"/>
      <w:bookmarkStart w:id="87" w:name="_Toc29301470"/>
      <w:bookmarkStart w:id="88" w:name="_Toc40947946"/>
      <w:r w:rsidRPr="005A61FE">
        <w:t xml:space="preserve">What </w:t>
      </w:r>
      <w:r w:rsidR="00082460">
        <w:t xml:space="preserve">the </w:t>
      </w:r>
      <w:r w:rsidR="00E27755">
        <w:t xml:space="preserve">grant </w:t>
      </w:r>
      <w:r w:rsidR="00082460">
        <w:t xml:space="preserve">money can be used </w:t>
      </w:r>
      <w:r w:rsidRPr="005A61FE">
        <w:t>for</w:t>
      </w:r>
      <w:bookmarkEnd w:id="82"/>
      <w:bookmarkEnd w:id="83"/>
      <w:bookmarkEnd w:id="84"/>
      <w:bookmarkEnd w:id="85"/>
      <w:bookmarkEnd w:id="86"/>
      <w:bookmarkEnd w:id="87"/>
      <w:bookmarkEnd w:id="88"/>
    </w:p>
    <w:p w14:paraId="25F65256" w14:textId="36FF3F97" w:rsidR="00E95540" w:rsidRPr="00C330AE" w:rsidRDefault="00E95540" w:rsidP="008F61C1">
      <w:pPr>
        <w:pStyle w:val="Heading3"/>
      </w:pPr>
      <w:bookmarkStart w:id="89" w:name="_Toc530072978"/>
      <w:bookmarkStart w:id="90" w:name="_Toc530072979"/>
      <w:bookmarkStart w:id="91" w:name="_Toc530072980"/>
      <w:bookmarkStart w:id="92" w:name="_Toc530072981"/>
      <w:bookmarkStart w:id="93" w:name="_Toc530072982"/>
      <w:bookmarkStart w:id="94" w:name="_Toc530072983"/>
      <w:bookmarkStart w:id="95" w:name="_Toc530072984"/>
      <w:bookmarkStart w:id="96" w:name="_Toc530072985"/>
      <w:bookmarkStart w:id="97" w:name="_Toc530072986"/>
      <w:bookmarkStart w:id="98" w:name="_Toc530072987"/>
      <w:bookmarkStart w:id="99" w:name="_Toc530072988"/>
      <w:bookmarkStart w:id="100" w:name="_Ref468355814"/>
      <w:bookmarkStart w:id="101" w:name="_Toc496536661"/>
      <w:bookmarkStart w:id="102" w:name="_Toc531277487"/>
      <w:bookmarkStart w:id="103" w:name="_Toc955297"/>
      <w:bookmarkStart w:id="104" w:name="_Toc29219735"/>
      <w:bookmarkStart w:id="105" w:name="_Toc29301471"/>
      <w:bookmarkStart w:id="106" w:name="_Toc40947947"/>
      <w:bookmarkStart w:id="107" w:name="_Toc383003258"/>
      <w:bookmarkStart w:id="108" w:name="_Toc164844265"/>
      <w:bookmarkEnd w:id="73"/>
      <w:bookmarkEnd w:id="74"/>
      <w:bookmarkEnd w:id="89"/>
      <w:bookmarkEnd w:id="90"/>
      <w:bookmarkEnd w:id="91"/>
      <w:bookmarkEnd w:id="92"/>
      <w:bookmarkEnd w:id="93"/>
      <w:bookmarkEnd w:id="94"/>
      <w:bookmarkEnd w:id="95"/>
      <w:bookmarkEnd w:id="96"/>
      <w:bookmarkEnd w:id="97"/>
      <w:bookmarkEnd w:id="98"/>
      <w:bookmarkEnd w:id="99"/>
      <w:r w:rsidRPr="00C330AE">
        <w:t xml:space="preserve">Eligible </w:t>
      </w:r>
      <w:r w:rsidR="008A5CD2" w:rsidRPr="00C330AE">
        <w:t>a</w:t>
      </w:r>
      <w:r w:rsidRPr="00C330AE">
        <w:t>ctivities</w:t>
      </w:r>
      <w:bookmarkEnd w:id="100"/>
      <w:bookmarkEnd w:id="101"/>
      <w:bookmarkEnd w:id="102"/>
      <w:bookmarkEnd w:id="103"/>
      <w:bookmarkEnd w:id="104"/>
      <w:bookmarkEnd w:id="105"/>
      <w:bookmarkEnd w:id="106"/>
    </w:p>
    <w:p w14:paraId="430EC09E" w14:textId="2FD11E16" w:rsidR="00AB030A" w:rsidRDefault="00AB030A" w:rsidP="00AB030A">
      <w:r w:rsidRPr="00E162FF">
        <w:t xml:space="preserve">To be eligible </w:t>
      </w:r>
      <w:r>
        <w:t xml:space="preserve">your </w:t>
      </w:r>
      <w:r w:rsidRPr="00E162FF">
        <w:t xml:space="preserve">project </w:t>
      </w:r>
      <w:r>
        <w:t>must</w:t>
      </w:r>
      <w:r w:rsidR="00BA08D6">
        <w:t>:</w:t>
      </w:r>
    </w:p>
    <w:p w14:paraId="671C3E74" w14:textId="2BD4FBCA" w:rsidR="003C3D81" w:rsidRDefault="003C3D81" w:rsidP="00F603A8">
      <w:pPr>
        <w:pStyle w:val="ListBullet"/>
      </w:pPr>
      <w:r>
        <w:t>be consistent with the objectives an</w:t>
      </w:r>
      <w:r w:rsidR="00590D5B">
        <w:t>d intended outcomes of the program</w:t>
      </w:r>
      <w:r>
        <w:t>, refer to section 2</w:t>
      </w:r>
    </w:p>
    <w:p w14:paraId="2DC901D3" w14:textId="77777777" w:rsidR="00E94D4B" w:rsidRDefault="00AB030A" w:rsidP="00F603A8">
      <w:pPr>
        <w:pStyle w:val="ListBullet"/>
      </w:pPr>
      <w:r w:rsidRPr="00E162FF">
        <w:t>include eligible activities and eligible expenditure</w:t>
      </w:r>
    </w:p>
    <w:p w14:paraId="2CE4E980" w14:textId="47A88D1D" w:rsidR="00AB030A" w:rsidRDefault="00E94D4B" w:rsidP="00F603A8">
      <w:pPr>
        <w:pStyle w:val="ListBullet"/>
      </w:pPr>
      <w:r>
        <w:t xml:space="preserve">be in a priority area listed in section </w:t>
      </w:r>
      <w:r>
        <w:fldChar w:fldCharType="begin"/>
      </w:r>
      <w:r>
        <w:instrText xml:space="preserve"> REF _Ref29455632 \r \h </w:instrText>
      </w:r>
      <w:r>
        <w:fldChar w:fldCharType="separate"/>
      </w:r>
      <w:r w:rsidR="00CB1E3E">
        <w:t>4.3</w:t>
      </w:r>
      <w:r>
        <w:fldChar w:fldCharType="end"/>
      </w:r>
      <w:r w:rsidR="00AB030A">
        <w:t>.</w:t>
      </w:r>
    </w:p>
    <w:p w14:paraId="12D46BB2" w14:textId="77777777" w:rsidR="0030738E" w:rsidRDefault="0030738E" w:rsidP="00F603A8">
      <w:r>
        <w:t>Eligible activities must directly relate to the project and can include:</w:t>
      </w:r>
    </w:p>
    <w:p w14:paraId="7A344D13" w14:textId="06DD75EF" w:rsidR="0030738E" w:rsidRDefault="0030738E" w:rsidP="00F603A8">
      <w:pPr>
        <w:pStyle w:val="ListBullet"/>
      </w:pPr>
      <w:r>
        <w:t xml:space="preserve">joint research projects with Chinese partners that directly relate to at least one of the priority areas of research announced for the funding round </w:t>
      </w:r>
    </w:p>
    <w:p w14:paraId="437DC1B2" w14:textId="79020F7D" w:rsidR="0030738E" w:rsidRDefault="0030738E" w:rsidP="00F603A8">
      <w:pPr>
        <w:pStyle w:val="ListBullet"/>
      </w:pPr>
      <w:r>
        <w:t xml:space="preserve">conferences, workshops, symposia </w:t>
      </w:r>
    </w:p>
    <w:p w14:paraId="4A7CA3CD" w14:textId="5F191B0E" w:rsidR="0030738E" w:rsidRDefault="0030738E" w:rsidP="00F603A8">
      <w:pPr>
        <w:pStyle w:val="ListBullet"/>
      </w:pPr>
      <w:r>
        <w:t xml:space="preserve">exchanges and secondments of personnel between Australia and China from the JRC’s partners </w:t>
      </w:r>
    </w:p>
    <w:p w14:paraId="506E86DB" w14:textId="77777777" w:rsidR="0030738E" w:rsidRDefault="0030738E" w:rsidP="00F603A8">
      <w:pPr>
        <w:pStyle w:val="ListBullet"/>
      </w:pPr>
      <w:r>
        <w:t xml:space="preserve">new research–related information sharing and communication initiatives </w:t>
      </w:r>
    </w:p>
    <w:p w14:paraId="69A4FA1C" w14:textId="7CE1432E" w:rsidR="0030738E" w:rsidRDefault="0030738E" w:rsidP="00F603A8">
      <w:pPr>
        <w:pStyle w:val="ListBullet"/>
      </w:pPr>
      <w:r>
        <w:t>application and commercialisation of research outcomes.</w:t>
      </w:r>
    </w:p>
    <w:p w14:paraId="25F6525A" w14:textId="77777777" w:rsidR="00E95540" w:rsidRPr="00E162FF" w:rsidRDefault="00486156" w:rsidP="00492E66">
      <w:r>
        <w:t>We may also approve other activities</w:t>
      </w:r>
      <w:r w:rsidR="00E67FC6">
        <w:t>.</w:t>
      </w:r>
    </w:p>
    <w:p w14:paraId="25F6525B" w14:textId="63CC82B4" w:rsidR="00C17E72" w:rsidRDefault="00C17E72" w:rsidP="008F61C1">
      <w:pPr>
        <w:pStyle w:val="Heading3"/>
      </w:pPr>
      <w:bookmarkStart w:id="109" w:name="_Toc530072991"/>
      <w:bookmarkStart w:id="110" w:name="_Toc530072992"/>
      <w:bookmarkStart w:id="111" w:name="_Toc530072993"/>
      <w:bookmarkStart w:id="112" w:name="_Toc530072995"/>
      <w:bookmarkStart w:id="113" w:name="_Ref468355804"/>
      <w:bookmarkStart w:id="114" w:name="_Toc496536662"/>
      <w:bookmarkStart w:id="115" w:name="_Toc531277489"/>
      <w:bookmarkStart w:id="116" w:name="_Toc955299"/>
      <w:bookmarkStart w:id="117" w:name="_Toc29219736"/>
      <w:bookmarkStart w:id="118" w:name="_Toc29301472"/>
      <w:bookmarkStart w:id="119" w:name="_Toc40947948"/>
      <w:bookmarkEnd w:id="109"/>
      <w:bookmarkEnd w:id="110"/>
      <w:bookmarkEnd w:id="111"/>
      <w:bookmarkEnd w:id="112"/>
      <w:r>
        <w:lastRenderedPageBreak/>
        <w:t xml:space="preserve">Eligible </w:t>
      </w:r>
      <w:r w:rsidR="001F215C">
        <w:t>e</w:t>
      </w:r>
      <w:r w:rsidR="00490C48">
        <w:t>xpenditure</w:t>
      </w:r>
      <w:bookmarkEnd w:id="113"/>
      <w:bookmarkEnd w:id="114"/>
      <w:bookmarkEnd w:id="115"/>
      <w:bookmarkEnd w:id="116"/>
      <w:bookmarkEnd w:id="117"/>
      <w:bookmarkEnd w:id="118"/>
      <w:bookmarkEnd w:id="119"/>
    </w:p>
    <w:p w14:paraId="51F8BC8F" w14:textId="77777777" w:rsidR="00DA6E3D" w:rsidRPr="00487FD2" w:rsidRDefault="00DA6E3D" w:rsidP="00DA6E3D">
      <w:pPr>
        <w:spacing w:after="80"/>
      </w:pPr>
      <w:r w:rsidRPr="00487FD2">
        <w:t>To be eligible, expenditure must:</w:t>
      </w:r>
    </w:p>
    <w:p w14:paraId="4E668C4B" w14:textId="77777777" w:rsidR="00DA6E3D" w:rsidRPr="00DA6E3D" w:rsidRDefault="00DA6E3D" w:rsidP="00F603A8">
      <w:pPr>
        <w:pStyle w:val="ListBullet"/>
      </w:pPr>
      <w:r w:rsidRPr="00DA6E3D">
        <w:t>be a direct cost of the project</w:t>
      </w:r>
    </w:p>
    <w:p w14:paraId="4F210AFD" w14:textId="77777777" w:rsidR="00DA6E3D" w:rsidRPr="00DA6E3D" w:rsidRDefault="00DA6E3D" w:rsidP="00F603A8">
      <w:pPr>
        <w:pStyle w:val="ListBullet"/>
      </w:pPr>
      <w:r w:rsidRPr="00DA6E3D">
        <w:t>be incurred by you for required project audit activities.</w:t>
      </w:r>
    </w:p>
    <w:p w14:paraId="7F529A44" w14:textId="69044430" w:rsidR="00DA6E3D" w:rsidRPr="00F603A8" w:rsidRDefault="00DA6E3D" w:rsidP="00F603A8">
      <w:pPr>
        <w:spacing w:after="80"/>
        <w:rPr>
          <w:iCs w:val="0"/>
        </w:rPr>
      </w:pPr>
      <w:r w:rsidRPr="00DA6E3D">
        <w:rPr>
          <w:iCs w:val="0"/>
        </w:rPr>
        <w:t>You must incur the project expenditure between the project start and end date for it to be eligible unless stated otherwise.</w:t>
      </w:r>
      <w:r w:rsidR="00F603A8">
        <w:rPr>
          <w:iCs w:val="0"/>
        </w:rPr>
        <w:t xml:space="preserve"> </w:t>
      </w:r>
      <w:r w:rsidRPr="00DA6E3D">
        <w:t>You must not commence your project until you execute a grant agreement with the Commonwealth.</w:t>
      </w:r>
    </w:p>
    <w:p w14:paraId="25F6525D" w14:textId="68ED31B8" w:rsidR="00F958A6" w:rsidRDefault="00A04E7B" w:rsidP="00077C3D">
      <w:r>
        <w:t>You can only spend grant funds on eligible expenditure</w:t>
      </w:r>
      <w:r w:rsidR="00046DBC">
        <w:t xml:space="preserve"> you have incurred</w:t>
      </w:r>
      <w:r w:rsidR="00CA4ADF" w:rsidRPr="00E162FF">
        <w:t xml:space="preserve"> on </w:t>
      </w:r>
      <w:r w:rsidR="00F958A6">
        <w:t xml:space="preserve">an </w:t>
      </w:r>
      <w:r w:rsidR="00046DBC">
        <w:t>agreed</w:t>
      </w:r>
      <w:r w:rsidR="00046DBC" w:rsidRPr="00E162FF">
        <w:t xml:space="preserve"> </w:t>
      </w:r>
      <w:r w:rsidR="00F958A6">
        <w:t>p</w:t>
      </w:r>
      <w:r w:rsidR="00CA4ADF" w:rsidRPr="00E162FF">
        <w:t>roject</w:t>
      </w:r>
      <w:r w:rsidR="00046DBC">
        <w:t xml:space="preserve"> as defined in your grant agreement.</w:t>
      </w:r>
    </w:p>
    <w:p w14:paraId="365E7B6F" w14:textId="5CED6398" w:rsidR="00691372" w:rsidRPr="00DA6E3D" w:rsidRDefault="00691372" w:rsidP="00F603A8">
      <w:pPr>
        <w:pStyle w:val="Heading4"/>
      </w:pPr>
      <w:bookmarkStart w:id="120" w:name="_Toc496536718"/>
      <w:bookmarkStart w:id="121" w:name="_Toc531277546"/>
      <w:bookmarkStart w:id="122" w:name="_Toc955356"/>
      <w:bookmarkStart w:id="123" w:name="_Toc975938"/>
      <w:bookmarkStart w:id="124" w:name="_Toc17807772"/>
      <w:r w:rsidRPr="00DA6E3D">
        <w:t>Labour expenditure</w:t>
      </w:r>
      <w:bookmarkEnd w:id="120"/>
      <w:bookmarkEnd w:id="121"/>
      <w:bookmarkEnd w:id="122"/>
      <w:bookmarkEnd w:id="123"/>
      <w:bookmarkEnd w:id="124"/>
    </w:p>
    <w:p w14:paraId="57C56765" w14:textId="77777777" w:rsidR="00DA6E3D" w:rsidRPr="00DA6E3D" w:rsidRDefault="00DA6E3D" w:rsidP="00DA6E3D">
      <w:r w:rsidRPr="00DA6E3D">
        <w:t>Eligible labour expenditure for the grant covers the direct labour costs of employees you directly employ on the core elements of the project including:</w:t>
      </w:r>
    </w:p>
    <w:p w14:paraId="4B1C808E" w14:textId="77777777" w:rsidR="00DA6E3D" w:rsidRPr="00DA6E3D" w:rsidRDefault="00DA6E3D" w:rsidP="00F603A8">
      <w:pPr>
        <w:pStyle w:val="ListBullet"/>
      </w:pPr>
      <w:r w:rsidRPr="00DA6E3D">
        <w:t>salaries for Australian personnel directly employed on project activities and residing in Australia, including:</w:t>
      </w:r>
    </w:p>
    <w:p w14:paraId="4F28DCD6" w14:textId="4C2E4B65" w:rsidR="00BF6547" w:rsidRDefault="00BF6547" w:rsidP="001D5D25">
      <w:pPr>
        <w:pStyle w:val="ListBullet2"/>
      </w:pPr>
      <w:r>
        <w:t>researchers</w:t>
      </w:r>
    </w:p>
    <w:p w14:paraId="6DACD927" w14:textId="77777777" w:rsidR="00BF6547" w:rsidRDefault="00BF6547" w:rsidP="001D5D25">
      <w:pPr>
        <w:pStyle w:val="ListBullet2"/>
      </w:pPr>
      <w:r>
        <w:t>support staff</w:t>
      </w:r>
    </w:p>
    <w:p w14:paraId="5AA481A4" w14:textId="1D45F6F7" w:rsidR="00BF6547" w:rsidRDefault="00BF6547" w:rsidP="001D5D25">
      <w:pPr>
        <w:pStyle w:val="ListBullet2"/>
      </w:pPr>
      <w:r>
        <w:t>student stipends</w:t>
      </w:r>
      <w:r w:rsidR="00BA08D6">
        <w:t>.</w:t>
      </w:r>
      <w:r w:rsidR="00694FE3" w:rsidRPr="001D5D25">
        <w:t xml:space="preserve"> </w:t>
      </w:r>
    </w:p>
    <w:p w14:paraId="740E4DA3" w14:textId="4456B0A8" w:rsidR="00BF6547" w:rsidRDefault="00757FA1" w:rsidP="00F603A8">
      <w:pPr>
        <w:pStyle w:val="ListBullet"/>
      </w:pPr>
      <w:r>
        <w:t>P</w:t>
      </w:r>
      <w:r w:rsidR="00DA6E3D" w:rsidRPr="00DA6E3D">
        <w:t>ostdoctoral</w:t>
      </w:r>
      <w:r w:rsidR="00BF6547">
        <w:t xml:space="preserve"> salaries and postgraduate stipends </w:t>
      </w:r>
      <w:r w:rsidR="00DA6E3D" w:rsidRPr="00DA6E3D">
        <w:t>that are</w:t>
      </w:r>
      <w:r w:rsidR="00BF6547">
        <w:t xml:space="preserve"> consistent with </w:t>
      </w:r>
      <w:r w:rsidR="00DA6E3D" w:rsidRPr="00DA6E3D">
        <w:t>stipend rates for Discovery</w:t>
      </w:r>
      <w:r w:rsidR="00BF6547">
        <w:t xml:space="preserve"> set by the </w:t>
      </w:r>
      <w:hyperlink r:id="rId18" w:history="1">
        <w:r w:rsidR="00BF6547" w:rsidRPr="00DA6E3D">
          <w:rPr>
            <w:color w:val="3366CC"/>
            <w:u w:val="single"/>
          </w:rPr>
          <w:t>Australian Research Council</w:t>
        </w:r>
      </w:hyperlink>
      <w:r w:rsidR="008B58B9" w:rsidRPr="00694FE3">
        <w:rPr>
          <w:color w:val="3366CC"/>
        </w:rPr>
        <w:t xml:space="preserve"> </w:t>
      </w:r>
      <w:r w:rsidR="008B58B9" w:rsidRPr="00694FE3">
        <w:t>(ARC)</w:t>
      </w:r>
      <w:r w:rsidR="001D5D25">
        <w:rPr>
          <w:rStyle w:val="FootnoteReference"/>
        </w:rPr>
        <w:footnoteReference w:id="3"/>
      </w:r>
      <w:r w:rsidR="005225EC">
        <w:t>.</w:t>
      </w:r>
    </w:p>
    <w:p w14:paraId="1E8AF8AA" w14:textId="77777777" w:rsidR="00DA6E3D" w:rsidRPr="00DA6E3D" w:rsidRDefault="00DA6E3D" w:rsidP="00F603A8">
      <w:pPr>
        <w:pStyle w:val="Heading4"/>
        <w:rPr>
          <w:iCs/>
        </w:rPr>
      </w:pPr>
      <w:bookmarkStart w:id="125" w:name="_Toc17807773"/>
      <w:r w:rsidRPr="00DA6E3D">
        <w:t>Labour on-costs and administrative overhead</w:t>
      </w:r>
      <w:bookmarkEnd w:id="125"/>
    </w:p>
    <w:p w14:paraId="547263A7" w14:textId="77777777" w:rsidR="00DA6E3D" w:rsidRPr="00DA6E3D" w:rsidRDefault="00DA6E3D" w:rsidP="00DA6E3D">
      <w:r w:rsidRPr="00DA6E3D">
        <w:t>Eligible salary on-costs of up to 30 per cent to cover on-costs such as employers paid superannuation, payroll tax, workers compensation insurance, and overheads such as office rent and the provision of computers.</w:t>
      </w:r>
    </w:p>
    <w:p w14:paraId="4365EBF6" w14:textId="77777777" w:rsidR="00DA6E3D" w:rsidRPr="00DA6E3D" w:rsidRDefault="00DA6E3D" w:rsidP="00DA6E3D">
      <w:r w:rsidRPr="00DA6E3D">
        <w:t>You should calculate eligible salary costs using the formula below:</w:t>
      </w:r>
    </w:p>
    <w:p w14:paraId="381A2498" w14:textId="77777777" w:rsidR="00DA6E3D" w:rsidRPr="00DA6E3D" w:rsidRDefault="00DA6E3D" w:rsidP="00DA6E3D">
      <w:r w:rsidRPr="00DA6E3D">
        <w:rPr>
          <w:noProof/>
          <w:lang w:eastAsia="en-AU"/>
        </w:rPr>
        <w:drawing>
          <wp:inline distT="0" distB="0" distL="0" distR="0" wp14:anchorId="4C33AAFE" wp14:editId="7533C2E3">
            <wp:extent cx="5580380" cy="838009"/>
            <wp:effectExtent l="0" t="0" r="1270" b="635"/>
            <wp:docPr id="1" name="Picture 1" descr="Eligible salary costs equal the annual salary package times the number of weeks spent on the project divided by 52, times the percentage of time spent on the pro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gible salary costs 4.tif"/>
                    <pic:cNvPicPr/>
                  </pic:nvPicPr>
                  <pic:blipFill rotWithShape="1">
                    <a:blip r:embed="rId19">
                      <a:extLst>
                        <a:ext uri="{28A0092B-C50C-407E-A947-70E740481C1C}">
                          <a14:useLocalDpi xmlns:a14="http://schemas.microsoft.com/office/drawing/2010/main" val="0"/>
                        </a:ext>
                      </a:extLst>
                    </a:blip>
                    <a:srcRect l="6303" t="16385" r="13622" b="66608"/>
                    <a:stretch/>
                  </pic:blipFill>
                  <pic:spPr bwMode="auto">
                    <a:xfrm>
                      <a:off x="0" y="0"/>
                      <a:ext cx="5580380" cy="838009"/>
                    </a:xfrm>
                    <a:prstGeom prst="rect">
                      <a:avLst/>
                    </a:prstGeom>
                    <a:ln>
                      <a:noFill/>
                    </a:ln>
                    <a:extLst>
                      <a:ext uri="{53640926-AAD7-44D8-BBD7-CCE9431645EC}">
                        <a14:shadowObscured xmlns:a14="http://schemas.microsoft.com/office/drawing/2010/main"/>
                      </a:ext>
                    </a:extLst>
                  </pic:spPr>
                </pic:pic>
              </a:graphicData>
            </a:graphic>
          </wp:inline>
        </w:drawing>
      </w:r>
      <w:r w:rsidRPr="00DA6E3D">
        <w:t xml:space="preserve">You cannot calculate labour costs by estimating the employee’s worth. If you have not exchanged money (either by cash or bank transactions) we will not consider the cost eligible. </w:t>
      </w:r>
    </w:p>
    <w:p w14:paraId="5DFAA818" w14:textId="77777777" w:rsidR="00DA6E3D" w:rsidRPr="00DA6E3D" w:rsidRDefault="00DA6E3D" w:rsidP="00DA6E3D">
      <w:r w:rsidRPr="00DA6E3D">
        <w:t>Evidence you will need to provide can include:</w:t>
      </w:r>
    </w:p>
    <w:p w14:paraId="740F887E" w14:textId="77777777" w:rsidR="00DA6E3D" w:rsidRPr="00DA6E3D" w:rsidRDefault="00DA6E3D" w:rsidP="00F603A8">
      <w:pPr>
        <w:pStyle w:val="ListBullet"/>
      </w:pPr>
      <w:r w:rsidRPr="00DA6E3D">
        <w:t>details of all personnel working on the project, including name, title, function, time spent on the project and salary</w:t>
      </w:r>
    </w:p>
    <w:p w14:paraId="12F43992" w14:textId="77777777" w:rsidR="00DA6E3D" w:rsidRPr="00DA6E3D" w:rsidRDefault="00DA6E3D" w:rsidP="00F603A8">
      <w:pPr>
        <w:pStyle w:val="ListBullet"/>
      </w:pPr>
      <w:r w:rsidRPr="00DA6E3D">
        <w:t>ATO payment summaries, pay slips and employment contracts.</w:t>
      </w:r>
    </w:p>
    <w:p w14:paraId="3E5149D1" w14:textId="73350C05" w:rsidR="00DA6E3D" w:rsidRPr="00DA6E3D" w:rsidRDefault="009530AD" w:rsidP="00F603A8">
      <w:pPr>
        <w:pStyle w:val="Heading4"/>
        <w:rPr>
          <w:iCs/>
        </w:rPr>
      </w:pPr>
      <w:bookmarkStart w:id="126" w:name="_Toc17807774"/>
      <w:r>
        <w:lastRenderedPageBreak/>
        <w:t>International and domestic travel</w:t>
      </w:r>
      <w:bookmarkEnd w:id="126"/>
    </w:p>
    <w:p w14:paraId="22F7B691" w14:textId="77777777" w:rsidR="00E53148" w:rsidRDefault="00E53148" w:rsidP="00E53148">
      <w:pPr>
        <w:spacing w:after="80"/>
      </w:pPr>
      <w:r>
        <w:t>COVID-19-related international and domestic travel restrictions imposed by governments and institutions may preclude travel during your project. O</w:t>
      </w:r>
      <w:r w:rsidRPr="00986C01">
        <w:t xml:space="preserve">fficial Australian Government travel advice can be found at </w:t>
      </w:r>
      <w:hyperlink r:id="rId20" w:history="1">
        <w:r>
          <w:rPr>
            <w:rStyle w:val="Hyperlink"/>
          </w:rPr>
          <w:t>https://www.smartraveller.gov.au/</w:t>
        </w:r>
      </w:hyperlink>
      <w:r>
        <w:t>.</w:t>
      </w:r>
    </w:p>
    <w:p w14:paraId="4F899E1B" w14:textId="641E69A9" w:rsidR="00DA6E3D" w:rsidRPr="00DA6E3D" w:rsidRDefault="00E53148" w:rsidP="00E53148">
      <w:pPr>
        <w:spacing w:after="80"/>
      </w:pPr>
      <w:r>
        <w:t>However, if travel restrictions are eased or removed and domestic and international travel is available, e</w:t>
      </w:r>
      <w:r w:rsidR="00DA6E3D" w:rsidRPr="00DA6E3D">
        <w:t>ligible travel and overseas expenditure may include:</w:t>
      </w:r>
    </w:p>
    <w:p w14:paraId="6D836113" w14:textId="6315F68C" w:rsidR="00DA6E3D" w:rsidRPr="00DA6E3D" w:rsidRDefault="00DA6E3D" w:rsidP="00F603A8">
      <w:pPr>
        <w:pStyle w:val="ListBullet"/>
      </w:pPr>
      <w:r w:rsidRPr="00DA6E3D">
        <w:t xml:space="preserve">economy class return airfares for Australian researchers, including postgraduate students, travelling to China to participate in meetings, workshops and activities related to the </w:t>
      </w:r>
      <w:r w:rsidR="009131B3">
        <w:t>JRC</w:t>
      </w:r>
      <w:r w:rsidRPr="00DA6E3D">
        <w:t>.</w:t>
      </w:r>
    </w:p>
    <w:p w14:paraId="64300BFD" w14:textId="740E3D82" w:rsidR="00DA6E3D" w:rsidRPr="00DA6E3D" w:rsidRDefault="001D5D25" w:rsidP="00F603A8">
      <w:pPr>
        <w:pStyle w:val="ListBullet2"/>
        <w:rPr>
          <w:iCs/>
        </w:rPr>
      </w:pPr>
      <w:r>
        <w:t>t</w:t>
      </w:r>
      <w:r w:rsidR="009131B3">
        <w:t>he Chinese government will pay for international airfares for Chinese researchers travelling to Australia</w:t>
      </w:r>
    </w:p>
    <w:p w14:paraId="2248CCF1" w14:textId="5C0D4971" w:rsidR="00DA6E3D" w:rsidRPr="00DA6E3D" w:rsidRDefault="00DA6E3D" w:rsidP="00F603A8">
      <w:pPr>
        <w:pStyle w:val="ListBullet"/>
      </w:pPr>
      <w:r w:rsidRPr="00DA6E3D">
        <w:t>economy class domestic transportation for Australian researchers, including postgraduate students</w:t>
      </w:r>
      <w:r w:rsidR="009131B3">
        <w:t>,</w:t>
      </w:r>
      <w:r w:rsidRPr="00DA6E3D">
        <w:t xml:space="preserve"> within China</w:t>
      </w:r>
    </w:p>
    <w:p w14:paraId="3970FB3E" w14:textId="77777777" w:rsidR="00BF6547" w:rsidRDefault="00BF6547" w:rsidP="00F603A8">
      <w:pPr>
        <w:pStyle w:val="ListBullet"/>
      </w:pPr>
      <w:r>
        <w:t>visa and insurance costs associated with travel to China</w:t>
      </w:r>
    </w:p>
    <w:p w14:paraId="586DB7B5" w14:textId="28A484E7" w:rsidR="009A010A" w:rsidRPr="009131B3" w:rsidRDefault="009A010A" w:rsidP="00F603A8">
      <w:pPr>
        <w:pStyle w:val="ListBullet"/>
      </w:pPr>
      <w:r w:rsidRPr="009131B3">
        <w:t xml:space="preserve">living expenses, including accommodation and meals, for Australian researchers travelling to China to participate in meetings, workshops and activities related to the JRC. The Chinese Government will meet living expenses, including accommodation and meals, for Chinese researchers travelling to Australia. </w:t>
      </w:r>
    </w:p>
    <w:p w14:paraId="66F1D92D" w14:textId="66E3DE1E" w:rsidR="006C191E" w:rsidRPr="006C191E" w:rsidRDefault="006C191E" w:rsidP="006C191E">
      <w:pPr>
        <w:pStyle w:val="ListParagraph"/>
        <w:numPr>
          <w:ilvl w:val="0"/>
          <w:numId w:val="7"/>
        </w:numPr>
        <w:rPr>
          <w:iCs w:val="0"/>
        </w:rPr>
      </w:pPr>
      <w:r w:rsidRPr="006C191E">
        <w:rPr>
          <w:iCs w:val="0"/>
        </w:rPr>
        <w:t>economy class airfares and living expenses for Australian researchers to travel domestically</w:t>
      </w:r>
      <w:r w:rsidR="00BD7988">
        <w:rPr>
          <w:iCs w:val="0"/>
        </w:rPr>
        <w:t>, or to a country other than China,</w:t>
      </w:r>
      <w:r w:rsidRPr="006C191E">
        <w:rPr>
          <w:iCs w:val="0"/>
        </w:rPr>
        <w:t xml:space="preserve"> to attend conferences, workshops and symposia directly related to the JRC project or where grantees are requested to travel to meet with the department.</w:t>
      </w:r>
    </w:p>
    <w:p w14:paraId="1E90CC08" w14:textId="0519F097" w:rsidR="00DA6E3D" w:rsidRPr="00DA6E3D" w:rsidRDefault="006C191E" w:rsidP="00DA6E3D">
      <w:pPr>
        <w:spacing w:after="80"/>
        <w:rPr>
          <w:iCs w:val="0"/>
        </w:rPr>
      </w:pPr>
      <w:r>
        <w:rPr>
          <w:iCs w:val="0"/>
        </w:rPr>
        <w:t>All t</w:t>
      </w:r>
      <w:r w:rsidR="00DA6E3D" w:rsidRPr="00DA6E3D">
        <w:rPr>
          <w:iCs w:val="0"/>
        </w:rPr>
        <w:t>ravel and living expenses combined must not exceed 20 per cent of the approved grant amount.</w:t>
      </w:r>
    </w:p>
    <w:p w14:paraId="56A14462" w14:textId="3413936B" w:rsidR="00F603A8" w:rsidRDefault="00066A8F" w:rsidP="00F603A8">
      <w:pPr>
        <w:pStyle w:val="Heading4"/>
      </w:pPr>
      <w:bookmarkStart w:id="127" w:name="_Toc17807776"/>
      <w:r>
        <w:t>Direct</w:t>
      </w:r>
      <w:r w:rsidR="00DA6E3D" w:rsidRPr="00F603A8">
        <w:t xml:space="preserve"> </w:t>
      </w:r>
      <w:r w:rsidR="00AB0EEF">
        <w:t xml:space="preserve">support </w:t>
      </w:r>
      <w:r w:rsidR="00DA6E3D" w:rsidRPr="00F603A8">
        <w:t>cost</w:t>
      </w:r>
      <w:r w:rsidR="00DA6E3D" w:rsidRPr="00DA6E3D">
        <w:t>s</w:t>
      </w:r>
      <w:bookmarkEnd w:id="127"/>
    </w:p>
    <w:p w14:paraId="63B8C32C" w14:textId="17C39901" w:rsidR="00F603A8" w:rsidRDefault="00DE6840" w:rsidP="00DE6840">
      <w:pPr>
        <w:pStyle w:val="ListBullet"/>
        <w:numPr>
          <w:ilvl w:val="0"/>
          <w:numId w:val="0"/>
        </w:numPr>
        <w:ind w:left="360" w:hanging="360"/>
      </w:pPr>
      <w:r>
        <w:t>D</w:t>
      </w:r>
      <w:r w:rsidR="00F603A8">
        <w:t>irect support costs of activities including</w:t>
      </w:r>
      <w:r>
        <w:t>:</w:t>
      </w:r>
    </w:p>
    <w:p w14:paraId="220217EE" w14:textId="77777777" w:rsidR="00F603A8" w:rsidRPr="00753047" w:rsidRDefault="00F603A8" w:rsidP="00DE6840">
      <w:pPr>
        <w:pStyle w:val="ListParagraph"/>
        <w:numPr>
          <w:ilvl w:val="0"/>
          <w:numId w:val="7"/>
        </w:numPr>
        <w:rPr>
          <w:iCs w:val="0"/>
        </w:rPr>
      </w:pPr>
      <w:r w:rsidRPr="00DE6840">
        <w:rPr>
          <w:iCs w:val="0"/>
        </w:rPr>
        <w:t>materials and supplies necessary to undertake the project</w:t>
      </w:r>
    </w:p>
    <w:p w14:paraId="453DBA88" w14:textId="615A9045" w:rsidR="00F603A8" w:rsidRPr="00066A8F" w:rsidRDefault="00F603A8" w:rsidP="00DE6840">
      <w:pPr>
        <w:pStyle w:val="ListParagraph"/>
        <w:numPr>
          <w:ilvl w:val="0"/>
          <w:numId w:val="7"/>
        </w:numPr>
        <w:rPr>
          <w:iCs w:val="0"/>
        </w:rPr>
      </w:pPr>
      <w:r w:rsidRPr="00DE6840">
        <w:rPr>
          <w:iCs w:val="0"/>
        </w:rPr>
        <w:t>equipment and facilities necessary and to be used exclusively for the project</w:t>
      </w:r>
      <w:r w:rsidR="001D5D25">
        <w:rPr>
          <w:iCs w:val="0"/>
        </w:rPr>
        <w:t>.</w:t>
      </w:r>
      <w:r w:rsidRPr="00DE6840">
        <w:rPr>
          <w:iCs w:val="0"/>
        </w:rPr>
        <w:t xml:space="preserve"> </w:t>
      </w:r>
    </w:p>
    <w:p w14:paraId="06E640DC" w14:textId="16A8B5CA" w:rsidR="00066A8F" w:rsidRPr="00066A8F" w:rsidRDefault="00066A8F" w:rsidP="00066A8F">
      <w:pPr>
        <w:pStyle w:val="Heading4"/>
      </w:pPr>
      <w:r>
        <w:t>Other</w:t>
      </w:r>
      <w:r w:rsidRPr="00F603A8">
        <w:t xml:space="preserve"> cost</w:t>
      </w:r>
      <w:r w:rsidRPr="00DA6E3D">
        <w:t>s</w:t>
      </w:r>
    </w:p>
    <w:p w14:paraId="329EB46C" w14:textId="0706E1FC" w:rsidR="00DA6E3D" w:rsidRPr="00DA6E3D" w:rsidRDefault="00B27CF3" w:rsidP="00066A8F">
      <w:r>
        <w:t>O</w:t>
      </w:r>
      <w:r w:rsidR="00DA6E3D" w:rsidRPr="00DA6E3D">
        <w:t>ther costs as approved by the Program Delegate (who is the AusIndustry</w:t>
      </w:r>
      <w:r w:rsidR="00DB0711">
        <w:t xml:space="preserve"> manager</w:t>
      </w:r>
      <w:r w:rsidR="00DA6E3D" w:rsidRPr="00DA6E3D">
        <w:t xml:space="preserve"> with responsibility for program delivery).</w:t>
      </w:r>
    </w:p>
    <w:p w14:paraId="0D7C6C41" w14:textId="77777777" w:rsidR="00DA6E3D" w:rsidRPr="00DA6E3D" w:rsidRDefault="00DA6E3D" w:rsidP="00F603A8">
      <w:r w:rsidRPr="00DA6E3D">
        <w:t>If your application is successful, we may ask you to verify project costs that you provided in your application. You may need to provide evidence such as quotes for major costs.</w:t>
      </w:r>
    </w:p>
    <w:p w14:paraId="04C22605" w14:textId="00CB8B0E" w:rsidR="00DA6E3D" w:rsidRPr="00DA6E3D" w:rsidRDefault="00DA6E3D" w:rsidP="00F603A8">
      <w:r w:rsidRPr="00DA6E3D">
        <w:t xml:space="preserve">Grants are intended to contribute towards the cost of eligible activities and not fully fund all project expenses. Not all expenditure on your project may be eligible for grant funding. The Program Delegate makes the final decision on what is eligible expenditure and may give additional guidance on eligible expenditure if required. We will only ask you to provide details of cash and in-kind contributions in the application if they cover eligible activities. We will give you an opportunity in your progress and end of project reports to tell us about any additional cash or in-kind contributions that your project has leveraged. </w:t>
      </w:r>
    </w:p>
    <w:p w14:paraId="25F6526D" w14:textId="18B12F91" w:rsidR="0039610D" w:rsidRPr="00747B26" w:rsidRDefault="0036055C" w:rsidP="008F61C1">
      <w:pPr>
        <w:pStyle w:val="Heading2"/>
      </w:pPr>
      <w:bookmarkStart w:id="128" w:name="_Toc955301"/>
      <w:bookmarkStart w:id="129" w:name="_Toc496536664"/>
      <w:bookmarkStart w:id="130" w:name="_Toc531277491"/>
      <w:bookmarkStart w:id="131" w:name="_Toc29219737"/>
      <w:bookmarkStart w:id="132" w:name="_Toc29301473"/>
      <w:bookmarkStart w:id="133" w:name="_Toc40947949"/>
      <w:r>
        <w:t xml:space="preserve">The </w:t>
      </w:r>
      <w:r w:rsidR="00E93B21">
        <w:t>assessment</w:t>
      </w:r>
      <w:r w:rsidR="0053412C">
        <w:t xml:space="preserve"> </w:t>
      </w:r>
      <w:r>
        <w:t>criteria</w:t>
      </w:r>
      <w:bookmarkEnd w:id="128"/>
      <w:bookmarkEnd w:id="129"/>
      <w:bookmarkEnd w:id="130"/>
      <w:bookmarkEnd w:id="131"/>
      <w:bookmarkEnd w:id="132"/>
      <w:bookmarkEnd w:id="133"/>
    </w:p>
    <w:p w14:paraId="0BD2363B" w14:textId="7E941A5A" w:rsidR="00FB1F46" w:rsidRDefault="005C7680" w:rsidP="0039610D">
      <w:r w:rsidRPr="005A61FE">
        <w:t>You must</w:t>
      </w:r>
      <w:r w:rsidR="0039610D">
        <w:t xml:space="preserve"> </w:t>
      </w:r>
      <w:r w:rsidR="005A4714">
        <w:t xml:space="preserve">address </w:t>
      </w:r>
      <w:r w:rsidR="00FB1F46">
        <w:t xml:space="preserve">all </w:t>
      </w:r>
      <w:r w:rsidR="001475D6">
        <w:t xml:space="preserve">assessment </w:t>
      </w:r>
      <w:r w:rsidR="0039610D">
        <w:t>criteri</w:t>
      </w:r>
      <w:r w:rsidR="00FB1F46">
        <w:t>a</w:t>
      </w:r>
      <w:r w:rsidR="00B45117">
        <w:t xml:space="preserve"> in your </w:t>
      </w:r>
      <w:r w:rsidR="00486156">
        <w:t>application. We will assess your application</w:t>
      </w:r>
      <w:r w:rsidR="0078039D">
        <w:t xml:space="preserve"> </w:t>
      </w:r>
      <w:r w:rsidRPr="005A61FE">
        <w:t>based on the weighting given to</w:t>
      </w:r>
      <w:r w:rsidR="0078039D">
        <w:t xml:space="preserve"> </w:t>
      </w:r>
      <w:r w:rsidR="00B45117">
        <w:t>each criterion</w:t>
      </w:r>
      <w:r w:rsidR="00492E66" w:rsidRPr="005A61FE">
        <w:t>.</w:t>
      </w:r>
      <w:r w:rsidR="00285F58">
        <w:t xml:space="preserve"> </w:t>
      </w:r>
    </w:p>
    <w:p w14:paraId="25F6526F" w14:textId="7DF4819F" w:rsidR="0039610D" w:rsidRDefault="00B45117" w:rsidP="0039610D">
      <w:r>
        <w:lastRenderedPageBreak/>
        <w:t xml:space="preserve">The application form asks questions that </w:t>
      </w:r>
      <w:r w:rsidR="00486156">
        <w:t>relate</w:t>
      </w:r>
      <w:r>
        <w:t xml:space="preserve"> to the </w:t>
      </w:r>
      <w:r w:rsidR="001475D6">
        <w:t xml:space="preserve">assessment </w:t>
      </w:r>
      <w:r w:rsidR="00AF405F">
        <w:t xml:space="preserve">criteria </w:t>
      </w:r>
      <w:r>
        <w:t>below.</w:t>
      </w:r>
      <w:r w:rsidR="00783EC3">
        <w:t xml:space="preserve"> The amount of detail and supporting evidence you provide in your application</w:t>
      </w:r>
      <w:r w:rsidR="00783EC3" w:rsidRPr="00F04245">
        <w:t xml:space="preserve"> </w:t>
      </w:r>
      <w:r w:rsidR="00783EC3">
        <w:t>s</w:t>
      </w:r>
      <w:r w:rsidR="00783EC3" w:rsidRPr="00F04245">
        <w:t xml:space="preserve">hould be </w:t>
      </w:r>
      <w:r w:rsidR="004710B7">
        <w:t>relative to</w:t>
      </w:r>
      <w:r w:rsidR="00783EC3" w:rsidRPr="00F04245">
        <w:t xml:space="preserve"> the </w:t>
      </w:r>
      <w:r w:rsidR="00783EC3">
        <w:t xml:space="preserve">project </w:t>
      </w:r>
      <w:r w:rsidR="00783EC3" w:rsidRPr="00F04245">
        <w:t>size</w:t>
      </w:r>
      <w:r w:rsidR="00783EC3">
        <w:t>,</w:t>
      </w:r>
      <w:r w:rsidR="00783EC3" w:rsidRPr="00F04245">
        <w:t xml:space="preserve"> complexity and </w:t>
      </w:r>
      <w:r w:rsidR="0093646D">
        <w:t>grant</w:t>
      </w:r>
      <w:r w:rsidR="0093646D" w:rsidRPr="00F04245">
        <w:t xml:space="preserve"> </w:t>
      </w:r>
      <w:r w:rsidR="00783EC3" w:rsidRPr="00F04245">
        <w:t>amount requested</w:t>
      </w:r>
      <w:r w:rsidR="00783EC3">
        <w:t>.</w:t>
      </w:r>
      <w:r w:rsidR="00285F58">
        <w:t xml:space="preserve"> </w:t>
      </w:r>
      <w:r w:rsidR="004B248B">
        <w:t xml:space="preserve">You should provide evidence to support your answers. </w:t>
      </w:r>
      <w:r w:rsidR="002D2DC7">
        <w:t xml:space="preserve">The application form displays </w:t>
      </w:r>
      <w:r w:rsidR="002C7A6F">
        <w:t xml:space="preserve">size </w:t>
      </w:r>
      <w:r w:rsidR="004710B7">
        <w:t>limits</w:t>
      </w:r>
      <w:r w:rsidR="002C7A6F">
        <w:t xml:space="preserve"> for answers</w:t>
      </w:r>
      <w:r w:rsidR="00486156">
        <w:t>.</w:t>
      </w:r>
    </w:p>
    <w:p w14:paraId="4A436EBF" w14:textId="17ECE334" w:rsidR="00D75FBC" w:rsidRDefault="00D75FBC" w:rsidP="0039610D">
      <w:r w:rsidRPr="00D75FBC">
        <w:t xml:space="preserve">The information contained in your application must be consistent with that provided to the Chinese </w:t>
      </w:r>
      <w:r w:rsidR="006D6DC2">
        <w:t>G</w:t>
      </w:r>
      <w:r w:rsidR="006D6DC2" w:rsidRPr="00D75FBC">
        <w:t xml:space="preserve">overnment </w:t>
      </w:r>
      <w:r w:rsidRPr="00D75FBC">
        <w:t>by your Chinese primary partner.</w:t>
      </w:r>
    </w:p>
    <w:p w14:paraId="25F65270" w14:textId="5CA907BE" w:rsidR="002D2DC7" w:rsidRDefault="002D2DC7" w:rsidP="0039610D">
      <w:r>
        <w:t xml:space="preserve">We will only award funding to applications that score highly against all </w:t>
      </w:r>
      <w:r w:rsidR="001475D6">
        <w:t>assessment</w:t>
      </w:r>
      <w:r>
        <w:t xml:space="preserve"> criteria</w:t>
      </w:r>
      <w:r w:rsidR="00EE6651">
        <w:t xml:space="preserve"> and who score at least 50 per cent on each criterion</w:t>
      </w:r>
      <w:r w:rsidR="00BD20AF">
        <w:t>, as these represent best value for money</w:t>
      </w:r>
      <w:r>
        <w:t>.</w:t>
      </w:r>
    </w:p>
    <w:p w14:paraId="25F65272" w14:textId="0069714C" w:rsidR="0039610D" w:rsidRPr="00AD742E" w:rsidRDefault="001475D6" w:rsidP="008F61C1">
      <w:pPr>
        <w:pStyle w:val="Heading3"/>
      </w:pPr>
      <w:bookmarkStart w:id="134" w:name="_Toc496536665"/>
      <w:bookmarkStart w:id="135" w:name="_Toc531277492"/>
      <w:bookmarkStart w:id="136" w:name="_Toc955302"/>
      <w:bookmarkStart w:id="137" w:name="_Toc29219738"/>
      <w:bookmarkStart w:id="138" w:name="_Toc29301474"/>
      <w:bookmarkStart w:id="139" w:name="_Toc40947950"/>
      <w:r>
        <w:t>Assessment</w:t>
      </w:r>
      <w:r w:rsidR="0039610D" w:rsidRPr="00AD742E">
        <w:t xml:space="preserve"> </w:t>
      </w:r>
      <w:r w:rsidR="003D09C5">
        <w:t>c</w:t>
      </w:r>
      <w:r w:rsidR="003D09C5" w:rsidRPr="00AD742E">
        <w:t xml:space="preserve">riterion </w:t>
      </w:r>
      <w:r w:rsidR="0039610D" w:rsidRPr="00AD742E">
        <w:t>1</w:t>
      </w:r>
      <w:bookmarkEnd w:id="134"/>
      <w:bookmarkEnd w:id="135"/>
      <w:bookmarkEnd w:id="136"/>
      <w:bookmarkEnd w:id="137"/>
      <w:bookmarkEnd w:id="138"/>
      <w:bookmarkEnd w:id="139"/>
    </w:p>
    <w:p w14:paraId="28C0607F" w14:textId="77777777" w:rsidR="000562C9" w:rsidRDefault="000562C9" w:rsidP="0057642A">
      <w:pPr>
        <w:rPr>
          <w:b/>
        </w:rPr>
      </w:pPr>
      <w:bookmarkStart w:id="140" w:name="_Toc496536666"/>
      <w:bookmarkStart w:id="141" w:name="_Toc531277493"/>
      <w:bookmarkStart w:id="142" w:name="_Toc955303"/>
      <w:r w:rsidRPr="000562C9">
        <w:rPr>
          <w:b/>
        </w:rPr>
        <w:t>The extent that your project will advance research in priority areas (25 points)</w:t>
      </w:r>
    </w:p>
    <w:p w14:paraId="4935C9D9" w14:textId="7742B1CA" w:rsidR="0057642A" w:rsidRPr="0057642A" w:rsidRDefault="003D1E4D" w:rsidP="0057642A">
      <w:r>
        <w:t>You should demonstrate this by identifying</w:t>
      </w:r>
      <w:r w:rsidR="0057642A" w:rsidRPr="0057642A">
        <w:t>:</w:t>
      </w:r>
    </w:p>
    <w:p w14:paraId="4023A8BF" w14:textId="77777777" w:rsidR="000562C9" w:rsidRPr="000562C9" w:rsidRDefault="000562C9" w:rsidP="000562C9">
      <w:pPr>
        <w:pStyle w:val="ListParagraph"/>
        <w:numPr>
          <w:ilvl w:val="0"/>
          <w:numId w:val="17"/>
        </w:numPr>
      </w:pPr>
      <w:r w:rsidRPr="000562C9">
        <w:t>the problem your project will address, why it needs to be addressed and how your project will address it</w:t>
      </w:r>
    </w:p>
    <w:p w14:paraId="664782A5" w14:textId="77777777" w:rsidR="00C84DD7" w:rsidRDefault="000562C9" w:rsidP="00C84DD7">
      <w:pPr>
        <w:pStyle w:val="ListParagraph"/>
        <w:numPr>
          <w:ilvl w:val="0"/>
          <w:numId w:val="17"/>
        </w:numPr>
      </w:pPr>
      <w:r w:rsidRPr="000562C9">
        <w:t>how your project will build on existing research in one or more of the priority areas</w:t>
      </w:r>
      <w:bookmarkStart w:id="143" w:name="_Toc29219739"/>
    </w:p>
    <w:p w14:paraId="6A54EB45" w14:textId="606BDCFD" w:rsidR="000562C9" w:rsidRPr="002C7937" w:rsidRDefault="000562C9" w:rsidP="00C84DD7">
      <w:pPr>
        <w:pStyle w:val="ListParagraph"/>
        <w:numPr>
          <w:ilvl w:val="0"/>
          <w:numId w:val="17"/>
        </w:numPr>
      </w:pPr>
      <w:r w:rsidRPr="00482C63">
        <w:t>the expected outcomes of your research, their relevance to any end users and how they will advance the knowledge b</w:t>
      </w:r>
      <w:r w:rsidRPr="002C7937">
        <w:t>ase of your chosen area of research.</w:t>
      </w:r>
      <w:bookmarkEnd w:id="143"/>
    </w:p>
    <w:p w14:paraId="25F65275" w14:textId="333727A5" w:rsidR="0039610D" w:rsidRPr="00F01C31" w:rsidRDefault="001475D6" w:rsidP="008F61C1">
      <w:pPr>
        <w:pStyle w:val="Heading3"/>
      </w:pPr>
      <w:bookmarkStart w:id="144" w:name="_Toc29219740"/>
      <w:bookmarkStart w:id="145" w:name="_Toc29301475"/>
      <w:bookmarkStart w:id="146" w:name="_Toc40947951"/>
      <w:r>
        <w:t>Assessment</w:t>
      </w:r>
      <w:r w:rsidR="0039610D" w:rsidRPr="00F01C31">
        <w:t xml:space="preserve"> </w:t>
      </w:r>
      <w:r w:rsidR="003D09C5">
        <w:t>c</w:t>
      </w:r>
      <w:r w:rsidR="003D09C5" w:rsidRPr="00F01C31">
        <w:t xml:space="preserve">riterion </w:t>
      </w:r>
      <w:r w:rsidR="00F11248">
        <w:t>2</w:t>
      </w:r>
      <w:bookmarkEnd w:id="140"/>
      <w:bookmarkEnd w:id="141"/>
      <w:bookmarkEnd w:id="142"/>
      <w:bookmarkEnd w:id="144"/>
      <w:bookmarkEnd w:id="145"/>
      <w:bookmarkEnd w:id="146"/>
    </w:p>
    <w:p w14:paraId="57FC6170" w14:textId="77777777" w:rsidR="000562C9" w:rsidRDefault="000562C9" w:rsidP="00E9466D">
      <w:pPr>
        <w:rPr>
          <w:b/>
        </w:rPr>
      </w:pPr>
      <w:bookmarkStart w:id="147" w:name="_Toc496536667"/>
      <w:bookmarkStart w:id="148" w:name="_Toc531277494"/>
      <w:bookmarkStart w:id="149" w:name="_Toc955304"/>
      <w:r w:rsidRPr="000562C9">
        <w:rPr>
          <w:b/>
        </w:rPr>
        <w:t>Scientific quality - the appropriateness of the design and methodology for your research (25 points)</w:t>
      </w:r>
    </w:p>
    <w:p w14:paraId="35D58716" w14:textId="4CA77423" w:rsidR="00E732CB" w:rsidRPr="00E9466D" w:rsidRDefault="009766A1" w:rsidP="00E9466D">
      <w:r>
        <w:t>You should</w:t>
      </w:r>
      <w:r w:rsidR="000562C9">
        <w:t xml:space="preserve"> demonstrate this by</w:t>
      </w:r>
      <w:r>
        <w:t>:</w:t>
      </w:r>
    </w:p>
    <w:p w14:paraId="715CE2FF" w14:textId="77777777" w:rsidR="000562C9" w:rsidRPr="002B6651" w:rsidRDefault="000562C9" w:rsidP="002B6651">
      <w:pPr>
        <w:pStyle w:val="ListParagraph"/>
        <w:numPr>
          <w:ilvl w:val="0"/>
          <w:numId w:val="42"/>
        </w:numPr>
      </w:pPr>
      <w:r w:rsidRPr="002B6651">
        <w:t xml:space="preserve">providing the rationale for your research and clearly demonstrating your chosen methodology </w:t>
      </w:r>
    </w:p>
    <w:p w14:paraId="645FB481" w14:textId="77777777" w:rsidR="000562C9" w:rsidRPr="008A43B6" w:rsidRDefault="000562C9" w:rsidP="002B6651">
      <w:pPr>
        <w:pStyle w:val="ListParagraph"/>
        <w:numPr>
          <w:ilvl w:val="0"/>
          <w:numId w:val="42"/>
        </w:numPr>
      </w:pPr>
      <w:r>
        <w:t xml:space="preserve">identifying </w:t>
      </w:r>
      <w:r w:rsidRPr="008A43B6">
        <w:t>the c</w:t>
      </w:r>
      <w:r>
        <w:t>urrent competitive landscape</w:t>
      </w:r>
      <w:r w:rsidRPr="008A43B6">
        <w:t xml:space="preserve"> in your chosen area of research</w:t>
      </w:r>
      <w:r>
        <w:t>,</w:t>
      </w:r>
      <w:r w:rsidRPr="008A43B6">
        <w:t xml:space="preserve"> includ</w:t>
      </w:r>
      <w:r>
        <w:t>ing</w:t>
      </w:r>
      <w:r w:rsidRPr="008A43B6">
        <w:t xml:space="preserve"> a comparative analysis</w:t>
      </w:r>
      <w:r>
        <w:t xml:space="preserve"> of similar or alternate technology.</w:t>
      </w:r>
    </w:p>
    <w:p w14:paraId="25F6527A" w14:textId="6B7B7A9F" w:rsidR="0039610D" w:rsidRPr="00ED2E1A" w:rsidRDefault="001475D6" w:rsidP="008F61C1">
      <w:pPr>
        <w:pStyle w:val="Heading3"/>
      </w:pPr>
      <w:bookmarkStart w:id="150" w:name="_Toc29219741"/>
      <w:bookmarkStart w:id="151" w:name="_Toc29301476"/>
      <w:bookmarkStart w:id="152" w:name="_Toc40947952"/>
      <w:r>
        <w:t>Assessment</w:t>
      </w:r>
      <w:r w:rsidR="0039610D" w:rsidRPr="00ED2E1A">
        <w:t xml:space="preserve"> </w:t>
      </w:r>
      <w:r w:rsidR="003D09C5">
        <w:t>c</w:t>
      </w:r>
      <w:r w:rsidR="003D09C5" w:rsidRPr="00ED2E1A">
        <w:t>riteri</w:t>
      </w:r>
      <w:r w:rsidR="003D09C5">
        <w:t xml:space="preserve">on </w:t>
      </w:r>
      <w:r w:rsidR="00F11248">
        <w:t>3</w:t>
      </w:r>
      <w:bookmarkEnd w:id="147"/>
      <w:bookmarkEnd w:id="148"/>
      <w:bookmarkEnd w:id="149"/>
      <w:bookmarkEnd w:id="150"/>
      <w:bookmarkEnd w:id="151"/>
      <w:bookmarkEnd w:id="152"/>
    </w:p>
    <w:p w14:paraId="52F6CFB0" w14:textId="3A6F2898" w:rsidR="000562C9" w:rsidRDefault="000562C9" w:rsidP="0057642A">
      <w:pPr>
        <w:pStyle w:val="ListNumber2"/>
        <w:ind w:left="360" w:hanging="360"/>
        <w:rPr>
          <w:b/>
        </w:rPr>
      </w:pPr>
      <w:bookmarkStart w:id="153" w:name="_Toc496536668"/>
      <w:bookmarkStart w:id="154" w:name="_Toc531277495"/>
      <w:bookmarkStart w:id="155" w:name="_Toc955305"/>
      <w:r w:rsidRPr="000562C9">
        <w:rPr>
          <w:b/>
        </w:rPr>
        <w:t xml:space="preserve">Benefits to Australia and </w:t>
      </w:r>
      <w:r>
        <w:rPr>
          <w:b/>
        </w:rPr>
        <w:t>China</w:t>
      </w:r>
      <w:r w:rsidRPr="000562C9">
        <w:rPr>
          <w:b/>
        </w:rPr>
        <w:t xml:space="preserve"> (25 points)</w:t>
      </w:r>
    </w:p>
    <w:p w14:paraId="7DC0AA77" w14:textId="618A7A7D" w:rsidR="00E403B8" w:rsidRDefault="00E403B8" w:rsidP="0057642A">
      <w:pPr>
        <w:pStyle w:val="ListNumber2"/>
        <w:ind w:left="360" w:hanging="360"/>
      </w:pPr>
      <w:r w:rsidRPr="00E403B8">
        <w:t>You should demonstrate this by identifying:</w:t>
      </w:r>
    </w:p>
    <w:p w14:paraId="2DCA1D09" w14:textId="77777777" w:rsidR="000562C9" w:rsidRPr="002B6651" w:rsidRDefault="000562C9" w:rsidP="002B6651">
      <w:pPr>
        <w:pStyle w:val="ListParagraph"/>
        <w:numPr>
          <w:ilvl w:val="0"/>
          <w:numId w:val="43"/>
        </w:numPr>
      </w:pPr>
      <w:r w:rsidRPr="002B6651">
        <w:t xml:space="preserve">the application of your research outcome/s including the commercialisation potential (if any) of new products, processes or services </w:t>
      </w:r>
    </w:p>
    <w:p w14:paraId="72B726EE" w14:textId="77777777" w:rsidR="000562C9" w:rsidRPr="002B6651" w:rsidRDefault="000562C9" w:rsidP="002B6651">
      <w:pPr>
        <w:pStyle w:val="ListParagraph"/>
        <w:numPr>
          <w:ilvl w:val="0"/>
          <w:numId w:val="43"/>
        </w:numPr>
      </w:pPr>
      <w:r w:rsidRPr="002B6651">
        <w:t xml:space="preserve">the social, environmental and/or economic short-term and long-term benefits to be gained from your project </w:t>
      </w:r>
    </w:p>
    <w:p w14:paraId="7B8306A6" w14:textId="0A0B3BA3" w:rsidR="000562C9" w:rsidRDefault="000562C9" w:rsidP="002B6651">
      <w:pPr>
        <w:pStyle w:val="ListParagraph"/>
        <w:numPr>
          <w:ilvl w:val="0"/>
          <w:numId w:val="43"/>
        </w:numPr>
      </w:pPr>
      <w:r>
        <w:t>how your project will develop robust and sustainable collaborations between Australia and China in your chosen area of research.</w:t>
      </w:r>
    </w:p>
    <w:p w14:paraId="25F65281" w14:textId="38001486" w:rsidR="0039610D" w:rsidRPr="00ED2E1A" w:rsidRDefault="001475D6" w:rsidP="008F61C1">
      <w:pPr>
        <w:pStyle w:val="Heading3"/>
      </w:pPr>
      <w:bookmarkStart w:id="156" w:name="_Toc29219742"/>
      <w:bookmarkStart w:id="157" w:name="_Toc29301477"/>
      <w:bookmarkStart w:id="158" w:name="_Toc40947953"/>
      <w:r>
        <w:t>Assessment</w:t>
      </w:r>
      <w:r w:rsidR="0039610D" w:rsidRPr="00ED2E1A">
        <w:t xml:space="preserve"> </w:t>
      </w:r>
      <w:r w:rsidR="007C0282">
        <w:t>c</w:t>
      </w:r>
      <w:r w:rsidR="0039610D" w:rsidRPr="00ED2E1A">
        <w:t>riteri</w:t>
      </w:r>
      <w:r w:rsidR="0039610D">
        <w:t xml:space="preserve">on </w:t>
      </w:r>
      <w:r w:rsidR="00F11248">
        <w:t>4</w:t>
      </w:r>
      <w:bookmarkEnd w:id="153"/>
      <w:bookmarkEnd w:id="154"/>
      <w:bookmarkEnd w:id="155"/>
      <w:bookmarkEnd w:id="156"/>
      <w:bookmarkEnd w:id="157"/>
      <w:bookmarkEnd w:id="158"/>
    </w:p>
    <w:p w14:paraId="78E440FD" w14:textId="0D9657B0" w:rsidR="0057642A" w:rsidRDefault="0057642A" w:rsidP="0057642A">
      <w:pPr>
        <w:pStyle w:val="Normalbold"/>
      </w:pPr>
      <w:bookmarkStart w:id="159" w:name="_Toc496536669"/>
      <w:bookmarkStart w:id="160" w:name="_Toc531277496"/>
      <w:bookmarkStart w:id="161" w:name="_Toc955306"/>
      <w:bookmarkStart w:id="162" w:name="_Toc164844283"/>
      <w:bookmarkStart w:id="163" w:name="_Toc383003272"/>
      <w:bookmarkEnd w:id="107"/>
      <w:bookmarkEnd w:id="108"/>
      <w:r>
        <w:t>The</w:t>
      </w:r>
      <w:r w:rsidRPr="00E162FF">
        <w:t xml:space="preserve"> capacity</w:t>
      </w:r>
      <w:r>
        <w:t xml:space="preserve">, </w:t>
      </w:r>
      <w:r w:rsidRPr="00E162FF">
        <w:t>capability</w:t>
      </w:r>
      <w:r>
        <w:t xml:space="preserve"> and resources of all project partners </w:t>
      </w:r>
      <w:r w:rsidRPr="00E162FF">
        <w:t xml:space="preserve">to </w:t>
      </w:r>
      <w:r>
        <w:t>manage the JR</w:t>
      </w:r>
      <w:r w:rsidR="000562C9">
        <w:t>C and deliver the activities (25</w:t>
      </w:r>
      <w:r>
        <w:t xml:space="preserve"> points)</w:t>
      </w:r>
    </w:p>
    <w:p w14:paraId="3CA628DE" w14:textId="77777777" w:rsidR="006B1604" w:rsidRDefault="006B1604" w:rsidP="0057642A">
      <w:pPr>
        <w:pStyle w:val="ListNumber2"/>
        <w:ind w:left="360" w:hanging="360"/>
      </w:pPr>
      <w:r w:rsidRPr="006B1604">
        <w:t>You should demonstrate this by identifying:</w:t>
      </w:r>
    </w:p>
    <w:p w14:paraId="6C47602C" w14:textId="779F8D70" w:rsidR="008064CC" w:rsidRPr="00E9466D" w:rsidRDefault="008064CC" w:rsidP="002B6651">
      <w:pPr>
        <w:pStyle w:val="ListParagraph"/>
        <w:numPr>
          <w:ilvl w:val="0"/>
          <w:numId w:val="44"/>
        </w:numPr>
      </w:pPr>
      <w:r w:rsidRPr="00E9466D">
        <w:t>your access to personnel with the right skills and experience, including management and technical staff, and to any infrastructure, capital equipment, technology and intellectual property required for the project</w:t>
      </w:r>
    </w:p>
    <w:p w14:paraId="3DCEE011" w14:textId="77777777" w:rsidR="00E9466D" w:rsidRDefault="008064CC" w:rsidP="002B6651">
      <w:pPr>
        <w:pStyle w:val="ListParagraph"/>
        <w:numPr>
          <w:ilvl w:val="0"/>
          <w:numId w:val="44"/>
        </w:numPr>
      </w:pPr>
      <w:r w:rsidRPr="00E9466D">
        <w:lastRenderedPageBreak/>
        <w:t>a sound project plan to manage and monitor the project, including arrangements for governance and intellectual property rights</w:t>
      </w:r>
    </w:p>
    <w:p w14:paraId="2B70EC04" w14:textId="4476D2E7" w:rsidR="008064CC" w:rsidRPr="00E9466D" w:rsidRDefault="008064CC" w:rsidP="002B6651">
      <w:pPr>
        <w:pStyle w:val="ListParagraph"/>
        <w:numPr>
          <w:ilvl w:val="0"/>
          <w:numId w:val="44"/>
        </w:numPr>
      </w:pPr>
      <w:r w:rsidRPr="00E9466D">
        <w:t>a risk management plan which identifies risks and mitigation strategies</w:t>
      </w:r>
    </w:p>
    <w:p w14:paraId="261B2986" w14:textId="77777777" w:rsidR="008064CC" w:rsidRPr="00E9466D" w:rsidRDefault="008064CC" w:rsidP="002B6651">
      <w:pPr>
        <w:pStyle w:val="ListParagraph"/>
        <w:numPr>
          <w:ilvl w:val="0"/>
          <w:numId w:val="44"/>
        </w:numPr>
      </w:pPr>
      <w:r w:rsidRPr="00E9466D">
        <w:t>your ability to fund your share of project costs not covered by the grant.</w:t>
      </w:r>
    </w:p>
    <w:p w14:paraId="25F6529F" w14:textId="77777777" w:rsidR="00A71134" w:rsidRPr="00F77C1C" w:rsidRDefault="00A71134" w:rsidP="008F61C1">
      <w:pPr>
        <w:pStyle w:val="Heading2"/>
      </w:pPr>
      <w:bookmarkStart w:id="164" w:name="_Toc29219743"/>
      <w:bookmarkStart w:id="165" w:name="_Toc29301478"/>
      <w:bookmarkStart w:id="166" w:name="_Toc40947954"/>
      <w:r>
        <w:t>How to apply</w:t>
      </w:r>
      <w:bookmarkEnd w:id="159"/>
      <w:bookmarkEnd w:id="160"/>
      <w:bookmarkEnd w:id="161"/>
      <w:bookmarkEnd w:id="164"/>
      <w:bookmarkEnd w:id="165"/>
      <w:bookmarkEnd w:id="166"/>
    </w:p>
    <w:p w14:paraId="25F652A2" w14:textId="3781292F" w:rsidR="00A71134" w:rsidRPr="00E162FF" w:rsidRDefault="00A71134" w:rsidP="00A71134">
      <w:r>
        <w:t xml:space="preserve">Before applying you should read and </w:t>
      </w:r>
      <w:r w:rsidR="007279B3">
        <w:t>understand these guidelines</w:t>
      </w:r>
      <w:r w:rsidR="001D1F6D">
        <w:t xml:space="preserve"> and </w:t>
      </w:r>
      <w:r>
        <w:t xml:space="preserve">the </w:t>
      </w:r>
      <w:r w:rsidR="00F27C1B">
        <w:t xml:space="preserve">sample </w:t>
      </w:r>
      <w:hyperlink r:id="rId21" w:history="1">
        <w:r w:rsidR="001D1F6D" w:rsidRPr="005225EC">
          <w:rPr>
            <w:rStyle w:val="Hyperlink"/>
          </w:rPr>
          <w:t>grant</w:t>
        </w:r>
      </w:hyperlink>
      <w:r w:rsidR="001D1F6D">
        <w:rPr>
          <w:rStyle w:val="Hyperlink"/>
        </w:rPr>
        <w:t xml:space="preserve"> agreement</w:t>
      </w:r>
      <w:r w:rsidR="00596607">
        <w:t xml:space="preserve"> published on </w:t>
      </w:r>
      <w:r w:rsidRPr="00925B33">
        <w:t>business.gov.au</w:t>
      </w:r>
      <w:r w:rsidR="005624ED">
        <w:t xml:space="preserve"> and GrantConnect</w:t>
      </w:r>
      <w:r w:rsidRPr="00E162FF">
        <w:t>.</w:t>
      </w:r>
    </w:p>
    <w:p w14:paraId="25F652A3" w14:textId="596D344D" w:rsidR="00247D27" w:rsidRPr="00B72EE8" w:rsidRDefault="00A71134" w:rsidP="00247D27">
      <w:r>
        <w:t>You can only submit an application during a</w:t>
      </w:r>
      <w:r w:rsidRPr="00E162FF">
        <w:t xml:space="preserve"> funding round</w:t>
      </w:r>
      <w:r w:rsidR="00C65E74">
        <w:t>.</w:t>
      </w:r>
    </w:p>
    <w:p w14:paraId="25F652A4" w14:textId="4900AC06" w:rsidR="00A71134" w:rsidRDefault="00B20351" w:rsidP="00760D2E">
      <w:pPr>
        <w:keepNext/>
        <w:spacing w:after="80"/>
      </w:pPr>
      <w:r>
        <w:t>To apply, you must</w:t>
      </w:r>
      <w:r w:rsidR="00B6306B">
        <w:t>:</w:t>
      </w:r>
    </w:p>
    <w:p w14:paraId="25F652A5" w14:textId="0FBA3D3C" w:rsidR="00A71134" w:rsidRDefault="00A71134" w:rsidP="00F603A8">
      <w:pPr>
        <w:pStyle w:val="ListBullet"/>
      </w:pPr>
      <w:r>
        <w:t>complete</w:t>
      </w:r>
      <w:r w:rsidRPr="00E162FF">
        <w:t xml:space="preserve"> the </w:t>
      </w:r>
      <w:r>
        <w:t>online</w:t>
      </w:r>
      <w:r w:rsidR="004E1C8D">
        <w:t xml:space="preserve"> </w:t>
      </w:r>
      <w:hyperlink r:id="rId22" w:history="1">
        <w:r w:rsidR="002866EB" w:rsidRPr="005225EC">
          <w:rPr>
            <w:rStyle w:val="Hyperlink"/>
          </w:rPr>
          <w:t>program application form</w:t>
        </w:r>
      </w:hyperlink>
      <w:r w:rsidRPr="00E162FF">
        <w:t xml:space="preserve"> </w:t>
      </w:r>
      <w:r w:rsidR="001475D6">
        <w:t xml:space="preserve">via </w:t>
      </w:r>
      <w:r w:rsidRPr="00FD7B9F">
        <w:t>business.gov.au</w:t>
      </w:r>
    </w:p>
    <w:p w14:paraId="25F652A6" w14:textId="42BC06F9" w:rsidR="00A71134" w:rsidRDefault="00A71134" w:rsidP="00F603A8">
      <w:pPr>
        <w:pStyle w:val="ListBullet"/>
      </w:pPr>
      <w:r>
        <w:t>provide all the</w:t>
      </w:r>
      <w:r w:rsidRPr="00E162FF">
        <w:t xml:space="preserve"> information </w:t>
      </w:r>
      <w:r w:rsidR="00A50607">
        <w:t>requested</w:t>
      </w:r>
      <w:r>
        <w:t xml:space="preserve"> </w:t>
      </w:r>
    </w:p>
    <w:p w14:paraId="25F652A7" w14:textId="6476F9FB" w:rsidR="00A71134" w:rsidRDefault="001D1F6D" w:rsidP="00F603A8">
      <w:pPr>
        <w:pStyle w:val="ListBullet"/>
      </w:pPr>
      <w:r>
        <w:t xml:space="preserve">address all eligibility </w:t>
      </w:r>
      <w:r w:rsidR="00A71134">
        <w:t xml:space="preserve">and </w:t>
      </w:r>
      <w:r w:rsidR="001475D6">
        <w:t>assessment</w:t>
      </w:r>
      <w:r w:rsidR="00A71134">
        <w:t xml:space="preserve"> criteria </w:t>
      </w:r>
    </w:p>
    <w:p w14:paraId="358D6874" w14:textId="77777777" w:rsidR="00C10B82" w:rsidRDefault="00387369" w:rsidP="00F603A8">
      <w:pPr>
        <w:pStyle w:val="ListBullet"/>
      </w:pPr>
      <w:r>
        <w:t xml:space="preserve">include all </w:t>
      </w:r>
      <w:r w:rsidR="00A50607">
        <w:t xml:space="preserve">necessary </w:t>
      </w:r>
      <w:r w:rsidR="00A71134">
        <w:t>attachments</w:t>
      </w:r>
      <w:r w:rsidR="00C10B82">
        <w:t>.</w:t>
      </w:r>
    </w:p>
    <w:p w14:paraId="301F41D1" w14:textId="79DE062C" w:rsidR="00C10B82" w:rsidRDefault="00C10B82" w:rsidP="002760D5">
      <w:pPr>
        <w:pStyle w:val="ListBullet"/>
        <w:numPr>
          <w:ilvl w:val="0"/>
          <w:numId w:val="0"/>
        </w:numPr>
      </w:pPr>
      <w:r w:rsidRPr="00C10B82">
        <w:t>Your Chinese primary partner must submit an application to the relevant Chinese organisation in accordance with any guidelines or instructions issued by MOST.</w:t>
      </w:r>
    </w:p>
    <w:p w14:paraId="25F652AA" w14:textId="4458705C" w:rsidR="00A71134" w:rsidRDefault="00C67E20" w:rsidP="002760D5">
      <w:pPr>
        <w:pStyle w:val="ListBullet"/>
        <w:numPr>
          <w:ilvl w:val="0"/>
          <w:numId w:val="0"/>
        </w:numPr>
      </w:pPr>
      <w:r w:rsidRPr="005A61FE">
        <w:t xml:space="preserve">You will receive confirmation </w:t>
      </w:r>
      <w:r w:rsidR="00007E4B">
        <w:t xml:space="preserve">when you submit </w:t>
      </w:r>
      <w:r w:rsidR="00A71134">
        <w:t>your application</w:t>
      </w:r>
      <w:r w:rsidRPr="005A61FE">
        <w:t>. You should retain</w:t>
      </w:r>
      <w:r w:rsidR="00A71134">
        <w:t xml:space="preserve"> a copy of your application</w:t>
      </w:r>
      <w:r w:rsidRPr="005A61FE">
        <w:t xml:space="preserve"> for your own records. </w:t>
      </w:r>
      <w:r w:rsidR="006B4240">
        <w:t xml:space="preserve"> </w:t>
      </w:r>
    </w:p>
    <w:p w14:paraId="25F652AB" w14:textId="46C0F55A" w:rsidR="00A71134" w:rsidRDefault="00A71134" w:rsidP="00A71134">
      <w:r>
        <w:t xml:space="preserve">You are responsible for making sure your application is complete and accurate. </w:t>
      </w:r>
      <w:r w:rsidR="003D521B">
        <w:t xml:space="preserve">Giving false or misleading information is a serious offence under the </w:t>
      </w:r>
      <w:r w:rsidR="003D521B" w:rsidRPr="003D521B">
        <w:rPr>
          <w:i/>
        </w:rPr>
        <w:t xml:space="preserve">Criminal Code </w:t>
      </w:r>
      <w:r w:rsidR="00FC6EAB">
        <w:rPr>
          <w:i/>
        </w:rPr>
        <w:t xml:space="preserve">Act </w:t>
      </w:r>
      <w:r w:rsidR="003D521B" w:rsidRPr="003D521B">
        <w:rPr>
          <w:i/>
        </w:rPr>
        <w:t>1995</w:t>
      </w:r>
      <w:r w:rsidR="003D521B">
        <w:t xml:space="preserve"> (Cth). </w:t>
      </w:r>
      <w:r w:rsidR="00E22834">
        <w:t xml:space="preserve">If we consider that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your application. If you find an error in your application after submitting it</w:t>
      </w:r>
      <w:r w:rsidR="00EB2820">
        <w:t>,</w:t>
      </w:r>
      <w:r>
        <w:t xml:space="preserve"> you should </w:t>
      </w:r>
      <w:r w:rsidR="002B09ED">
        <w:t>call</w:t>
      </w:r>
      <w:r>
        <w:t xml:space="preserve"> us immediately on 13 28 46.</w:t>
      </w:r>
    </w:p>
    <w:p w14:paraId="25F652AC" w14:textId="31D5C8E5" w:rsidR="00A71134" w:rsidRDefault="00A71134" w:rsidP="00A71134">
      <w:r>
        <w:t>If we find an error or information that is missing</w:t>
      </w:r>
      <w:r w:rsidR="00EB2820">
        <w:t>,</w:t>
      </w:r>
      <w:r>
        <w:t xml:space="preserve"> we may ask for clarification or additional information from you</w:t>
      </w:r>
      <w:r w:rsidR="005D3AD3">
        <w:t xml:space="preserve"> that will not </w:t>
      </w:r>
      <w:r>
        <w:t>change the nature of your application. However</w:t>
      </w:r>
      <w:r w:rsidR="00A80E36">
        <w:t>,</w:t>
      </w:r>
      <w:r>
        <w:t xml:space="preserve"> we can refuse </w:t>
      </w:r>
      <w:r w:rsidR="005D3AD3">
        <w:t xml:space="preserve">to accept </w:t>
      </w:r>
      <w:r>
        <w:t xml:space="preserve">any additional </w:t>
      </w:r>
      <w:r w:rsidR="00107A22">
        <w:t>information</w:t>
      </w:r>
      <w:r>
        <w:t xml:space="preserve"> from you </w:t>
      </w:r>
      <w:r w:rsidR="005D3AD3">
        <w:t xml:space="preserve">that would </w:t>
      </w:r>
      <w:r>
        <w:t xml:space="preserve">change </w:t>
      </w:r>
      <w:r w:rsidR="00387369">
        <w:t xml:space="preserve">your </w:t>
      </w:r>
      <w:r>
        <w:t xml:space="preserve">submission after the application closing time. </w:t>
      </w:r>
    </w:p>
    <w:p w14:paraId="25F652AD" w14:textId="53BB8984" w:rsidR="00A71134" w:rsidRDefault="00A71134" w:rsidP="00A71134">
      <w:r w:rsidRPr="00DF637B">
        <w:t xml:space="preserve">If you </w:t>
      </w:r>
      <w:r>
        <w:t>need</w:t>
      </w:r>
      <w:r w:rsidRPr="00DF637B">
        <w:t xml:space="preserve"> further guidance around the application process</w:t>
      </w:r>
      <w:r w:rsidR="009049DE" w:rsidRPr="005A61FE">
        <w:t>,</w:t>
      </w:r>
      <w:r w:rsidRPr="00DF637B">
        <w:t xml:space="preserve"> or if you are unable to submit </w:t>
      </w:r>
      <w:r>
        <w:t xml:space="preserve">an application </w:t>
      </w:r>
      <w:r w:rsidRPr="00DF637B">
        <w:t>online</w:t>
      </w:r>
      <w:r w:rsidR="009049DE" w:rsidRPr="005A61FE">
        <w:t>,</w:t>
      </w:r>
      <w:r w:rsidRPr="00DF637B">
        <w:t xml:space="preserve"> </w:t>
      </w:r>
      <w:hyperlink r:id="rId23"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25F652AE" w14:textId="77777777" w:rsidR="00A71134" w:rsidRDefault="00A71134" w:rsidP="008F61C1">
      <w:pPr>
        <w:pStyle w:val="Heading3"/>
      </w:pPr>
      <w:bookmarkStart w:id="167" w:name="_Toc496536670"/>
      <w:bookmarkStart w:id="168" w:name="_Toc531277497"/>
      <w:bookmarkStart w:id="169" w:name="_Toc955307"/>
      <w:bookmarkStart w:id="170" w:name="_Toc29219744"/>
      <w:bookmarkStart w:id="171" w:name="_Toc29301479"/>
      <w:bookmarkStart w:id="172" w:name="_Toc40947955"/>
      <w:r>
        <w:t>Attachments to the application</w:t>
      </w:r>
      <w:bookmarkEnd w:id="167"/>
      <w:bookmarkEnd w:id="168"/>
      <w:bookmarkEnd w:id="169"/>
      <w:bookmarkEnd w:id="170"/>
      <w:bookmarkEnd w:id="171"/>
      <w:bookmarkEnd w:id="172"/>
    </w:p>
    <w:p w14:paraId="25F652B0" w14:textId="4AD94682" w:rsidR="00A71134" w:rsidRDefault="009049DE" w:rsidP="00760D2E">
      <w:pPr>
        <w:spacing w:after="80"/>
      </w:pPr>
      <w:r w:rsidRPr="005A61FE">
        <w:t>Provide</w:t>
      </w:r>
      <w:r w:rsidR="00387369">
        <w:t xml:space="preserve"> t</w:t>
      </w:r>
      <w:r w:rsidR="00A71134">
        <w:t>he following documents with your application</w:t>
      </w:r>
      <w:r w:rsidR="00825941">
        <w:t>:</w:t>
      </w:r>
    </w:p>
    <w:p w14:paraId="06380F4D" w14:textId="7F86F9AA" w:rsidR="0075076D" w:rsidRDefault="00B14724" w:rsidP="00F603A8">
      <w:pPr>
        <w:pStyle w:val="ListBullet"/>
      </w:pPr>
      <w:r>
        <w:t xml:space="preserve">a letter of support from </w:t>
      </w:r>
      <w:r w:rsidR="0075076D">
        <w:t>the lead organisation demonstrating and clearly articulating the organisation’s financial support (cash and/or in-kind) for the project, and a commitment to engage in the research collaboration (template provided on business.gov.au)</w:t>
      </w:r>
    </w:p>
    <w:p w14:paraId="4E004570" w14:textId="77777777" w:rsidR="0075076D" w:rsidRDefault="0075076D" w:rsidP="00F603A8">
      <w:pPr>
        <w:pStyle w:val="ListBullet"/>
      </w:pPr>
      <w:r>
        <w:t>a letter of support from each partner organisation as detailed in section 7.2 (template provided on business.gov.au). Each letter of support should include:</w:t>
      </w:r>
    </w:p>
    <w:p w14:paraId="7B74C415" w14:textId="77777777" w:rsidR="0075076D" w:rsidRDefault="0075076D" w:rsidP="00CD1B88">
      <w:pPr>
        <w:pStyle w:val="ListBullet2"/>
      </w:pPr>
      <w:r>
        <w:t>details of the project partner</w:t>
      </w:r>
    </w:p>
    <w:p w14:paraId="49935722" w14:textId="77777777" w:rsidR="0075076D" w:rsidRDefault="0075076D" w:rsidP="00CD1B88">
      <w:pPr>
        <w:pStyle w:val="ListBullet2"/>
      </w:pPr>
      <w:r>
        <w:t>an overview of how the project partner will work with the lead organisation and any other project partners in the group to successfully complete the project</w:t>
      </w:r>
    </w:p>
    <w:p w14:paraId="348296C8" w14:textId="77777777" w:rsidR="0075076D" w:rsidRDefault="0075076D" w:rsidP="00CD1B88">
      <w:pPr>
        <w:pStyle w:val="ListBullet2"/>
      </w:pPr>
      <w:r>
        <w:t>an outline of the relevant experience and/or expertise the project partner will bring to the group</w:t>
      </w:r>
    </w:p>
    <w:p w14:paraId="10DF51EC" w14:textId="77777777" w:rsidR="0075076D" w:rsidRDefault="0075076D" w:rsidP="00CD1B88">
      <w:pPr>
        <w:pStyle w:val="ListBullet2"/>
      </w:pPr>
      <w:r>
        <w:t>the roles/responsibilities the project partner will undertake, and the resources (including cash and in-kind) it will contribute (if any)</w:t>
      </w:r>
    </w:p>
    <w:p w14:paraId="32685D79" w14:textId="197A1B35" w:rsidR="00B14724" w:rsidRDefault="0075076D" w:rsidP="00CD1B88">
      <w:pPr>
        <w:pStyle w:val="ListBullet2"/>
      </w:pPr>
      <w:r>
        <w:t>details of a nominated management level contact officer</w:t>
      </w:r>
      <w:r w:rsidR="00F4304C">
        <w:t>.</w:t>
      </w:r>
    </w:p>
    <w:p w14:paraId="68D6C1DF" w14:textId="6CFFDE18" w:rsidR="00B14724" w:rsidRDefault="00B14724" w:rsidP="00F603A8">
      <w:pPr>
        <w:pStyle w:val="ListBullet"/>
      </w:pPr>
      <w:r>
        <w:lastRenderedPageBreak/>
        <w:t>c</w:t>
      </w:r>
      <w:r w:rsidRPr="00F479D0">
        <w:t>urricula</w:t>
      </w:r>
      <w:r>
        <w:t xml:space="preserve"> v</w:t>
      </w:r>
      <w:r w:rsidRPr="00F479D0">
        <w:t xml:space="preserve">itae (CV) for both Australian and Chinese key personnel identified </w:t>
      </w:r>
      <w:r>
        <w:t>i</w:t>
      </w:r>
      <w:r w:rsidRPr="0075076D">
        <w:t>n</w:t>
      </w:r>
      <w:r w:rsidR="006D5DAD">
        <w:t xml:space="preserve"> assessment criterion 4</w:t>
      </w:r>
      <w:r w:rsidRPr="00F4304C">
        <w:t>.</w:t>
      </w:r>
      <w:r w:rsidRPr="00F479D0">
        <w:t xml:space="preserve"> </w:t>
      </w:r>
      <w:r>
        <w:t>Provide CVs of</w:t>
      </w:r>
      <w:r w:rsidRPr="00F479D0">
        <w:t xml:space="preserve"> a maximum of 10 key personnel, including the Australian and Chinese </w:t>
      </w:r>
      <w:r>
        <w:t>project managers. Allow no more than two</w:t>
      </w:r>
      <w:r w:rsidRPr="00F479D0">
        <w:t xml:space="preserve"> pages for each person</w:t>
      </w:r>
      <w:r>
        <w:t xml:space="preserve"> as per the template available on business.gov.au</w:t>
      </w:r>
      <w:r w:rsidRPr="00F479D0">
        <w:t xml:space="preserve">. </w:t>
      </w:r>
      <w:r>
        <w:t>You will need to combine all</w:t>
      </w:r>
      <w:r w:rsidR="00841FAC">
        <w:t xml:space="preserve"> CVs into one attachment</w:t>
      </w:r>
      <w:r w:rsidR="00CD1B88">
        <w:t>.</w:t>
      </w:r>
    </w:p>
    <w:p w14:paraId="2B60D531" w14:textId="77777777" w:rsidR="00841FAC" w:rsidRDefault="00841FAC" w:rsidP="00F603A8">
      <w:pPr>
        <w:pStyle w:val="ListBullet"/>
      </w:pPr>
      <w:r>
        <w:t>a project plan</w:t>
      </w:r>
    </w:p>
    <w:p w14:paraId="5F4C90F8" w14:textId="6B72A9E0" w:rsidR="00841FAC" w:rsidRDefault="00841FAC" w:rsidP="00841FAC">
      <w:pPr>
        <w:pStyle w:val="ListNumber2"/>
        <w:numPr>
          <w:ilvl w:val="0"/>
          <w:numId w:val="7"/>
        </w:numPr>
      </w:pPr>
      <w:r>
        <w:t>a risk management plan which identifies risks and mitigation strategies</w:t>
      </w:r>
    </w:p>
    <w:p w14:paraId="6FA23BAD" w14:textId="4272031A" w:rsidR="00B14724" w:rsidRDefault="00B14724" w:rsidP="00F603A8">
      <w:pPr>
        <w:pStyle w:val="ListBullet"/>
      </w:pPr>
      <w:r>
        <w:t>a list of research publications cited in support of claims made against</w:t>
      </w:r>
      <w:r w:rsidR="005E21CF">
        <w:t xml:space="preserve"> any</w:t>
      </w:r>
      <w:r>
        <w:t xml:space="preserve"> </w:t>
      </w:r>
      <w:r w:rsidR="005E21CF">
        <w:t>assessment criterion</w:t>
      </w:r>
      <w:r>
        <w:t>.</w:t>
      </w:r>
    </w:p>
    <w:p w14:paraId="25F652B8" w14:textId="0835A8C4" w:rsidR="00A71134" w:rsidRDefault="00A71134" w:rsidP="00A71134">
      <w:r>
        <w:t>You must attach supporting documentation to the application form in line with the instructions provided within the form. You should only attach requested documents. We will not consider information in atta</w:t>
      </w:r>
      <w:r w:rsidR="00AB0259">
        <w:t>chments that we do not request.</w:t>
      </w:r>
    </w:p>
    <w:p w14:paraId="6007D096" w14:textId="77777777" w:rsidR="00A71134" w:rsidRDefault="004D2CBD" w:rsidP="008F61C1">
      <w:pPr>
        <w:pStyle w:val="Heading3"/>
      </w:pPr>
      <w:bookmarkStart w:id="173" w:name="_Ref531274879"/>
      <w:bookmarkStart w:id="174" w:name="_Toc531277498"/>
      <w:bookmarkStart w:id="175" w:name="_Toc955308"/>
      <w:bookmarkStart w:id="176" w:name="_Toc29219745"/>
      <w:bookmarkStart w:id="177" w:name="_Toc29301480"/>
      <w:bookmarkStart w:id="178" w:name="_Toc40947956"/>
      <w:bookmarkStart w:id="179" w:name="_Toc489952689"/>
      <w:bookmarkStart w:id="180" w:name="_Toc496536671"/>
      <w:bookmarkStart w:id="181" w:name="_Ref482605332"/>
      <w:r>
        <w:t>Joint applications</w:t>
      </w:r>
      <w:bookmarkEnd w:id="173"/>
      <w:bookmarkEnd w:id="174"/>
      <w:bookmarkEnd w:id="175"/>
      <w:bookmarkEnd w:id="176"/>
      <w:bookmarkEnd w:id="177"/>
      <w:bookmarkEnd w:id="178"/>
    </w:p>
    <w:p w14:paraId="21CB8844" w14:textId="77777777" w:rsidR="00D85092" w:rsidRDefault="00D85092" w:rsidP="00DB0711">
      <w:bookmarkStart w:id="182" w:name="_Toc531277499"/>
      <w:bookmarkStart w:id="183" w:name="_Toc955309"/>
      <w:r>
        <w:t xml:space="preserve">Other Australian and Chinese entities </w:t>
      </w:r>
      <w:r w:rsidRPr="008A76F8">
        <w:t>can be partners in a JRC application</w:t>
      </w:r>
      <w:r>
        <w:t xml:space="preserve">. </w:t>
      </w:r>
      <w:r w:rsidRPr="004231BE">
        <w:t>Yo</w:t>
      </w:r>
      <w:r>
        <w:t>ur application</w:t>
      </w:r>
      <w:r w:rsidRPr="004231BE">
        <w:t xml:space="preserve"> may </w:t>
      </w:r>
      <w:r>
        <w:t xml:space="preserve">also </w:t>
      </w:r>
      <w:r w:rsidRPr="004231BE">
        <w:t>include other international partners.</w:t>
      </w:r>
    </w:p>
    <w:p w14:paraId="1E387DF4" w14:textId="16275025" w:rsidR="00D85092" w:rsidRDefault="00D85092" w:rsidP="00DB0711">
      <w:r>
        <w:t>The lead organisation in the proposal must be an eligible entity. Only the lead organisation can submit the application form and if successful enter into the grant a</w:t>
      </w:r>
      <w:r w:rsidR="007862ED">
        <w:t xml:space="preserve">greement with the Commonwealth. </w:t>
      </w:r>
      <w:r>
        <w:t xml:space="preserve">The </w:t>
      </w:r>
      <w:r w:rsidRPr="00B468F8">
        <w:t>lead</w:t>
      </w:r>
      <w:r>
        <w:t xml:space="preserve"> organisation</w:t>
      </w:r>
      <w:r w:rsidRPr="00D016E5">
        <w:t xml:space="preserve"> will manage the Aust</w:t>
      </w:r>
      <w:r>
        <w:t xml:space="preserve">ralian component of the JRC. </w:t>
      </w:r>
    </w:p>
    <w:p w14:paraId="100CAD41" w14:textId="0C1FEA0F" w:rsidR="00247D27" w:rsidRDefault="00247D27" w:rsidP="008F61C1">
      <w:pPr>
        <w:pStyle w:val="Heading3"/>
      </w:pPr>
      <w:bookmarkStart w:id="184" w:name="_Toc29219746"/>
      <w:bookmarkStart w:id="185" w:name="_Toc29301481"/>
      <w:bookmarkStart w:id="186" w:name="_Toc40947957"/>
      <w:r>
        <w:t>Timing of grant opportunity</w:t>
      </w:r>
      <w:bookmarkEnd w:id="179"/>
      <w:bookmarkEnd w:id="180"/>
      <w:bookmarkEnd w:id="182"/>
      <w:bookmarkEnd w:id="183"/>
      <w:bookmarkEnd w:id="184"/>
      <w:bookmarkEnd w:id="185"/>
      <w:bookmarkEnd w:id="186"/>
    </w:p>
    <w:p w14:paraId="067759AF" w14:textId="28794D39" w:rsidR="00D84D5B" w:rsidRPr="005A61FE" w:rsidRDefault="00247D27" w:rsidP="00826DF2">
      <w:r>
        <w:t xml:space="preserve">You can only submit an application between the published opening and closing dates. We cannot accept late applications. </w:t>
      </w:r>
    </w:p>
    <w:p w14:paraId="6AD1AC12" w14:textId="77777777" w:rsidR="00247D27" w:rsidRDefault="00247D27" w:rsidP="00680B92">
      <w:pPr>
        <w:pStyle w:val="Caption"/>
        <w:keepNext/>
      </w:pPr>
      <w:bookmarkStart w:id="187" w:name="_Toc467773968"/>
      <w:r w:rsidRPr="0054078D">
        <w:rPr>
          <w:bCs/>
        </w:rPr>
        <w:t>Table 1: Expected timing for this grant opportunity</w:t>
      </w:r>
      <w:bookmarkEnd w:id="187"/>
      <w:r w:rsidRPr="0054078D">
        <w:t xml:space="preserve"> </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247D27" w:rsidRPr="00247D27" w14:paraId="2BF94BB4" w14:textId="77777777" w:rsidTr="00E124D7">
        <w:trPr>
          <w:cantSplit/>
          <w:tblHeader/>
        </w:trPr>
        <w:tc>
          <w:tcPr>
            <w:tcW w:w="4815" w:type="dxa"/>
            <w:shd w:val="clear" w:color="auto" w:fill="264F90"/>
          </w:tcPr>
          <w:p w14:paraId="08C31365"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3ECBD00D"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26FA0CCB" w14:textId="77777777" w:rsidTr="00E124D7">
        <w:trPr>
          <w:cantSplit/>
        </w:trPr>
        <w:tc>
          <w:tcPr>
            <w:tcW w:w="4815" w:type="dxa"/>
          </w:tcPr>
          <w:p w14:paraId="15DA0F16" w14:textId="77777777" w:rsidR="00247D27" w:rsidRPr="00B16B54" w:rsidRDefault="00247D27" w:rsidP="00680B92">
            <w:pPr>
              <w:pStyle w:val="TableText"/>
              <w:keepNext/>
            </w:pPr>
            <w:r w:rsidRPr="00B16B54">
              <w:t>Assessment of applications</w:t>
            </w:r>
          </w:p>
        </w:tc>
        <w:tc>
          <w:tcPr>
            <w:tcW w:w="3974" w:type="dxa"/>
          </w:tcPr>
          <w:p w14:paraId="69817889" w14:textId="09BBCB64" w:rsidR="00247D27" w:rsidRPr="00B16B54" w:rsidRDefault="00826DF2" w:rsidP="00680B92">
            <w:pPr>
              <w:pStyle w:val="TableText"/>
              <w:keepNext/>
            </w:pPr>
            <w:r>
              <w:t>10 weeks</w:t>
            </w:r>
          </w:p>
        </w:tc>
      </w:tr>
      <w:tr w:rsidR="00247D27" w14:paraId="3BF52F8E" w14:textId="77777777" w:rsidTr="00E124D7">
        <w:trPr>
          <w:cantSplit/>
        </w:trPr>
        <w:tc>
          <w:tcPr>
            <w:tcW w:w="4815" w:type="dxa"/>
          </w:tcPr>
          <w:p w14:paraId="61C9863C" w14:textId="77777777" w:rsidR="00247D27" w:rsidRPr="00B16B54" w:rsidRDefault="00247D27" w:rsidP="00680B92">
            <w:pPr>
              <w:pStyle w:val="TableText"/>
              <w:keepNext/>
            </w:pPr>
            <w:r w:rsidRPr="00B16B54">
              <w:t>Approval of outcomes of selection process</w:t>
            </w:r>
          </w:p>
        </w:tc>
        <w:tc>
          <w:tcPr>
            <w:tcW w:w="3974" w:type="dxa"/>
          </w:tcPr>
          <w:p w14:paraId="0B2F985F" w14:textId="5CB9C425" w:rsidR="00247D27" w:rsidRPr="00B16B54" w:rsidRDefault="00826DF2" w:rsidP="00826DF2">
            <w:pPr>
              <w:pStyle w:val="TableText"/>
              <w:keepNext/>
            </w:pPr>
            <w:r>
              <w:t xml:space="preserve">6 weeks </w:t>
            </w:r>
          </w:p>
        </w:tc>
      </w:tr>
      <w:tr w:rsidR="00247D27" w14:paraId="27D75006" w14:textId="77777777" w:rsidTr="00E124D7">
        <w:trPr>
          <w:cantSplit/>
        </w:trPr>
        <w:tc>
          <w:tcPr>
            <w:tcW w:w="4815" w:type="dxa"/>
          </w:tcPr>
          <w:p w14:paraId="482E3985" w14:textId="77777777" w:rsidR="00247D27" w:rsidRPr="00B16B54" w:rsidRDefault="00247D27" w:rsidP="00680B92">
            <w:pPr>
              <w:pStyle w:val="TableText"/>
              <w:keepNext/>
            </w:pPr>
            <w:r w:rsidRPr="00B16B54">
              <w:t>Negotiations and award of grant agreements</w:t>
            </w:r>
          </w:p>
        </w:tc>
        <w:tc>
          <w:tcPr>
            <w:tcW w:w="3974" w:type="dxa"/>
          </w:tcPr>
          <w:p w14:paraId="3061827A" w14:textId="367FCCB8" w:rsidR="00247D27" w:rsidRPr="00B16B54" w:rsidRDefault="00826DF2" w:rsidP="00826DF2">
            <w:pPr>
              <w:pStyle w:val="TableText"/>
              <w:keepNext/>
            </w:pPr>
            <w:r>
              <w:t xml:space="preserve">6 </w:t>
            </w:r>
            <w:r w:rsidR="00247D27" w:rsidRPr="00B16B54">
              <w:t xml:space="preserve">weeks </w:t>
            </w:r>
          </w:p>
        </w:tc>
      </w:tr>
      <w:tr w:rsidR="00247D27" w14:paraId="28E24F8E" w14:textId="77777777" w:rsidTr="00E124D7">
        <w:trPr>
          <w:cantSplit/>
        </w:trPr>
        <w:tc>
          <w:tcPr>
            <w:tcW w:w="4815" w:type="dxa"/>
          </w:tcPr>
          <w:p w14:paraId="0A25B785" w14:textId="77777777" w:rsidR="00247D27" w:rsidRPr="00B16B54" w:rsidRDefault="00247D27" w:rsidP="00680B92">
            <w:pPr>
              <w:pStyle w:val="TableText"/>
              <w:keepNext/>
            </w:pPr>
            <w:r w:rsidRPr="00B16B54">
              <w:t>Notification to unsuccessful applicants</w:t>
            </w:r>
          </w:p>
        </w:tc>
        <w:tc>
          <w:tcPr>
            <w:tcW w:w="3974" w:type="dxa"/>
          </w:tcPr>
          <w:p w14:paraId="63FE2BC7" w14:textId="6C485ADD" w:rsidR="00247D27" w:rsidRPr="00B16B54" w:rsidRDefault="00247D27" w:rsidP="00826DF2">
            <w:pPr>
              <w:pStyle w:val="TableText"/>
              <w:keepNext/>
            </w:pPr>
            <w:r w:rsidRPr="00B16B54">
              <w:t>2 weeks</w:t>
            </w:r>
            <w:r>
              <w:t xml:space="preserve"> </w:t>
            </w:r>
          </w:p>
        </w:tc>
      </w:tr>
      <w:tr w:rsidR="00247D27" w14:paraId="34E7BF3A" w14:textId="77777777" w:rsidTr="00E124D7">
        <w:trPr>
          <w:cantSplit/>
        </w:trPr>
        <w:tc>
          <w:tcPr>
            <w:tcW w:w="4815" w:type="dxa"/>
          </w:tcPr>
          <w:p w14:paraId="0D12C166" w14:textId="1415F743" w:rsidR="00247D27" w:rsidRPr="00B16B54" w:rsidRDefault="00826DF2" w:rsidP="00826DF2">
            <w:pPr>
              <w:pStyle w:val="TableText"/>
              <w:keepNext/>
            </w:pPr>
            <w:r>
              <w:t>Earliest start date of project</w:t>
            </w:r>
            <w:r w:rsidR="00247D27" w:rsidRPr="00B16B54">
              <w:t xml:space="preserve"> </w:t>
            </w:r>
          </w:p>
        </w:tc>
        <w:tc>
          <w:tcPr>
            <w:tcW w:w="3974" w:type="dxa"/>
          </w:tcPr>
          <w:p w14:paraId="23920C1F" w14:textId="12CB04A0" w:rsidR="00247D27" w:rsidRPr="00B16B54" w:rsidRDefault="00826DF2" w:rsidP="00680B92">
            <w:pPr>
              <w:pStyle w:val="TableText"/>
              <w:keepNext/>
            </w:pPr>
            <w:r>
              <w:t>Agreement execution date</w:t>
            </w:r>
          </w:p>
        </w:tc>
      </w:tr>
      <w:tr w:rsidR="00247D27" w:rsidRPr="007B3784" w14:paraId="056A47AF" w14:textId="77777777" w:rsidTr="00E124D7">
        <w:trPr>
          <w:cantSplit/>
        </w:trPr>
        <w:tc>
          <w:tcPr>
            <w:tcW w:w="4815" w:type="dxa"/>
          </w:tcPr>
          <w:p w14:paraId="399FF63A" w14:textId="77777777" w:rsidR="00247D27" w:rsidRPr="007B3784" w:rsidRDefault="00247D27" w:rsidP="00680B92">
            <w:pPr>
              <w:pStyle w:val="TableText"/>
              <w:keepNext/>
            </w:pPr>
            <w:r w:rsidRPr="007B3784">
              <w:t xml:space="preserve">End date of grant commitment </w:t>
            </w:r>
          </w:p>
        </w:tc>
        <w:tc>
          <w:tcPr>
            <w:tcW w:w="3974" w:type="dxa"/>
          </w:tcPr>
          <w:p w14:paraId="48B5E6F6" w14:textId="6881AB16" w:rsidR="00247D27" w:rsidRPr="007B3784" w:rsidRDefault="00BE4088" w:rsidP="00680B92">
            <w:pPr>
              <w:pStyle w:val="TableText"/>
              <w:keepNext/>
            </w:pPr>
            <w:r>
              <w:t>36 months after the grant agreement execution date</w:t>
            </w:r>
          </w:p>
        </w:tc>
      </w:tr>
    </w:tbl>
    <w:p w14:paraId="591417E1" w14:textId="1BCE8798" w:rsidR="00247D27" w:rsidRPr="00AD742E" w:rsidRDefault="00247D27" w:rsidP="008F61C1">
      <w:pPr>
        <w:pStyle w:val="Heading2"/>
      </w:pPr>
      <w:bookmarkStart w:id="188" w:name="_Toc496536673"/>
      <w:bookmarkStart w:id="189" w:name="_Toc531277500"/>
      <w:bookmarkStart w:id="190" w:name="_Toc955310"/>
      <w:bookmarkStart w:id="191" w:name="_Toc29219747"/>
      <w:bookmarkStart w:id="192" w:name="_Toc29301482"/>
      <w:bookmarkStart w:id="193" w:name="_Toc40947958"/>
      <w:bookmarkEnd w:id="181"/>
      <w:r>
        <w:t xml:space="preserve">The </w:t>
      </w:r>
      <w:r w:rsidR="00E93B21">
        <w:t xml:space="preserve">grant </w:t>
      </w:r>
      <w:r>
        <w:t>selection process</w:t>
      </w:r>
      <w:bookmarkEnd w:id="188"/>
      <w:bookmarkEnd w:id="189"/>
      <w:bookmarkEnd w:id="190"/>
      <w:bookmarkEnd w:id="191"/>
      <w:bookmarkEnd w:id="192"/>
      <w:bookmarkEnd w:id="193"/>
    </w:p>
    <w:p w14:paraId="08F496D4" w14:textId="4E92212A" w:rsidR="00247D27" w:rsidRDefault="00247D27" w:rsidP="00247D27">
      <w:r>
        <w:t>We</w:t>
      </w:r>
      <w:r w:rsidRPr="00E162FF">
        <w:t xml:space="preserve"> </w:t>
      </w:r>
      <w:r>
        <w:t xml:space="preserve">first </w:t>
      </w:r>
      <w:r w:rsidR="007F7294" w:rsidRPr="005A61FE">
        <w:t>review</w:t>
      </w:r>
      <w:r w:rsidRPr="00E162FF">
        <w:t xml:space="preserve"> </w:t>
      </w:r>
      <w:r>
        <w:t xml:space="preserve">your </w:t>
      </w:r>
      <w:r w:rsidRPr="00E162FF">
        <w:t xml:space="preserve">application against the eligibility </w:t>
      </w:r>
      <w:r w:rsidRPr="006126D0">
        <w:t>criteria</w:t>
      </w:r>
      <w:r w:rsidR="003D193B">
        <w:t xml:space="preserve">. </w:t>
      </w:r>
      <w:r w:rsidR="00F67DBB" w:rsidRPr="005A61FE">
        <w:t>If eligible, we will</w:t>
      </w:r>
      <w:r>
        <w:t xml:space="preserve"> then </w:t>
      </w:r>
      <w:r w:rsidR="00F67DBB" w:rsidRPr="005A61FE">
        <w:t xml:space="preserve">assess it </w:t>
      </w:r>
      <w:r>
        <w:t xml:space="preserve">against the </w:t>
      </w:r>
      <w:r w:rsidR="001475D6">
        <w:t xml:space="preserve">assessment </w:t>
      </w:r>
      <w:r>
        <w:t>criteria. Only eligible applications will proceed to the assessment stage.</w:t>
      </w:r>
    </w:p>
    <w:p w14:paraId="4829F342" w14:textId="4664A8FB" w:rsidR="003D193B" w:rsidRPr="003D193B" w:rsidRDefault="003D193B" w:rsidP="008F61C1">
      <w:pPr>
        <w:pStyle w:val="Heading3"/>
      </w:pPr>
      <w:bookmarkStart w:id="194" w:name="_Toc485990907"/>
      <w:bookmarkStart w:id="195" w:name="_Toc487015327"/>
      <w:bookmarkStart w:id="196" w:name="_Toc29219748"/>
      <w:bookmarkStart w:id="197" w:name="_Toc29301483"/>
      <w:bookmarkStart w:id="198" w:name="_Toc40947959"/>
      <w:r w:rsidRPr="003D193B">
        <w:t xml:space="preserve">Australian </w:t>
      </w:r>
      <w:bookmarkEnd w:id="194"/>
      <w:bookmarkEnd w:id="195"/>
      <w:r w:rsidR="00812520">
        <w:t>independent committee of experts</w:t>
      </w:r>
      <w:bookmarkEnd w:id="196"/>
      <w:bookmarkEnd w:id="197"/>
      <w:bookmarkEnd w:id="198"/>
    </w:p>
    <w:p w14:paraId="0C6614EE" w14:textId="79F0F93F" w:rsidR="003D193B" w:rsidRPr="00FC2E97" w:rsidRDefault="003D193B" w:rsidP="003D193B">
      <w:r w:rsidRPr="00FC2E97">
        <w:t xml:space="preserve">Eligible applications are referred to an </w:t>
      </w:r>
      <w:r w:rsidR="00451259">
        <w:t xml:space="preserve">independent external </w:t>
      </w:r>
      <w:r w:rsidR="00812520">
        <w:t>committee of experts (the committee)</w:t>
      </w:r>
      <w:r w:rsidRPr="00FC2E97">
        <w:t xml:space="preserve">. </w:t>
      </w:r>
      <w:r w:rsidR="00451259">
        <w:t>E</w:t>
      </w:r>
      <w:r w:rsidRPr="00FC2E97">
        <w:t xml:space="preserve">xperts </w:t>
      </w:r>
      <w:r w:rsidR="00451259">
        <w:t xml:space="preserve">are selected in each priority area through a rigorous analysis of academic qualifications, conflicts of interest, availability and taking into consideration gender and diversity to form </w:t>
      </w:r>
      <w:r w:rsidRPr="00FC2E97">
        <w:t xml:space="preserve">the </w:t>
      </w:r>
      <w:r w:rsidR="00812520">
        <w:t>committee</w:t>
      </w:r>
      <w:r w:rsidRPr="00FC2E97">
        <w:t xml:space="preserve">. </w:t>
      </w:r>
    </w:p>
    <w:p w14:paraId="433D9BCB" w14:textId="34B1FFC3" w:rsidR="003D193B" w:rsidRPr="003D193B" w:rsidRDefault="003D193B" w:rsidP="003D193B">
      <w:r w:rsidRPr="00FC2E97">
        <w:lastRenderedPageBreak/>
        <w:t xml:space="preserve">The </w:t>
      </w:r>
      <w:r w:rsidR="00812520">
        <w:t>committee</w:t>
      </w:r>
      <w:r w:rsidR="00812520" w:rsidRPr="00FC2E97">
        <w:t xml:space="preserve"> </w:t>
      </w:r>
      <w:r w:rsidRPr="00FC2E97">
        <w:t xml:space="preserve">will assess your application against the </w:t>
      </w:r>
      <w:r w:rsidR="00831D21" w:rsidRPr="00FC2E97">
        <w:t xml:space="preserve">assessment </w:t>
      </w:r>
      <w:r w:rsidRPr="00FC2E97">
        <w:t xml:space="preserve">criteria and </w:t>
      </w:r>
      <w:r w:rsidRPr="00FC2E97">
        <w:rPr>
          <w:color w:val="000000"/>
        </w:rPr>
        <w:t xml:space="preserve">compare it to other eligible applications in a funding round. The </w:t>
      </w:r>
      <w:r w:rsidR="00812520">
        <w:rPr>
          <w:color w:val="000000"/>
        </w:rPr>
        <w:t>committee</w:t>
      </w:r>
      <w:r w:rsidR="00812520" w:rsidRPr="00FC2E97">
        <w:rPr>
          <w:color w:val="000000"/>
        </w:rPr>
        <w:t xml:space="preserve"> </w:t>
      </w:r>
      <w:r w:rsidRPr="00FC2E97">
        <w:rPr>
          <w:color w:val="000000"/>
        </w:rPr>
        <w:t>decides which projects will be referred for consideration by a joint meeting of Australian and Chinese</w:t>
      </w:r>
      <w:r w:rsidRPr="003D193B">
        <w:rPr>
          <w:color w:val="000000"/>
        </w:rPr>
        <w:t xml:space="preserve"> </w:t>
      </w:r>
      <w:r w:rsidR="006D6DC2">
        <w:rPr>
          <w:color w:val="000000"/>
        </w:rPr>
        <w:t>G</w:t>
      </w:r>
      <w:r w:rsidR="006D6DC2" w:rsidRPr="003D193B">
        <w:rPr>
          <w:color w:val="000000"/>
        </w:rPr>
        <w:t xml:space="preserve">overnment </w:t>
      </w:r>
      <w:r w:rsidRPr="003D193B">
        <w:rPr>
          <w:color w:val="000000"/>
        </w:rPr>
        <w:t>officials.</w:t>
      </w:r>
    </w:p>
    <w:p w14:paraId="36F71C71" w14:textId="7F20ECC2" w:rsidR="00E26D45" w:rsidRPr="005A61FE" w:rsidRDefault="00CD1B88" w:rsidP="00E26D45">
      <w:bookmarkStart w:id="199" w:name="_Toc485990908"/>
      <w:bookmarkStart w:id="200" w:name="_Toc487015328"/>
      <w:r>
        <w:t>The c</w:t>
      </w:r>
      <w:r w:rsidR="003B7633">
        <w:t>ommittee will</w:t>
      </w:r>
      <w:r w:rsidR="003B7633" w:rsidRPr="005A61FE">
        <w:t xml:space="preserve"> </w:t>
      </w:r>
      <w:r w:rsidR="00E26D45" w:rsidRPr="005A61FE">
        <w:t>consider your application on its merits, based on:</w:t>
      </w:r>
    </w:p>
    <w:p w14:paraId="410AFB09" w14:textId="64D0C1F3" w:rsidR="00E26D45" w:rsidRPr="005A61FE" w:rsidRDefault="00E26D45" w:rsidP="00F603A8">
      <w:pPr>
        <w:pStyle w:val="ListBullet"/>
      </w:pPr>
      <w:r w:rsidRPr="005A61FE">
        <w:t xml:space="preserve">how well it </w:t>
      </w:r>
      <w:r w:rsidR="003B7633">
        <w:t>addresses</w:t>
      </w:r>
      <w:r w:rsidR="003B7633" w:rsidRPr="005A61FE">
        <w:t xml:space="preserve"> </w:t>
      </w:r>
      <w:r w:rsidRPr="005A61FE">
        <w:t xml:space="preserve">the </w:t>
      </w:r>
      <w:r w:rsidR="00CD650A">
        <w:t xml:space="preserve">assessment </w:t>
      </w:r>
      <w:r w:rsidRPr="005A61FE">
        <w:t xml:space="preserve">criteria </w:t>
      </w:r>
    </w:p>
    <w:p w14:paraId="5D4D55E5" w14:textId="1906A436" w:rsidR="00E26D45" w:rsidRPr="005A61FE" w:rsidRDefault="00E26D45" w:rsidP="00F603A8">
      <w:pPr>
        <w:pStyle w:val="ListBullet"/>
      </w:pPr>
      <w:r w:rsidRPr="005A61FE">
        <w:t>how it compares to other applications</w:t>
      </w:r>
    </w:p>
    <w:p w14:paraId="7AE512EC" w14:textId="77777777" w:rsidR="00E26D45" w:rsidRPr="005A61FE" w:rsidRDefault="00E26D45" w:rsidP="00F603A8">
      <w:pPr>
        <w:pStyle w:val="ListBullet"/>
      </w:pPr>
      <w:r w:rsidRPr="005A61FE">
        <w:t>whether it provides value with relevant money.</w:t>
      </w:r>
    </w:p>
    <w:p w14:paraId="4113D4AE" w14:textId="77777777" w:rsidR="00E26D45" w:rsidRPr="005A61FE" w:rsidRDefault="00E26D45" w:rsidP="00DE6840">
      <w:pPr>
        <w:pStyle w:val="ListBullet"/>
        <w:numPr>
          <w:ilvl w:val="0"/>
          <w:numId w:val="0"/>
        </w:numPr>
      </w:pPr>
      <w:r w:rsidRPr="005A61FE" w:rsidDel="00E27987">
        <w:t xml:space="preserve">When assessing </w:t>
      </w:r>
      <w:r w:rsidRPr="005A61FE">
        <w:t>whether</w:t>
      </w:r>
      <w:r w:rsidRPr="005A61FE" w:rsidDel="00E27987">
        <w:t xml:space="preserve"> the application represents value with relevant money, we will have regard to</w:t>
      </w:r>
      <w:r w:rsidRPr="005A61FE">
        <w:t xml:space="preserve">: </w:t>
      </w:r>
    </w:p>
    <w:p w14:paraId="30D2F53F" w14:textId="77777777" w:rsidR="00E26D45" w:rsidRPr="005A61FE" w:rsidRDefault="00E26D45" w:rsidP="00F603A8">
      <w:pPr>
        <w:pStyle w:val="ListBullet"/>
      </w:pPr>
      <w:r w:rsidRPr="005A61FE">
        <w:t>the overall objectives of the grant opportunity</w:t>
      </w:r>
    </w:p>
    <w:p w14:paraId="28174A27" w14:textId="77777777" w:rsidR="00E26D45" w:rsidRPr="005A61FE" w:rsidRDefault="00E26D45" w:rsidP="00F603A8">
      <w:pPr>
        <w:pStyle w:val="ListBullet"/>
      </w:pPr>
      <w:r w:rsidRPr="005A61FE">
        <w:t xml:space="preserve">the evidence provided </w:t>
      </w:r>
      <w:r w:rsidRPr="005A61FE" w:rsidDel="00AA73C5">
        <w:t xml:space="preserve">to </w:t>
      </w:r>
      <w:r w:rsidRPr="005A61FE">
        <w:t>demonstrate how your project contributes to meeting those objectives</w:t>
      </w:r>
    </w:p>
    <w:p w14:paraId="208492F6" w14:textId="2DDE6C4F" w:rsidR="00E26D45" w:rsidRPr="005A61FE" w:rsidRDefault="00E26D45" w:rsidP="00F603A8">
      <w:pPr>
        <w:pStyle w:val="ListBullet"/>
      </w:pPr>
      <w:r w:rsidRPr="005A61FE">
        <w:t>the relative value of the grant sought.</w:t>
      </w:r>
    </w:p>
    <w:p w14:paraId="774334A8" w14:textId="2BADA4F9" w:rsidR="003D193B" w:rsidRPr="003D193B" w:rsidRDefault="003D193B" w:rsidP="008F61C1">
      <w:pPr>
        <w:pStyle w:val="Heading3"/>
      </w:pPr>
      <w:bookmarkStart w:id="201" w:name="_Toc29219749"/>
      <w:bookmarkStart w:id="202" w:name="_Toc29301484"/>
      <w:bookmarkStart w:id="203" w:name="_Toc40947960"/>
      <w:r w:rsidRPr="003D193B">
        <w:t xml:space="preserve">Australian and Chinese </w:t>
      </w:r>
      <w:r w:rsidR="006D6DC2">
        <w:t>G</w:t>
      </w:r>
      <w:r w:rsidR="006D6DC2" w:rsidRPr="003D193B">
        <w:t xml:space="preserve">overnment </w:t>
      </w:r>
      <w:r w:rsidRPr="003D193B">
        <w:t>deliberations</w:t>
      </w:r>
      <w:bookmarkEnd w:id="199"/>
      <w:bookmarkEnd w:id="200"/>
      <w:bookmarkEnd w:id="201"/>
      <w:bookmarkEnd w:id="202"/>
      <w:bookmarkEnd w:id="203"/>
    </w:p>
    <w:p w14:paraId="68481760" w14:textId="77777777" w:rsidR="003D193B" w:rsidRPr="003D193B" w:rsidRDefault="003D193B" w:rsidP="003D193B">
      <w:r w:rsidRPr="003D193B">
        <w:t>Each government assesses applications independently in accordance with its own processes and decides which projects to refer for joint consideration.</w:t>
      </w:r>
    </w:p>
    <w:p w14:paraId="45782BE3" w14:textId="052807FF" w:rsidR="003D193B" w:rsidRPr="004548AB" w:rsidRDefault="003D193B" w:rsidP="004548AB">
      <w:pPr>
        <w:spacing w:before="60"/>
        <w:rPr>
          <w:rFonts w:ascii="Calibri" w:hAnsi="Calibri"/>
          <w:iCs w:val="0"/>
          <w:szCs w:val="22"/>
        </w:rPr>
      </w:pPr>
      <w:r w:rsidRPr="003D193B">
        <w:t xml:space="preserve">The Australian and Chinese </w:t>
      </w:r>
      <w:r w:rsidR="006D6DC2">
        <w:t>G</w:t>
      </w:r>
      <w:r w:rsidR="006D6DC2" w:rsidRPr="003D193B">
        <w:t xml:space="preserve">overnments </w:t>
      </w:r>
      <w:r w:rsidRPr="003D193B">
        <w:t xml:space="preserve">then determine which of the recommended projects to support taking into account the outcomes of each country’s assessment processes. </w:t>
      </w:r>
    </w:p>
    <w:p w14:paraId="54EAA0DC" w14:textId="21D83E24" w:rsidR="003D193B" w:rsidRDefault="003D193B" w:rsidP="00F67DBB">
      <w:r w:rsidRPr="003D193B">
        <w:t xml:space="preserve">The Australian and Chinese </w:t>
      </w:r>
      <w:r w:rsidR="006D6DC2">
        <w:t>G</w:t>
      </w:r>
      <w:r w:rsidR="006D6DC2" w:rsidRPr="003D193B">
        <w:t xml:space="preserve">overnments </w:t>
      </w:r>
      <w:r w:rsidRPr="003D193B">
        <w:t xml:space="preserve">typically jointly fund JRCs. </w:t>
      </w:r>
      <w:r w:rsidR="000314BF">
        <w:t xml:space="preserve">The Australian or Chinese Government </w:t>
      </w:r>
      <w:r w:rsidRPr="003D193B">
        <w:t>may consider unilateral funding</w:t>
      </w:r>
      <w:r w:rsidR="000314BF">
        <w:t xml:space="preserve"> a project in very rare circumstances,</w:t>
      </w:r>
      <w:r w:rsidRPr="003D193B">
        <w:t xml:space="preserve"> subject to availability of funds and agreement by both governments</w:t>
      </w:r>
      <w:r w:rsidR="00267A97">
        <w:t>.</w:t>
      </w:r>
      <w:r w:rsidR="000314BF">
        <w:t xml:space="preserve"> Similarly, should either government d</w:t>
      </w:r>
      <w:r w:rsidR="00DE6840">
        <w:t>ecide</w:t>
      </w:r>
      <w:r w:rsidR="000314BF">
        <w:t xml:space="preserve"> to rescind or terminate its grant after the project has commenced, the other government may continue with its own grant at its discretion.</w:t>
      </w:r>
    </w:p>
    <w:p w14:paraId="63E935EE" w14:textId="4B7FF022" w:rsidR="00247D27" w:rsidRDefault="00F67DBB" w:rsidP="008F61C1">
      <w:pPr>
        <w:pStyle w:val="Heading3"/>
      </w:pPr>
      <w:bookmarkStart w:id="204" w:name="_Toc531277501"/>
      <w:bookmarkStart w:id="205" w:name="_Toc164844279"/>
      <w:bookmarkStart w:id="206" w:name="_Toc383003268"/>
      <w:bookmarkStart w:id="207" w:name="_Toc496536674"/>
      <w:bookmarkStart w:id="208" w:name="_Toc955311"/>
      <w:bookmarkStart w:id="209" w:name="_Toc29219750"/>
      <w:bookmarkStart w:id="210" w:name="_Toc29301485"/>
      <w:bookmarkStart w:id="211" w:name="_Toc40947961"/>
      <w:r w:rsidRPr="005A61FE">
        <w:t>Who will approve grants?</w:t>
      </w:r>
      <w:bookmarkEnd w:id="204"/>
      <w:bookmarkEnd w:id="205"/>
      <w:bookmarkEnd w:id="206"/>
      <w:bookmarkEnd w:id="207"/>
      <w:bookmarkEnd w:id="208"/>
      <w:bookmarkEnd w:id="209"/>
      <w:bookmarkEnd w:id="210"/>
      <w:bookmarkEnd w:id="211"/>
    </w:p>
    <w:p w14:paraId="5C7FBF1F" w14:textId="0F3FF233" w:rsidR="00247D27" w:rsidRDefault="00247D27" w:rsidP="00247D27">
      <w:r>
        <w:t xml:space="preserve">The Program Delegate (who is </w:t>
      </w:r>
      <w:r w:rsidR="00FE4115">
        <w:t xml:space="preserve">an AusIndustry </w:t>
      </w:r>
      <w:r w:rsidR="006449E1">
        <w:t>manager</w:t>
      </w:r>
      <w:r w:rsidR="00FE4115">
        <w:t xml:space="preserve"> within the department with responsibility for the program</w:t>
      </w:r>
      <w:r>
        <w:t xml:space="preserve">) </w:t>
      </w:r>
      <w:r w:rsidR="006449E1">
        <w:t xml:space="preserve">decides </w:t>
      </w:r>
      <w:r w:rsidR="006449E1" w:rsidRPr="006449E1">
        <w:t>which grants to approve taking into account the availability of grant funds and the recommendations from the Australian and Chinese officials.</w:t>
      </w:r>
    </w:p>
    <w:p w14:paraId="259EB2E2" w14:textId="129BD3E2" w:rsidR="00564DF1" w:rsidRDefault="00564DF1" w:rsidP="00564DF1">
      <w:pPr>
        <w:spacing w:after="80"/>
      </w:pPr>
      <w:bookmarkStart w:id="212" w:name="_Toc489952696"/>
      <w:r w:rsidRPr="00E162FF">
        <w:t xml:space="preserve">The </w:t>
      </w:r>
      <w:r w:rsidR="006449E1">
        <w:t>Program Delegate’s</w:t>
      </w:r>
      <w:r w:rsidRPr="00E162FF">
        <w:t xml:space="preserve"> decision is final in all matters, </w:t>
      </w:r>
      <w:r>
        <w:t>including</w:t>
      </w:r>
      <w:r w:rsidR="00825941">
        <w:t>:</w:t>
      </w:r>
    </w:p>
    <w:p w14:paraId="544161A4" w14:textId="7F1C8144" w:rsidR="00564DF1" w:rsidRDefault="00564DF1" w:rsidP="00F603A8">
      <w:pPr>
        <w:pStyle w:val="ListBullet"/>
      </w:pPr>
      <w:r>
        <w:t xml:space="preserve">the </w:t>
      </w:r>
      <w:r w:rsidR="00AA73C5" w:rsidRPr="005A61FE">
        <w:t xml:space="preserve">grant </w:t>
      </w:r>
      <w:r>
        <w:t>approval</w:t>
      </w:r>
    </w:p>
    <w:p w14:paraId="6B4BACBD" w14:textId="0397F99B" w:rsidR="00564DF1" w:rsidRDefault="00564DF1" w:rsidP="00F603A8">
      <w:pPr>
        <w:pStyle w:val="ListBullet"/>
      </w:pPr>
      <w:r w:rsidRPr="00E162FF">
        <w:t>the</w:t>
      </w:r>
      <w:r>
        <w:t xml:space="preserve"> grant</w:t>
      </w:r>
      <w:r w:rsidRPr="00E162FF">
        <w:t xml:space="preserve"> funding</w:t>
      </w:r>
      <w:r>
        <w:t xml:space="preserve"> </w:t>
      </w:r>
      <w:r w:rsidR="00D4078F" w:rsidRPr="005A61FE">
        <w:t xml:space="preserve">to be </w:t>
      </w:r>
      <w:r w:rsidRPr="00E162FF">
        <w:t>awarded</w:t>
      </w:r>
    </w:p>
    <w:p w14:paraId="512EB888" w14:textId="15A57B38" w:rsidR="00564DF1" w:rsidRDefault="00D4078F" w:rsidP="00F603A8">
      <w:pPr>
        <w:pStyle w:val="ListBullet"/>
      </w:pPr>
      <w:r w:rsidRPr="005A61FE">
        <w:t>any</w:t>
      </w:r>
      <w:r w:rsidR="00EF53D9">
        <w:t xml:space="preserve"> conditions </w:t>
      </w:r>
      <w:r w:rsidRPr="005A61FE" w:rsidDel="00AA73C5">
        <w:t xml:space="preserve">attached </w:t>
      </w:r>
      <w:r w:rsidRPr="005A61FE">
        <w:t xml:space="preserve">to the offer </w:t>
      </w:r>
      <w:r w:rsidR="00EF53D9">
        <w:t xml:space="preserve">of </w:t>
      </w:r>
      <w:r w:rsidR="001475D6">
        <w:t xml:space="preserve">grant </w:t>
      </w:r>
      <w:r w:rsidR="00EF53D9">
        <w:t>funding.</w:t>
      </w:r>
    </w:p>
    <w:p w14:paraId="086A2C93" w14:textId="77777777" w:rsidR="00564DF1" w:rsidRPr="00E162FF" w:rsidRDefault="00564DF1" w:rsidP="00564DF1">
      <w:r>
        <w:t>We cannot review decisions about the merits of your application</w:t>
      </w:r>
      <w:r w:rsidRPr="00E162FF">
        <w:t>.</w:t>
      </w:r>
    </w:p>
    <w:p w14:paraId="6C3CBDD8" w14:textId="48A44C48" w:rsidR="00564DF1" w:rsidRDefault="00564DF1" w:rsidP="00564DF1">
      <w:r>
        <w:t>The Program Delegate will not approve funding if there is insufficient program funds available across relevant financial years for the program.</w:t>
      </w:r>
    </w:p>
    <w:p w14:paraId="6B408239" w14:textId="548587B2" w:rsidR="00564DF1" w:rsidRDefault="00564DF1" w:rsidP="008F61C1">
      <w:pPr>
        <w:pStyle w:val="Heading2"/>
      </w:pPr>
      <w:bookmarkStart w:id="213" w:name="_Toc496536675"/>
      <w:bookmarkStart w:id="214" w:name="_Toc531277502"/>
      <w:bookmarkStart w:id="215" w:name="_Toc955312"/>
      <w:bookmarkStart w:id="216" w:name="_Toc29219751"/>
      <w:bookmarkStart w:id="217" w:name="_Toc29301486"/>
      <w:bookmarkStart w:id="218" w:name="_Toc40947962"/>
      <w:r>
        <w:t>Notification of application outcomes</w:t>
      </w:r>
      <w:bookmarkEnd w:id="212"/>
      <w:bookmarkEnd w:id="213"/>
      <w:bookmarkEnd w:id="214"/>
      <w:bookmarkEnd w:id="215"/>
      <w:bookmarkEnd w:id="216"/>
      <w:bookmarkEnd w:id="217"/>
      <w:bookmarkEnd w:id="218"/>
    </w:p>
    <w:p w14:paraId="7B988579" w14:textId="2E101CD7" w:rsidR="00247D27" w:rsidRDefault="001475D6" w:rsidP="00247D27">
      <w:r>
        <w:t xml:space="preserve">We will advise you of the outcome of your application in writing. </w:t>
      </w:r>
      <w:r w:rsidR="00247D27">
        <w:t xml:space="preserve">If you are successful, </w:t>
      </w:r>
      <w:r>
        <w:t xml:space="preserve">we advise you of any specific </w:t>
      </w:r>
      <w:r w:rsidR="00564DF1">
        <w:t>conditions attached to the grant</w:t>
      </w:r>
      <w:r w:rsidR="00247D27">
        <w:t>.</w:t>
      </w:r>
    </w:p>
    <w:p w14:paraId="7637286E" w14:textId="59D080C1" w:rsidR="00247D27" w:rsidRDefault="00247D27" w:rsidP="00247D27">
      <w:r>
        <w:t>If you are unsuccessful, we will give you a</w:t>
      </w:r>
      <w:r w:rsidRPr="00E162FF">
        <w:t xml:space="preserve">n opportunity to discuss the outcome with </w:t>
      </w:r>
      <w:r w:rsidR="00B81F8A">
        <w:t>us</w:t>
      </w:r>
      <w:r w:rsidRPr="00E162FF">
        <w:t xml:space="preserve">. </w:t>
      </w:r>
    </w:p>
    <w:p w14:paraId="25F652C1" w14:textId="3392714E" w:rsidR="000C07C6" w:rsidRDefault="00E93B21" w:rsidP="008F61C1">
      <w:pPr>
        <w:pStyle w:val="Heading2"/>
      </w:pPr>
      <w:bookmarkStart w:id="219" w:name="_Toc955313"/>
      <w:bookmarkStart w:id="220" w:name="_Toc496536676"/>
      <w:bookmarkStart w:id="221" w:name="_Toc531277503"/>
      <w:bookmarkStart w:id="222" w:name="_Toc29219752"/>
      <w:bookmarkStart w:id="223" w:name="_Toc29301487"/>
      <w:bookmarkStart w:id="224" w:name="_Toc40947963"/>
      <w:r w:rsidRPr="005A61FE">
        <w:lastRenderedPageBreak/>
        <w:t>Successful</w:t>
      </w:r>
      <w:r>
        <w:t xml:space="preserve"> grant applications</w:t>
      </w:r>
      <w:bookmarkEnd w:id="219"/>
      <w:bookmarkEnd w:id="220"/>
      <w:bookmarkEnd w:id="221"/>
      <w:bookmarkEnd w:id="222"/>
      <w:bookmarkEnd w:id="223"/>
      <w:bookmarkEnd w:id="224"/>
    </w:p>
    <w:p w14:paraId="5B4DC469" w14:textId="61A8D6D0" w:rsidR="00D057B9" w:rsidRPr="005148BC" w:rsidRDefault="00D057B9" w:rsidP="008F61C1">
      <w:pPr>
        <w:pStyle w:val="Heading3"/>
      </w:pPr>
      <w:bookmarkStart w:id="225" w:name="_Toc466898120"/>
      <w:bookmarkStart w:id="226" w:name="_Toc496536677"/>
      <w:bookmarkStart w:id="227" w:name="_Toc531277504"/>
      <w:bookmarkStart w:id="228" w:name="_Toc955314"/>
      <w:bookmarkStart w:id="229" w:name="_Toc29219753"/>
      <w:bookmarkStart w:id="230" w:name="_Toc29301488"/>
      <w:bookmarkStart w:id="231" w:name="_Toc40947964"/>
      <w:bookmarkEnd w:id="162"/>
      <w:bookmarkEnd w:id="163"/>
      <w:r w:rsidRPr="005148BC">
        <w:t>Grant agreement</w:t>
      </w:r>
      <w:bookmarkEnd w:id="225"/>
      <w:bookmarkEnd w:id="226"/>
      <w:bookmarkEnd w:id="227"/>
      <w:bookmarkEnd w:id="228"/>
      <w:bookmarkEnd w:id="229"/>
      <w:bookmarkEnd w:id="230"/>
      <w:bookmarkEnd w:id="231"/>
    </w:p>
    <w:p w14:paraId="5174DC1E" w14:textId="4166E0EC" w:rsidR="00D057B9" w:rsidRPr="0062411B" w:rsidRDefault="00D057B9" w:rsidP="00D057B9">
      <w:r>
        <w:t xml:space="preserve">You must enter into a </w:t>
      </w:r>
      <w:r w:rsidR="0085525B" w:rsidRPr="005A61FE">
        <w:t xml:space="preserve">legally binding </w:t>
      </w:r>
      <w:r>
        <w:t xml:space="preserve">grant agreement with the </w:t>
      </w:r>
      <w:r w:rsidRPr="0062411B">
        <w:t xml:space="preserve">Commonwealth. </w:t>
      </w:r>
      <w:r w:rsidR="0085525B" w:rsidRPr="005A61FE">
        <w:t xml:space="preserve">The grant agreement has general terms and conditions that cannot be changed. </w:t>
      </w:r>
      <w:r w:rsidR="000C3B35">
        <w:t xml:space="preserve">A sample </w:t>
      </w:r>
      <w:hyperlink r:id="rId24" w:history="1">
        <w:r w:rsidR="000C3B35" w:rsidRPr="005225EC">
          <w:rPr>
            <w:rStyle w:val="Hyperlink"/>
          </w:rPr>
          <w:t>grant agreement</w:t>
        </w:r>
      </w:hyperlink>
      <w:r w:rsidR="000C3B35">
        <w:t xml:space="preserve"> is available on business.gov.au</w:t>
      </w:r>
      <w:r w:rsidR="005624ED">
        <w:t xml:space="preserve"> and GrantConnect</w:t>
      </w:r>
      <w:r w:rsidR="000F18DD" w:rsidRPr="005A61FE">
        <w:t>.</w:t>
      </w:r>
    </w:p>
    <w:p w14:paraId="5F855BD2" w14:textId="3F531893" w:rsidR="00E95D50" w:rsidRDefault="00D057B9" w:rsidP="00E95D50">
      <w:r>
        <w:t xml:space="preserve">We </w:t>
      </w:r>
      <w:r w:rsidR="00246B7A">
        <w:t xml:space="preserve">must execute a grant agreement with you before we can make any payments. </w:t>
      </w:r>
      <w:r w:rsidR="00AA73C5" w:rsidRPr="005A61FE">
        <w:t xml:space="preserve">Execute means both you and the Commonwealth have signed the agreement. </w:t>
      </w:r>
      <w:r>
        <w:t xml:space="preserve">We are not responsible for any expenditure </w:t>
      </w:r>
      <w:r w:rsidR="00E04C95">
        <w:t xml:space="preserve">you incur </w:t>
      </w:r>
      <w:r w:rsidR="0085525B" w:rsidRPr="005A61FE">
        <w:t>until</w:t>
      </w:r>
      <w:r>
        <w:t xml:space="preserve"> a grant agreement is </w:t>
      </w:r>
      <w:r w:rsidR="00E95D50">
        <w:t>executed</w:t>
      </w:r>
      <w:r>
        <w:t>.</w:t>
      </w:r>
    </w:p>
    <w:p w14:paraId="1419DE98" w14:textId="61A4188B" w:rsidR="00D057B9" w:rsidRDefault="00D057B9" w:rsidP="00D057B9">
      <w:r>
        <w:t xml:space="preserve">The approval </w:t>
      </w:r>
      <w:r w:rsidR="00E04C95">
        <w:t xml:space="preserve">of your grant </w:t>
      </w:r>
      <w:r>
        <w:t xml:space="preserve">may have specific conditions </w:t>
      </w:r>
      <w:r w:rsidR="000C3B35">
        <w:t>determined by</w:t>
      </w:r>
      <w:r>
        <w:t xml:space="preserve"> the assessment process or other considerations made by the Program Delegate</w:t>
      </w:r>
      <w:r w:rsidR="005148BC">
        <w:t xml:space="preserve">. </w:t>
      </w:r>
      <w:r>
        <w:t xml:space="preserve">We will identify these in the offer of </w:t>
      </w:r>
      <w:r w:rsidR="00613C48">
        <w:t xml:space="preserve">grant </w:t>
      </w:r>
      <w:r>
        <w:t xml:space="preserve">funding. </w:t>
      </w:r>
    </w:p>
    <w:p w14:paraId="3F7D30BB" w14:textId="6EA0DC6C" w:rsidR="00D057B9" w:rsidRDefault="00D057B9" w:rsidP="00D057B9">
      <w:r>
        <w:t xml:space="preserve">If you enter an agreement under the </w:t>
      </w:r>
      <w:r w:rsidR="00590D5B">
        <w:t>program</w:t>
      </w:r>
      <w:r w:rsidR="005148BC">
        <w:t xml:space="preserve"> </w:t>
      </w:r>
      <w:r>
        <w:t xml:space="preserve">you cannot receive other grants </w:t>
      </w:r>
      <w:r w:rsidR="005148BC">
        <w:t>for the same activities</w:t>
      </w:r>
      <w:r>
        <w:t xml:space="preserve"> from other Commonwealth, </w:t>
      </w:r>
      <w:r w:rsidR="009A52BE">
        <w:t>State</w:t>
      </w:r>
      <w:r>
        <w:t xml:space="preserve"> or </w:t>
      </w:r>
      <w:r w:rsidR="009A52BE">
        <w:t xml:space="preserve">Territory </w:t>
      </w:r>
      <w:r w:rsidR="00CD650A">
        <w:t>grant</w:t>
      </w:r>
      <w:r>
        <w:t xml:space="preserve"> programs.</w:t>
      </w:r>
    </w:p>
    <w:p w14:paraId="7D18934B" w14:textId="77777777" w:rsidR="006E7393" w:rsidRDefault="00D057B9" w:rsidP="006E7393">
      <w:r w:rsidRPr="0062411B">
        <w:t>The Commonwealth may reco</w:t>
      </w:r>
      <w:r>
        <w:t>ver grant funds if there is a breach of the grant agreement.</w:t>
      </w:r>
    </w:p>
    <w:p w14:paraId="5101C4CE" w14:textId="77777777" w:rsidR="006E7393" w:rsidRDefault="006E7393" w:rsidP="006E7393">
      <w:r>
        <w:t>You will have 30 days from the date of a written offer to execute this grant agreement with the Commonwealth. During this time, we will work with you to finalise details.</w:t>
      </w:r>
    </w:p>
    <w:p w14:paraId="0DE40AF7" w14:textId="25A6F4D1" w:rsidR="00F10188" w:rsidRDefault="006E7393" w:rsidP="006E7393">
      <w:r>
        <w:t>The offer may lapse if both parties do not sign the grant agreement within this time. Under certain circumstances, we may extend this period. We base the approval of your grant on the information you provide in your application. We will review any required changes to these details to ensure they do not impact the project as approved by the Program Delegate.</w:t>
      </w:r>
    </w:p>
    <w:p w14:paraId="1CBD62A4" w14:textId="4FA71FCA" w:rsidR="00BD3A35" w:rsidRDefault="006D5253" w:rsidP="008F61C1">
      <w:pPr>
        <w:pStyle w:val="Heading3"/>
      </w:pPr>
      <w:bookmarkStart w:id="232" w:name="_Toc489952704"/>
      <w:bookmarkStart w:id="233" w:name="_Toc496536682"/>
      <w:bookmarkStart w:id="234" w:name="_Toc531277509"/>
      <w:bookmarkStart w:id="235" w:name="_Toc955319"/>
      <w:bookmarkStart w:id="236" w:name="_Toc29219754"/>
      <w:bookmarkStart w:id="237" w:name="_Toc29301489"/>
      <w:bookmarkStart w:id="238" w:name="_Toc40947965"/>
      <w:bookmarkStart w:id="239" w:name="_Ref465245613"/>
      <w:bookmarkStart w:id="240" w:name="_Toc467165693"/>
      <w:bookmarkStart w:id="241" w:name="_Toc164844284"/>
      <w:r>
        <w:t>Project</w:t>
      </w:r>
      <w:r w:rsidR="00BD3A35" w:rsidRPr="00CB5DC6">
        <w:t xml:space="preserve"> specific legislation, </w:t>
      </w:r>
      <w:r w:rsidR="00BD3A35">
        <w:t>policies and industry standards</w:t>
      </w:r>
      <w:bookmarkEnd w:id="232"/>
      <w:bookmarkEnd w:id="233"/>
      <w:bookmarkEnd w:id="234"/>
      <w:bookmarkEnd w:id="235"/>
      <w:bookmarkEnd w:id="236"/>
      <w:bookmarkEnd w:id="237"/>
      <w:bookmarkEnd w:id="238"/>
    </w:p>
    <w:p w14:paraId="0320197D" w14:textId="748F11B7" w:rsidR="00147E5A" w:rsidRPr="005A61FE" w:rsidRDefault="00BD3A35" w:rsidP="00DF1F02">
      <w:r>
        <w:t xml:space="preserve">You </w:t>
      </w:r>
      <w:r w:rsidR="004F15AC" w:rsidRPr="005A61FE">
        <w:t>must comply</w:t>
      </w:r>
      <w:r>
        <w:t xml:space="preserve"> with all relevant laws and regulations</w:t>
      </w:r>
      <w:r w:rsidR="005A4513" w:rsidRPr="005A61FE">
        <w:t xml:space="preserve"> in </w:t>
      </w:r>
      <w:r w:rsidR="005A4513" w:rsidRPr="005A61FE" w:rsidDel="004F15AC">
        <w:t>undertaking</w:t>
      </w:r>
      <w:r w:rsidR="005A4513" w:rsidRPr="005A61FE">
        <w:t xml:space="preserve"> your project</w:t>
      </w:r>
      <w:r w:rsidR="004F15AC" w:rsidRPr="005A61FE">
        <w:t>. You must also</w:t>
      </w:r>
      <w:r w:rsidR="005A4513" w:rsidRPr="005A61FE">
        <w:t xml:space="preserve"> </w:t>
      </w:r>
      <w:r w:rsidR="005A4513" w:rsidRPr="005A61FE" w:rsidDel="004F15AC">
        <w:t>compl</w:t>
      </w:r>
      <w:r w:rsidR="00D006BC" w:rsidRPr="005A61FE">
        <w:t>y</w:t>
      </w:r>
      <w:r w:rsidR="00170EC3" w:rsidRPr="005A61FE">
        <w:t xml:space="preserve"> </w:t>
      </w:r>
      <w:r w:rsidR="005A4513" w:rsidRPr="005A61FE">
        <w:t>with the specific legislation/policies/industry standards that follow. It is a condition of the grant funding that you meet these requirements</w:t>
      </w:r>
      <w:r w:rsidR="004F15AC" w:rsidRPr="005A61FE">
        <w:t xml:space="preserve">. We </w:t>
      </w:r>
      <w:r w:rsidR="005A4513" w:rsidRPr="005A61FE">
        <w:t>will</w:t>
      </w:r>
      <w:r w:rsidR="004F15AC" w:rsidRPr="005A61FE">
        <w:t xml:space="preserve"> include these requirements in</w:t>
      </w:r>
      <w:r w:rsidR="005A4513" w:rsidRPr="005A61FE">
        <w:t xml:space="preserve"> your grant agreement</w:t>
      </w:r>
      <w:r w:rsidR="00D12CC7" w:rsidRPr="005A61FE">
        <w:t>.</w:t>
      </w:r>
    </w:p>
    <w:p w14:paraId="3E3868E5" w14:textId="15FF5691" w:rsidR="00147E5A" w:rsidRPr="005A61FE" w:rsidRDefault="00147E5A" w:rsidP="00147E5A">
      <w:pPr>
        <w:rPr>
          <w:rFonts w:ascii="Calibri" w:hAnsi="Calibri"/>
          <w:iCs w:val="0"/>
          <w:szCs w:val="22"/>
        </w:rPr>
      </w:pPr>
      <w:r w:rsidRPr="005A61FE">
        <w:t>In particular, you will be required to comply with:</w:t>
      </w:r>
    </w:p>
    <w:p w14:paraId="430620B3" w14:textId="17DFE393" w:rsidR="00F81B41" w:rsidRDefault="00147E5A" w:rsidP="00F603A8">
      <w:pPr>
        <w:pStyle w:val="ListBullet"/>
      </w:pPr>
      <w:r w:rsidRPr="005A61FE">
        <w:t>State/Territory legislation in relation to working with children</w:t>
      </w:r>
      <w:r w:rsidR="00D97E95">
        <w:t>.</w:t>
      </w:r>
    </w:p>
    <w:p w14:paraId="03832E91" w14:textId="77777777" w:rsidR="00DE39D0" w:rsidRDefault="00DE39D0" w:rsidP="00877CC8">
      <w:pPr>
        <w:keepNext/>
        <w:numPr>
          <w:ilvl w:val="2"/>
          <w:numId w:val="11"/>
        </w:numPr>
        <w:spacing w:before="240"/>
        <w:outlineLvl w:val="3"/>
        <w:rPr>
          <w:rFonts w:eastAsia="MS Mincho" w:cs="TimesNewRoman"/>
          <w:bCs/>
          <w:iCs w:val="0"/>
          <w:color w:val="264F90"/>
          <w:sz w:val="22"/>
          <w:szCs w:val="20"/>
        </w:rPr>
      </w:pPr>
      <w:bookmarkStart w:id="242" w:name="_Toc17807796"/>
      <w:r>
        <w:rPr>
          <w:rFonts w:eastAsia="MS Mincho" w:cs="TimesNewRoman"/>
          <w:bCs/>
          <w:iCs w:val="0"/>
          <w:color w:val="264F90"/>
          <w:sz w:val="22"/>
          <w:szCs w:val="20"/>
        </w:rPr>
        <w:t>Ethics and research practices</w:t>
      </w:r>
    </w:p>
    <w:p w14:paraId="76847F1B" w14:textId="2E8D5964" w:rsidR="00DE39D0" w:rsidRPr="001D3BCE" w:rsidRDefault="00DE39D0" w:rsidP="00DE39D0">
      <w:r w:rsidRPr="001D3BCE">
        <w:t xml:space="preserve">The </w:t>
      </w:r>
      <w:hyperlink r:id="rId25" w:history="1">
        <w:r w:rsidRPr="00F20C1B">
          <w:rPr>
            <w:rStyle w:val="Hyperlink"/>
          </w:rPr>
          <w:t>National Health and Medical Research Council</w:t>
        </w:r>
        <w:r>
          <w:rPr>
            <w:rStyle w:val="FootnoteReference"/>
            <w:color w:val="3366CC"/>
            <w:u w:val="single"/>
          </w:rPr>
          <w:footnoteReference w:id="4"/>
        </w:r>
      </w:hyperlink>
      <w:r w:rsidR="00F10188">
        <w:t xml:space="preserve"> (NHMRC) web</w:t>
      </w:r>
      <w:r w:rsidRPr="001D3BCE">
        <w:t xml:space="preserve">site provides a series of publications that outline </w:t>
      </w:r>
      <w:r>
        <w:t xml:space="preserve">the </w:t>
      </w:r>
      <w:r w:rsidRPr="001D3BCE">
        <w:t>principles of ethical conduct in research. All proposals and funded research projects must</w:t>
      </w:r>
      <w:r>
        <w:t xml:space="preserve"> </w:t>
      </w:r>
      <w:r w:rsidRPr="001D3BCE">
        <w:t xml:space="preserve">conform to the principles </w:t>
      </w:r>
      <w:r>
        <w:t>and requirements of these publications (and thei</w:t>
      </w:r>
      <w:r w:rsidR="00F10188">
        <w:t>r successor documents), including</w:t>
      </w:r>
      <w:r>
        <w:t xml:space="preserve"> but not limited to</w:t>
      </w:r>
      <w:r w:rsidRPr="001D3BCE">
        <w:t>:</w:t>
      </w:r>
    </w:p>
    <w:p w14:paraId="540D389A" w14:textId="6B98C0E6" w:rsidR="00DE39D0" w:rsidRPr="007100B1" w:rsidRDefault="00DE39D0" w:rsidP="00F603A8">
      <w:pPr>
        <w:pStyle w:val="ListBullet"/>
      </w:pPr>
      <w:r>
        <w:t xml:space="preserve">the </w:t>
      </w:r>
      <w:r w:rsidRPr="007100B1">
        <w:t>NHMRC/ARC/U</w:t>
      </w:r>
      <w:r w:rsidR="001241D2">
        <w:t xml:space="preserve">niversities </w:t>
      </w:r>
      <w:r w:rsidRPr="007100B1">
        <w:t>A</w:t>
      </w:r>
      <w:r w:rsidR="001241D2">
        <w:t>ustralia (UA)</w:t>
      </w:r>
      <w:r w:rsidRPr="007100B1">
        <w:t xml:space="preserve"> Australian Code for the Responsible</w:t>
      </w:r>
      <w:r>
        <w:t xml:space="preserve"> Conduct of Research (2007)</w:t>
      </w:r>
      <w:r w:rsidRPr="00844494">
        <w:t xml:space="preserve"> </w:t>
      </w:r>
      <w:r w:rsidRPr="005045EC">
        <w:t>and successor documents</w:t>
      </w:r>
    </w:p>
    <w:p w14:paraId="1A4152D3" w14:textId="77777777" w:rsidR="00DE39D0" w:rsidRPr="005045EC" w:rsidRDefault="00DE39D0" w:rsidP="00F603A8">
      <w:pPr>
        <w:pStyle w:val="ListBullet"/>
      </w:pPr>
      <w:r w:rsidRPr="005045EC">
        <w:t>the NHMRC/ARC/UA National Statement on Ethical Conduct in Human Research (2007, updated 2015)</w:t>
      </w:r>
      <w:r>
        <w:t>; and</w:t>
      </w:r>
      <w:r w:rsidRPr="005045EC">
        <w:t xml:space="preserve"> </w:t>
      </w:r>
    </w:p>
    <w:p w14:paraId="57132B30" w14:textId="77777777" w:rsidR="00DE39D0" w:rsidRPr="005045EC" w:rsidRDefault="00DE39D0" w:rsidP="00CD1B88">
      <w:pPr>
        <w:pStyle w:val="ListBullet2"/>
      </w:pPr>
      <w:r w:rsidRPr="005045EC">
        <w:lastRenderedPageBreak/>
        <w:t>the Australian Code for the care and use of animals for scientific purposes (2013) endorsed by the NHMRC, the ARC, the Commonwealth Scientific and Industrial Research Organisation and UA.</w:t>
      </w:r>
    </w:p>
    <w:p w14:paraId="01A6C948" w14:textId="49A48900" w:rsidR="00DE39D0" w:rsidRPr="00DE39D0" w:rsidRDefault="00DE39D0" w:rsidP="00F603A8">
      <w:pPr>
        <w:pStyle w:val="ListBullet"/>
      </w:pPr>
      <w:r w:rsidRPr="009107E1">
        <w:t>If there is any conflict or inconsistency between a successor document and its predecessor, then t</w:t>
      </w:r>
      <w:r>
        <w:t>he successor document prevails.</w:t>
      </w:r>
    </w:p>
    <w:p w14:paraId="243081BD" w14:textId="5A9E3010" w:rsidR="00DE39D0" w:rsidRPr="00DE39D0" w:rsidRDefault="00DE39D0" w:rsidP="00877CC8">
      <w:pPr>
        <w:keepNext/>
        <w:numPr>
          <w:ilvl w:val="2"/>
          <w:numId w:val="11"/>
        </w:numPr>
        <w:spacing w:before="240"/>
        <w:outlineLvl w:val="3"/>
        <w:rPr>
          <w:rFonts w:eastAsia="MS Mincho" w:cs="TimesNewRoman"/>
          <w:bCs/>
          <w:iCs w:val="0"/>
          <w:color w:val="264F90"/>
          <w:sz w:val="22"/>
          <w:szCs w:val="20"/>
        </w:rPr>
      </w:pPr>
      <w:r w:rsidRPr="00DE39D0">
        <w:rPr>
          <w:rFonts w:eastAsia="MS Mincho" w:cs="TimesNewRoman"/>
          <w:bCs/>
          <w:iCs w:val="0"/>
          <w:color w:val="264F90"/>
          <w:sz w:val="22"/>
          <w:szCs w:val="20"/>
        </w:rPr>
        <w:t>Intellectual property rights</w:t>
      </w:r>
      <w:bookmarkEnd w:id="242"/>
    </w:p>
    <w:p w14:paraId="73EE00BB" w14:textId="2CFE70A8" w:rsidR="00DE39D0" w:rsidRPr="00DE39D0" w:rsidRDefault="00DE39D0" w:rsidP="00DE39D0">
      <w:r w:rsidRPr="00DE39D0">
        <w:t xml:space="preserve">Applicants must provide details of intellectual property (IP) arrangements in their applications. This includes both the use of IP in the project and the proposed ownership rights to IP generated by the project as well as strategies for protecting Australia’s interests. Where IP is likely to be generated by the project, successful applicants are required to conclude protocols or contracts with their </w:t>
      </w:r>
      <w:r>
        <w:t>Chinese</w:t>
      </w:r>
      <w:r w:rsidRPr="00DE39D0">
        <w:t xml:space="preserve"> and other collaborating partners on the management of IP issues. These agreements should be in accordance with laws and regulations in Australia and </w:t>
      </w:r>
      <w:r>
        <w:t>China</w:t>
      </w:r>
      <w:r w:rsidRPr="00DE39D0">
        <w:t xml:space="preserve"> and provide for:</w:t>
      </w:r>
    </w:p>
    <w:p w14:paraId="0C9EF44E" w14:textId="77777777" w:rsidR="00DE39D0" w:rsidRPr="00DE39D0" w:rsidRDefault="00DE39D0" w:rsidP="00DE39D0">
      <w:pPr>
        <w:numPr>
          <w:ilvl w:val="0"/>
          <w:numId w:val="7"/>
        </w:numPr>
        <w:spacing w:after="80"/>
        <w:rPr>
          <w:iCs w:val="0"/>
        </w:rPr>
      </w:pPr>
      <w:r w:rsidRPr="00DE39D0">
        <w:rPr>
          <w:iCs w:val="0"/>
        </w:rPr>
        <w:t>adequate and effective protection and equitable distribution of any benefits from IP rights created in or resulting directly from cooperative activities (foreground IP rights)</w:t>
      </w:r>
    </w:p>
    <w:p w14:paraId="490F1D3E" w14:textId="77777777" w:rsidR="00DE39D0" w:rsidRPr="00DE39D0" w:rsidRDefault="00DE39D0" w:rsidP="00DE39D0">
      <w:pPr>
        <w:numPr>
          <w:ilvl w:val="0"/>
          <w:numId w:val="7"/>
        </w:numPr>
        <w:spacing w:after="80"/>
        <w:rPr>
          <w:iCs w:val="0"/>
        </w:rPr>
      </w:pPr>
      <w:r w:rsidRPr="00DE39D0">
        <w:rPr>
          <w:iCs w:val="0"/>
        </w:rPr>
        <w:t>ownership of foreground IP rights to be allocated on the basis of respective contribution and equitable interests</w:t>
      </w:r>
    </w:p>
    <w:p w14:paraId="63E1A33F" w14:textId="77777777" w:rsidR="00DE39D0" w:rsidRPr="00DE39D0" w:rsidRDefault="00DE39D0" w:rsidP="00DE39D0">
      <w:pPr>
        <w:numPr>
          <w:ilvl w:val="0"/>
          <w:numId w:val="7"/>
        </w:numPr>
        <w:spacing w:after="80"/>
        <w:rPr>
          <w:iCs w:val="0"/>
        </w:rPr>
      </w:pPr>
      <w:r w:rsidRPr="00DE39D0">
        <w:rPr>
          <w:iCs w:val="0"/>
        </w:rPr>
        <w:t>terms and conditions for the commercialisation and other forms of dissemination of the foreground IP rights</w:t>
      </w:r>
    </w:p>
    <w:p w14:paraId="62408BEA" w14:textId="77777777" w:rsidR="00DE39D0" w:rsidRPr="00DE39D0" w:rsidRDefault="00DE39D0" w:rsidP="00DE39D0">
      <w:pPr>
        <w:numPr>
          <w:ilvl w:val="0"/>
          <w:numId w:val="7"/>
        </w:numPr>
        <w:spacing w:after="80"/>
        <w:rPr>
          <w:iCs w:val="0"/>
        </w:rPr>
      </w:pPr>
      <w:r w:rsidRPr="00DE39D0">
        <w:rPr>
          <w:iCs w:val="0"/>
        </w:rPr>
        <w:t>adequate and effective protection of IP rights provided by the organisations, enterprises and institutions prior to or in the course of such cooperative activities, for example, the licensing or utilisation of such IP rights on equitable terms (background IP rights).</w:t>
      </w:r>
    </w:p>
    <w:p w14:paraId="61447CA7" w14:textId="77777777" w:rsidR="00DE39D0" w:rsidRPr="00DE39D0" w:rsidRDefault="00DE39D0" w:rsidP="00DE39D0">
      <w:pPr>
        <w:rPr>
          <w:color w:val="3366CC"/>
          <w:u w:val="single"/>
        </w:rPr>
      </w:pPr>
      <w:r w:rsidRPr="00DE39D0">
        <w:t xml:space="preserve">Australian participants should approach IP negotiations in line with the principles outlined on </w:t>
      </w:r>
      <w:hyperlink r:id="rId26" w:history="1">
        <w:r w:rsidRPr="00DE39D0">
          <w:rPr>
            <w:color w:val="3366CC"/>
            <w:u w:val="single"/>
          </w:rPr>
          <w:t>business.gov.au</w:t>
        </w:r>
      </w:hyperlink>
      <w:r w:rsidRPr="00DE39D0">
        <w:t>.</w:t>
      </w:r>
    </w:p>
    <w:p w14:paraId="1B6EFB0C" w14:textId="77777777" w:rsidR="00DE39D0" w:rsidRPr="00DE39D0" w:rsidRDefault="00DE39D0" w:rsidP="00877CC8">
      <w:pPr>
        <w:keepNext/>
        <w:numPr>
          <w:ilvl w:val="2"/>
          <w:numId w:val="11"/>
        </w:numPr>
        <w:spacing w:before="240"/>
        <w:outlineLvl w:val="3"/>
        <w:rPr>
          <w:rFonts w:eastAsia="MS Mincho" w:cs="TimesNewRoman"/>
          <w:bCs/>
          <w:iCs w:val="0"/>
          <w:color w:val="264F90"/>
          <w:sz w:val="22"/>
          <w:szCs w:val="20"/>
        </w:rPr>
      </w:pPr>
      <w:bookmarkStart w:id="243" w:name="_Toc17807797"/>
      <w:r w:rsidRPr="00DE39D0">
        <w:rPr>
          <w:rFonts w:eastAsia="MS Mincho" w:cs="TimesNewRoman"/>
          <w:bCs/>
          <w:iCs w:val="0"/>
          <w:color w:val="264F90"/>
          <w:sz w:val="22"/>
          <w:szCs w:val="20"/>
        </w:rPr>
        <w:t>Export Controls</w:t>
      </w:r>
      <w:bookmarkEnd w:id="243"/>
      <w:r w:rsidRPr="00DE39D0">
        <w:rPr>
          <w:rFonts w:eastAsia="MS Mincho" w:cs="TimesNewRoman"/>
          <w:bCs/>
          <w:iCs w:val="0"/>
          <w:color w:val="264F90"/>
          <w:sz w:val="22"/>
          <w:szCs w:val="20"/>
        </w:rPr>
        <w:t xml:space="preserve"> </w:t>
      </w:r>
    </w:p>
    <w:p w14:paraId="170AE835" w14:textId="7FAB1356" w:rsidR="00DE39D0" w:rsidRPr="005A61FE" w:rsidRDefault="00DE39D0" w:rsidP="00DB0711">
      <w:r w:rsidRPr="00DE39D0">
        <w:t xml:space="preserve">As this program involves research collaboration with foreign entities, some provisions of Australia’s export controls regime may apply to your project. It is your responsibility to consider the implications, if any, of the relevant legislation on the proposed project before submitting your application, and to comply with any applicable requirements if it is successful. Further information is available here: </w:t>
      </w:r>
      <w:hyperlink r:id="rId27" w:tooltip="http://www.defence.gov.au/ExportControls/Legislation.asp" w:history="1">
        <w:r w:rsidRPr="00DE39D0">
          <w:rPr>
            <w:color w:val="3366CC"/>
            <w:u w:val="single"/>
          </w:rPr>
          <w:t>http://www.defence.gov.au/ExportControls/Legislation.asp</w:t>
        </w:r>
      </w:hyperlink>
      <w:r w:rsidR="00F10188" w:rsidRPr="00F10188">
        <w:t>.</w:t>
      </w:r>
    </w:p>
    <w:p w14:paraId="25F652D3" w14:textId="4FB87312" w:rsidR="00CE1A20" w:rsidRDefault="002E3A5A" w:rsidP="008F61C1">
      <w:pPr>
        <w:pStyle w:val="Heading3"/>
      </w:pPr>
      <w:bookmarkStart w:id="244" w:name="_Toc489952707"/>
      <w:bookmarkStart w:id="245" w:name="_Toc496536685"/>
      <w:bookmarkStart w:id="246" w:name="_Toc531277729"/>
      <w:bookmarkStart w:id="247" w:name="_Toc463350780"/>
      <w:bookmarkStart w:id="248" w:name="_Toc467165695"/>
      <w:bookmarkStart w:id="249" w:name="_Toc530073035"/>
      <w:bookmarkStart w:id="250" w:name="_Toc496536686"/>
      <w:bookmarkStart w:id="251" w:name="_Toc531277514"/>
      <w:bookmarkStart w:id="252" w:name="_Toc955324"/>
      <w:bookmarkStart w:id="253" w:name="_Toc29219755"/>
      <w:bookmarkStart w:id="254" w:name="_Toc29301490"/>
      <w:bookmarkStart w:id="255" w:name="_Toc40947966"/>
      <w:bookmarkEnd w:id="239"/>
      <w:bookmarkEnd w:id="240"/>
      <w:bookmarkEnd w:id="244"/>
      <w:bookmarkEnd w:id="245"/>
      <w:bookmarkEnd w:id="246"/>
      <w:bookmarkEnd w:id="247"/>
      <w:bookmarkEnd w:id="248"/>
      <w:bookmarkEnd w:id="249"/>
      <w:r>
        <w:t xml:space="preserve">How </w:t>
      </w:r>
      <w:r w:rsidR="00387369">
        <w:t>we pay the grant</w:t>
      </w:r>
      <w:bookmarkEnd w:id="250"/>
      <w:bookmarkEnd w:id="251"/>
      <w:bookmarkEnd w:id="252"/>
      <w:bookmarkEnd w:id="253"/>
      <w:bookmarkEnd w:id="254"/>
      <w:bookmarkEnd w:id="255"/>
    </w:p>
    <w:p w14:paraId="25F652D5" w14:textId="129FC071" w:rsidR="00F316C0" w:rsidRDefault="00CE1A20" w:rsidP="00077C3D">
      <w:r w:rsidRPr="00E162FF">
        <w:t xml:space="preserve">The </w:t>
      </w:r>
      <w:r w:rsidR="0018250A">
        <w:t>grant agreement</w:t>
      </w:r>
      <w:r w:rsidRPr="00E162FF">
        <w:t xml:space="preserve"> will </w:t>
      </w:r>
      <w:r w:rsidR="003E339B">
        <w:t>state</w:t>
      </w:r>
      <w:r w:rsidR="00042438">
        <w:t xml:space="preserve"> the</w:t>
      </w:r>
      <w:r w:rsidR="00EF53D9">
        <w:t>:</w:t>
      </w:r>
    </w:p>
    <w:p w14:paraId="25F652D7" w14:textId="6DAF4DE0" w:rsidR="00F316C0" w:rsidRDefault="002C0A35" w:rsidP="00B30CC6">
      <w:pPr>
        <w:numPr>
          <w:ilvl w:val="0"/>
          <w:numId w:val="7"/>
        </w:numPr>
        <w:spacing w:after="80"/>
      </w:pPr>
      <w:r>
        <w:t xml:space="preserve">maximum grant amount </w:t>
      </w:r>
      <w:r w:rsidR="00387369">
        <w:t>we will pay</w:t>
      </w:r>
    </w:p>
    <w:p w14:paraId="25F652D8" w14:textId="000EC05B" w:rsidR="00F316C0" w:rsidRDefault="006B1989" w:rsidP="00B30CC6">
      <w:pPr>
        <w:numPr>
          <w:ilvl w:val="0"/>
          <w:numId w:val="7"/>
        </w:numPr>
        <w:spacing w:after="80"/>
      </w:pPr>
      <w:r>
        <w:t>proportion</w:t>
      </w:r>
      <w:r w:rsidRPr="00646E26">
        <w:t xml:space="preserve"> </w:t>
      </w:r>
      <w:r w:rsidR="007D71FE">
        <w:t xml:space="preserve">of </w:t>
      </w:r>
      <w:r w:rsidR="00C42FBE">
        <w:t xml:space="preserve">eligible expenditure </w:t>
      </w:r>
      <w:r w:rsidR="00646E26" w:rsidRPr="00646E26">
        <w:t>covered by the grant</w:t>
      </w:r>
      <w:r w:rsidR="007D71FE">
        <w:t xml:space="preserve"> (grant </w:t>
      </w:r>
      <w:r w:rsidR="00C42FBE">
        <w:t>percentage</w:t>
      </w:r>
      <w:r w:rsidR="007D71FE">
        <w:t>)</w:t>
      </w:r>
    </w:p>
    <w:p w14:paraId="27902C14" w14:textId="0E726270" w:rsidR="006B2631" w:rsidRDefault="006B2631" w:rsidP="00B30CC6">
      <w:pPr>
        <w:numPr>
          <w:ilvl w:val="0"/>
          <w:numId w:val="7"/>
        </w:numPr>
        <w:spacing w:after="80"/>
      </w:pPr>
      <w:r>
        <w:t>any in-kind contributi</w:t>
      </w:r>
      <w:r w:rsidR="00660BB4">
        <w:t>ons you or a third party will make</w:t>
      </w:r>
    </w:p>
    <w:p w14:paraId="71FBF88B" w14:textId="3ED869BB" w:rsidR="006B2631" w:rsidRDefault="006B2631" w:rsidP="00B30CC6">
      <w:pPr>
        <w:numPr>
          <w:ilvl w:val="0"/>
          <w:numId w:val="7"/>
        </w:numPr>
        <w:spacing w:after="80"/>
      </w:pPr>
      <w:r>
        <w:t>any financial contribution provided by you or a third party</w:t>
      </w:r>
      <w:r w:rsidR="005A61FE">
        <w:t>.</w:t>
      </w:r>
    </w:p>
    <w:p w14:paraId="11EA6CA5" w14:textId="1B197CEC" w:rsidR="002C5FE4" w:rsidRPr="002C5FE4" w:rsidRDefault="002C5FE4" w:rsidP="002C5FE4">
      <w:r>
        <w:t>We will make payment</w:t>
      </w:r>
      <w:r w:rsidR="00B914D9">
        <w:t>s</w:t>
      </w:r>
      <w:r>
        <w:t xml:space="preserve"> </w:t>
      </w:r>
      <w:r w:rsidR="00B914D9">
        <w:t>according to an agreed schedule set out in the grant agreement.</w:t>
      </w:r>
      <w:r w:rsidR="00C52233">
        <w:t xml:space="preserve"> </w:t>
      </w:r>
      <w:r>
        <w:t>Payments are subject to satisfactory progress on the project.</w:t>
      </w:r>
    </w:p>
    <w:p w14:paraId="1180285E" w14:textId="77777777" w:rsidR="00A35F51" w:rsidRPr="00572C42" w:rsidRDefault="00A35F51" w:rsidP="008F61C1">
      <w:pPr>
        <w:pStyle w:val="Heading3"/>
      </w:pPr>
      <w:bookmarkStart w:id="256" w:name="_Toc531277515"/>
      <w:bookmarkStart w:id="257" w:name="_Toc955325"/>
      <w:bookmarkStart w:id="258" w:name="_Toc29219756"/>
      <w:bookmarkStart w:id="259" w:name="_Toc29301491"/>
      <w:bookmarkStart w:id="260" w:name="_Toc40947967"/>
      <w:r>
        <w:t xml:space="preserve">Tax </w:t>
      </w:r>
      <w:r w:rsidR="00D100A1">
        <w:t>o</w:t>
      </w:r>
      <w:r w:rsidRPr="00572C42">
        <w:t>bligations</w:t>
      </w:r>
      <w:bookmarkEnd w:id="256"/>
      <w:bookmarkEnd w:id="257"/>
      <w:bookmarkEnd w:id="258"/>
      <w:bookmarkEnd w:id="259"/>
      <w:bookmarkEnd w:id="260"/>
    </w:p>
    <w:p w14:paraId="7C9964F4" w14:textId="77777777" w:rsidR="004875E4" w:rsidRPr="00E162FF" w:rsidRDefault="00170249" w:rsidP="004875E4">
      <w:bookmarkStart w:id="261" w:name="_Toc496536687"/>
      <w:bookmarkEnd w:id="241"/>
      <w:r w:rsidRPr="005A61FE">
        <w:t xml:space="preserve">If you are registered for the Goods and Services Tax (GST), where applicable we will add GST to your grant payment and provide you with a recipient created tax invoice. </w:t>
      </w:r>
      <w:r w:rsidR="00C511F7">
        <w:t xml:space="preserve">You are required to notify </w:t>
      </w:r>
      <w:r w:rsidR="00C511F7">
        <w:lastRenderedPageBreak/>
        <w:t xml:space="preserve">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5"/>
      </w:r>
      <w:r w:rsidRPr="005A61FE">
        <w:t>.</w:t>
      </w:r>
    </w:p>
    <w:p w14:paraId="23C2D76F" w14:textId="77777777"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28"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20970026" w14:textId="5848805E" w:rsidR="00170249" w:rsidRPr="005A61FE" w:rsidRDefault="00170249" w:rsidP="008F61C1">
      <w:pPr>
        <w:pStyle w:val="Heading2"/>
      </w:pPr>
      <w:bookmarkStart w:id="262" w:name="_Toc531277516"/>
      <w:bookmarkStart w:id="263" w:name="_Toc955326"/>
      <w:bookmarkStart w:id="264" w:name="_Toc29219757"/>
      <w:bookmarkStart w:id="265" w:name="_Toc29301492"/>
      <w:bookmarkStart w:id="266" w:name="_Toc40947968"/>
      <w:r w:rsidRPr="005A61FE">
        <w:t>Announcement of grants</w:t>
      </w:r>
      <w:bookmarkEnd w:id="262"/>
      <w:bookmarkEnd w:id="263"/>
      <w:bookmarkEnd w:id="264"/>
      <w:bookmarkEnd w:id="265"/>
      <w:bookmarkEnd w:id="266"/>
    </w:p>
    <w:p w14:paraId="04CF7B4B" w14:textId="77777777" w:rsidR="004D2CBD" w:rsidRPr="00E62F87" w:rsidRDefault="00170249" w:rsidP="00760D2E">
      <w:pPr>
        <w:spacing w:after="80"/>
      </w:pPr>
      <w:r w:rsidRPr="005A61FE">
        <w:t xml:space="preserve">We will publish non-sensitive details of successful projects on GrantConnect. We are required to do this by the </w:t>
      </w:r>
      <w:r w:rsidRPr="005A61FE">
        <w:rPr>
          <w:i/>
        </w:rPr>
        <w:t>Commonwealth Grants Rules and Guidelines</w:t>
      </w:r>
      <w:r w:rsidR="00985817" w:rsidRPr="005A61FE">
        <w:t xml:space="preserve"> unless otherwise prohibited by law. We may also publish this information on business.gov.au</w:t>
      </w:r>
      <w:r w:rsidRPr="005A61FE">
        <w:t xml:space="preserve">. </w:t>
      </w:r>
      <w:r w:rsidR="00B20351">
        <w:t>This information may include</w:t>
      </w:r>
      <w:r w:rsidR="00414A64">
        <w:t>:</w:t>
      </w:r>
    </w:p>
    <w:p w14:paraId="26B9A80A" w14:textId="77777777" w:rsidR="004D2CBD" w:rsidRPr="00E62F87" w:rsidRDefault="004D2CBD" w:rsidP="00B30CC6">
      <w:pPr>
        <w:numPr>
          <w:ilvl w:val="0"/>
          <w:numId w:val="7"/>
        </w:numPr>
        <w:spacing w:after="80"/>
      </w:pPr>
      <w:r w:rsidRPr="00E62F87">
        <w:t xml:space="preserve">name of your </w:t>
      </w:r>
      <w:r w:rsidR="00A6379E" w:rsidRPr="00E62F87">
        <w:t>organisation</w:t>
      </w:r>
    </w:p>
    <w:p w14:paraId="3B705F86" w14:textId="77777777" w:rsidR="004D2CBD" w:rsidRPr="00E62F87" w:rsidRDefault="004D2CBD" w:rsidP="00B30CC6">
      <w:pPr>
        <w:numPr>
          <w:ilvl w:val="0"/>
          <w:numId w:val="7"/>
        </w:numPr>
        <w:spacing w:after="80"/>
      </w:pPr>
      <w:r w:rsidRPr="00E62F87">
        <w:t>title of the project</w:t>
      </w:r>
    </w:p>
    <w:p w14:paraId="610D73FD" w14:textId="77777777" w:rsidR="004D2CBD" w:rsidRPr="00E62F87" w:rsidRDefault="004D2CBD" w:rsidP="00B30CC6">
      <w:pPr>
        <w:numPr>
          <w:ilvl w:val="0"/>
          <w:numId w:val="7"/>
        </w:numPr>
        <w:spacing w:after="80"/>
      </w:pPr>
      <w:r w:rsidRPr="00E62F87">
        <w:t>description of the project and its aims</w:t>
      </w:r>
    </w:p>
    <w:p w14:paraId="5C27A8B8" w14:textId="77777777" w:rsidR="004D2CBD" w:rsidRPr="00E62F87" w:rsidRDefault="004D2CBD" w:rsidP="00B30CC6">
      <w:pPr>
        <w:numPr>
          <w:ilvl w:val="0"/>
          <w:numId w:val="7"/>
        </w:numPr>
        <w:spacing w:after="80"/>
      </w:pPr>
      <w:r w:rsidRPr="00E62F87">
        <w:t>amount of grant funding awarded</w:t>
      </w:r>
    </w:p>
    <w:p w14:paraId="788085B0" w14:textId="77777777" w:rsidR="00B321C1" w:rsidRPr="00E62F87" w:rsidRDefault="00B321C1" w:rsidP="00B30CC6">
      <w:pPr>
        <w:numPr>
          <w:ilvl w:val="0"/>
          <w:numId w:val="7"/>
        </w:numPr>
        <w:spacing w:after="80"/>
      </w:pPr>
      <w:r w:rsidRPr="00E62F87">
        <w:t>Australian Business Number</w:t>
      </w:r>
    </w:p>
    <w:p w14:paraId="7595B1E3" w14:textId="77777777" w:rsidR="00B321C1" w:rsidRPr="00E62F87" w:rsidRDefault="00B321C1" w:rsidP="00B30CC6">
      <w:pPr>
        <w:numPr>
          <w:ilvl w:val="0"/>
          <w:numId w:val="7"/>
        </w:numPr>
        <w:spacing w:after="80"/>
      </w:pPr>
      <w:r w:rsidRPr="00E62F87">
        <w:t>business location</w:t>
      </w:r>
    </w:p>
    <w:p w14:paraId="0AD64289" w14:textId="77777777" w:rsidR="00B321C1" w:rsidRPr="00E62F87" w:rsidRDefault="009E45B8" w:rsidP="00B30CC6">
      <w:pPr>
        <w:numPr>
          <w:ilvl w:val="0"/>
          <w:numId w:val="7"/>
        </w:numPr>
        <w:spacing w:after="80"/>
      </w:pPr>
      <w:r>
        <w:t xml:space="preserve">your organisation’s </w:t>
      </w:r>
      <w:r w:rsidR="00B321C1" w:rsidRPr="00E62F87">
        <w:t>industry sector.</w:t>
      </w:r>
    </w:p>
    <w:p w14:paraId="25F652E1" w14:textId="7A28419B" w:rsidR="002C00A0" w:rsidRDefault="00B617C2" w:rsidP="008F61C1">
      <w:pPr>
        <w:pStyle w:val="Heading2"/>
      </w:pPr>
      <w:bookmarkStart w:id="267" w:name="_Toc530073040"/>
      <w:bookmarkStart w:id="268" w:name="_Toc531277517"/>
      <w:bookmarkStart w:id="269" w:name="_Toc955327"/>
      <w:bookmarkStart w:id="270" w:name="_Toc29219758"/>
      <w:bookmarkStart w:id="271" w:name="_Toc29301493"/>
      <w:bookmarkStart w:id="272" w:name="_Toc40947969"/>
      <w:bookmarkEnd w:id="267"/>
      <w:r>
        <w:t xml:space="preserve">How we monitor your </w:t>
      </w:r>
      <w:bookmarkEnd w:id="261"/>
      <w:bookmarkEnd w:id="268"/>
      <w:bookmarkEnd w:id="269"/>
      <w:r w:rsidR="00082460">
        <w:t>grant activity</w:t>
      </w:r>
      <w:bookmarkEnd w:id="270"/>
      <w:bookmarkEnd w:id="271"/>
      <w:bookmarkEnd w:id="272"/>
    </w:p>
    <w:p w14:paraId="58C338FE" w14:textId="77777777" w:rsidR="0094135B" w:rsidRDefault="0094135B" w:rsidP="008F61C1">
      <w:pPr>
        <w:pStyle w:val="Heading3"/>
      </w:pPr>
      <w:bookmarkStart w:id="273" w:name="_Toc531277518"/>
      <w:bookmarkStart w:id="274" w:name="_Toc955328"/>
      <w:bookmarkStart w:id="275" w:name="_Toc29219759"/>
      <w:bookmarkStart w:id="276" w:name="_Toc29301494"/>
      <w:bookmarkStart w:id="277" w:name="_Toc40947970"/>
      <w:r>
        <w:t>Keeping us informed</w:t>
      </w:r>
      <w:bookmarkEnd w:id="273"/>
      <w:bookmarkEnd w:id="274"/>
      <w:bookmarkEnd w:id="275"/>
      <w:bookmarkEnd w:id="276"/>
      <w:bookmarkEnd w:id="277"/>
    </w:p>
    <w:p w14:paraId="546E3D17"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242A8CE0" w14:textId="77777777"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0F6B27F9" w14:textId="77777777" w:rsidR="0094135B" w:rsidRDefault="0091685B" w:rsidP="00760D2E">
      <w:pPr>
        <w:spacing w:after="80"/>
      </w:pPr>
      <w:r>
        <w:t>You must also inform us of any changes to your</w:t>
      </w:r>
      <w:r w:rsidR="00414A64">
        <w:t>:</w:t>
      </w:r>
    </w:p>
    <w:p w14:paraId="1CE93095" w14:textId="77777777" w:rsidR="0091685B" w:rsidRDefault="0091685B" w:rsidP="00B30CC6">
      <w:pPr>
        <w:numPr>
          <w:ilvl w:val="0"/>
          <w:numId w:val="7"/>
        </w:numPr>
        <w:spacing w:after="80"/>
      </w:pPr>
      <w:r>
        <w:t>name</w:t>
      </w:r>
    </w:p>
    <w:p w14:paraId="38F995A7" w14:textId="77777777" w:rsidR="0091685B" w:rsidRDefault="0091685B" w:rsidP="00B30CC6">
      <w:pPr>
        <w:numPr>
          <w:ilvl w:val="0"/>
          <w:numId w:val="7"/>
        </w:numPr>
        <w:spacing w:after="80"/>
      </w:pPr>
      <w:r>
        <w:t>addresses</w:t>
      </w:r>
    </w:p>
    <w:p w14:paraId="59EEF31F" w14:textId="77777777" w:rsidR="0091685B" w:rsidRDefault="0091685B" w:rsidP="00B30CC6">
      <w:pPr>
        <w:numPr>
          <w:ilvl w:val="0"/>
          <w:numId w:val="7"/>
        </w:numPr>
        <w:spacing w:after="80"/>
      </w:pPr>
      <w:r>
        <w:t>nominated contact details</w:t>
      </w:r>
    </w:p>
    <w:p w14:paraId="3EF1C2BB" w14:textId="77777777" w:rsidR="0091685B" w:rsidRDefault="0091685B" w:rsidP="00B30CC6">
      <w:pPr>
        <w:numPr>
          <w:ilvl w:val="0"/>
          <w:numId w:val="7"/>
        </w:numPr>
        <w:spacing w:after="80"/>
      </w:pPr>
      <w:r>
        <w:t xml:space="preserve">bank account details. </w:t>
      </w:r>
    </w:p>
    <w:p w14:paraId="5BC84AEF" w14:textId="77777777" w:rsidR="0091685B" w:rsidRDefault="0091685B" w:rsidP="0094135B">
      <w:r>
        <w:t xml:space="preserve">If you become aware of a breach of terms and conditions under the grant agreement you must contact us immediately. </w:t>
      </w:r>
    </w:p>
    <w:p w14:paraId="2DEFAC36" w14:textId="77777777"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6021601C" w14:textId="4512A534" w:rsidR="00985817" w:rsidRPr="005A61FE" w:rsidRDefault="00985817" w:rsidP="008F61C1">
      <w:pPr>
        <w:pStyle w:val="Heading3"/>
      </w:pPr>
      <w:bookmarkStart w:id="278" w:name="_Toc531277519"/>
      <w:bookmarkStart w:id="279" w:name="_Toc955329"/>
      <w:bookmarkStart w:id="280" w:name="_Toc29219760"/>
      <w:bookmarkStart w:id="281" w:name="_Toc29301495"/>
      <w:bookmarkStart w:id="282" w:name="_Toc40947971"/>
      <w:r w:rsidRPr="005A61FE">
        <w:t>Reporting</w:t>
      </w:r>
      <w:bookmarkEnd w:id="278"/>
      <w:bookmarkEnd w:id="279"/>
      <w:bookmarkEnd w:id="280"/>
      <w:bookmarkEnd w:id="281"/>
      <w:bookmarkEnd w:id="282"/>
    </w:p>
    <w:p w14:paraId="25F652E3" w14:textId="2FFBE514"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29"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t>:</w:t>
      </w:r>
    </w:p>
    <w:p w14:paraId="25F652E4" w14:textId="77777777" w:rsidR="0015405F" w:rsidRDefault="003B18C7" w:rsidP="00B30CC6">
      <w:pPr>
        <w:numPr>
          <w:ilvl w:val="0"/>
          <w:numId w:val="7"/>
        </w:numPr>
        <w:spacing w:after="80"/>
      </w:pPr>
      <w:r>
        <w:t>progress against agreed project milestones</w:t>
      </w:r>
    </w:p>
    <w:p w14:paraId="25F652E6" w14:textId="6044D278" w:rsidR="0015405F" w:rsidRDefault="00A506FB" w:rsidP="00B30CC6">
      <w:pPr>
        <w:numPr>
          <w:ilvl w:val="0"/>
          <w:numId w:val="7"/>
        </w:numPr>
        <w:spacing w:after="80"/>
      </w:pPr>
      <w:r>
        <w:lastRenderedPageBreak/>
        <w:t>project expenditure, including expenditure</w:t>
      </w:r>
      <w:r w:rsidR="00FB2CBF">
        <w:t xml:space="preserve"> of grant funds</w:t>
      </w:r>
    </w:p>
    <w:p w14:paraId="11061530" w14:textId="4D429E4F" w:rsidR="00FB2CBF" w:rsidRDefault="00FB2CBF" w:rsidP="00B30CC6">
      <w:pPr>
        <w:numPr>
          <w:ilvl w:val="0"/>
          <w:numId w:val="7"/>
        </w:numPr>
        <w:spacing w:after="80"/>
      </w:pPr>
      <w:r>
        <w:t xml:space="preserve">contributions of participants </w:t>
      </w:r>
      <w:r w:rsidR="0083364E">
        <w:t>directly related to the project</w:t>
      </w:r>
      <w:r>
        <w:t>.</w:t>
      </w:r>
    </w:p>
    <w:p w14:paraId="25F652E7" w14:textId="561F3025"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25F652E8" w14:textId="5AD91CF0"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4BD4A7F2" w14:textId="1BD6F48C" w:rsidR="006132DF" w:rsidRDefault="006132DF" w:rsidP="008F61C1">
      <w:pPr>
        <w:pStyle w:val="Heading4"/>
      </w:pPr>
      <w:bookmarkStart w:id="283" w:name="_Toc496536688"/>
      <w:bookmarkStart w:id="284" w:name="_Toc531277520"/>
      <w:bookmarkStart w:id="285" w:name="_Toc955330"/>
      <w:bookmarkStart w:id="286" w:name="_Toc29219761"/>
      <w:r>
        <w:t>Progress report</w:t>
      </w:r>
      <w:r w:rsidR="00CE056C">
        <w:t>s</w:t>
      </w:r>
      <w:bookmarkEnd w:id="283"/>
      <w:bookmarkEnd w:id="284"/>
      <w:bookmarkEnd w:id="285"/>
      <w:bookmarkEnd w:id="286"/>
    </w:p>
    <w:p w14:paraId="2133F398" w14:textId="54C07661" w:rsidR="006132DF" w:rsidRDefault="006132DF" w:rsidP="00760D2E">
      <w:pPr>
        <w:spacing w:after="80"/>
      </w:pPr>
      <w:r>
        <w:t>Progress</w:t>
      </w:r>
      <w:r w:rsidRPr="00E162FF">
        <w:t xml:space="preserve"> reports must</w:t>
      </w:r>
      <w:r w:rsidR="00825941">
        <w:t>:</w:t>
      </w:r>
    </w:p>
    <w:p w14:paraId="6114DADE" w14:textId="730AF78B" w:rsidR="006132DF" w:rsidRDefault="006132DF" w:rsidP="00F603A8">
      <w:pPr>
        <w:pStyle w:val="ListBullet"/>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p>
    <w:p w14:paraId="781D6FE1" w14:textId="2693E15D" w:rsidR="006132DF" w:rsidRDefault="006132DF" w:rsidP="00F603A8">
      <w:pPr>
        <w:pStyle w:val="ListBullet"/>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 xml:space="preserve">to </w:t>
      </w:r>
      <w:r w:rsidR="00A71206">
        <w:t>date</w:t>
      </w:r>
    </w:p>
    <w:p w14:paraId="656B12CF" w14:textId="750A16B0" w:rsidR="00E50F98" w:rsidRDefault="0083364E" w:rsidP="00F603A8">
      <w:pPr>
        <w:pStyle w:val="ListBullet"/>
      </w:pPr>
      <w:r>
        <w:t>include evidence of expenditure</w:t>
      </w:r>
    </w:p>
    <w:p w14:paraId="1C5A06E6" w14:textId="302B5954" w:rsidR="006132DF" w:rsidRDefault="006132DF" w:rsidP="00F603A8">
      <w:pPr>
        <w:pStyle w:val="ListBullet"/>
      </w:pPr>
      <w:r>
        <w:t xml:space="preserve">be submitted </w:t>
      </w:r>
      <w:r w:rsidR="00D77D54">
        <w:t>by the report due date</w:t>
      </w:r>
      <w:r>
        <w:t xml:space="preserve"> (you can submit reports ahead of time if you have completed </w:t>
      </w:r>
      <w:r w:rsidR="00A71206">
        <w:t>relevant project activities</w:t>
      </w:r>
      <w:r>
        <w:t>).</w:t>
      </w:r>
    </w:p>
    <w:p w14:paraId="44C75848" w14:textId="43FB0B43"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2E929ADF" w14:textId="1E0E9177" w:rsidR="006132DF" w:rsidRDefault="006132DF" w:rsidP="006132DF">
      <w:r>
        <w:t xml:space="preserve">You must discuss any project or milestone reporting delays with </w:t>
      </w:r>
      <w:r w:rsidR="00D77D54">
        <w:t>us</w:t>
      </w:r>
      <w:r>
        <w:t xml:space="preserve"> as soon as you become aware of them. </w:t>
      </w:r>
    </w:p>
    <w:p w14:paraId="0C3D16BB" w14:textId="5F52D6C8" w:rsidR="006132DF" w:rsidRDefault="002810E7" w:rsidP="008F61C1">
      <w:pPr>
        <w:pStyle w:val="Heading4"/>
      </w:pPr>
      <w:bookmarkStart w:id="287" w:name="_Toc496536689"/>
      <w:bookmarkStart w:id="288" w:name="_Toc531277521"/>
      <w:bookmarkStart w:id="289" w:name="_Toc955331"/>
      <w:bookmarkStart w:id="290" w:name="_Toc29219762"/>
      <w:r w:rsidRPr="005A61FE">
        <w:t>End of project</w:t>
      </w:r>
      <w:r w:rsidR="006132DF">
        <w:t xml:space="preserve"> report</w:t>
      </w:r>
      <w:bookmarkEnd w:id="287"/>
      <w:bookmarkEnd w:id="288"/>
      <w:bookmarkEnd w:id="289"/>
      <w:bookmarkEnd w:id="290"/>
    </w:p>
    <w:p w14:paraId="5992497E" w14:textId="08069093" w:rsidR="00C53FC4" w:rsidRDefault="00C53FC4" w:rsidP="006132DF">
      <w:r>
        <w:t xml:space="preserve">When you complete the project, you must submit </w:t>
      </w:r>
      <w:r w:rsidRPr="005A61FE">
        <w:t>a</w:t>
      </w:r>
      <w:r w:rsidR="002810E7" w:rsidRPr="005A61FE">
        <w:t>n end of project</w:t>
      </w:r>
      <w:r>
        <w:t xml:space="preserve"> report.</w:t>
      </w:r>
    </w:p>
    <w:p w14:paraId="0A4D005F" w14:textId="7EE509AD" w:rsidR="006132DF" w:rsidRDefault="002810E7" w:rsidP="00760D2E">
      <w:pPr>
        <w:spacing w:after="80"/>
      </w:pPr>
      <w:r w:rsidRPr="005A61FE">
        <w:t>End of project</w:t>
      </w:r>
      <w:r w:rsidR="0091403C">
        <w:t xml:space="preserve"> reports must</w:t>
      </w:r>
      <w:r w:rsidR="00825941">
        <w:t>:</w:t>
      </w:r>
    </w:p>
    <w:p w14:paraId="4713E87C" w14:textId="4E3A5ED2" w:rsidR="006132DF" w:rsidRDefault="006132DF" w:rsidP="00F603A8">
      <w:pPr>
        <w:pStyle w:val="ListBullet"/>
      </w:pPr>
      <w:r w:rsidRPr="00E162FF">
        <w:t>include the agreed evidence</w:t>
      </w:r>
      <w:r w:rsidR="003E2A09">
        <w:t xml:space="preserve"> as specified in the grant agreement</w:t>
      </w:r>
    </w:p>
    <w:p w14:paraId="61CABF87" w14:textId="4F41B573" w:rsidR="006132DF" w:rsidRDefault="006132DF" w:rsidP="00F603A8">
      <w:pPr>
        <w:pStyle w:val="ListBullet"/>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77589919" w14:textId="21703940" w:rsidR="00985817" w:rsidRPr="005A61FE" w:rsidRDefault="00985817" w:rsidP="00F603A8">
      <w:pPr>
        <w:pStyle w:val="ListBullet"/>
      </w:pPr>
      <w:r w:rsidRPr="005A61FE">
        <w:t>include a declaration that the grant money was spent in accordance with the grant agreement and to report on any underspends of the grant money</w:t>
      </w:r>
    </w:p>
    <w:p w14:paraId="5C5D1139" w14:textId="6D900FDF" w:rsidR="006132DF" w:rsidRDefault="006132DF" w:rsidP="00F603A8">
      <w:pPr>
        <w:pStyle w:val="ListBullet"/>
      </w:pPr>
      <w:r>
        <w:t xml:space="preserve">be submitted </w:t>
      </w:r>
      <w:r w:rsidR="00C92BE0">
        <w:t>by the report due date</w:t>
      </w:r>
      <w:r w:rsidR="007F013E">
        <w:t>.</w:t>
      </w:r>
    </w:p>
    <w:p w14:paraId="796A98A9" w14:textId="0EE5DA06" w:rsidR="006132DF" w:rsidRDefault="006132DF" w:rsidP="008F61C1">
      <w:pPr>
        <w:pStyle w:val="Heading4"/>
      </w:pPr>
      <w:bookmarkStart w:id="291" w:name="_Toc496536690"/>
      <w:bookmarkStart w:id="292" w:name="_Toc531277522"/>
      <w:bookmarkStart w:id="293" w:name="_Toc955332"/>
      <w:bookmarkStart w:id="294" w:name="_Toc29219763"/>
      <w:r>
        <w:t>Ad</w:t>
      </w:r>
      <w:r w:rsidR="007F013E">
        <w:t>-</w:t>
      </w:r>
      <w:r>
        <w:t>hoc report</w:t>
      </w:r>
      <w:bookmarkEnd w:id="291"/>
      <w:bookmarkEnd w:id="292"/>
      <w:bookmarkEnd w:id="293"/>
      <w:r w:rsidR="009E1D7E">
        <w:t>s</w:t>
      </w:r>
      <w:bookmarkEnd w:id="294"/>
    </w:p>
    <w:p w14:paraId="624EA7ED" w14:textId="3E5FAACF"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61033A46" w14:textId="6B01E0FA" w:rsidR="006132DF" w:rsidRDefault="00A5354C" w:rsidP="008F61C1">
      <w:pPr>
        <w:pStyle w:val="Heading3"/>
      </w:pPr>
      <w:bookmarkStart w:id="295" w:name="_Toc531277523"/>
      <w:bookmarkStart w:id="296" w:name="_Toc496536691"/>
      <w:bookmarkStart w:id="297" w:name="_Toc955333"/>
      <w:bookmarkStart w:id="298" w:name="_Toc29219764"/>
      <w:bookmarkStart w:id="299" w:name="_Toc29301496"/>
      <w:bookmarkStart w:id="300" w:name="_Toc40947972"/>
      <w:r>
        <w:t xml:space="preserve">Independent </w:t>
      </w:r>
      <w:r w:rsidRPr="005A61FE">
        <w:t>audit</w:t>
      </w:r>
      <w:r w:rsidR="00985817" w:rsidRPr="005A61FE">
        <w:t>s</w:t>
      </w:r>
      <w:bookmarkEnd w:id="295"/>
      <w:bookmarkEnd w:id="296"/>
      <w:bookmarkEnd w:id="297"/>
      <w:bookmarkEnd w:id="298"/>
      <w:bookmarkEnd w:id="299"/>
      <w:bookmarkEnd w:id="300"/>
    </w:p>
    <w:p w14:paraId="29A4133E" w14:textId="6FB544BA" w:rsidR="006132DF" w:rsidRDefault="009534A2" w:rsidP="006132DF">
      <w:r>
        <w:t>We</w:t>
      </w:r>
      <w:r w:rsidR="00146445">
        <w:t xml:space="preserve"> </w:t>
      </w:r>
      <w:r w:rsidR="00130493">
        <w:t xml:space="preserve">may 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C48">
        <w:t>available on business.gov.au and GrantConnect</w:t>
      </w:r>
      <w:r w:rsidR="006132DF">
        <w:t>.</w:t>
      </w:r>
    </w:p>
    <w:p w14:paraId="2CBEEF32" w14:textId="391B0E61" w:rsidR="00254170" w:rsidRDefault="00254170" w:rsidP="008F61C1">
      <w:pPr>
        <w:pStyle w:val="Heading3"/>
      </w:pPr>
      <w:bookmarkStart w:id="301" w:name="_Toc496536692"/>
      <w:bookmarkStart w:id="302" w:name="_Toc531277524"/>
      <w:bookmarkStart w:id="303" w:name="_Toc955334"/>
      <w:bookmarkStart w:id="304" w:name="_Toc29219765"/>
      <w:bookmarkStart w:id="305" w:name="_Toc29301497"/>
      <w:bookmarkStart w:id="306" w:name="_Toc40947973"/>
      <w:bookmarkStart w:id="307" w:name="_Toc383003276"/>
      <w:r>
        <w:t>Compliance visits</w:t>
      </w:r>
      <w:bookmarkEnd w:id="301"/>
      <w:bookmarkEnd w:id="302"/>
      <w:bookmarkEnd w:id="303"/>
      <w:bookmarkEnd w:id="304"/>
      <w:bookmarkEnd w:id="305"/>
      <w:bookmarkEnd w:id="306"/>
    </w:p>
    <w:p w14:paraId="18FA0867" w14:textId="522E81D1" w:rsidR="00254170" w:rsidRPr="00254170" w:rsidRDefault="00254170" w:rsidP="00254170">
      <w:r>
        <w:t xml:space="preserve">We may </w:t>
      </w:r>
      <w:r w:rsidR="004E43BF">
        <w:t>visit you</w:t>
      </w:r>
      <w:r>
        <w:t xml:space="preserve"> </w:t>
      </w:r>
      <w:r w:rsidR="00146445">
        <w:t>during</w:t>
      </w:r>
      <w:r>
        <w:t xml:space="preserve"> the project period</w:t>
      </w:r>
      <w:r w:rsidR="00E50F98">
        <w:t xml:space="preserve">, or </w:t>
      </w:r>
      <w:r w:rsidR="004A16B4">
        <w:t xml:space="preserve">at the completion of </w:t>
      </w:r>
      <w:r w:rsidR="0083364E">
        <w:t>your project,</w:t>
      </w:r>
      <w:r>
        <w:t xml:space="preserve"> to review your compliance with the grant agreement. We may also inspect the records you are required to keep under the grant agreement. For large </w:t>
      </w:r>
      <w:r w:rsidR="00C72FE9">
        <w:t>or</w:t>
      </w:r>
      <w:r>
        <w:t xml:space="preserve"> complex projects</w:t>
      </w:r>
      <w:r w:rsidR="00146445">
        <w:t>,</w:t>
      </w:r>
      <w:r>
        <w:t xml:space="preserve"> </w:t>
      </w:r>
      <w:r w:rsidR="00146445">
        <w:t>we may visit you</w:t>
      </w:r>
      <w:r>
        <w:t xml:space="preserve"> after </w:t>
      </w:r>
      <w:r w:rsidR="00146445">
        <w:t>you finish</w:t>
      </w:r>
      <w:r>
        <w:t xml:space="preserve"> your project. We will provide you with reasonable notice of any compliance visit.</w:t>
      </w:r>
    </w:p>
    <w:p w14:paraId="25F652ED" w14:textId="4C7312D2" w:rsidR="00CE1A20" w:rsidRPr="009957F7" w:rsidRDefault="0085511E" w:rsidP="008F61C1">
      <w:pPr>
        <w:pStyle w:val="Heading3"/>
      </w:pPr>
      <w:bookmarkStart w:id="308" w:name="_Toc496536693"/>
      <w:bookmarkStart w:id="309" w:name="_Toc531277525"/>
      <w:bookmarkStart w:id="310" w:name="_Toc955335"/>
      <w:bookmarkStart w:id="311" w:name="_Toc29219766"/>
      <w:bookmarkStart w:id="312" w:name="_Toc29301498"/>
      <w:bookmarkStart w:id="313" w:name="_Toc40947974"/>
      <w:r w:rsidRPr="009957F7">
        <w:lastRenderedPageBreak/>
        <w:t xml:space="preserve">Grant agreement </w:t>
      </w:r>
      <w:r w:rsidR="00BF0BFC" w:rsidRPr="009957F7">
        <w:t>v</w:t>
      </w:r>
      <w:r w:rsidR="00CE1A20" w:rsidRPr="009957F7">
        <w:t>ariations</w:t>
      </w:r>
      <w:bookmarkEnd w:id="307"/>
      <w:bookmarkEnd w:id="308"/>
      <w:bookmarkEnd w:id="309"/>
      <w:bookmarkEnd w:id="310"/>
      <w:bookmarkEnd w:id="311"/>
      <w:bookmarkEnd w:id="312"/>
      <w:bookmarkEnd w:id="313"/>
    </w:p>
    <w:p w14:paraId="25F652EF" w14:textId="3B13091F"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25F652F1" w14:textId="77777777" w:rsidR="00D100A1" w:rsidRDefault="00CE1A20" w:rsidP="00B30CC6">
      <w:pPr>
        <w:numPr>
          <w:ilvl w:val="0"/>
          <w:numId w:val="7"/>
        </w:numPr>
        <w:spacing w:after="80"/>
      </w:pPr>
      <w:r w:rsidRPr="00E162FF">
        <w:t>chang</w:t>
      </w:r>
      <w:r w:rsidR="00D100A1">
        <w:t xml:space="preserve">ing </w:t>
      </w:r>
      <w:r w:rsidRPr="00E162FF">
        <w:t>project milestones</w:t>
      </w:r>
    </w:p>
    <w:p w14:paraId="25F652F2" w14:textId="659B9AA3" w:rsidR="00D100A1" w:rsidRDefault="00D100A1" w:rsidP="00B30CC6">
      <w:pPr>
        <w:numPr>
          <w:ilvl w:val="0"/>
          <w:numId w:val="7"/>
        </w:numPr>
        <w:spacing w:after="80"/>
      </w:pPr>
      <w:r>
        <w:t xml:space="preserve">extending </w:t>
      </w:r>
      <w:r w:rsidR="00CE1A20" w:rsidRPr="00E162FF">
        <w:t>the</w:t>
      </w:r>
      <w:r w:rsidR="0033741C">
        <w:t xml:space="preserve"> timeframe for completing the</w:t>
      </w:r>
      <w:r w:rsidR="00CE1A20" w:rsidRPr="00E162FF">
        <w:t xml:space="preserve"> project </w:t>
      </w:r>
    </w:p>
    <w:p w14:paraId="25F652F4" w14:textId="7CA6A4AD" w:rsidR="00EE50C7" w:rsidRDefault="00EE50C7" w:rsidP="00B30CC6">
      <w:pPr>
        <w:numPr>
          <w:ilvl w:val="0"/>
          <w:numId w:val="7"/>
        </w:numPr>
        <w:spacing w:after="80"/>
      </w:pPr>
      <w:r>
        <w:t>changing project activities</w:t>
      </w:r>
      <w:r w:rsidR="00C53FC4">
        <w:t>.</w:t>
      </w:r>
    </w:p>
    <w:p w14:paraId="25F652F5" w14:textId="168F53BE" w:rsidR="00526928" w:rsidRDefault="00613C48" w:rsidP="00DE6840">
      <w:pPr>
        <w:spacing w:after="80"/>
      </w:pPr>
      <w:r>
        <w:t>T</w:t>
      </w:r>
      <w:r w:rsidR="00526928" w:rsidRPr="00E162FF">
        <w:t xml:space="preserve">he </w:t>
      </w:r>
      <w:r w:rsidR="00262481">
        <w:t>program</w:t>
      </w:r>
      <w:r w:rsidR="00526928" w:rsidRPr="00E162FF">
        <w:t xml:space="preserve"> does not allow for</w:t>
      </w:r>
      <w:r w:rsidR="00414A64">
        <w:t>:</w:t>
      </w:r>
    </w:p>
    <w:p w14:paraId="25F652F7" w14:textId="61B52856" w:rsidR="00526928" w:rsidRDefault="00130493" w:rsidP="00B30CC6">
      <w:pPr>
        <w:numPr>
          <w:ilvl w:val="0"/>
          <w:numId w:val="7"/>
        </w:numPr>
        <w:spacing w:after="80"/>
      </w:pPr>
      <w:r>
        <w:t xml:space="preserve">an increase of </w:t>
      </w:r>
      <w:r w:rsidR="00526928" w:rsidRPr="00E162FF">
        <w:t>grant funds</w:t>
      </w:r>
      <w:r w:rsidR="00C53FC4">
        <w:t>.</w:t>
      </w:r>
    </w:p>
    <w:p w14:paraId="25F652F9" w14:textId="3E447B94"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r w:rsidR="009957F7">
        <w:t xml:space="preserve">project </w:t>
      </w:r>
      <w:r w:rsidR="0018250A">
        <w:t>grant agreement</w:t>
      </w:r>
      <w:r>
        <w:t xml:space="preserve"> end </w:t>
      </w:r>
      <w:r w:rsidR="0094135B">
        <w:t xml:space="preserve">date. </w:t>
      </w:r>
      <w:r w:rsidR="00C53FC4">
        <w:t>We</w:t>
      </w:r>
      <w:r w:rsidR="00C7593F">
        <w:t xml:space="preserve"> can provide you with a variation request template.</w:t>
      </w:r>
    </w:p>
    <w:p w14:paraId="25F652FA" w14:textId="212AC391"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25F652FB" w14:textId="4A583BB6"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will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25F652FC" w14:textId="77777777" w:rsidR="00D100A1" w:rsidRDefault="004F75B8" w:rsidP="00B30CC6">
      <w:pPr>
        <w:numPr>
          <w:ilvl w:val="0"/>
          <w:numId w:val="7"/>
        </w:numPr>
        <w:spacing w:after="80"/>
      </w:pPr>
      <w:r>
        <w:t xml:space="preserve">how it </w:t>
      </w:r>
      <w:r w:rsidR="007E7F16">
        <w:t>affects</w:t>
      </w:r>
      <w:r w:rsidR="007E7F16" w:rsidRPr="00E162FF">
        <w:t xml:space="preserve"> </w:t>
      </w:r>
      <w:r w:rsidR="00CE1A20" w:rsidRPr="00E162FF">
        <w:t>the project outcome</w:t>
      </w:r>
    </w:p>
    <w:p w14:paraId="25F652FD" w14:textId="12C2C736" w:rsidR="006B167D" w:rsidRDefault="006B167D" w:rsidP="00B30CC6">
      <w:pPr>
        <w:numPr>
          <w:ilvl w:val="0"/>
          <w:numId w:val="7"/>
        </w:numPr>
        <w:spacing w:after="80"/>
      </w:pPr>
      <w:r>
        <w:t xml:space="preserve">consistency with the </w:t>
      </w:r>
      <w:r w:rsidR="00262481">
        <w:t>program</w:t>
      </w:r>
      <w:r>
        <w:t xml:space="preserve"> policy objective</w:t>
      </w:r>
      <w:r w:rsidR="00511BDD">
        <w:t>, grant opportunity guidelines</w:t>
      </w:r>
      <w:r>
        <w:t xml:space="preserve"> and any relevant policies of the department</w:t>
      </w:r>
    </w:p>
    <w:p w14:paraId="6B21F06C" w14:textId="77777777" w:rsidR="0091403C" w:rsidRDefault="0091403C" w:rsidP="00B30CC6">
      <w:pPr>
        <w:numPr>
          <w:ilvl w:val="0"/>
          <w:numId w:val="7"/>
        </w:numPr>
        <w:spacing w:after="80"/>
      </w:pPr>
      <w:r>
        <w:t>changes to the timing of grant payments</w:t>
      </w:r>
    </w:p>
    <w:p w14:paraId="25F652FF" w14:textId="1011461D" w:rsidR="00CE1A20" w:rsidRDefault="00CE1A20" w:rsidP="00B30CC6">
      <w:pPr>
        <w:numPr>
          <w:ilvl w:val="0"/>
          <w:numId w:val="7"/>
        </w:numPr>
        <w:spacing w:after="80"/>
      </w:pPr>
      <w:r w:rsidRPr="00E162FF">
        <w:t xml:space="preserve">availability of </w:t>
      </w:r>
      <w:r w:rsidR="00262481">
        <w:t>program</w:t>
      </w:r>
      <w:r w:rsidRPr="00E162FF">
        <w:t xml:space="preserve"> funds.</w:t>
      </w:r>
    </w:p>
    <w:p w14:paraId="25F65300" w14:textId="77777777" w:rsidR="00E55FCC" w:rsidRDefault="00F54561" w:rsidP="008F61C1">
      <w:pPr>
        <w:pStyle w:val="Heading3"/>
      </w:pPr>
      <w:bookmarkStart w:id="314" w:name="_Toc496536695"/>
      <w:bookmarkStart w:id="315" w:name="_Toc531277526"/>
      <w:bookmarkStart w:id="316" w:name="_Toc955336"/>
      <w:bookmarkStart w:id="317" w:name="_Toc29219767"/>
      <w:bookmarkStart w:id="318" w:name="_Toc29301499"/>
      <w:bookmarkStart w:id="319" w:name="_Toc40947975"/>
      <w:r>
        <w:t>Evaluation</w:t>
      </w:r>
      <w:bookmarkEnd w:id="314"/>
      <w:bookmarkEnd w:id="315"/>
      <w:bookmarkEnd w:id="316"/>
      <w:bookmarkEnd w:id="317"/>
      <w:bookmarkEnd w:id="318"/>
      <w:bookmarkEnd w:id="319"/>
    </w:p>
    <w:p w14:paraId="70BCABE7" w14:textId="010DC80B" w:rsidR="000B5218" w:rsidRPr="005A61FE" w:rsidRDefault="00011AA7" w:rsidP="00F54561">
      <w:r>
        <w:t xml:space="preserve">We </w:t>
      </w:r>
      <w:r w:rsidR="00670C9E">
        <w:t>will</w:t>
      </w:r>
      <w:r>
        <w:t xml:space="preserve"> evaluat</w:t>
      </w:r>
      <w:r w:rsidR="000E11A2">
        <w:t>e</w:t>
      </w:r>
      <w:r>
        <w:t xml:space="preserve"> the </w:t>
      </w:r>
      <w:r w:rsidR="009957F7">
        <w:t>grant program</w:t>
      </w:r>
      <w:r>
        <w:t xml:space="preserve"> to </w:t>
      </w:r>
      <w:r w:rsidR="000B5218" w:rsidRPr="005A61FE">
        <w:t xml:space="preserve">measure how well </w:t>
      </w:r>
      <w:r>
        <w:t xml:space="preserve">the </w:t>
      </w:r>
      <w:r w:rsidR="000B5218" w:rsidRPr="005A61FE">
        <w:t xml:space="preserve">outcomes and </w:t>
      </w:r>
      <w:r>
        <w:t xml:space="preserve">objectives </w:t>
      </w:r>
      <w:r w:rsidR="000B5218" w:rsidRPr="005A61FE">
        <w:t>have been achieved</w:t>
      </w:r>
      <w:r w:rsidRPr="005A61FE">
        <w:t>.</w:t>
      </w:r>
      <w:r>
        <w:t xml:space="preserve"> We may use information from your application and project reports</w:t>
      </w:r>
      <w:r w:rsidR="00453537">
        <w:t xml:space="preserve"> for this purpose</w:t>
      </w:r>
      <w:r>
        <w:t xml:space="preserve">. We may also interview you, or ask you for more information to help us understand how the grant impacted </w:t>
      </w:r>
      <w:r w:rsidR="00FF231B">
        <w:t>you</w:t>
      </w:r>
      <w:r>
        <w:t xml:space="preserve"> and to evaluate how effective the </w:t>
      </w:r>
      <w:r w:rsidR="00262481">
        <w:t>program</w:t>
      </w:r>
      <w:r>
        <w:t xml:space="preserve"> was in achieving its outcomes.</w:t>
      </w:r>
    </w:p>
    <w:p w14:paraId="25F65302" w14:textId="5A697527" w:rsidR="00011AA7" w:rsidRPr="00F54561" w:rsidRDefault="00F9786A" w:rsidP="00F54561">
      <w:r>
        <w:t>We may contact you</w:t>
      </w:r>
      <w:r w:rsidR="003E5B2A">
        <w:t xml:space="preserve"> up to </w:t>
      </w:r>
      <w:r w:rsidR="00CB7D56" w:rsidRPr="005A61FE">
        <w:t>two</w:t>
      </w:r>
      <w:r w:rsidR="003E5B2A" w:rsidRPr="005A61FE">
        <w:t xml:space="preserve"> year</w:t>
      </w:r>
      <w:r w:rsidR="00CB7D56" w:rsidRPr="005A61FE">
        <w:t>s</w:t>
      </w:r>
      <w:r w:rsidR="003E5B2A">
        <w:t xml:space="preserve"> after </w:t>
      </w:r>
      <w:r w:rsidR="00797720">
        <w:t>you finish</w:t>
      </w:r>
      <w:r w:rsidR="003E5B2A">
        <w:t xml:space="preserve"> your project </w:t>
      </w:r>
      <w:r w:rsidR="00296C7A">
        <w:t>for more</w:t>
      </w:r>
      <w:r w:rsidR="003E5B2A">
        <w:t xml:space="preserve"> information to assist with this evaluation. </w:t>
      </w:r>
    </w:p>
    <w:p w14:paraId="303CDFDA" w14:textId="2E61110D" w:rsidR="00564DF1" w:rsidRPr="003F385C" w:rsidRDefault="00564DF1" w:rsidP="008F61C1">
      <w:pPr>
        <w:pStyle w:val="Heading3"/>
      </w:pPr>
      <w:bookmarkStart w:id="320" w:name="_Toc496536697"/>
      <w:bookmarkStart w:id="321" w:name="_Toc531277527"/>
      <w:bookmarkStart w:id="322" w:name="_Toc955337"/>
      <w:bookmarkStart w:id="323" w:name="_Toc29219768"/>
      <w:bookmarkStart w:id="324" w:name="_Toc29301500"/>
      <w:bookmarkStart w:id="325" w:name="_Toc40947976"/>
      <w:bookmarkStart w:id="326" w:name="_Toc164844290"/>
      <w:bookmarkStart w:id="327" w:name="_Toc383003280"/>
      <w:r>
        <w:t>Grant acknowledgement</w:t>
      </w:r>
      <w:bookmarkEnd w:id="320"/>
      <w:bookmarkEnd w:id="321"/>
      <w:bookmarkEnd w:id="322"/>
      <w:bookmarkEnd w:id="323"/>
      <w:bookmarkEnd w:id="324"/>
      <w:bookmarkEnd w:id="325"/>
    </w:p>
    <w:p w14:paraId="2A648304" w14:textId="0FD047B2"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6D02FB9B" w14:textId="77777777" w:rsidR="00564DF1" w:rsidRDefault="00564DF1" w:rsidP="00564DF1">
      <w:r>
        <w:t>‘This project received grant funding from the Australian Government.’</w:t>
      </w:r>
    </w:p>
    <w:p w14:paraId="267B4A45" w14:textId="1096225D" w:rsidR="00564DF1" w:rsidRDefault="00564DF1" w:rsidP="00564DF1">
      <w:r>
        <w:t>If you erect signage in relation to the project, the signage must contain a</w:t>
      </w:r>
      <w:r w:rsidR="009957F7">
        <w:t>n acknowledgement of the grant.</w:t>
      </w:r>
    </w:p>
    <w:p w14:paraId="5BB8944A" w14:textId="3D6D9A6C" w:rsidR="000B5218" w:rsidRPr="005A61FE" w:rsidRDefault="000B5218" w:rsidP="008F61C1">
      <w:pPr>
        <w:pStyle w:val="Heading2"/>
      </w:pPr>
      <w:bookmarkStart w:id="328" w:name="_Toc531277528"/>
      <w:bookmarkStart w:id="329" w:name="_Toc955338"/>
      <w:bookmarkStart w:id="330" w:name="_Toc29219769"/>
      <w:bookmarkStart w:id="331" w:name="_Toc29301501"/>
      <w:bookmarkStart w:id="332" w:name="_Toc40947977"/>
      <w:bookmarkStart w:id="333" w:name="_Toc496536698"/>
      <w:r w:rsidRPr="005A61FE">
        <w:t>Probity</w:t>
      </w:r>
      <w:bookmarkEnd w:id="328"/>
      <w:bookmarkEnd w:id="329"/>
      <w:bookmarkEnd w:id="330"/>
      <w:bookmarkEnd w:id="331"/>
      <w:bookmarkEnd w:id="332"/>
    </w:p>
    <w:p w14:paraId="6805B13F" w14:textId="67380EEC" w:rsidR="000B5218" w:rsidRPr="005A61FE"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25F65308" w14:textId="77777777" w:rsidR="006544BC" w:rsidRDefault="003A270D" w:rsidP="008F61C1">
      <w:pPr>
        <w:pStyle w:val="Heading3"/>
      </w:pPr>
      <w:bookmarkStart w:id="334" w:name="_Toc531277529"/>
      <w:bookmarkStart w:id="335" w:name="_Toc955339"/>
      <w:bookmarkStart w:id="336" w:name="_Toc29219770"/>
      <w:bookmarkStart w:id="337" w:name="_Toc29301502"/>
      <w:bookmarkStart w:id="338" w:name="_Toc40947978"/>
      <w:r>
        <w:lastRenderedPageBreak/>
        <w:t>Conflicts of interest</w:t>
      </w:r>
      <w:bookmarkEnd w:id="333"/>
      <w:bookmarkEnd w:id="334"/>
      <w:bookmarkEnd w:id="335"/>
      <w:bookmarkEnd w:id="336"/>
      <w:bookmarkEnd w:id="337"/>
      <w:bookmarkEnd w:id="338"/>
    </w:p>
    <w:p w14:paraId="04A0B5E4" w14:textId="6B161FD7" w:rsidR="002662F6" w:rsidRDefault="000B5218" w:rsidP="00007E4B">
      <w:bookmarkStart w:id="339" w:name="_Toc496536699"/>
      <w:r w:rsidRPr="005A61FE">
        <w:t>Any conflicts</w:t>
      </w:r>
      <w:r w:rsidR="002662F6">
        <w:t xml:space="preserve"> of interest </w:t>
      </w:r>
      <w:bookmarkEnd w:id="339"/>
      <w:r w:rsidR="002662F6">
        <w:t xml:space="preserve">could affect the performance of </w:t>
      </w:r>
      <w:r w:rsidRPr="005A61FE">
        <w:t xml:space="preserve">the grant opportunity or program. There may be a </w:t>
      </w:r>
      <w:hyperlink r:id="rId30"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2DA932D8" w14:textId="5F6C4D8D" w:rsidR="000B5218" w:rsidRPr="005A61FE" w:rsidRDefault="000B5218" w:rsidP="00F603A8">
      <w:pPr>
        <w:pStyle w:val="ListBullet"/>
      </w:pPr>
      <w:r w:rsidRPr="005A61FE">
        <w:t>has a professional, commercial or personal relationship with a party who is able to influence the application selection process, such</w:t>
      </w:r>
      <w:r w:rsidR="002662F6" w:rsidRPr="00874E1F">
        <w:t xml:space="preserve"> as </w:t>
      </w:r>
      <w:r w:rsidRPr="005A61FE">
        <w:t xml:space="preserve">an Australian Government officer </w:t>
      </w:r>
      <w:r w:rsidR="009957F7">
        <w:t>or member of an external panel</w:t>
      </w:r>
    </w:p>
    <w:p w14:paraId="4F104DC7" w14:textId="77777777" w:rsidR="000B5218" w:rsidRPr="005A61FE" w:rsidRDefault="000B5218" w:rsidP="00F603A8">
      <w:pPr>
        <w:pStyle w:val="ListBullet"/>
      </w:pPr>
      <w:r w:rsidRPr="005A61FE">
        <w:t>has a relationship with or interest in, an organisation, which is likely to interfere with or restrict the applicants from carrying out the proposed activities fairly and independently or</w:t>
      </w:r>
    </w:p>
    <w:p w14:paraId="3F84A5CF" w14:textId="77777777" w:rsidR="000B5218" w:rsidRPr="005A61FE" w:rsidRDefault="000B5218" w:rsidP="00F603A8">
      <w:pPr>
        <w:pStyle w:val="ListBullet"/>
      </w:pPr>
      <w:r w:rsidRPr="005A61FE">
        <w:t>has a relationship with, or interest in, an organisation from which they will receive personal gain because the organisation receives a grant under the grant program/ grant opportunity.</w:t>
      </w:r>
    </w:p>
    <w:p w14:paraId="2CBF3BFA" w14:textId="54CBDA0B"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3F6CBB64" w14:textId="3D45C9DF"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057BD718" w14:textId="1740764F" w:rsidR="000B5218" w:rsidRPr="005A61FE" w:rsidRDefault="000B5218" w:rsidP="000B5218">
      <w:r w:rsidRPr="005A61FE">
        <w:t xml:space="preserve">Conflicts of interest for Australian Government staff are handled as set out in the Australian </w:t>
      </w:r>
      <w:hyperlink r:id="rId31" w:anchor="_Toc491767030" w:history="1">
        <w:r w:rsidRPr="005A61FE">
          <w:rPr>
            <w:rStyle w:val="Hyperlink"/>
          </w:rPr>
          <w:t>Public Service Code of Conduct (Section 13(7))</w:t>
        </w:r>
      </w:hyperlink>
      <w:r w:rsidR="005A61FE" w:rsidRPr="00EF7712">
        <w:rPr>
          <w:rStyle w:val="FootnoteReference"/>
          <w:color w:val="3366CC"/>
          <w:u w:val="single"/>
        </w:rPr>
        <w:footnoteReference w:id="6"/>
      </w:r>
      <w:r w:rsidRPr="005A61FE">
        <w:t xml:space="preserve"> of the </w:t>
      </w:r>
      <w:hyperlink r:id="rId32" w:history="1">
        <w:r w:rsidRPr="005A61FE">
          <w:rPr>
            <w:rStyle w:val="Hyperlink"/>
            <w:i/>
          </w:rPr>
          <w:t>Public Service Act 1999</w:t>
        </w:r>
      </w:hyperlink>
      <w:r w:rsidR="00EF7712" w:rsidRPr="00EF7712">
        <w:rPr>
          <w:rStyle w:val="Hyperlink"/>
          <w:u w:val="none"/>
        </w:rPr>
        <w:t xml:space="preserve"> (Cth)</w:t>
      </w:r>
      <w:r w:rsidR="00EF7712" w:rsidRPr="00EF7712">
        <w:rPr>
          <w:rStyle w:val="FootnoteReference"/>
          <w:color w:val="3366CC"/>
        </w:rPr>
        <w:footnoteReference w:id="7"/>
      </w:r>
      <w:r w:rsidRPr="005A61FE">
        <w:t>. Committee members and other officials including the decision maker must also declare any conflicts of interest.</w:t>
      </w:r>
    </w:p>
    <w:p w14:paraId="7AF75FC6" w14:textId="54D30BD8" w:rsidR="000B5218" w:rsidRPr="005A61FE" w:rsidRDefault="000B5218" w:rsidP="000B5218">
      <w:r w:rsidRPr="005A61FE">
        <w:t>We publish our conflict of interest policy on the</w:t>
      </w:r>
      <w:r w:rsidRPr="005A61FE">
        <w:rPr>
          <w:b/>
          <w:color w:val="4F6228" w:themeColor="accent3" w:themeShade="80"/>
        </w:rPr>
        <w:t xml:space="preserve"> </w:t>
      </w:r>
      <w:r w:rsidRPr="005A61FE">
        <w:t xml:space="preserve">department’s </w:t>
      </w:r>
      <w:hyperlink r:id="rId33" w:history="1">
        <w:r w:rsidRPr="005A61FE">
          <w:rPr>
            <w:rStyle w:val="Hyperlink"/>
          </w:rPr>
          <w:t>website</w:t>
        </w:r>
      </w:hyperlink>
      <w:r w:rsidRPr="005A61FE">
        <w:rPr>
          <w:rStyle w:val="FootnoteReference"/>
        </w:rPr>
        <w:footnoteReference w:id="8"/>
      </w:r>
      <w:r w:rsidRPr="005A61FE">
        <w:t xml:space="preserve">. </w:t>
      </w:r>
    </w:p>
    <w:p w14:paraId="25F6531A" w14:textId="0900E198" w:rsidR="001956C5" w:rsidRPr="00E62F87" w:rsidRDefault="004C37F5" w:rsidP="008F61C1">
      <w:pPr>
        <w:pStyle w:val="Heading3"/>
      </w:pPr>
      <w:bookmarkStart w:id="340" w:name="_Toc530073069"/>
      <w:bookmarkStart w:id="341" w:name="_Toc530073070"/>
      <w:bookmarkStart w:id="342" w:name="_Toc530073074"/>
      <w:bookmarkStart w:id="343" w:name="_Toc530073075"/>
      <w:bookmarkStart w:id="344" w:name="_Toc530073076"/>
      <w:bookmarkStart w:id="345" w:name="_Toc530073078"/>
      <w:bookmarkStart w:id="346" w:name="_Toc530073079"/>
      <w:bookmarkStart w:id="347" w:name="_Toc530073080"/>
      <w:bookmarkStart w:id="348" w:name="_Toc496536701"/>
      <w:bookmarkStart w:id="349" w:name="_Toc531277530"/>
      <w:bookmarkStart w:id="350" w:name="_Toc955340"/>
      <w:bookmarkStart w:id="351" w:name="_Toc29219771"/>
      <w:bookmarkStart w:id="352" w:name="_Toc29301503"/>
      <w:bookmarkStart w:id="353" w:name="_Toc40947979"/>
      <w:bookmarkEnd w:id="326"/>
      <w:bookmarkEnd w:id="327"/>
      <w:bookmarkEnd w:id="340"/>
      <w:bookmarkEnd w:id="341"/>
      <w:bookmarkEnd w:id="342"/>
      <w:bookmarkEnd w:id="343"/>
      <w:bookmarkEnd w:id="344"/>
      <w:bookmarkEnd w:id="345"/>
      <w:bookmarkEnd w:id="346"/>
      <w:bookmarkEnd w:id="347"/>
      <w:r w:rsidRPr="00E62F87">
        <w:t>How we use your information</w:t>
      </w:r>
      <w:bookmarkEnd w:id="348"/>
      <w:bookmarkEnd w:id="349"/>
      <w:bookmarkEnd w:id="350"/>
      <w:bookmarkEnd w:id="351"/>
      <w:bookmarkEnd w:id="352"/>
      <w:bookmarkEnd w:id="353"/>
    </w:p>
    <w:p w14:paraId="7609CC45" w14:textId="663A3D33"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72C0CB06" w14:textId="7723CD4F" w:rsidR="00FA169E" w:rsidRPr="00E62F87" w:rsidRDefault="005304C8" w:rsidP="00F603A8">
      <w:pPr>
        <w:pStyle w:val="ListBullet"/>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B30CC6">
        <w:instrText xml:space="preserve"> \* MERGEFORMAT </w:instrText>
      </w:r>
      <w:r w:rsidR="00057E29">
        <w:fldChar w:fldCharType="separate"/>
      </w:r>
      <w:r w:rsidR="00CB1E3E">
        <w:t>13.2.1</w:t>
      </w:r>
      <w:r w:rsidR="00057E29">
        <w:fldChar w:fldCharType="end"/>
      </w:r>
      <w:r w:rsidR="00FA169E" w:rsidRPr="00E62F87">
        <w:t>, or</w:t>
      </w:r>
    </w:p>
    <w:p w14:paraId="48EE2F18" w14:textId="33884364" w:rsidR="00FA169E" w:rsidRPr="00E62F87" w:rsidRDefault="005304C8" w:rsidP="00F603A8">
      <w:pPr>
        <w:pStyle w:val="ListBullet"/>
      </w:pPr>
      <w:r w:rsidRPr="00E62F87">
        <w:t xml:space="preserve">personal </w:t>
      </w:r>
      <w:r w:rsidR="00FA169E" w:rsidRPr="00E62F87">
        <w:t xml:space="preserve">information as per </w:t>
      </w:r>
      <w:r w:rsidR="00057E29">
        <w:fldChar w:fldCharType="begin"/>
      </w:r>
      <w:r w:rsidR="00057E29">
        <w:instrText xml:space="preserve"> REF _Ref468133671 \r \h </w:instrText>
      </w:r>
      <w:r w:rsidR="00B30CC6">
        <w:instrText xml:space="preserve"> \* MERGEFORMAT </w:instrText>
      </w:r>
      <w:r w:rsidR="00057E29">
        <w:fldChar w:fldCharType="separate"/>
      </w:r>
      <w:r w:rsidR="00CB1E3E">
        <w:t>13.2.3</w:t>
      </w:r>
      <w:r w:rsidR="00057E29">
        <w:fldChar w:fldCharType="end"/>
      </w:r>
      <w:r w:rsidR="0079092D">
        <w:t>,</w:t>
      </w:r>
    </w:p>
    <w:p w14:paraId="1C93EFF0" w14:textId="5D11CC8A" w:rsidR="00FA169E" w:rsidRPr="00E62F87" w:rsidRDefault="00C43A43" w:rsidP="00760D2E">
      <w:pPr>
        <w:spacing w:after="80"/>
      </w:pPr>
      <w:r w:rsidRPr="00E62F87">
        <w:t>w</w:t>
      </w:r>
      <w:r w:rsidR="00FA169E" w:rsidRPr="00E62F87">
        <w:t xml:space="preserve">e may share the information with other government agencies </w:t>
      </w:r>
      <w:r w:rsidR="00A86209">
        <w:t>for a relevant Commonwealth purpose such as</w:t>
      </w:r>
      <w:r w:rsidR="00414A64">
        <w:t>:</w:t>
      </w:r>
    </w:p>
    <w:p w14:paraId="09DC68B2" w14:textId="631CADAB" w:rsidR="00FA169E" w:rsidRPr="00E62F87" w:rsidRDefault="00FA169E" w:rsidP="00F603A8">
      <w:pPr>
        <w:pStyle w:val="ListBullet"/>
      </w:pPr>
      <w:r w:rsidRPr="00E62F87">
        <w:t xml:space="preserve">to improve the effective administration, monitoring and evaluation of Australian Government </w:t>
      </w:r>
      <w:r w:rsidR="00262481">
        <w:t>program</w:t>
      </w:r>
      <w:r w:rsidRPr="00E62F87">
        <w:t>s</w:t>
      </w:r>
    </w:p>
    <w:p w14:paraId="2F1F639E" w14:textId="6C433A47" w:rsidR="00FA169E" w:rsidRPr="00E62F87" w:rsidRDefault="00FA169E" w:rsidP="00F603A8">
      <w:pPr>
        <w:pStyle w:val="ListBullet"/>
      </w:pPr>
      <w:r w:rsidRPr="00E62F87">
        <w:t>for research</w:t>
      </w:r>
    </w:p>
    <w:p w14:paraId="623D7F23" w14:textId="283CCA89" w:rsidR="00FA169E" w:rsidRPr="00E62F87" w:rsidRDefault="00FA169E" w:rsidP="00F603A8">
      <w:pPr>
        <w:pStyle w:val="ListBullet"/>
      </w:pPr>
      <w:r w:rsidRPr="00E62F87">
        <w:t>to announce the awarding of grants</w:t>
      </w:r>
      <w:r w:rsidR="00A86209">
        <w:t>.</w:t>
      </w:r>
    </w:p>
    <w:p w14:paraId="25F6531C" w14:textId="62D768B9" w:rsidR="004B44EC" w:rsidRPr="00E62F87" w:rsidRDefault="004B44EC" w:rsidP="008F61C1">
      <w:pPr>
        <w:pStyle w:val="Heading4"/>
      </w:pPr>
      <w:bookmarkStart w:id="354" w:name="_Ref468133654"/>
      <w:bookmarkStart w:id="355" w:name="_Toc496536702"/>
      <w:bookmarkStart w:id="356" w:name="_Toc531277531"/>
      <w:bookmarkStart w:id="357" w:name="_Toc955341"/>
      <w:bookmarkStart w:id="358" w:name="_Toc29219772"/>
      <w:r w:rsidRPr="00E62F87">
        <w:t xml:space="preserve">How we </w:t>
      </w:r>
      <w:r w:rsidR="00BB37A8">
        <w:t>handle</w:t>
      </w:r>
      <w:r w:rsidRPr="00E62F87">
        <w:t xml:space="preserve"> your </w:t>
      </w:r>
      <w:r w:rsidR="00BB37A8">
        <w:t xml:space="preserve">confidential </w:t>
      </w:r>
      <w:r w:rsidRPr="00E62F87">
        <w:t>information</w:t>
      </w:r>
      <w:bookmarkEnd w:id="354"/>
      <w:bookmarkEnd w:id="355"/>
      <w:bookmarkEnd w:id="356"/>
      <w:bookmarkEnd w:id="357"/>
      <w:bookmarkEnd w:id="358"/>
    </w:p>
    <w:p w14:paraId="25F6531D" w14:textId="070C37A2"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25F6531E" w14:textId="15F64E48" w:rsidR="004B44EC" w:rsidRPr="00E62F87" w:rsidRDefault="00A27E3A" w:rsidP="00F603A8">
      <w:pPr>
        <w:pStyle w:val="ListBullet"/>
      </w:pPr>
      <w:r w:rsidRPr="00E62F87">
        <w:t>you</w:t>
      </w:r>
      <w:r w:rsidR="004B44EC" w:rsidRPr="00E62F87">
        <w:t xml:space="preserve"> clearly identify the information as confidential and explain why we </w:t>
      </w:r>
      <w:r w:rsidR="00E124D7">
        <w:t>should treat it as confidential</w:t>
      </w:r>
    </w:p>
    <w:p w14:paraId="25F6531F" w14:textId="48A1631D" w:rsidR="004B44EC" w:rsidRPr="00E62F87" w:rsidRDefault="00A27E3A" w:rsidP="00F603A8">
      <w:pPr>
        <w:pStyle w:val="ListBullet"/>
      </w:pPr>
      <w:r w:rsidRPr="00E62F87">
        <w:lastRenderedPageBreak/>
        <w:t>the</w:t>
      </w:r>
      <w:r w:rsidR="004B44EC" w:rsidRPr="00E62F87">
        <w:t xml:space="preserve"> inform</w:t>
      </w:r>
      <w:r w:rsidR="00E124D7">
        <w:t>ation is commercially sensitive</w:t>
      </w:r>
    </w:p>
    <w:p w14:paraId="25F65320" w14:textId="625C1FE3" w:rsidR="004B44EC" w:rsidRPr="00E62F87" w:rsidRDefault="00A27E3A" w:rsidP="00F603A8">
      <w:pPr>
        <w:pStyle w:val="ListBullet"/>
      </w:pPr>
      <w:r>
        <w:t>disclosing</w:t>
      </w:r>
      <w:r w:rsidR="004B44EC" w:rsidRPr="00E62F87">
        <w:t xml:space="preserve"> the information would cause unreasonable harm to you or someone el</w:t>
      </w:r>
      <w:r w:rsidR="00E124D7">
        <w:t>se</w:t>
      </w:r>
    </w:p>
    <w:p w14:paraId="25F65321" w14:textId="74573CAF" w:rsidR="004B44EC" w:rsidRPr="00E62F87" w:rsidRDefault="00A27E3A" w:rsidP="00F603A8">
      <w:pPr>
        <w:pStyle w:val="ListBullet"/>
      </w:pPr>
      <w:r w:rsidRPr="00E62F87">
        <w:t>you</w:t>
      </w:r>
      <w:r w:rsidR="004B44EC" w:rsidRPr="00E62F87">
        <w:t xml:space="preserve"> provide the information with an understanding that it will stay confidential.</w:t>
      </w:r>
    </w:p>
    <w:p w14:paraId="25F65329" w14:textId="7CD96A07" w:rsidR="004B44EC" w:rsidRPr="00E62F87" w:rsidRDefault="004B44EC" w:rsidP="008F61C1">
      <w:pPr>
        <w:pStyle w:val="Heading4"/>
      </w:pPr>
      <w:bookmarkStart w:id="359" w:name="_Toc496536703"/>
      <w:bookmarkStart w:id="360" w:name="_Toc531277532"/>
      <w:bookmarkStart w:id="361" w:name="_Toc955342"/>
      <w:bookmarkStart w:id="362" w:name="_Toc29219773"/>
      <w:r w:rsidRPr="00E62F87">
        <w:t xml:space="preserve">When we may </w:t>
      </w:r>
      <w:r w:rsidR="00C43A43" w:rsidRPr="00E62F87">
        <w:t xml:space="preserve">disclose </w:t>
      </w:r>
      <w:r w:rsidRPr="00E62F87">
        <w:t>confidential information</w:t>
      </w:r>
      <w:bookmarkEnd w:id="359"/>
      <w:bookmarkEnd w:id="360"/>
      <w:bookmarkEnd w:id="361"/>
      <w:bookmarkEnd w:id="362"/>
    </w:p>
    <w:p w14:paraId="25F6532A" w14:textId="67F1871D"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25F6532B" w14:textId="55171708" w:rsidR="004B44EC" w:rsidRPr="00E62F87" w:rsidRDefault="004B44EC" w:rsidP="00F603A8">
      <w:pPr>
        <w:pStyle w:val="ListBullet"/>
      </w:pPr>
      <w:r w:rsidRPr="00E62F87">
        <w:t xml:space="preserve">to the </w:t>
      </w:r>
      <w:r w:rsidR="006B3A6C">
        <w:t>panel</w:t>
      </w:r>
      <w:r w:rsidRPr="00E62F87">
        <w:t xml:space="preserve"> and </w:t>
      </w:r>
      <w:r w:rsidR="00BB37A8">
        <w:t>our</w:t>
      </w:r>
      <w:r w:rsidRPr="00E62F87">
        <w:t xml:space="preserve"> Commonwealth employees and contractors, to help us manage the </w:t>
      </w:r>
      <w:r w:rsidR="00262481">
        <w:t>program</w:t>
      </w:r>
      <w:r w:rsidR="00BB37A8">
        <w:t xml:space="preserve"> effectively</w:t>
      </w:r>
    </w:p>
    <w:p w14:paraId="25F6532F" w14:textId="77777777" w:rsidR="004B44EC" w:rsidRPr="00E62F87" w:rsidRDefault="004B44EC" w:rsidP="00F603A8">
      <w:pPr>
        <w:pStyle w:val="ListBullet"/>
      </w:pPr>
      <w:r w:rsidRPr="00E62F87">
        <w:t>to the Auditor-General, Ombudsman or Privacy Commissioner</w:t>
      </w:r>
    </w:p>
    <w:p w14:paraId="25F65330" w14:textId="42553A68" w:rsidR="004B44EC" w:rsidRPr="00E62F87" w:rsidRDefault="004B44EC" w:rsidP="00F603A8">
      <w:pPr>
        <w:pStyle w:val="ListBullet"/>
      </w:pPr>
      <w:r w:rsidRPr="00E62F87">
        <w:t xml:space="preserve">to the responsible Minister or </w:t>
      </w:r>
      <w:r w:rsidR="00E04C95">
        <w:t>Assistant Minister</w:t>
      </w:r>
    </w:p>
    <w:p w14:paraId="25F65331" w14:textId="77777777" w:rsidR="004B44EC" w:rsidRPr="00E62F87" w:rsidRDefault="004B44EC" w:rsidP="00F603A8">
      <w:pPr>
        <w:pStyle w:val="ListBullet"/>
      </w:pPr>
      <w:r w:rsidRPr="00E62F87">
        <w:t>to a House or a Committee of the Australian Parliament.</w:t>
      </w:r>
    </w:p>
    <w:p w14:paraId="25F65332" w14:textId="1BD3AA3E" w:rsidR="004B44EC" w:rsidRPr="00E62F87" w:rsidRDefault="004B44EC" w:rsidP="00760D2E">
      <w:pPr>
        <w:spacing w:after="80"/>
      </w:pPr>
      <w:r w:rsidRPr="00E62F87">
        <w:t xml:space="preserve">We may also </w:t>
      </w:r>
      <w:r w:rsidR="00551817" w:rsidRPr="00E62F87">
        <w:t xml:space="preserve">disclose </w:t>
      </w:r>
      <w:r w:rsidR="00234A47">
        <w:t>confidential information if</w:t>
      </w:r>
      <w:r w:rsidR="00DE6840">
        <w:t>:</w:t>
      </w:r>
    </w:p>
    <w:p w14:paraId="25F65333" w14:textId="502CCCFD" w:rsidR="004B44EC" w:rsidRPr="00E62F87" w:rsidRDefault="004B44EC" w:rsidP="00F603A8">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25F65334" w14:textId="635399D7" w:rsidR="004B44EC" w:rsidRPr="00E62F87" w:rsidRDefault="004B44EC" w:rsidP="00F603A8">
      <w:pPr>
        <w:pStyle w:val="ListBullet"/>
      </w:pPr>
      <w:r w:rsidRPr="00E62F87">
        <w:t xml:space="preserve">you agree to the information being </w:t>
      </w:r>
      <w:r w:rsidR="00BB37A8">
        <w:t>disclosed</w:t>
      </w:r>
      <w:r w:rsidRPr="00E62F87">
        <w:t>, or</w:t>
      </w:r>
    </w:p>
    <w:p w14:paraId="25F65335" w14:textId="77777777" w:rsidR="004B44EC" w:rsidRPr="00E62F87" w:rsidRDefault="004B44EC" w:rsidP="00F603A8">
      <w:pPr>
        <w:pStyle w:val="ListBullet"/>
      </w:pPr>
      <w:r w:rsidRPr="00E62F87">
        <w:t>someone other than us has made the confidential information public.</w:t>
      </w:r>
    </w:p>
    <w:p w14:paraId="25F65336" w14:textId="77777777" w:rsidR="004B44EC" w:rsidRPr="00E62F87" w:rsidRDefault="004B44EC" w:rsidP="008F61C1">
      <w:pPr>
        <w:pStyle w:val="Heading4"/>
      </w:pPr>
      <w:bookmarkStart w:id="363" w:name="_Ref468133671"/>
      <w:bookmarkStart w:id="364" w:name="_Toc496536704"/>
      <w:bookmarkStart w:id="365" w:name="_Toc531277533"/>
      <w:bookmarkStart w:id="366" w:name="_Toc955343"/>
      <w:bookmarkStart w:id="367" w:name="_Toc29219774"/>
      <w:r w:rsidRPr="00E62F87">
        <w:t>How we use your personal information</w:t>
      </w:r>
      <w:bookmarkEnd w:id="363"/>
      <w:bookmarkEnd w:id="364"/>
      <w:bookmarkEnd w:id="365"/>
      <w:bookmarkEnd w:id="366"/>
      <w:bookmarkEnd w:id="367"/>
    </w:p>
    <w:p w14:paraId="25F65337" w14:textId="6B2883D4"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r w:rsidR="00F95C1B">
        <w:t>Cth)</w:t>
      </w:r>
      <w:r w:rsidRPr="00E62F87">
        <w:t xml:space="preserve">. </w:t>
      </w:r>
      <w:r w:rsidR="00B20351">
        <w:t>This includes letting you know</w:t>
      </w:r>
      <w:r w:rsidR="00414A64">
        <w:t>:</w:t>
      </w:r>
    </w:p>
    <w:p w14:paraId="25F65338" w14:textId="77777777" w:rsidR="004B44EC" w:rsidRPr="00E62F87" w:rsidRDefault="004B44EC" w:rsidP="00F603A8">
      <w:pPr>
        <w:pStyle w:val="ListBullet"/>
      </w:pPr>
      <w:r w:rsidRPr="00E62F87">
        <w:t>what personal information we collect</w:t>
      </w:r>
    </w:p>
    <w:p w14:paraId="25F65339" w14:textId="77777777" w:rsidR="004B44EC" w:rsidRPr="00E62F87" w:rsidRDefault="004B44EC" w:rsidP="00F603A8">
      <w:pPr>
        <w:pStyle w:val="ListBullet"/>
      </w:pPr>
      <w:r w:rsidRPr="00E62F87">
        <w:t xml:space="preserve">why we collect your personal information </w:t>
      </w:r>
    </w:p>
    <w:p w14:paraId="25F6533A" w14:textId="1C22862E" w:rsidR="004B44EC" w:rsidRPr="00E62F87" w:rsidRDefault="00932796" w:rsidP="00F603A8">
      <w:pPr>
        <w:pStyle w:val="ListBullet"/>
      </w:pPr>
      <w:r>
        <w:t xml:space="preserve">to </w:t>
      </w:r>
      <w:r w:rsidR="004B44EC" w:rsidRPr="00E62F87">
        <w:t>who</w:t>
      </w:r>
      <w:r>
        <w:t>m</w:t>
      </w:r>
      <w:r w:rsidR="004B44EC" w:rsidRPr="00E62F87">
        <w:t xml:space="preserve"> we give your personal information.</w:t>
      </w:r>
    </w:p>
    <w:p w14:paraId="25F6533B" w14:textId="03E28EEC"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 xml:space="preserve">to our employees and contractors, the </w:t>
      </w:r>
      <w:r w:rsidR="006B3A6C">
        <w:t>panel</w:t>
      </w:r>
      <w:r w:rsidR="004B44EC" w:rsidRPr="00E62F87">
        <w:t>, and other Commonwealth employees and contr</w:t>
      </w:r>
      <w:r w:rsidR="00B20351">
        <w:t>actors, so we can</w:t>
      </w:r>
      <w:r w:rsidR="00414A64">
        <w:t>:</w:t>
      </w:r>
    </w:p>
    <w:p w14:paraId="25F6533C" w14:textId="2CBCE1E8" w:rsidR="004B44EC" w:rsidRPr="00E62F87" w:rsidRDefault="004B44EC" w:rsidP="00F603A8">
      <w:pPr>
        <w:pStyle w:val="ListBullet"/>
      </w:pPr>
      <w:r w:rsidRPr="00E62F87">
        <w:t xml:space="preserve">manage the </w:t>
      </w:r>
      <w:r w:rsidR="00262481">
        <w:t>program</w:t>
      </w:r>
    </w:p>
    <w:p w14:paraId="25F6533D" w14:textId="7E1347BE" w:rsidR="004B44EC" w:rsidRPr="00E62F87" w:rsidRDefault="004B44EC" w:rsidP="00F603A8">
      <w:pPr>
        <w:pStyle w:val="ListBullet"/>
      </w:pPr>
      <w:r w:rsidRPr="00E62F87">
        <w:t xml:space="preserve">research, assess, monitor and analyse our </w:t>
      </w:r>
      <w:r w:rsidR="00262481">
        <w:t>program</w:t>
      </w:r>
      <w:r w:rsidRPr="00E62F87">
        <w:t>s and activities.</w:t>
      </w:r>
    </w:p>
    <w:p w14:paraId="25F6533E" w14:textId="13D87CF6"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25F6533F" w14:textId="77777777" w:rsidR="004B44EC" w:rsidRPr="00E62F87" w:rsidRDefault="004B44EC" w:rsidP="00F603A8">
      <w:pPr>
        <w:pStyle w:val="ListBullet"/>
      </w:pPr>
      <w:r w:rsidRPr="00E62F87">
        <w:t>announce the names of successful applicants to the public</w:t>
      </w:r>
    </w:p>
    <w:p w14:paraId="25F65340" w14:textId="77777777" w:rsidR="004B44EC" w:rsidRPr="00E62F87" w:rsidRDefault="004B44EC" w:rsidP="00F603A8">
      <w:pPr>
        <w:pStyle w:val="ListBullet"/>
      </w:pPr>
      <w:r w:rsidRPr="00E62F87">
        <w:t>publish personal information on the department’s websites.</w:t>
      </w:r>
    </w:p>
    <w:p w14:paraId="25F65341" w14:textId="0BE3F351" w:rsidR="004B44EC" w:rsidRPr="00E62F87" w:rsidRDefault="00EC61D9" w:rsidP="00760D2E">
      <w:pPr>
        <w:spacing w:after="80"/>
      </w:pPr>
      <w:r w:rsidRPr="00E62F87">
        <w:t xml:space="preserve">You may </w:t>
      </w:r>
      <w:r w:rsidR="004B44EC" w:rsidRPr="00E62F87">
        <w:t xml:space="preserve">read our </w:t>
      </w:r>
      <w:hyperlink r:id="rId34" w:history="1">
        <w:r w:rsidR="004B44EC" w:rsidRPr="005A61FE">
          <w:rPr>
            <w:rStyle w:val="Hyperlink"/>
          </w:rPr>
          <w:t>Privacy Policy</w:t>
        </w:r>
      </w:hyperlink>
      <w:r w:rsidR="004B44EC" w:rsidRPr="00E62F87">
        <w:rPr>
          <w:rStyle w:val="FootnoteReference"/>
        </w:rPr>
        <w:footnoteReference w:id="9"/>
      </w:r>
      <w:r w:rsidR="004B44EC" w:rsidRPr="00E62F87">
        <w:t xml:space="preserve"> on the </w:t>
      </w:r>
      <w:r w:rsidR="00551817" w:rsidRPr="00E62F87">
        <w:t xml:space="preserve">department’s </w:t>
      </w:r>
      <w:r w:rsidR="00B20351">
        <w:t>website for more information on</w:t>
      </w:r>
      <w:r w:rsidR="00414A64">
        <w:t>:</w:t>
      </w:r>
    </w:p>
    <w:p w14:paraId="25F65342" w14:textId="77777777" w:rsidR="004B44EC" w:rsidRPr="00E62F87" w:rsidRDefault="004B44EC" w:rsidP="00F603A8">
      <w:pPr>
        <w:pStyle w:val="ListBullet"/>
      </w:pPr>
      <w:r w:rsidRPr="00E62F87">
        <w:t>what is personal information</w:t>
      </w:r>
    </w:p>
    <w:p w14:paraId="25F65343" w14:textId="1B74A35A" w:rsidR="004B44EC" w:rsidRPr="00E62F87" w:rsidRDefault="004B44EC" w:rsidP="00F603A8">
      <w:pPr>
        <w:pStyle w:val="ListBullet"/>
      </w:pPr>
      <w:r w:rsidRPr="00E62F87">
        <w:t>how we collect, use,</w:t>
      </w:r>
      <w:r w:rsidR="00EC61D9" w:rsidRPr="00E62F87">
        <w:t xml:space="preserve"> disclose and</w:t>
      </w:r>
      <w:r w:rsidRPr="00E62F87">
        <w:t xml:space="preserve"> store your personal information</w:t>
      </w:r>
    </w:p>
    <w:p w14:paraId="25F65344" w14:textId="77777777" w:rsidR="004B44EC" w:rsidRPr="00E62F87" w:rsidRDefault="004B44EC" w:rsidP="00F603A8">
      <w:pPr>
        <w:pStyle w:val="ListBullet"/>
      </w:pPr>
      <w:r w:rsidRPr="00E62F87">
        <w:t>how you can access and correct your personal information.</w:t>
      </w:r>
    </w:p>
    <w:p w14:paraId="4887AD51" w14:textId="719D6C88" w:rsidR="00082C2C" w:rsidRDefault="00082C2C" w:rsidP="008F61C1">
      <w:pPr>
        <w:pStyle w:val="Heading4"/>
      </w:pPr>
      <w:bookmarkStart w:id="368" w:name="_Toc496536705"/>
      <w:bookmarkStart w:id="369" w:name="_Toc489952724"/>
      <w:bookmarkStart w:id="370" w:name="_Toc496536706"/>
      <w:bookmarkStart w:id="371" w:name="_Toc531277534"/>
      <w:bookmarkStart w:id="372" w:name="_Toc955344"/>
      <w:bookmarkStart w:id="373" w:name="_Toc29219775"/>
      <w:bookmarkEnd w:id="368"/>
      <w:r>
        <w:t>Freedom of information</w:t>
      </w:r>
      <w:bookmarkEnd w:id="369"/>
      <w:bookmarkEnd w:id="370"/>
      <w:bookmarkEnd w:id="371"/>
      <w:bookmarkEnd w:id="372"/>
      <w:bookmarkEnd w:id="373"/>
    </w:p>
    <w:p w14:paraId="1810E182" w14:textId="67922F5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 xml:space="preserve">(Cth) </w:t>
      </w:r>
      <w:r w:rsidRPr="002F3A4F">
        <w:t>(FOI Act)</w:t>
      </w:r>
      <w:r w:rsidRPr="00333BAC">
        <w:rPr>
          <w:i/>
        </w:rPr>
        <w:t>.</w:t>
      </w:r>
    </w:p>
    <w:p w14:paraId="5AA7ECFA"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w:t>
      </w:r>
      <w:r w:rsidRPr="00B72EE8">
        <w:lastRenderedPageBreak/>
        <w:t xml:space="preserve">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25F65350" w14:textId="583EFC62" w:rsidR="001956C5" w:rsidRPr="00E162FF" w:rsidRDefault="004B44EC" w:rsidP="001956C5">
      <w:r w:rsidRPr="00E62F87">
        <w:t>If someone requests a document under the FOI Act, we will release it (though we may need to consult with you and/or other parties first) unless it meets one of the exemptions set out in the FOI Act.</w:t>
      </w:r>
    </w:p>
    <w:p w14:paraId="25F65351" w14:textId="77777777" w:rsidR="001956C5" w:rsidRDefault="00956979" w:rsidP="00940B99">
      <w:pPr>
        <w:pStyle w:val="Heading3"/>
      </w:pPr>
      <w:bookmarkStart w:id="374" w:name="_Toc496536707"/>
      <w:bookmarkStart w:id="375" w:name="_Toc531277535"/>
      <w:bookmarkStart w:id="376" w:name="_Toc955345"/>
      <w:bookmarkStart w:id="377" w:name="_Toc29219776"/>
      <w:bookmarkStart w:id="378" w:name="_Toc29301504"/>
      <w:bookmarkStart w:id="379" w:name="_Toc40947980"/>
      <w:r>
        <w:t>Enquiries and f</w:t>
      </w:r>
      <w:r w:rsidR="001956C5" w:rsidRPr="00E63F2A">
        <w:t>eedback</w:t>
      </w:r>
      <w:bookmarkEnd w:id="374"/>
      <w:bookmarkEnd w:id="375"/>
      <w:bookmarkEnd w:id="376"/>
      <w:bookmarkEnd w:id="377"/>
      <w:bookmarkEnd w:id="378"/>
      <w:bookmarkEnd w:id="379"/>
    </w:p>
    <w:p w14:paraId="25F65353" w14:textId="350940C0"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35" w:history="1">
        <w:r w:rsidRPr="005A61FE">
          <w:rPr>
            <w:rStyle w:val="Hyperlink"/>
          </w:rPr>
          <w:t>web chat</w:t>
        </w:r>
      </w:hyperlink>
      <w:r>
        <w:t xml:space="preserve"> or</w:t>
      </w:r>
      <w:r w:rsidR="008863EB">
        <w:t xml:space="preserve"> through</w:t>
      </w:r>
      <w:r>
        <w:t xml:space="preserve"> our </w:t>
      </w:r>
      <w:hyperlink r:id="rId36" w:history="1">
        <w:r w:rsidRPr="005A61FE">
          <w:rPr>
            <w:rStyle w:val="Hyperlink"/>
          </w:rPr>
          <w:t>online enquiry form</w:t>
        </w:r>
      </w:hyperlink>
      <w:r w:rsidR="00CE5824">
        <w:t xml:space="preserve"> </w:t>
      </w:r>
      <w:r w:rsidR="004142C1">
        <w:t xml:space="preserve">on </w:t>
      </w:r>
      <w:r w:rsidR="00CE5824">
        <w:t>business.gov.au</w:t>
      </w:r>
      <w:r w:rsidR="00B20351">
        <w:t>.</w:t>
      </w:r>
    </w:p>
    <w:p w14:paraId="25F65354" w14:textId="218B12FB" w:rsidR="00130F17" w:rsidRDefault="004142C1" w:rsidP="001956C5">
      <w:r>
        <w:t xml:space="preserve">We may publish </w:t>
      </w:r>
      <w:r w:rsidR="009E45B8">
        <w:t xml:space="preserve">answers to your </w:t>
      </w:r>
      <w:r>
        <w:t>q</w:t>
      </w:r>
      <w:r w:rsidR="00130F17">
        <w:t>uestions on our website as Frequently Asked Questions.</w:t>
      </w:r>
    </w:p>
    <w:p w14:paraId="25F65355" w14:textId="12276255" w:rsidR="001956C5" w:rsidRDefault="00F54BD4" w:rsidP="001956C5">
      <w:r>
        <w:t>Our</w:t>
      </w:r>
      <w:r w:rsidR="001956C5" w:rsidRPr="00E162FF">
        <w:t xml:space="preserve"> </w:t>
      </w:r>
      <w:hyperlink r:id="rId37"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38" w:history="1">
        <w:r w:rsidR="00A15AC7" w:rsidRPr="005A61FE">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25F65356"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25F65357"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29C69250" w14:textId="4DA49FBF" w:rsidR="00414A64" w:rsidRDefault="001956C5" w:rsidP="00EB3EF4">
      <w:pPr>
        <w:spacing w:after="0"/>
      </w:pPr>
      <w:r w:rsidRPr="00E162FF">
        <w:t>Head of Division</w:t>
      </w:r>
      <w:r w:rsidRPr="00E162FF">
        <w:rPr>
          <w:b/>
        </w:rPr>
        <w:t xml:space="preserve"> </w:t>
      </w:r>
      <w:r w:rsidRPr="00E162FF">
        <w:br/>
      </w:r>
      <w:r w:rsidR="006B3A6C">
        <w:t>AusIndustry – Support for Business</w:t>
      </w:r>
    </w:p>
    <w:p w14:paraId="14B41A12" w14:textId="468FF875" w:rsidR="004452CD" w:rsidRDefault="00E9276C" w:rsidP="00EB3EF4">
      <w:pPr>
        <w:spacing w:after="0"/>
      </w:pPr>
      <w:r>
        <w:t>Department of Industry, Science, Energy and Resources</w:t>
      </w:r>
    </w:p>
    <w:p w14:paraId="25F65358" w14:textId="60D28534" w:rsidR="001956C5" w:rsidRDefault="001956C5" w:rsidP="001956C5">
      <w:r w:rsidRPr="00E162FF">
        <w:t xml:space="preserve">GPO Box </w:t>
      </w:r>
      <w:r w:rsidR="004452CD">
        <w:t>2013</w:t>
      </w:r>
      <w:r w:rsidR="007610F4">
        <w:br/>
      </w:r>
      <w:r w:rsidRPr="00E162FF">
        <w:t>CANBERRA ACT 2601</w:t>
      </w:r>
    </w:p>
    <w:p w14:paraId="142E7905" w14:textId="3A15C091" w:rsidR="001A32C6" w:rsidRDefault="00A15AC7" w:rsidP="009E7919">
      <w:pPr>
        <w:sectPr w:rsidR="001A32C6" w:rsidSect="00371B5B">
          <w:headerReference w:type="even" r:id="rId39"/>
          <w:headerReference w:type="default" r:id="rId40"/>
          <w:footerReference w:type="default" r:id="rId41"/>
          <w:headerReference w:type="first" r:id="rId42"/>
          <w:footerReference w:type="first" r:id="rId43"/>
          <w:pgSz w:w="11907" w:h="16840" w:code="9"/>
          <w:pgMar w:top="993" w:right="1418" w:bottom="1276" w:left="1701" w:header="709" w:footer="709" w:gutter="0"/>
          <w:cols w:space="720"/>
          <w:docGrid w:linePitch="360"/>
        </w:sectPr>
      </w:pPr>
      <w:r>
        <w:t>You can also</w:t>
      </w:r>
      <w:r w:rsidR="001956C5" w:rsidRPr="00E162FF">
        <w:t xml:space="preserve"> contact the </w:t>
      </w:r>
      <w:hyperlink r:id="rId44" w:history="1">
        <w:r w:rsidR="001956C5" w:rsidRPr="005A61FE">
          <w:rPr>
            <w:rStyle w:val="Hyperlink"/>
          </w:rPr>
          <w:t>Commonwealth Ombudsman</w:t>
        </w:r>
      </w:hyperlink>
      <w:r w:rsidR="006D49B3">
        <w:rPr>
          <w:rStyle w:val="FootnoteReference"/>
          <w:color w:val="3366CC"/>
          <w:u w:val="single"/>
        </w:rPr>
        <w:footnoteReference w:id="10"/>
      </w:r>
      <w:r>
        <w:t xml:space="preserve"> with your complaint (call 1300 362 072)</w:t>
      </w:r>
      <w:r w:rsidR="001956C5" w:rsidRPr="00E162FF">
        <w:t>. There is no fee for making a complaint, and the Ombudsman may conduct an independent investigation.</w:t>
      </w:r>
    </w:p>
    <w:p w14:paraId="431999EC" w14:textId="77777777" w:rsidR="004D0159" w:rsidRDefault="004D0159" w:rsidP="00784250">
      <w:pPr>
        <w:spacing w:before="0" w:after="0"/>
      </w:pPr>
    </w:p>
    <w:p w14:paraId="6FFCD8A2" w14:textId="7DF6BA30" w:rsidR="006B3A6C" w:rsidRPr="006B3A6C" w:rsidRDefault="00BB5EF3" w:rsidP="008F61C1">
      <w:pPr>
        <w:pStyle w:val="Heading2"/>
      </w:pPr>
      <w:bookmarkStart w:id="380" w:name="_Ref17466953"/>
      <w:bookmarkStart w:id="381" w:name="_Toc29219777"/>
      <w:bookmarkStart w:id="382" w:name="_Toc29301505"/>
      <w:bookmarkStart w:id="383" w:name="_Toc40947981"/>
      <w:r>
        <w:t>Glossary</w:t>
      </w:r>
      <w:bookmarkEnd w:id="380"/>
      <w:bookmarkEnd w:id="381"/>
      <w:bookmarkEnd w:id="382"/>
      <w:bookmarkEnd w:id="383"/>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61A2BA67" w14:textId="77777777" w:rsidTr="00A83F48">
        <w:trPr>
          <w:cantSplit/>
          <w:tblHeader/>
        </w:trPr>
        <w:tc>
          <w:tcPr>
            <w:tcW w:w="1843" w:type="pct"/>
            <w:shd w:val="clear" w:color="auto" w:fill="264F90"/>
          </w:tcPr>
          <w:p w14:paraId="6BBE3A20" w14:textId="54F03C7F"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7BC8CE64" w14:textId="77777777" w:rsidR="002A7660" w:rsidRPr="004D41A5" w:rsidRDefault="002A7660" w:rsidP="008E215B">
            <w:pPr>
              <w:keepNext/>
              <w:rPr>
                <w:b/>
                <w:color w:val="FFFFFF" w:themeColor="background1"/>
              </w:rPr>
            </w:pPr>
            <w:r w:rsidRPr="004D41A5">
              <w:rPr>
                <w:b/>
                <w:color w:val="FFFFFF" w:themeColor="background1"/>
              </w:rPr>
              <w:t>Definition</w:t>
            </w:r>
          </w:p>
        </w:tc>
      </w:tr>
      <w:tr w:rsidR="009153B9" w:rsidRPr="009E3949" w14:paraId="38BCA8B3" w14:textId="77777777" w:rsidTr="00A83F48">
        <w:trPr>
          <w:cantSplit/>
        </w:trPr>
        <w:tc>
          <w:tcPr>
            <w:tcW w:w="1843" w:type="pct"/>
          </w:tcPr>
          <w:p w14:paraId="5AF4531D" w14:textId="453B1715" w:rsidR="009153B9" w:rsidRPr="009E3949" w:rsidRDefault="009153B9" w:rsidP="009153B9">
            <w:r>
              <w:t>ACSRF</w:t>
            </w:r>
          </w:p>
        </w:tc>
        <w:tc>
          <w:tcPr>
            <w:tcW w:w="3157" w:type="pct"/>
          </w:tcPr>
          <w:p w14:paraId="6A256C67" w14:textId="2BC59872" w:rsidR="009153B9" w:rsidRPr="009E3949" w:rsidRDefault="009153B9">
            <w:r w:rsidRPr="0001665A">
              <w:rPr>
                <w:color w:val="000000"/>
                <w:w w:val="0"/>
              </w:rPr>
              <w:t xml:space="preserve">Australia-China Science and Research Fund as established by the Australian </w:t>
            </w:r>
            <w:r w:rsidR="006D6DC2">
              <w:rPr>
                <w:color w:val="000000"/>
                <w:w w:val="0"/>
              </w:rPr>
              <w:t>Government</w:t>
            </w:r>
            <w:r w:rsidR="006D6DC2" w:rsidRPr="0001665A">
              <w:rPr>
                <w:color w:val="000000"/>
                <w:w w:val="0"/>
              </w:rPr>
              <w:t xml:space="preserve"> </w:t>
            </w:r>
            <w:r w:rsidRPr="0001665A">
              <w:rPr>
                <w:color w:val="000000"/>
                <w:w w:val="0"/>
              </w:rPr>
              <w:t xml:space="preserve">and the </w:t>
            </w:r>
            <w:r w:rsidR="008B1DB8">
              <w:rPr>
                <w:color w:val="000000"/>
                <w:w w:val="0"/>
              </w:rPr>
              <w:t>Government</w:t>
            </w:r>
            <w:r w:rsidR="008B1DB8" w:rsidRPr="0001665A">
              <w:rPr>
                <w:color w:val="000000"/>
                <w:w w:val="0"/>
              </w:rPr>
              <w:t xml:space="preserve"> </w:t>
            </w:r>
            <w:r w:rsidRPr="0001665A">
              <w:rPr>
                <w:color w:val="000000"/>
                <w:w w:val="0"/>
              </w:rPr>
              <w:t>of the People’s Republic of China</w:t>
            </w:r>
            <w:r w:rsidR="004D0159">
              <w:rPr>
                <w:color w:val="000000"/>
                <w:w w:val="0"/>
              </w:rPr>
              <w:t>.</w:t>
            </w:r>
          </w:p>
        </w:tc>
      </w:tr>
      <w:tr w:rsidR="009153B9" w:rsidRPr="009E3949" w14:paraId="356BAFFA" w14:textId="77777777" w:rsidTr="00A83F48">
        <w:trPr>
          <w:cantSplit/>
        </w:trPr>
        <w:tc>
          <w:tcPr>
            <w:tcW w:w="1843" w:type="pct"/>
          </w:tcPr>
          <w:p w14:paraId="297E54D9" w14:textId="67775F43" w:rsidR="009153B9" w:rsidRDefault="009153B9" w:rsidP="00812520">
            <w:r>
              <w:t xml:space="preserve">Australian </w:t>
            </w:r>
            <w:r w:rsidR="00812520">
              <w:t>independent committee of experts</w:t>
            </w:r>
            <w:r w:rsidRPr="00DD0810">
              <w:t xml:space="preserve"> </w:t>
            </w:r>
          </w:p>
        </w:tc>
        <w:tc>
          <w:tcPr>
            <w:tcW w:w="3157" w:type="pct"/>
          </w:tcPr>
          <w:p w14:paraId="6E89BEDA" w14:textId="6D0A28E5" w:rsidR="009153B9" w:rsidRPr="006C4678" w:rsidRDefault="009153B9">
            <w:r w:rsidRPr="00DD0810">
              <w:t xml:space="preserve">The body established by the </w:t>
            </w:r>
            <w:r>
              <w:t>Senior Responsible Officer</w:t>
            </w:r>
            <w:r w:rsidRPr="00DD0810">
              <w:t xml:space="preserve"> to consider and assess eligible applications and </w:t>
            </w:r>
            <w:r>
              <w:rPr>
                <w:color w:val="000000"/>
              </w:rPr>
              <w:t xml:space="preserve">decide which projects are referred for consideration by a joint meeting of Australian and Chinese </w:t>
            </w:r>
            <w:r w:rsidR="006D6DC2">
              <w:rPr>
                <w:color w:val="000000"/>
              </w:rPr>
              <w:t xml:space="preserve">Government </w:t>
            </w:r>
            <w:r>
              <w:rPr>
                <w:color w:val="000000"/>
              </w:rPr>
              <w:t>officials.</w:t>
            </w:r>
          </w:p>
        </w:tc>
      </w:tr>
      <w:tr w:rsidR="003C3D81" w:rsidRPr="009E3949" w14:paraId="50F548F2" w14:textId="77777777" w:rsidTr="00A83F48">
        <w:trPr>
          <w:cantSplit/>
        </w:trPr>
        <w:tc>
          <w:tcPr>
            <w:tcW w:w="1843" w:type="pct"/>
          </w:tcPr>
          <w:p w14:paraId="35BB4BB5" w14:textId="1A787841" w:rsidR="003C3D81" w:rsidRDefault="003C3D81" w:rsidP="00812520">
            <w:r>
              <w:t>Australian personnel</w:t>
            </w:r>
          </w:p>
        </w:tc>
        <w:tc>
          <w:tcPr>
            <w:tcW w:w="3157" w:type="pct"/>
          </w:tcPr>
          <w:p w14:paraId="6D542AA7" w14:textId="62F45880" w:rsidR="003C3D81" w:rsidRPr="00DD0810" w:rsidRDefault="003C3D81">
            <w:r>
              <w:t xml:space="preserve">Employed personnel who are Australian citizens </w:t>
            </w:r>
            <w:r w:rsidR="00FF1BE9">
              <w:t xml:space="preserve">or permanent residents </w:t>
            </w:r>
            <w:r w:rsidR="003C642F">
              <w:t xml:space="preserve">or Special Category Visa (subclass 444) </w:t>
            </w:r>
            <w:r w:rsidR="004C573C">
              <w:t xml:space="preserve">holders </w:t>
            </w:r>
            <w:r>
              <w:t>currently residing in Australia.</w:t>
            </w:r>
          </w:p>
        </w:tc>
      </w:tr>
      <w:tr w:rsidR="009153B9" w:rsidRPr="009E3949" w14:paraId="7A9E32BE" w14:textId="77777777" w:rsidTr="00A83F48">
        <w:trPr>
          <w:cantSplit/>
        </w:trPr>
        <w:tc>
          <w:tcPr>
            <w:tcW w:w="1843" w:type="pct"/>
          </w:tcPr>
          <w:p w14:paraId="32B39268" w14:textId="4CD92B9C" w:rsidR="009153B9" w:rsidRDefault="009153B9" w:rsidP="009153B9">
            <w:r w:rsidRPr="009153B9">
              <w:t>Application form</w:t>
            </w:r>
          </w:p>
        </w:tc>
        <w:tc>
          <w:tcPr>
            <w:tcW w:w="3157" w:type="pct"/>
          </w:tcPr>
          <w:p w14:paraId="2E046B89" w14:textId="1320BEC0" w:rsidR="009153B9" w:rsidRPr="00DD0810" w:rsidRDefault="009153B9" w:rsidP="009153B9">
            <w:r w:rsidRPr="009153B9">
              <w:t>The document issued by the Program Delegate that applicants use to apply for funding under the program.</w:t>
            </w:r>
          </w:p>
        </w:tc>
      </w:tr>
      <w:tr w:rsidR="009153B9" w:rsidRPr="009E3949" w14:paraId="4D59414D" w14:textId="77777777" w:rsidTr="00A83F48">
        <w:trPr>
          <w:cantSplit/>
        </w:trPr>
        <w:tc>
          <w:tcPr>
            <w:tcW w:w="1843" w:type="pct"/>
          </w:tcPr>
          <w:p w14:paraId="4A3C0627" w14:textId="057A2187" w:rsidR="009153B9" w:rsidRPr="009153B9" w:rsidRDefault="009153B9" w:rsidP="009153B9">
            <w:r>
              <w:t>AusIndustry</w:t>
            </w:r>
          </w:p>
        </w:tc>
        <w:tc>
          <w:tcPr>
            <w:tcW w:w="3157" w:type="pct"/>
          </w:tcPr>
          <w:p w14:paraId="7BC4F0DD" w14:textId="30C47378" w:rsidR="009153B9" w:rsidRPr="009153B9" w:rsidRDefault="009153B9" w:rsidP="009153B9">
            <w:r w:rsidRPr="009153B9">
              <w:t>The division of the same name within the department.</w:t>
            </w:r>
          </w:p>
        </w:tc>
      </w:tr>
      <w:tr w:rsidR="009153B9" w:rsidRPr="009E3949" w14:paraId="5A0E72C4" w14:textId="77777777" w:rsidTr="00A83F48">
        <w:trPr>
          <w:cantSplit/>
        </w:trPr>
        <w:tc>
          <w:tcPr>
            <w:tcW w:w="1843" w:type="pct"/>
          </w:tcPr>
          <w:p w14:paraId="21812CC9" w14:textId="110D0CCB" w:rsidR="009153B9" w:rsidRDefault="009153B9" w:rsidP="009153B9">
            <w:r>
              <w:t>Department</w:t>
            </w:r>
          </w:p>
        </w:tc>
        <w:tc>
          <w:tcPr>
            <w:tcW w:w="3157" w:type="pct"/>
          </w:tcPr>
          <w:p w14:paraId="739FF1DC" w14:textId="323003DD" w:rsidR="009153B9" w:rsidRPr="009153B9" w:rsidRDefault="009153B9" w:rsidP="009153B9">
            <w:r w:rsidRPr="009153B9">
              <w:t xml:space="preserve">The </w:t>
            </w:r>
            <w:r w:rsidR="00E9276C">
              <w:t>Department of Industry, Science, Energy and Resources</w:t>
            </w:r>
            <w:r w:rsidRPr="009153B9">
              <w:t>.</w:t>
            </w:r>
          </w:p>
        </w:tc>
      </w:tr>
      <w:tr w:rsidR="009153B9" w:rsidRPr="009E3949" w14:paraId="393507DC" w14:textId="77777777" w:rsidTr="00A83F48">
        <w:trPr>
          <w:cantSplit/>
        </w:trPr>
        <w:tc>
          <w:tcPr>
            <w:tcW w:w="1843" w:type="pct"/>
          </w:tcPr>
          <w:p w14:paraId="04E6D937" w14:textId="1736FA03" w:rsidR="009153B9" w:rsidRDefault="009153B9" w:rsidP="009153B9">
            <w:r>
              <w:t>Eligible activities</w:t>
            </w:r>
          </w:p>
        </w:tc>
        <w:tc>
          <w:tcPr>
            <w:tcW w:w="3157" w:type="pct"/>
          </w:tcPr>
          <w:p w14:paraId="2727B41A" w14:textId="2241CE8F" w:rsidR="009153B9" w:rsidRPr="006C4678" w:rsidRDefault="009153B9" w:rsidP="009153B9">
            <w:r w:rsidRPr="006C4678">
              <w:t>The activities undertaken by a grantee in relation to a project that are eligible for funding support</w:t>
            </w:r>
            <w:r>
              <w:t xml:space="preserve"> as set out in </w:t>
            </w:r>
            <w:r>
              <w:fldChar w:fldCharType="begin"/>
            </w:r>
            <w:r>
              <w:instrText xml:space="preserve"> REF _Ref468355814 \r \h </w:instrText>
            </w:r>
            <w:r>
              <w:fldChar w:fldCharType="separate"/>
            </w:r>
            <w:r w:rsidR="00CB1E3E">
              <w:t>5.1</w:t>
            </w:r>
            <w:r>
              <w:fldChar w:fldCharType="end"/>
            </w:r>
            <w:r w:rsidRPr="006C4678">
              <w:t>.</w:t>
            </w:r>
          </w:p>
        </w:tc>
      </w:tr>
      <w:tr w:rsidR="009153B9" w:rsidRPr="009E3949" w14:paraId="1D1A29E0" w14:textId="77777777" w:rsidTr="00A83F48">
        <w:trPr>
          <w:cantSplit/>
        </w:trPr>
        <w:tc>
          <w:tcPr>
            <w:tcW w:w="1843" w:type="pct"/>
          </w:tcPr>
          <w:p w14:paraId="5287969A" w14:textId="456AC81A" w:rsidR="009153B9" w:rsidRDefault="009153B9" w:rsidP="009153B9">
            <w:r>
              <w:t>Eligible application</w:t>
            </w:r>
          </w:p>
        </w:tc>
        <w:tc>
          <w:tcPr>
            <w:tcW w:w="3157" w:type="pct"/>
          </w:tcPr>
          <w:p w14:paraId="36A96F28" w14:textId="4DC00DE2" w:rsidR="009153B9" w:rsidRPr="006C4678" w:rsidRDefault="009153B9" w:rsidP="009153B9">
            <w:r w:rsidRPr="006C4678">
              <w:t>An applicati</w:t>
            </w:r>
            <w:r w:rsidR="004D0159">
              <w:t>on or proposal for grant funding</w:t>
            </w:r>
            <w:r w:rsidRPr="006C4678">
              <w:t xml:space="preserve"> under the </w:t>
            </w:r>
            <w:r w:rsidRPr="006C4678">
              <w:rPr>
                <w:color w:val="000000"/>
                <w:w w:val="0"/>
              </w:rPr>
              <w:t xml:space="preserve">program </w:t>
            </w:r>
            <w:r w:rsidRPr="006C4678">
              <w:t>that the Program Delegate has determined is eligible for assessment in accordance with these guidelines.</w:t>
            </w:r>
          </w:p>
        </w:tc>
      </w:tr>
      <w:tr w:rsidR="009153B9" w:rsidRPr="009E3949" w14:paraId="23D16098" w14:textId="77777777" w:rsidTr="00A83F48">
        <w:trPr>
          <w:cantSplit/>
        </w:trPr>
        <w:tc>
          <w:tcPr>
            <w:tcW w:w="1843" w:type="pct"/>
          </w:tcPr>
          <w:p w14:paraId="0908F7C1" w14:textId="3EEE7278" w:rsidR="009153B9" w:rsidRDefault="009153B9" w:rsidP="009153B9">
            <w:r>
              <w:t>Eligible expenditure</w:t>
            </w:r>
          </w:p>
        </w:tc>
        <w:tc>
          <w:tcPr>
            <w:tcW w:w="3157" w:type="pct"/>
          </w:tcPr>
          <w:p w14:paraId="38154A55" w14:textId="2B746AAA" w:rsidR="009153B9" w:rsidRPr="006C4678" w:rsidRDefault="009153B9" w:rsidP="009153B9">
            <w:r w:rsidRPr="006C4678">
              <w:t>The expenditure incurred by a grantee on a project and which is eligible for funding support</w:t>
            </w:r>
            <w:r>
              <w:t xml:space="preserve"> as set out in </w:t>
            </w:r>
            <w:r>
              <w:fldChar w:fldCharType="begin"/>
            </w:r>
            <w:r>
              <w:instrText xml:space="preserve"> REF _Ref468355804 \r \h </w:instrText>
            </w:r>
            <w:r>
              <w:fldChar w:fldCharType="separate"/>
            </w:r>
            <w:r w:rsidR="00CB1E3E">
              <w:t>5.2</w:t>
            </w:r>
            <w:r>
              <w:fldChar w:fldCharType="end"/>
            </w:r>
            <w:r w:rsidRPr="006C4678">
              <w:t>.</w:t>
            </w:r>
          </w:p>
        </w:tc>
      </w:tr>
      <w:tr w:rsidR="009153B9" w:rsidRPr="009E3949" w14:paraId="2F8F0253" w14:textId="77777777" w:rsidTr="00A83F48">
        <w:trPr>
          <w:cantSplit/>
        </w:trPr>
        <w:tc>
          <w:tcPr>
            <w:tcW w:w="1843" w:type="pct"/>
          </w:tcPr>
          <w:p w14:paraId="7CC23C09" w14:textId="58F72780" w:rsidR="009153B9" w:rsidRDefault="009153B9" w:rsidP="009153B9">
            <w:r>
              <w:t>Grant agreement</w:t>
            </w:r>
          </w:p>
        </w:tc>
        <w:tc>
          <w:tcPr>
            <w:tcW w:w="3157" w:type="pct"/>
          </w:tcPr>
          <w:p w14:paraId="428626E5" w14:textId="22BAF495" w:rsidR="009153B9" w:rsidRPr="006C4678" w:rsidRDefault="009153B9" w:rsidP="009153B9">
            <w:pPr>
              <w:rPr>
                <w:i/>
              </w:rPr>
            </w:pPr>
            <w:r w:rsidRPr="006C4678">
              <w:rPr>
                <w:rStyle w:val="Emphasis"/>
                <w:i w:val="0"/>
              </w:rPr>
              <w:t>A legally binding contract between the Commonwealth and a grantee for the grant funding</w:t>
            </w:r>
            <w:r>
              <w:rPr>
                <w:rStyle w:val="Emphasis"/>
                <w:i w:val="0"/>
              </w:rPr>
              <w:t>.</w:t>
            </w:r>
          </w:p>
        </w:tc>
      </w:tr>
      <w:tr w:rsidR="009153B9" w:rsidRPr="009E3949" w14:paraId="2B9667D4" w14:textId="77777777" w:rsidTr="00A83F48">
        <w:trPr>
          <w:cantSplit/>
        </w:trPr>
        <w:tc>
          <w:tcPr>
            <w:tcW w:w="1843" w:type="pct"/>
          </w:tcPr>
          <w:p w14:paraId="62D02C0A" w14:textId="79527B81" w:rsidR="009153B9" w:rsidRDefault="009153B9" w:rsidP="009153B9">
            <w:r>
              <w:t>Grant funding or grant funds</w:t>
            </w:r>
          </w:p>
        </w:tc>
        <w:tc>
          <w:tcPr>
            <w:tcW w:w="3157" w:type="pct"/>
          </w:tcPr>
          <w:p w14:paraId="67365CE3" w14:textId="1BB4033A" w:rsidR="009153B9" w:rsidRPr="006C4678" w:rsidRDefault="009153B9" w:rsidP="009153B9">
            <w:r w:rsidRPr="006C4678">
              <w:t xml:space="preserve">The funding made available by the Commonwealth to grantees under the </w:t>
            </w:r>
            <w:r w:rsidRPr="006C4678">
              <w:rPr>
                <w:color w:val="000000"/>
                <w:w w:val="0"/>
              </w:rPr>
              <w:t>program</w:t>
            </w:r>
            <w:r w:rsidRPr="006C4678">
              <w:t>.</w:t>
            </w:r>
          </w:p>
        </w:tc>
      </w:tr>
      <w:tr w:rsidR="009153B9" w:rsidRPr="005A61FE" w14:paraId="0191E927" w14:textId="77777777" w:rsidTr="009564E7">
        <w:trPr>
          <w:cantSplit/>
        </w:trPr>
        <w:tc>
          <w:tcPr>
            <w:tcW w:w="1843" w:type="pct"/>
          </w:tcPr>
          <w:p w14:paraId="56BB0FA8" w14:textId="77777777" w:rsidR="009153B9" w:rsidRPr="005A61FE" w:rsidRDefault="005C0E54" w:rsidP="009153B9">
            <w:hyperlink r:id="rId45" w:history="1">
              <w:r w:rsidR="009153B9" w:rsidRPr="005A61FE">
                <w:rPr>
                  <w:rStyle w:val="Hyperlink"/>
                </w:rPr>
                <w:t>GrantConnect</w:t>
              </w:r>
            </w:hyperlink>
          </w:p>
        </w:tc>
        <w:tc>
          <w:tcPr>
            <w:tcW w:w="3157" w:type="pct"/>
          </w:tcPr>
          <w:p w14:paraId="61547ED0" w14:textId="0B632861" w:rsidR="009153B9" w:rsidRPr="005A61FE" w:rsidRDefault="009153B9" w:rsidP="009153B9">
            <w:r w:rsidRPr="005A61FE">
              <w:t>The Australian Government’s whole-of-government grants information system, which centralises the publication and reporting of Commonwealth grants in accordance with the CGRGs</w:t>
            </w:r>
            <w:r>
              <w:t>.</w:t>
            </w:r>
          </w:p>
        </w:tc>
      </w:tr>
      <w:tr w:rsidR="009153B9" w:rsidRPr="009E3949" w14:paraId="504A6426" w14:textId="77777777" w:rsidTr="00A83F48">
        <w:trPr>
          <w:cantSplit/>
        </w:trPr>
        <w:tc>
          <w:tcPr>
            <w:tcW w:w="1843" w:type="pct"/>
          </w:tcPr>
          <w:p w14:paraId="41D079E4" w14:textId="56B7CE41" w:rsidR="009153B9" w:rsidRDefault="009153B9" w:rsidP="009153B9">
            <w:r>
              <w:t>Grantee</w:t>
            </w:r>
          </w:p>
        </w:tc>
        <w:tc>
          <w:tcPr>
            <w:tcW w:w="3157" w:type="pct"/>
          </w:tcPr>
          <w:p w14:paraId="75E0E8A8" w14:textId="11E2F1AD" w:rsidR="009153B9" w:rsidRPr="006C4678" w:rsidRDefault="009153B9" w:rsidP="009153B9">
            <w:r w:rsidRPr="006C4678">
              <w:t>The recipient of grant funding under a grant agreement.</w:t>
            </w:r>
          </w:p>
        </w:tc>
      </w:tr>
      <w:tr w:rsidR="009153B9" w:rsidRPr="009E3949" w14:paraId="56B29FF6" w14:textId="77777777" w:rsidTr="00FE1A01">
        <w:trPr>
          <w:cantSplit/>
        </w:trPr>
        <w:tc>
          <w:tcPr>
            <w:tcW w:w="1843" w:type="pct"/>
          </w:tcPr>
          <w:p w14:paraId="2CB80D24" w14:textId="77777777" w:rsidR="009153B9" w:rsidRDefault="009153B9" w:rsidP="009153B9">
            <w:r>
              <w:t>Guidelines</w:t>
            </w:r>
          </w:p>
        </w:tc>
        <w:tc>
          <w:tcPr>
            <w:tcW w:w="3157" w:type="pct"/>
          </w:tcPr>
          <w:p w14:paraId="2BDCF513" w14:textId="26B51B37" w:rsidR="009153B9" w:rsidRPr="006C4678" w:rsidRDefault="009153B9" w:rsidP="009153B9">
            <w:pPr>
              <w:rPr>
                <w:bCs/>
              </w:rPr>
            </w:pPr>
            <w:r w:rsidRPr="006C4678">
              <w:rPr>
                <w:color w:val="000000"/>
                <w:w w:val="0"/>
                <w:szCs w:val="20"/>
              </w:rPr>
              <w:t xml:space="preserve">Guidelines that the Minister </w:t>
            </w:r>
            <w:r>
              <w:rPr>
                <w:color w:val="000000"/>
                <w:w w:val="0"/>
                <w:szCs w:val="20"/>
              </w:rPr>
              <w:t xml:space="preserve">gives </w:t>
            </w:r>
            <w:r w:rsidRPr="006C4678">
              <w:rPr>
                <w:color w:val="000000"/>
                <w:w w:val="0"/>
                <w:szCs w:val="20"/>
              </w:rPr>
              <w:t>to the department to provide the framework for the administration of the program, as in force from time to time.</w:t>
            </w:r>
          </w:p>
        </w:tc>
      </w:tr>
      <w:tr w:rsidR="009153B9" w:rsidRPr="009E3949" w14:paraId="26301BA2" w14:textId="77777777" w:rsidTr="00A83F48">
        <w:trPr>
          <w:cantSplit/>
        </w:trPr>
        <w:tc>
          <w:tcPr>
            <w:tcW w:w="1843" w:type="pct"/>
          </w:tcPr>
          <w:p w14:paraId="2D8330DB" w14:textId="7F26CE2C" w:rsidR="009153B9" w:rsidRDefault="009153B9" w:rsidP="009153B9">
            <w:r>
              <w:t>JRC</w:t>
            </w:r>
          </w:p>
        </w:tc>
        <w:tc>
          <w:tcPr>
            <w:tcW w:w="3157" w:type="pct"/>
          </w:tcPr>
          <w:p w14:paraId="1CF60BD1" w14:textId="2BDA5751" w:rsidR="009153B9" w:rsidRPr="006C4678" w:rsidRDefault="009153B9" w:rsidP="009153B9">
            <w:r w:rsidRPr="009153B9">
              <w:t>Joint Research Centre</w:t>
            </w:r>
          </w:p>
        </w:tc>
      </w:tr>
      <w:tr w:rsidR="009153B9" w:rsidRPr="009E3949" w14:paraId="320812CC" w14:textId="77777777" w:rsidTr="00A83F48">
        <w:trPr>
          <w:cantSplit/>
        </w:trPr>
        <w:tc>
          <w:tcPr>
            <w:tcW w:w="1843" w:type="pct"/>
          </w:tcPr>
          <w:p w14:paraId="1B0F3510" w14:textId="70A93D51" w:rsidR="009153B9" w:rsidRDefault="009153B9" w:rsidP="009153B9">
            <w:r>
              <w:lastRenderedPageBreak/>
              <w:t>Minister</w:t>
            </w:r>
          </w:p>
        </w:tc>
        <w:tc>
          <w:tcPr>
            <w:tcW w:w="3157" w:type="pct"/>
          </w:tcPr>
          <w:p w14:paraId="31735EC9" w14:textId="0E8CADEF" w:rsidR="009153B9" w:rsidRPr="006C4678" w:rsidRDefault="009153B9" w:rsidP="004D0159">
            <w:r w:rsidRPr="0095678F">
              <w:t>The</w:t>
            </w:r>
            <w:r w:rsidRPr="0087767A">
              <w:t xml:space="preserve"> Commonwealth </w:t>
            </w:r>
            <w:r w:rsidR="004D0159">
              <w:t xml:space="preserve">Minister for Industry, Science and Technology. </w:t>
            </w:r>
          </w:p>
        </w:tc>
      </w:tr>
      <w:tr w:rsidR="009153B9" w:rsidRPr="009E3949" w14:paraId="4257A642" w14:textId="77777777" w:rsidTr="00A83F48">
        <w:trPr>
          <w:cantSplit/>
        </w:trPr>
        <w:tc>
          <w:tcPr>
            <w:tcW w:w="1843" w:type="pct"/>
          </w:tcPr>
          <w:p w14:paraId="42A6B5C7" w14:textId="56AACBC2" w:rsidR="009153B9" w:rsidRDefault="009153B9" w:rsidP="009153B9">
            <w:r>
              <w:t>MOST</w:t>
            </w:r>
          </w:p>
        </w:tc>
        <w:tc>
          <w:tcPr>
            <w:tcW w:w="3157" w:type="pct"/>
          </w:tcPr>
          <w:p w14:paraId="10986B43" w14:textId="2AC8F4B2" w:rsidR="009153B9" w:rsidRPr="006C4678" w:rsidRDefault="009153B9" w:rsidP="009153B9">
            <w:r w:rsidRPr="009153B9">
              <w:t>Ministry of Science and Technology, People’s Republic of China</w:t>
            </w:r>
            <w:r w:rsidR="008406B6">
              <w:t>.</w:t>
            </w:r>
          </w:p>
        </w:tc>
      </w:tr>
      <w:tr w:rsidR="009153B9" w:rsidRPr="009E3949" w14:paraId="78315B9D" w14:textId="77777777" w:rsidTr="00A83F48">
        <w:trPr>
          <w:cantSplit/>
        </w:trPr>
        <w:tc>
          <w:tcPr>
            <w:tcW w:w="1843" w:type="pct"/>
          </w:tcPr>
          <w:p w14:paraId="5387D1AB" w14:textId="0802380C" w:rsidR="009153B9" w:rsidRDefault="009153B9" w:rsidP="009153B9">
            <w:r>
              <w:t>Personal information</w:t>
            </w:r>
          </w:p>
        </w:tc>
        <w:tc>
          <w:tcPr>
            <w:tcW w:w="3157" w:type="pct"/>
          </w:tcPr>
          <w:p w14:paraId="6270CFB9" w14:textId="6D35DCC9" w:rsidR="009153B9" w:rsidRDefault="009153B9" w:rsidP="009153B9">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(Cth)</w:t>
            </w:r>
            <w:r>
              <w:rPr>
                <w:color w:val="000000"/>
                <w:w w:val="0"/>
              </w:rPr>
              <w:t xml:space="preserve"> which is:</w:t>
            </w:r>
          </w:p>
          <w:p w14:paraId="0726CB59" w14:textId="7444A9F3" w:rsidR="009153B9" w:rsidRDefault="009153B9" w:rsidP="009153B9">
            <w:pPr>
              <w:ind w:left="338"/>
              <w:rPr>
                <w:color w:val="000000"/>
                <w:w w:val="0"/>
              </w:rPr>
            </w:pPr>
            <w:r>
              <w:rPr>
                <w:color w:val="000000"/>
                <w:w w:val="0"/>
              </w:rPr>
              <w:t>Information or an opinion about an identified individual, or an individual who is reasonably identifiable:</w:t>
            </w:r>
          </w:p>
          <w:p w14:paraId="24DB1D81" w14:textId="463A8E07" w:rsidR="009153B9" w:rsidRDefault="009153B9" w:rsidP="00877CC8">
            <w:pPr>
              <w:pStyle w:val="ListParagraph"/>
              <w:numPr>
                <w:ilvl w:val="7"/>
                <w:numId w:val="9"/>
              </w:numPr>
              <w:ind w:left="720" w:hanging="382"/>
            </w:pPr>
            <w:r>
              <w:t>whether the information or opinion is true or not; and</w:t>
            </w:r>
          </w:p>
          <w:p w14:paraId="1C8367C9" w14:textId="056B4E7F" w:rsidR="009153B9" w:rsidRPr="006C4678" w:rsidRDefault="009153B9" w:rsidP="00877CC8">
            <w:pPr>
              <w:pStyle w:val="ListParagraph"/>
              <w:numPr>
                <w:ilvl w:val="7"/>
                <w:numId w:val="9"/>
              </w:numPr>
              <w:ind w:left="720" w:hanging="382"/>
            </w:pPr>
            <w:r>
              <w:t>whether the information or opinion is recorded in a material form or not.</w:t>
            </w:r>
          </w:p>
        </w:tc>
      </w:tr>
      <w:tr w:rsidR="009153B9" w:rsidRPr="009E3949" w14:paraId="10C5D3D5" w14:textId="77777777" w:rsidTr="00A83F48">
        <w:trPr>
          <w:cantSplit/>
        </w:trPr>
        <w:tc>
          <w:tcPr>
            <w:tcW w:w="1843" w:type="pct"/>
          </w:tcPr>
          <w:p w14:paraId="773A07CA" w14:textId="312180A3" w:rsidR="009153B9" w:rsidRDefault="009153B9" w:rsidP="009153B9">
            <w:r>
              <w:t>Postgraduate students</w:t>
            </w:r>
          </w:p>
        </w:tc>
        <w:tc>
          <w:tcPr>
            <w:tcW w:w="3157" w:type="pct"/>
          </w:tcPr>
          <w:p w14:paraId="0849C2E1" w14:textId="0DF1DFE8" w:rsidR="009153B9" w:rsidRPr="006C4678" w:rsidRDefault="009153B9" w:rsidP="009153B9">
            <w:pPr>
              <w:rPr>
                <w:color w:val="000000"/>
                <w:w w:val="0"/>
              </w:rPr>
            </w:pPr>
            <w:r w:rsidRPr="009153B9">
              <w:rPr>
                <w:color w:val="000000"/>
                <w:w w:val="0"/>
              </w:rPr>
              <w:t>Honours, Masters and PhD students enrolled at an Australian higher education institution</w:t>
            </w:r>
            <w:r w:rsidR="008406B6">
              <w:rPr>
                <w:color w:val="000000"/>
                <w:w w:val="0"/>
              </w:rPr>
              <w:t>.</w:t>
            </w:r>
          </w:p>
        </w:tc>
      </w:tr>
      <w:tr w:rsidR="009153B9" w:rsidRPr="009E3949" w14:paraId="1929BDB2" w14:textId="77777777" w:rsidTr="00A83F48">
        <w:trPr>
          <w:cantSplit/>
        </w:trPr>
        <w:tc>
          <w:tcPr>
            <w:tcW w:w="1843" w:type="pct"/>
          </w:tcPr>
          <w:p w14:paraId="2B61CA3A" w14:textId="0507B3BC" w:rsidR="009153B9" w:rsidRDefault="009153B9" w:rsidP="009153B9">
            <w:r>
              <w:t>Program Delegate</w:t>
            </w:r>
          </w:p>
        </w:tc>
        <w:tc>
          <w:tcPr>
            <w:tcW w:w="3157" w:type="pct"/>
          </w:tcPr>
          <w:p w14:paraId="6197D741" w14:textId="63FC95D9" w:rsidR="009153B9" w:rsidRPr="006C4678" w:rsidRDefault="009153B9" w:rsidP="009153B9">
            <w:pPr>
              <w:rPr>
                <w:bCs/>
              </w:rPr>
            </w:pPr>
            <w:r>
              <w:t>An Au</w:t>
            </w:r>
            <w:r w:rsidR="008406B6">
              <w:t>sIndustry manager</w:t>
            </w:r>
            <w:r>
              <w:t xml:space="preserve"> within the department with responsibility for the program.</w:t>
            </w:r>
          </w:p>
        </w:tc>
      </w:tr>
      <w:tr w:rsidR="009153B9" w:rsidRPr="009E3949" w14:paraId="0C182300" w14:textId="77777777" w:rsidTr="00A83F48">
        <w:trPr>
          <w:cantSplit/>
        </w:trPr>
        <w:tc>
          <w:tcPr>
            <w:tcW w:w="1843" w:type="pct"/>
          </w:tcPr>
          <w:p w14:paraId="04FBEB43" w14:textId="1CA7D021" w:rsidR="009153B9" w:rsidRDefault="009153B9" w:rsidP="009153B9">
            <w:r>
              <w:t>Program funding or Program funds</w:t>
            </w:r>
          </w:p>
        </w:tc>
        <w:tc>
          <w:tcPr>
            <w:tcW w:w="3157" w:type="pct"/>
          </w:tcPr>
          <w:p w14:paraId="4F7D1193" w14:textId="7D8196F1" w:rsidR="009153B9" w:rsidRPr="006C4678" w:rsidRDefault="009153B9" w:rsidP="009153B9">
            <w:r w:rsidRPr="006C4678">
              <w:rPr>
                <w:bCs/>
              </w:rPr>
              <w:t>The funding made available by the Commonwealth for the program.</w:t>
            </w:r>
          </w:p>
        </w:tc>
      </w:tr>
      <w:tr w:rsidR="009153B9" w:rsidRPr="009E3949" w14:paraId="1444536A" w14:textId="77777777" w:rsidTr="00A83F48">
        <w:trPr>
          <w:cantSplit/>
        </w:trPr>
        <w:tc>
          <w:tcPr>
            <w:tcW w:w="1843" w:type="pct"/>
          </w:tcPr>
          <w:p w14:paraId="1C273EAF" w14:textId="13522AD0" w:rsidR="009153B9" w:rsidRDefault="009153B9" w:rsidP="009153B9">
            <w:r>
              <w:t>Project</w:t>
            </w:r>
          </w:p>
        </w:tc>
        <w:tc>
          <w:tcPr>
            <w:tcW w:w="3157" w:type="pct"/>
          </w:tcPr>
          <w:p w14:paraId="289C6E68" w14:textId="6ADA08CB" w:rsidR="009153B9" w:rsidRPr="006C4678" w:rsidRDefault="009153B9" w:rsidP="009153B9">
            <w:pPr>
              <w:rPr>
                <w:color w:val="000000"/>
                <w:w w:val="0"/>
                <w:szCs w:val="20"/>
              </w:rPr>
            </w:pPr>
            <w:r w:rsidRPr="006C4678">
              <w:t>A project described in an application for grant funding under the program.</w:t>
            </w:r>
          </w:p>
        </w:tc>
      </w:tr>
      <w:tr w:rsidR="009153B9" w:rsidRPr="009E3949" w14:paraId="4C4FB7DC" w14:textId="77777777" w:rsidTr="00A83F48">
        <w:trPr>
          <w:cantSplit/>
        </w:trPr>
        <w:tc>
          <w:tcPr>
            <w:tcW w:w="1843" w:type="pct"/>
          </w:tcPr>
          <w:p w14:paraId="17EF1F17" w14:textId="69AB1B84" w:rsidR="009153B9" w:rsidRDefault="009153B9" w:rsidP="009153B9">
            <w:r>
              <w:t>P</w:t>
            </w:r>
            <w:r w:rsidRPr="009E3949">
              <w:t>ublicly funded research organisation</w:t>
            </w:r>
            <w:r>
              <w:t xml:space="preserve"> (PFRO)</w:t>
            </w:r>
          </w:p>
        </w:tc>
        <w:tc>
          <w:tcPr>
            <w:tcW w:w="3157" w:type="pct"/>
          </w:tcPr>
          <w:p w14:paraId="4B887079" w14:textId="02AC2498" w:rsidR="009153B9" w:rsidRDefault="009153B9" w:rsidP="009153B9">
            <w:r w:rsidRPr="009E3949">
              <w:rPr>
                <w:szCs w:val="20"/>
              </w:rPr>
              <w:t xml:space="preserve">All higher education providers listed at Table A and Table B of the </w:t>
            </w:r>
            <w:r w:rsidRPr="009E3949">
              <w:rPr>
                <w:i/>
                <w:szCs w:val="20"/>
              </w:rPr>
              <w:t>Higher Education Support Act 2003</w:t>
            </w:r>
            <w:r w:rsidRPr="009E3949">
              <w:rPr>
                <w:szCs w:val="20"/>
              </w:rPr>
              <w:t xml:space="preserve"> </w:t>
            </w:r>
            <w:r w:rsidR="008406B6">
              <w:rPr>
                <w:szCs w:val="20"/>
              </w:rPr>
              <w:t xml:space="preserve">(Cth) </w:t>
            </w:r>
            <w:r>
              <w:rPr>
                <w:szCs w:val="20"/>
              </w:rPr>
              <w:t xml:space="preserve">and corporate </w:t>
            </w:r>
            <w:r>
              <w:t>Commonwealth entities</w:t>
            </w:r>
            <w:r w:rsidRPr="00980550">
              <w:t xml:space="preserve">, </w:t>
            </w:r>
            <w:r>
              <w:t>and S</w:t>
            </w:r>
            <w:r w:rsidRPr="00980550">
              <w:t xml:space="preserve">tate and </w:t>
            </w:r>
            <w:r>
              <w:t>T</w:t>
            </w:r>
            <w:r w:rsidRPr="00980550">
              <w:t xml:space="preserve">erritory </w:t>
            </w:r>
            <w:r>
              <w:rPr>
                <w:szCs w:val="20"/>
              </w:rPr>
              <w:t xml:space="preserve">business enterprises </w:t>
            </w:r>
            <w:r w:rsidRPr="009E3949">
              <w:rPr>
                <w:szCs w:val="20"/>
              </w:rPr>
              <w:t>which undertake publicly funded research.</w:t>
            </w:r>
          </w:p>
        </w:tc>
      </w:tr>
    </w:tbl>
    <w:p w14:paraId="25F65378" w14:textId="77777777" w:rsidR="00230A2B" w:rsidRDefault="00230A2B" w:rsidP="00230A2B">
      <w:pPr>
        <w:sectPr w:rsidR="00230A2B" w:rsidSect="0002331D">
          <w:pgSz w:w="11907" w:h="16840" w:code="9"/>
          <w:pgMar w:top="1418" w:right="1418" w:bottom="1276" w:left="1701" w:header="709" w:footer="709" w:gutter="0"/>
          <w:cols w:space="720"/>
          <w:docGrid w:linePitch="360"/>
        </w:sectPr>
      </w:pPr>
    </w:p>
    <w:p w14:paraId="25F653F6" w14:textId="39DA6B01" w:rsidR="00D96D08" w:rsidRDefault="00D96D08" w:rsidP="008F61C1">
      <w:pPr>
        <w:pStyle w:val="Heading2Appendix"/>
        <w:numPr>
          <w:ilvl w:val="0"/>
          <w:numId w:val="14"/>
        </w:numPr>
      </w:pPr>
      <w:bookmarkStart w:id="384" w:name="_Toc383003259"/>
      <w:bookmarkStart w:id="385" w:name="_Toc496536723"/>
      <w:bookmarkStart w:id="386" w:name="_Toc531277551"/>
      <w:bookmarkStart w:id="387" w:name="_Toc955361"/>
      <w:bookmarkStart w:id="388" w:name="_Toc29219778"/>
      <w:bookmarkStart w:id="389" w:name="_Toc29301506"/>
      <w:bookmarkStart w:id="390" w:name="_Toc40947982"/>
      <w:r>
        <w:lastRenderedPageBreak/>
        <w:t>Ineligible expenditure</w:t>
      </w:r>
      <w:bookmarkEnd w:id="384"/>
      <w:bookmarkEnd w:id="385"/>
      <w:bookmarkEnd w:id="386"/>
      <w:bookmarkEnd w:id="387"/>
      <w:bookmarkEnd w:id="388"/>
      <w:bookmarkEnd w:id="389"/>
      <w:bookmarkEnd w:id="390"/>
    </w:p>
    <w:p w14:paraId="085A0952" w14:textId="77777777" w:rsidR="006B3A6C" w:rsidRDefault="006B3A6C" w:rsidP="006B3A6C">
      <w:r>
        <w:t>This section provides guidelines on what we consider ineligible expenditure. We will update these guidelines from time to time, so you should make sure you have the current version from the business.gov.au website before preparing your application.</w:t>
      </w:r>
    </w:p>
    <w:p w14:paraId="012431B6" w14:textId="77777777" w:rsidR="006B3A6C" w:rsidRDefault="006B3A6C" w:rsidP="006B3A6C">
      <w:r>
        <w:t>The Program Delegate may impose limitations or exclude expenditure, or further include some ineligible expenditure listed in these guidelines in a grant agreement or otherwise by notice to you.</w:t>
      </w:r>
    </w:p>
    <w:p w14:paraId="6493B8F4" w14:textId="77777777" w:rsidR="006B3A6C" w:rsidRDefault="006B3A6C" w:rsidP="006B3A6C">
      <w:r>
        <w:t>Expenditure items that are not eligible include:</w:t>
      </w:r>
    </w:p>
    <w:p w14:paraId="122B5E6F" w14:textId="553B854C" w:rsidR="006B3A6C" w:rsidRPr="006B3A6C" w:rsidRDefault="006B3A6C" w:rsidP="00F603A8">
      <w:pPr>
        <w:pStyle w:val="ListBullet"/>
      </w:pPr>
      <w:r w:rsidRPr="006B3A6C">
        <w:t>any activities, equipment or supplies that are already being supported t</w:t>
      </w:r>
      <w:r>
        <w:t>hrough other government sources</w:t>
      </w:r>
    </w:p>
    <w:p w14:paraId="24D27595" w14:textId="26566763" w:rsidR="006B3A6C" w:rsidRPr="006B3A6C" w:rsidRDefault="006B3A6C" w:rsidP="00F603A8">
      <w:pPr>
        <w:pStyle w:val="ListBullet"/>
      </w:pPr>
      <w:r w:rsidRPr="006B3A6C">
        <w:t>any cost incurred prior to signing of a grant agreement with the department</w:t>
      </w:r>
    </w:p>
    <w:p w14:paraId="38F5A3E1" w14:textId="4B3BD7D9" w:rsidR="006B3A6C" w:rsidRPr="006B3A6C" w:rsidRDefault="006B3A6C" w:rsidP="00F603A8">
      <w:pPr>
        <w:pStyle w:val="ListBullet"/>
      </w:pPr>
      <w:r w:rsidRPr="006B3A6C">
        <w:t>the indirect costs of research, not listed in eligible expenditure</w:t>
      </w:r>
    </w:p>
    <w:p w14:paraId="429CC4E8" w14:textId="17226628" w:rsidR="006B3A6C" w:rsidRPr="006B3A6C" w:rsidRDefault="006B3A6C" w:rsidP="00F603A8">
      <w:pPr>
        <w:pStyle w:val="ListBullet"/>
      </w:pPr>
      <w:r w:rsidRPr="006B3A6C">
        <w:t>costs associated with activities undertaken by the Chinese partners, for example, travel to Australia, living costs in Australia, research undertaken so</w:t>
      </w:r>
      <w:r>
        <w:t>lely by Chinese researchers etc</w:t>
      </w:r>
      <w:r w:rsidRPr="006B3A6C">
        <w:t xml:space="preserve"> </w:t>
      </w:r>
    </w:p>
    <w:p w14:paraId="133ACDC7" w14:textId="1DA38EA9" w:rsidR="006B3A6C" w:rsidRPr="006B3A6C" w:rsidRDefault="006B3A6C" w:rsidP="00F603A8">
      <w:pPr>
        <w:pStyle w:val="ListBullet"/>
      </w:pPr>
      <w:r w:rsidRPr="006B3A6C">
        <w:t>institutional overh</w:t>
      </w:r>
      <w:r>
        <w:t>eads and administrative charges</w:t>
      </w:r>
    </w:p>
    <w:p w14:paraId="51F5086F" w14:textId="7DBD7780" w:rsidR="006B3A6C" w:rsidRPr="006B3A6C" w:rsidRDefault="006B3A6C" w:rsidP="00F603A8">
      <w:pPr>
        <w:pStyle w:val="ListBullet"/>
      </w:pPr>
      <w:r w:rsidRPr="006B3A6C">
        <w:t xml:space="preserve">costs associated with the internal preparation </w:t>
      </w:r>
      <w:r>
        <w:t>of finance and audit statements</w:t>
      </w:r>
    </w:p>
    <w:p w14:paraId="40516C8E" w14:textId="593D8FAF" w:rsidR="006B3A6C" w:rsidRPr="006B3A6C" w:rsidRDefault="006B3A6C" w:rsidP="00F603A8">
      <w:pPr>
        <w:pStyle w:val="ListBullet"/>
      </w:pPr>
      <w:r w:rsidRPr="006B3A6C">
        <w:t>capital expenditure for the purchase of assets such as office furniture and equipment, motor vehicles, computers, printers or photocopiers and the construction, renovation or extension of facilities such as buildings and</w:t>
      </w:r>
      <w:r>
        <w:t xml:space="preserve"> laboratories</w:t>
      </w:r>
      <w:r w:rsidRPr="006B3A6C">
        <w:t xml:space="preserve"> </w:t>
      </w:r>
    </w:p>
    <w:p w14:paraId="0EBE6273" w14:textId="51DA28D7" w:rsidR="006B3A6C" w:rsidRPr="006B3A6C" w:rsidRDefault="006B3A6C" w:rsidP="00F603A8">
      <w:pPr>
        <w:pStyle w:val="ListBullet"/>
      </w:pPr>
      <w:r w:rsidRPr="006B3A6C">
        <w:t>costs involved in the purchase or upgrade / hire of software (including user licences) and ICT hardware (unless i</w:t>
      </w:r>
      <w:r>
        <w:t>t is only used for the project)</w:t>
      </w:r>
    </w:p>
    <w:p w14:paraId="38D3879B" w14:textId="37AE0267" w:rsidR="006B3A6C" w:rsidRPr="006B3A6C" w:rsidRDefault="006B3A6C" w:rsidP="00F603A8">
      <w:pPr>
        <w:pStyle w:val="ListBullet"/>
      </w:pPr>
      <w:r w:rsidRPr="006B3A6C">
        <w:t>costs associated with research activities with researcher</w:t>
      </w:r>
      <w:r>
        <w:t>s in Hong Kong, Macau or Taiwan</w:t>
      </w:r>
    </w:p>
    <w:p w14:paraId="26061722" w14:textId="185730B7" w:rsidR="006B3A6C" w:rsidRPr="006B3A6C" w:rsidRDefault="006B3A6C" w:rsidP="00F603A8">
      <w:pPr>
        <w:pStyle w:val="ListBullet"/>
      </w:pPr>
      <w:r w:rsidRPr="006B3A6C">
        <w:t xml:space="preserve">costs associated with market research for products or research carried out by surveys to assess the size of the market and the price of </w:t>
      </w:r>
      <w:r>
        <w:t>a particular service or product</w:t>
      </w:r>
    </w:p>
    <w:p w14:paraId="52B23450" w14:textId="71052452" w:rsidR="006B3A6C" w:rsidRPr="006B3A6C" w:rsidRDefault="006B3A6C" w:rsidP="00F603A8">
      <w:pPr>
        <w:pStyle w:val="ListBullet"/>
      </w:pPr>
      <w:r w:rsidRPr="006B3A6C">
        <w:t>costs associated with marketing projects, i.e. activities aimed at creating demand for goods and services of consu</w:t>
      </w:r>
      <w:r>
        <w:t>mers, businesses and government</w:t>
      </w:r>
    </w:p>
    <w:p w14:paraId="198DCD69" w14:textId="4EA6D4B2" w:rsidR="006B3A6C" w:rsidRPr="006B3A6C" w:rsidRDefault="006B3A6C" w:rsidP="00F603A8">
      <w:pPr>
        <w:pStyle w:val="ListBullet"/>
      </w:pPr>
      <w:r w:rsidRPr="006B3A6C">
        <w:t>costs such as re</w:t>
      </w:r>
      <w:r>
        <w:t>ntal, renovations and utilities</w:t>
      </w:r>
    </w:p>
    <w:p w14:paraId="700E01A5" w14:textId="3F4FCF3E" w:rsidR="006B3A6C" w:rsidRPr="006B3A6C" w:rsidRDefault="006B3A6C" w:rsidP="00F603A8">
      <w:pPr>
        <w:pStyle w:val="ListBullet"/>
      </w:pPr>
      <w:r w:rsidRPr="006B3A6C">
        <w:t>salaries for non-Australian personnel, including consultants</w:t>
      </w:r>
    </w:p>
    <w:p w14:paraId="6462023D" w14:textId="4D25D456" w:rsidR="006B3A6C" w:rsidRPr="006B3A6C" w:rsidRDefault="006B3A6C" w:rsidP="00F603A8">
      <w:pPr>
        <w:pStyle w:val="ListBullet"/>
      </w:pPr>
      <w:r w:rsidRPr="006B3A6C">
        <w:t xml:space="preserve">fees for international students, or the Higher Education Contribution Scheme (HECS) and Higher Education Loan Program </w:t>
      </w:r>
      <w:r>
        <w:t>(HELP) liabilities for students</w:t>
      </w:r>
    </w:p>
    <w:p w14:paraId="1EFCBC33" w14:textId="150DA5A8" w:rsidR="006B3A6C" w:rsidRPr="006B3A6C" w:rsidRDefault="006B3A6C" w:rsidP="00F603A8">
      <w:pPr>
        <w:pStyle w:val="ListBullet"/>
      </w:pPr>
      <w:r w:rsidRPr="006B3A6C">
        <w:t>insurance costs (you must effect and maintain adequate insurance or similar coverage for any liability arising as a result of its participatio</w:t>
      </w:r>
      <w:r>
        <w:t>n in program funded activities)</w:t>
      </w:r>
    </w:p>
    <w:p w14:paraId="60CCA26E" w14:textId="17099382" w:rsidR="006B3A6C" w:rsidRPr="006B3A6C" w:rsidRDefault="006B3A6C" w:rsidP="00F603A8">
      <w:pPr>
        <w:pStyle w:val="ListBullet"/>
      </w:pPr>
      <w:r w:rsidRPr="006B3A6C">
        <w:t>staff r</w:t>
      </w:r>
      <w:r>
        <w:t>ecruitment and relocation costs</w:t>
      </w:r>
    </w:p>
    <w:p w14:paraId="25802EC1" w14:textId="4ECAE146" w:rsidR="006B3A6C" w:rsidRPr="006B3A6C" w:rsidRDefault="006B3A6C" w:rsidP="00F603A8">
      <w:pPr>
        <w:pStyle w:val="ListBullet"/>
      </w:pPr>
      <w:r w:rsidRPr="006B3A6C">
        <w:t>Australian domes</w:t>
      </w:r>
      <w:r>
        <w:t>tic travel and living allowance</w:t>
      </w:r>
      <w:r w:rsidR="0045701D">
        <w:t xml:space="preserve"> o</w:t>
      </w:r>
      <w:r w:rsidR="0004434B">
        <w:t>ther than those outlined at 5.2</w:t>
      </w:r>
      <w:r w:rsidR="0045701D">
        <w:t xml:space="preserve"> </w:t>
      </w:r>
    </w:p>
    <w:p w14:paraId="418E5EF5" w14:textId="79D578DC" w:rsidR="006B3A6C" w:rsidRPr="006B3A6C" w:rsidRDefault="006B3A6C" w:rsidP="00F603A8">
      <w:pPr>
        <w:pStyle w:val="ListBullet"/>
      </w:pPr>
      <w:r w:rsidRPr="006B3A6C">
        <w:t>d</w:t>
      </w:r>
      <w:r>
        <w:t>ebt financing</w:t>
      </w:r>
    </w:p>
    <w:p w14:paraId="0DDDA35D" w14:textId="2C3CAA50" w:rsidR="006B3A6C" w:rsidRPr="006B3A6C" w:rsidRDefault="006B3A6C" w:rsidP="00F603A8">
      <w:pPr>
        <w:pStyle w:val="ListBullet"/>
      </w:pPr>
      <w:r w:rsidRPr="006B3A6C">
        <w:t>costs of Australia’s membership of international science and technology project</w:t>
      </w:r>
      <w:r>
        <w:t>s</w:t>
      </w:r>
    </w:p>
    <w:p w14:paraId="0C8B08E6" w14:textId="57D6478E" w:rsidR="006B3A6C" w:rsidRPr="006B3A6C" w:rsidRDefault="006B3A6C" w:rsidP="00F603A8">
      <w:pPr>
        <w:pStyle w:val="ListBullet"/>
      </w:pPr>
      <w:r w:rsidRPr="006B3A6C">
        <w:t>subscription costs for access by Australian personnel to major international research facilities.</w:t>
      </w:r>
    </w:p>
    <w:p w14:paraId="4CE11919" w14:textId="0C1E6484" w:rsidR="006B3A6C" w:rsidRDefault="006B3A6C" w:rsidP="006B3A6C">
      <w:r>
        <w:t>This list is not exhaustive and applies only to the expenditure of the grant funds. Other costs may be ineligible where we decide that they do not directly support the achievement of the planned outcomes for the project or that they are contrary to the objective of the program.</w:t>
      </w:r>
    </w:p>
    <w:p w14:paraId="25F65412" w14:textId="0E039E83" w:rsidR="00D96D08" w:rsidRPr="00B308C1" w:rsidRDefault="006B3A6C" w:rsidP="006B3A6C">
      <w:r>
        <w:t>You must ensure you have adequate funds to meet the costs of any ineligible expenditure associated with the project.</w:t>
      </w:r>
    </w:p>
    <w:sectPr w:rsidR="00D96D08" w:rsidRPr="00B308C1"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0F0CA4" w14:textId="77777777" w:rsidR="002C6520" w:rsidRDefault="002C6520" w:rsidP="00077C3D">
      <w:r>
        <w:separator/>
      </w:r>
    </w:p>
  </w:endnote>
  <w:endnote w:type="continuationSeparator" w:id="0">
    <w:p w14:paraId="3D275F24" w14:textId="77777777" w:rsidR="002C6520" w:rsidRDefault="002C6520" w:rsidP="00077C3D">
      <w:r>
        <w:continuationSeparator/>
      </w:r>
    </w:p>
  </w:endnote>
  <w:endnote w:type="continuationNotice" w:id="1">
    <w:p w14:paraId="1925C7AC" w14:textId="77777777" w:rsidR="002C6520" w:rsidRDefault="002C6520"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Interstate Black"/>
    <w:charset w:val="00"/>
    <w:family w:val="swiss"/>
    <w:pitch w:val="variable"/>
    <w:sig w:usb0="00000003"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34A4F" w14:textId="5E0F230C" w:rsidR="002C6520" w:rsidRPr="00B83E73" w:rsidRDefault="002C6520" w:rsidP="0059733A">
    <w:pPr>
      <w:pStyle w:val="Footer"/>
      <w:tabs>
        <w:tab w:val="clear" w:pos="8306"/>
        <w:tab w:val="right" w:pos="8788"/>
      </w:tabs>
      <w:rPr>
        <w:sz w:val="20"/>
        <w:szCs w:val="20"/>
      </w:rPr>
    </w:pPr>
    <w:r>
      <w:tab/>
    </w:r>
    <w:r>
      <w:tab/>
    </w:r>
    <w:r w:rsidR="005F633D">
      <w:rPr>
        <w:sz w:val="20"/>
        <w:szCs w:val="20"/>
      </w:rPr>
      <w:t>July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B4191" w14:textId="4F7E8086" w:rsidR="002C6520" w:rsidRDefault="005C0E54" w:rsidP="00610311">
    <w:pPr>
      <w:pStyle w:val="Footer"/>
      <w:tabs>
        <w:tab w:val="clear" w:pos="4153"/>
        <w:tab w:val="clear" w:pos="8306"/>
        <w:tab w:val="center" w:pos="4962"/>
        <w:tab w:val="right" w:pos="8789"/>
      </w:tabs>
    </w:pPr>
    <w:sdt>
      <w:sdtPr>
        <w:alias w:val="Title"/>
        <w:tag w:val=""/>
        <w:id w:val="-1921162334"/>
        <w:placeholder>
          <w:docPart w:val="24592B31307F4BD3B94B78DDA7B6AC53"/>
        </w:placeholder>
        <w:dataBinding w:prefixMappings="xmlns:ns0='http://purl.org/dc/elements/1.1/' xmlns:ns1='http://schemas.openxmlformats.org/package/2006/metadata/core-properties' " w:xpath="/ns1:coreProperties[1]/ns0:title[1]" w:storeItemID="{6C3C8BC8-F283-45AE-878A-BAB7291924A1}"/>
        <w:text/>
      </w:sdtPr>
      <w:sdtEndPr/>
      <w:sdtContent>
        <w:r w:rsidR="002C6520">
          <w:t>Australia-China Science and Research Fund Joint Research Centres</w:t>
        </w:r>
      </w:sdtContent>
    </w:sdt>
    <w:r w:rsidR="002C6520">
      <w:t xml:space="preserve"> </w:t>
    </w:r>
    <w:r w:rsidR="002C6520">
      <w:tab/>
    </w:r>
    <w:r w:rsidR="002C6520">
      <w:tab/>
    </w:r>
    <w:r w:rsidR="002C6520" w:rsidRPr="005B72F4">
      <w:fldChar w:fldCharType="begin"/>
    </w:r>
    <w:r w:rsidR="002C6520" w:rsidRPr="005B72F4">
      <w:instrText xml:space="preserve"> PAGE </w:instrText>
    </w:r>
    <w:r w:rsidR="002C6520" w:rsidRPr="005B72F4">
      <w:fldChar w:fldCharType="separate"/>
    </w:r>
    <w:r>
      <w:rPr>
        <w:noProof/>
      </w:rPr>
      <w:t>2</w:t>
    </w:r>
    <w:r w:rsidR="002C6520" w:rsidRPr="005B72F4">
      <w:fldChar w:fldCharType="end"/>
    </w:r>
    <w:r w:rsidR="002C6520" w:rsidRPr="005B72F4">
      <w:t xml:space="preserve"> of </w:t>
    </w:r>
    <w:r w:rsidR="002C6520">
      <w:rPr>
        <w:noProof/>
      </w:rPr>
      <w:fldChar w:fldCharType="begin"/>
    </w:r>
    <w:r w:rsidR="002C6520">
      <w:rPr>
        <w:noProof/>
      </w:rPr>
      <w:instrText xml:space="preserve"> NUMPAGES </w:instrText>
    </w:r>
    <w:r w:rsidR="002C6520">
      <w:rPr>
        <w:noProof/>
      </w:rPr>
      <w:fldChar w:fldCharType="separate"/>
    </w:r>
    <w:r>
      <w:rPr>
        <w:noProof/>
      </w:rPr>
      <w:t>24</w:t>
    </w:r>
    <w:r w:rsidR="002C6520">
      <w:rPr>
        <w:noProof/>
      </w:rPr>
      <w:fldChar w:fldCharType="end"/>
    </w:r>
  </w:p>
  <w:p w14:paraId="6F0954DF" w14:textId="76FBCEC7" w:rsidR="002C6520" w:rsidRDefault="002C6520" w:rsidP="00445D33">
    <w:pPr>
      <w:pStyle w:val="Footer"/>
      <w:tabs>
        <w:tab w:val="clear" w:pos="4153"/>
        <w:tab w:val="clear" w:pos="8306"/>
        <w:tab w:val="center" w:pos="4962"/>
        <w:tab w:val="right" w:pos="8789"/>
      </w:tabs>
    </w:pPr>
    <w:r>
      <w:t>Grant opportunity guidelines</w:t>
    </w:r>
    <w:r>
      <w:tab/>
    </w:r>
    <w:r w:rsidR="005F633D">
      <w:t>July 2020</w:t>
    </w:r>
    <w:r w:rsidRPr="005B72F4">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65421" w14:textId="77777777" w:rsidR="002C6520" w:rsidRDefault="002C6520"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3A2A9F" w14:textId="77777777" w:rsidR="002C6520" w:rsidRDefault="002C6520" w:rsidP="00077C3D">
      <w:r>
        <w:separator/>
      </w:r>
    </w:p>
  </w:footnote>
  <w:footnote w:type="continuationSeparator" w:id="0">
    <w:p w14:paraId="63BD6E03" w14:textId="77777777" w:rsidR="002C6520" w:rsidRDefault="002C6520" w:rsidP="00077C3D">
      <w:r>
        <w:continuationSeparator/>
      </w:r>
    </w:p>
  </w:footnote>
  <w:footnote w:type="continuationNotice" w:id="1">
    <w:p w14:paraId="2546EA3D" w14:textId="77777777" w:rsidR="002C6520" w:rsidRDefault="002C6520" w:rsidP="00077C3D"/>
  </w:footnote>
  <w:footnote w:id="2">
    <w:p w14:paraId="11439183" w14:textId="6200E235" w:rsidR="002C6520" w:rsidRDefault="002C6520" w:rsidP="00686047">
      <w:pPr>
        <w:pStyle w:val="FootnoteText"/>
      </w:pPr>
      <w:r>
        <w:rPr>
          <w:rStyle w:val="FootnoteReference"/>
        </w:rPr>
        <w:footnoteRef/>
      </w:r>
      <w:r>
        <w:t xml:space="preserve"> </w:t>
      </w:r>
      <w:hyperlink r:id="rId1" w:history="1">
        <w:r w:rsidRPr="00FE55E0">
          <w:rPr>
            <w:rStyle w:val="Hyperlink"/>
          </w:rPr>
          <w:t>https://www.finance.gov.au/sites/default/files/2019-11/commonwealth-grants-rules-and-guidelines.pdf</w:t>
        </w:r>
      </w:hyperlink>
      <w:r>
        <w:rPr>
          <w:rStyle w:val="Hyperlink"/>
        </w:rPr>
        <w:t xml:space="preserve"> </w:t>
      </w:r>
    </w:p>
  </w:footnote>
  <w:footnote w:id="3">
    <w:p w14:paraId="360BF189" w14:textId="452B00C1" w:rsidR="001D5D25" w:rsidRDefault="001D5D25">
      <w:pPr>
        <w:pStyle w:val="FootnoteText"/>
      </w:pPr>
      <w:r>
        <w:rPr>
          <w:rStyle w:val="FootnoteReference"/>
        </w:rPr>
        <w:footnoteRef/>
      </w:r>
      <w:r>
        <w:t xml:space="preserve"> </w:t>
      </w:r>
      <w:hyperlink r:id="rId2" w:history="1">
        <w:r w:rsidRPr="007E611D">
          <w:rPr>
            <w:rStyle w:val="Hyperlink"/>
          </w:rPr>
          <w:t>https://www.arc.gov.au/grants/grant-application/salaries-and-stipends</w:t>
        </w:r>
      </w:hyperlink>
      <w:r>
        <w:t xml:space="preserve"> </w:t>
      </w:r>
    </w:p>
  </w:footnote>
  <w:footnote w:id="4">
    <w:p w14:paraId="068223D0" w14:textId="77777777" w:rsidR="002C6520" w:rsidRDefault="002C6520" w:rsidP="00DE39D0">
      <w:pPr>
        <w:pStyle w:val="FootnoteText"/>
      </w:pPr>
      <w:r>
        <w:rPr>
          <w:rStyle w:val="FootnoteReference"/>
        </w:rPr>
        <w:footnoteRef/>
      </w:r>
      <w:r>
        <w:t xml:space="preserve"> </w:t>
      </w:r>
      <w:r w:rsidRPr="00F20C1B">
        <w:t>https://www.nhmrc.gov.au/</w:t>
      </w:r>
    </w:p>
  </w:footnote>
  <w:footnote w:id="5">
    <w:p w14:paraId="708B450F" w14:textId="43DA09FD" w:rsidR="002C6520" w:rsidRPr="007C453D" w:rsidRDefault="002C6520">
      <w:pPr>
        <w:pStyle w:val="FootnoteText"/>
      </w:pPr>
      <w:r>
        <w:rPr>
          <w:rStyle w:val="FootnoteReference"/>
        </w:rPr>
        <w:footnoteRef/>
      </w:r>
      <w:r>
        <w:t xml:space="preserve"> See </w:t>
      </w:r>
      <w:r w:rsidRPr="007941D7">
        <w:t>Australian Taxation Office ruling GSTR 2012/2</w:t>
      </w:r>
      <w:r>
        <w:t xml:space="preserve"> available at ato.gov.au</w:t>
      </w:r>
    </w:p>
  </w:footnote>
  <w:footnote w:id="6">
    <w:p w14:paraId="2E39A532" w14:textId="60618900" w:rsidR="002C6520" w:rsidRPr="005A61FE" w:rsidRDefault="002C6520">
      <w:pPr>
        <w:pStyle w:val="FootnoteText"/>
        <w:rPr>
          <w:lang w:val="en-US"/>
        </w:rPr>
      </w:pPr>
      <w:r>
        <w:rPr>
          <w:rStyle w:val="FootnoteReference"/>
        </w:rPr>
        <w:footnoteRef/>
      </w:r>
      <w:r>
        <w:t xml:space="preserve"> </w:t>
      </w:r>
      <w:hyperlink r:id="rId3" w:anchor="_Toc491767030" w:history="1">
        <w:r w:rsidR="00CD1B88" w:rsidRPr="007E611D">
          <w:rPr>
            <w:rStyle w:val="Hyperlink"/>
          </w:rPr>
          <w:t>https://www.legislation.gov.au/Details/C2017C00270/Html/Text#_Toc491767030</w:t>
        </w:r>
      </w:hyperlink>
      <w:r w:rsidR="00CD1B88">
        <w:t xml:space="preserve"> </w:t>
      </w:r>
    </w:p>
  </w:footnote>
  <w:footnote w:id="7">
    <w:p w14:paraId="351EF1AB" w14:textId="25A3C6DA" w:rsidR="002C6520" w:rsidRPr="00EF7712" w:rsidRDefault="002C6520">
      <w:pPr>
        <w:pStyle w:val="FootnoteText"/>
        <w:rPr>
          <w:lang w:val="en-US"/>
        </w:rPr>
      </w:pPr>
      <w:r>
        <w:rPr>
          <w:rStyle w:val="FootnoteReference"/>
        </w:rPr>
        <w:footnoteRef/>
      </w:r>
      <w:r>
        <w:t xml:space="preserve"> </w:t>
      </w:r>
      <w:hyperlink r:id="rId4" w:history="1">
        <w:r w:rsidR="00CD1B88" w:rsidRPr="007E611D">
          <w:rPr>
            <w:rStyle w:val="Hyperlink"/>
          </w:rPr>
          <w:t>https://www.legislation.gov.au/Details/C2017C00270</w:t>
        </w:r>
      </w:hyperlink>
      <w:r w:rsidR="00CD1B88">
        <w:t xml:space="preserve"> </w:t>
      </w:r>
    </w:p>
  </w:footnote>
  <w:footnote w:id="8">
    <w:p w14:paraId="3F7A2EB1" w14:textId="1FFCE66A" w:rsidR="002C6520" w:rsidRPr="007C453D" w:rsidRDefault="002C6520">
      <w:pPr>
        <w:pStyle w:val="FootnoteText"/>
      </w:pPr>
      <w:r>
        <w:rPr>
          <w:rStyle w:val="FootnoteReference"/>
        </w:rPr>
        <w:footnoteRef/>
      </w:r>
      <w:r>
        <w:t xml:space="preserve"> </w:t>
      </w:r>
      <w:hyperlink r:id="rId5" w:history="1">
        <w:r w:rsidR="00CD1B88" w:rsidRPr="007E611D">
          <w:rPr>
            <w:rStyle w:val="Hyperlink"/>
          </w:rPr>
          <w:t>https://www.industry.gov.au/sites/g/files/net3906/f/July%202018/document/pdf/conflict-of-interest-and-insider-trading-policy.pdf</w:t>
        </w:r>
      </w:hyperlink>
      <w:r w:rsidR="00CD1B88">
        <w:t xml:space="preserve"> </w:t>
      </w:r>
    </w:p>
  </w:footnote>
  <w:footnote w:id="9">
    <w:p w14:paraId="25F65426" w14:textId="116F14CF" w:rsidR="002C6520" w:rsidRDefault="002C6520" w:rsidP="00E462A3">
      <w:pPr>
        <w:pStyle w:val="FootnoteText"/>
      </w:pPr>
      <w:r>
        <w:rPr>
          <w:rStyle w:val="FootnoteReference"/>
        </w:rPr>
        <w:footnoteRef/>
      </w:r>
      <w:r>
        <w:t xml:space="preserve"> </w:t>
      </w:r>
      <w:r w:rsidRPr="00965F52">
        <w:t>https://www.industry.gov.au/data-and-publications/privacy-policy</w:t>
      </w:r>
    </w:p>
  </w:footnote>
  <w:footnote w:id="10">
    <w:p w14:paraId="25F65429" w14:textId="5448F795" w:rsidR="002C6520" w:rsidRDefault="002C6520" w:rsidP="00E462A3">
      <w:pPr>
        <w:pStyle w:val="FootnoteText"/>
      </w:pPr>
      <w:r>
        <w:rPr>
          <w:rStyle w:val="FootnoteReference"/>
        </w:rPr>
        <w:footnoteRef/>
      </w:r>
      <w:r>
        <w:t xml:space="preserve"> </w:t>
      </w:r>
      <w:hyperlink r:id="rId6" w:history="1">
        <w:r w:rsidR="0076264E" w:rsidRPr="007E611D">
          <w:rPr>
            <w:rStyle w:val="Hyperlink"/>
          </w:rPr>
          <w:t>http://www.ombudsman.gov.au/</w:t>
        </w:r>
      </w:hyperlink>
      <w:r w:rsidR="0076264E">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6541F" w14:textId="08FAF3E3" w:rsidR="002C6520" w:rsidRDefault="002C6520" w:rsidP="001C6603">
    <w:pPr>
      <w:pStyle w:val="Header"/>
      <w:jc w:val="center"/>
    </w:pPr>
    <w:r>
      <w:rPr>
        <w:noProof/>
        <w:lang w:eastAsia="en-AU"/>
      </w:rPr>
      <w:drawing>
        <wp:inline distT="0" distB="0" distL="0" distR="0" wp14:anchorId="1E6AFFFE" wp14:editId="52C9DA64">
          <wp:extent cx="5579745" cy="746607"/>
          <wp:effectExtent l="0" t="0" r="1905" b="0"/>
          <wp:docPr id="3" name="Picture 3" descr="Australian Government | Department of Industry, Science, Energy and Resources | Business | business.gov.au 132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ER_DAWE-Business-132846.png"/>
                  <pic:cNvPicPr/>
                </pic:nvPicPr>
                <pic:blipFill>
                  <a:blip r:embed="rId1">
                    <a:extLst>
                      <a:ext uri="{28A0092B-C50C-407E-A947-70E740481C1C}">
                        <a14:useLocalDpi xmlns:a14="http://schemas.microsoft.com/office/drawing/2010/main" val="0"/>
                      </a:ext>
                    </a:extLst>
                  </a:blip>
                  <a:stretch>
                    <a:fillRect/>
                  </a:stretch>
                </pic:blipFill>
                <pic:spPr>
                  <a:xfrm>
                    <a:off x="0" y="0"/>
                    <a:ext cx="5579745" cy="746607"/>
                  </a:xfrm>
                  <a:prstGeom prst="rect">
                    <a:avLst/>
                  </a:prstGeom>
                </pic:spPr>
              </pic:pic>
            </a:graphicData>
          </a:graphic>
        </wp:inline>
      </w:drawing>
    </w:r>
  </w:p>
  <w:p w14:paraId="4844E887" w14:textId="75F9D1EA" w:rsidR="002C6520" w:rsidRDefault="002C6520" w:rsidP="00E046BD">
    <w:pPr>
      <w:pStyle w:val="Title"/>
      <w:ind w:firstLine="0"/>
    </w:pPr>
    <w:r>
      <w:t xml:space="preserve">  Grant Opportunity Guidelines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3B1D9" w14:textId="2CA99F98" w:rsidR="002C6520" w:rsidRDefault="002C65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9CC68" w14:textId="62F50F2F" w:rsidR="002C6520" w:rsidRDefault="002C6520">
    <w:pPr>
      <w:pStyle w:val="Header"/>
    </w:pPr>
  </w:p>
  <w:p w14:paraId="16A0176D" w14:textId="069EC3C5" w:rsidR="002C6520" w:rsidRDefault="002C6520" w:rsidP="00FA6A1A">
    <w:pPr>
      <w:tabs>
        <w:tab w:val="left" w:pos="3860"/>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55E16" w14:textId="1AB4FF0F" w:rsidR="002C6520" w:rsidRDefault="002C65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FFFFFF7F"/>
    <w:multiLevelType w:val="singleLevel"/>
    <w:tmpl w:val="7A86CDF2"/>
    <w:lvl w:ilvl="0">
      <w:start w:val="1"/>
      <w:numFmt w:val="decimal"/>
      <w:lvlText w:val="%1."/>
      <w:lvlJc w:val="left"/>
      <w:pPr>
        <w:tabs>
          <w:tab w:val="num" w:pos="643"/>
        </w:tabs>
        <w:ind w:left="643" w:hanging="360"/>
      </w:pPr>
    </w:lvl>
  </w:abstractNum>
  <w:abstractNum w:abstractNumId="2"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3"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8166691"/>
    <w:multiLevelType w:val="multilevel"/>
    <w:tmpl w:val="435A3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D12C42"/>
    <w:multiLevelType w:val="hybridMultilevel"/>
    <w:tmpl w:val="4C5CE71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0CD41BA"/>
    <w:multiLevelType w:val="hybridMultilevel"/>
    <w:tmpl w:val="3C783B2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1953918"/>
    <w:multiLevelType w:val="multilevel"/>
    <w:tmpl w:val="4080E3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225DC5"/>
    <w:multiLevelType w:val="multilevel"/>
    <w:tmpl w:val="4FE45418"/>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264F90"/>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145D6E19"/>
    <w:multiLevelType w:val="multilevel"/>
    <w:tmpl w:val="1F2433F6"/>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264F90"/>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16E347B4"/>
    <w:multiLevelType w:val="multilevel"/>
    <w:tmpl w:val="16701B00"/>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264F90"/>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19BD12E7"/>
    <w:multiLevelType w:val="multilevel"/>
    <w:tmpl w:val="9F1A242C"/>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1F000B43"/>
    <w:multiLevelType w:val="hybridMultilevel"/>
    <w:tmpl w:val="1F02F6A2"/>
    <w:lvl w:ilvl="0" w:tplc="36048E2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2567EFD"/>
    <w:multiLevelType w:val="multilevel"/>
    <w:tmpl w:val="FB68772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264F90"/>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2C196CBE"/>
    <w:multiLevelType w:val="hybridMultilevel"/>
    <w:tmpl w:val="31248260"/>
    <w:lvl w:ilvl="0" w:tplc="242CF71A">
      <w:start w:val="1"/>
      <w:numFmt w:val="bullet"/>
      <w:lvlText w:val=""/>
      <w:lvlJc w:val="left"/>
      <w:pPr>
        <w:ind w:left="360" w:hanging="360"/>
      </w:pPr>
      <w:rPr>
        <w:rFonts w:ascii="Wingdings" w:hAnsi="Wingdings" w:hint="default"/>
        <w:b w:val="0"/>
        <w:i w:val="0"/>
        <w:caps w:val="0"/>
        <w:strike w:val="0"/>
        <w:dstrike w:val="0"/>
        <w:vanish w:val="0"/>
        <w:color w:val="264F90"/>
        <w:sz w:val="22"/>
        <w:vertAlign w:val="baseline"/>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C5503B3"/>
    <w:multiLevelType w:val="multilevel"/>
    <w:tmpl w:val="452030B4"/>
    <w:lvl w:ilvl="0">
      <w:start w:val="1"/>
      <w:numFmt w:val="decimal"/>
      <w:lvlText w:val="%1."/>
      <w:lvlJc w:val="left"/>
      <w:pPr>
        <w:ind w:left="794" w:hanging="794"/>
      </w:pPr>
      <w:rPr>
        <w:rFonts w:hint="default"/>
      </w:rPr>
    </w:lvl>
    <w:lvl w:ilvl="1">
      <w:start w:val="1"/>
      <w:numFmt w:val="decimal"/>
      <w:lvlText w:val="%1.%2"/>
      <w:lvlJc w:val="left"/>
      <w:pPr>
        <w:ind w:left="794" w:hanging="794"/>
      </w:pPr>
      <w:rPr>
        <w:rFonts w:hint="default"/>
      </w:rPr>
    </w:lvl>
    <w:lvl w:ilvl="2">
      <w:start w:val="1"/>
      <w:numFmt w:val="decimal"/>
      <w:lvlText w:val="%1.%2.%3"/>
      <w:lvlJc w:val="left"/>
      <w:pPr>
        <w:ind w:left="794" w:hanging="794"/>
      </w:pPr>
      <w:rPr>
        <w:rFonts w:hint="default"/>
      </w:rPr>
    </w:lvl>
    <w:lvl w:ilvl="3">
      <w:start w:val="1"/>
      <w:numFmt w:val="decimal"/>
      <w:lvlText w:val="%4."/>
      <w:lvlJc w:val="left"/>
      <w:pPr>
        <w:ind w:left="3674" w:hanging="360"/>
      </w:pPr>
      <w:rPr>
        <w:rFonts w:hint="default"/>
      </w:rPr>
    </w:lvl>
    <w:lvl w:ilvl="4">
      <w:start w:val="1"/>
      <w:numFmt w:val="lowerLetter"/>
      <w:lvlText w:val="%5."/>
      <w:lvlJc w:val="left"/>
      <w:pPr>
        <w:ind w:left="4394" w:hanging="360"/>
      </w:pPr>
      <w:rPr>
        <w:rFonts w:hint="default"/>
      </w:rPr>
    </w:lvl>
    <w:lvl w:ilvl="5">
      <w:start w:val="1"/>
      <w:numFmt w:val="lowerRoman"/>
      <w:lvlText w:val="%6."/>
      <w:lvlJc w:val="right"/>
      <w:pPr>
        <w:ind w:left="5114" w:hanging="180"/>
      </w:pPr>
      <w:rPr>
        <w:rFonts w:hint="default"/>
      </w:rPr>
    </w:lvl>
    <w:lvl w:ilvl="6">
      <w:start w:val="1"/>
      <w:numFmt w:val="decimal"/>
      <w:lvlText w:val="%7."/>
      <w:lvlJc w:val="left"/>
      <w:pPr>
        <w:ind w:left="5834" w:hanging="360"/>
      </w:pPr>
      <w:rPr>
        <w:rFonts w:hint="default"/>
      </w:rPr>
    </w:lvl>
    <w:lvl w:ilvl="7">
      <w:start w:val="1"/>
      <w:numFmt w:val="lowerLetter"/>
      <w:lvlText w:val="%8."/>
      <w:lvlJc w:val="left"/>
      <w:pPr>
        <w:ind w:left="6554" w:hanging="360"/>
      </w:pPr>
      <w:rPr>
        <w:rFonts w:hint="default"/>
      </w:rPr>
    </w:lvl>
    <w:lvl w:ilvl="8">
      <w:start w:val="1"/>
      <w:numFmt w:val="lowerRoman"/>
      <w:lvlText w:val="%9."/>
      <w:lvlJc w:val="right"/>
      <w:pPr>
        <w:ind w:left="7274" w:hanging="180"/>
      </w:pPr>
      <w:rPr>
        <w:rFonts w:hint="default"/>
      </w:rPr>
    </w:lvl>
  </w:abstractNum>
  <w:abstractNum w:abstractNumId="16" w15:restartNumberingAfterBreak="0">
    <w:nsid w:val="2FF5149B"/>
    <w:multiLevelType w:val="hybridMultilevel"/>
    <w:tmpl w:val="2BC8ED86"/>
    <w:lvl w:ilvl="0" w:tplc="36D4F35A">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3E93B05"/>
    <w:multiLevelType w:val="multilevel"/>
    <w:tmpl w:val="F3FA668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264F90"/>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34B011AE"/>
    <w:multiLevelType w:val="multilevel"/>
    <w:tmpl w:val="C5FE2498"/>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0.2.%2."/>
      <w:lvlJc w:val="left"/>
      <w:pPr>
        <w:ind w:left="1224" w:hanging="504"/>
      </w:pPr>
      <w:rPr>
        <w:rFonts w:hint="default"/>
      </w:rPr>
    </w:lvl>
    <w:lvl w:ilvl="3">
      <w:start w:val="1"/>
      <w:numFmt w:val="decimal"/>
      <w:lvlText w:val="%10.%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20" w15:restartNumberingAfterBreak="0">
    <w:nsid w:val="373A6D27"/>
    <w:multiLevelType w:val="hybridMultilevel"/>
    <w:tmpl w:val="3C783B2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87B111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5D0110E"/>
    <w:multiLevelType w:val="hybridMultilevel"/>
    <w:tmpl w:val="E0082D4C"/>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3"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2D2FD7"/>
    <w:multiLevelType w:val="multilevel"/>
    <w:tmpl w:val="FD706FE8"/>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264F90"/>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4A5A2B60"/>
    <w:multiLevelType w:val="hybridMultilevel"/>
    <w:tmpl w:val="674AE110"/>
    <w:lvl w:ilvl="0" w:tplc="DF2AD6FE">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D655440"/>
    <w:multiLevelType w:val="multilevel"/>
    <w:tmpl w:val="B2E6A370"/>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264F90"/>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4DAB7133"/>
    <w:multiLevelType w:val="multilevel"/>
    <w:tmpl w:val="F0DCBA56"/>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466161A"/>
    <w:multiLevelType w:val="hybridMultilevel"/>
    <w:tmpl w:val="AA7617D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30" w15:restartNumberingAfterBreak="0">
    <w:nsid w:val="5AE5537D"/>
    <w:multiLevelType w:val="hybridMultilevel"/>
    <w:tmpl w:val="3C783B2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2BF0C31"/>
    <w:multiLevelType w:val="multilevel"/>
    <w:tmpl w:val="4080E3E4"/>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2700" w:hanging="432"/>
      </w:pPr>
      <w:rPr>
        <w:rFonts w:hint="default"/>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CBC294C"/>
    <w:multiLevelType w:val="multilevel"/>
    <w:tmpl w:val="57BE8EAE"/>
    <w:lvl w:ilvl="0">
      <w:start w:val="1"/>
      <w:numFmt w:val="bullet"/>
      <w:lvlText w:val=""/>
      <w:lvlJc w:val="left"/>
      <w:pPr>
        <w:ind w:left="357" w:hanging="357"/>
      </w:pPr>
      <w:rPr>
        <w:rFonts w:ascii="Wingdings" w:hAnsi="Wingdings" w:hint="default"/>
        <w:color w:val="264F90"/>
        <w:w w:val="100"/>
        <w:sz w:val="20"/>
        <w:szCs w:val="24"/>
      </w:rPr>
    </w:lvl>
    <w:lvl w:ilvl="1">
      <w:start w:val="1"/>
      <w:numFmt w:val="bullet"/>
      <w:lvlText w:val=""/>
      <w:lvlJc w:val="left"/>
      <w:pPr>
        <w:ind w:left="720" w:hanging="363"/>
      </w:pPr>
      <w:rPr>
        <w:rFonts w:ascii="Wingdings" w:hAnsi="Wingdings" w:hint="default"/>
        <w:color w:val="auto"/>
      </w:rPr>
    </w:lvl>
    <w:lvl w:ilvl="2">
      <w:start w:val="1"/>
      <w:numFmt w:val="bullet"/>
      <w:lvlText w:val="□"/>
      <w:lvlJc w:val="left"/>
      <w:pPr>
        <w:ind w:left="1077" w:hanging="357"/>
      </w:pPr>
      <w:rPr>
        <w:rFonts w:ascii="Arial" w:hAnsi="Aria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1792" w:hanging="357"/>
      </w:pPr>
      <w:rPr>
        <w:rFonts w:ascii="Courier New" w:hAnsi="Courier New" w:hint="default"/>
      </w:rPr>
    </w:lvl>
    <w:lvl w:ilvl="5">
      <w:start w:val="1"/>
      <w:numFmt w:val="bullet"/>
      <w:lvlText w:val=""/>
      <w:lvlJc w:val="left"/>
      <w:pPr>
        <w:ind w:left="2155" w:hanging="363"/>
      </w:pPr>
      <w:rPr>
        <w:rFonts w:ascii="Wingdings" w:hAnsi="Wingdings" w:hint="default"/>
      </w:rPr>
    </w:lvl>
    <w:lvl w:ilvl="6">
      <w:start w:val="1"/>
      <w:numFmt w:val="bullet"/>
      <w:lvlText w:val="□"/>
      <w:lvlJc w:val="left"/>
      <w:pPr>
        <w:ind w:left="2512" w:hanging="357"/>
      </w:pPr>
      <w:rPr>
        <w:rFonts w:ascii="Arial" w:hAnsi="Arial" w:hint="default"/>
        <w:color w:val="auto"/>
      </w:rPr>
    </w:lvl>
    <w:lvl w:ilvl="7">
      <w:start w:val="1"/>
      <w:numFmt w:val="bullet"/>
      <w:lvlText w:val=""/>
      <w:lvlJc w:val="left"/>
      <w:pPr>
        <w:ind w:left="2869" w:hanging="357"/>
      </w:pPr>
      <w:rPr>
        <w:rFonts w:ascii="Symbol" w:hAnsi="Symbol" w:hint="default"/>
      </w:rPr>
    </w:lvl>
    <w:lvl w:ilvl="8">
      <w:start w:val="1"/>
      <w:numFmt w:val="bullet"/>
      <w:lvlText w:val="o"/>
      <w:lvlJc w:val="left"/>
      <w:pPr>
        <w:ind w:left="3232" w:hanging="363"/>
      </w:pPr>
      <w:rPr>
        <w:rFonts w:ascii="Courier New" w:hAnsi="Courier New" w:hint="default"/>
      </w:rPr>
    </w:lvl>
  </w:abstractNum>
  <w:abstractNum w:abstractNumId="34" w15:restartNumberingAfterBreak="0">
    <w:nsid w:val="6CD85EF0"/>
    <w:multiLevelType w:val="hybridMultilevel"/>
    <w:tmpl w:val="AA7617D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CF65794"/>
    <w:multiLevelType w:val="hybridMultilevel"/>
    <w:tmpl w:val="3C783B2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FB67680"/>
    <w:multiLevelType w:val="multilevel"/>
    <w:tmpl w:val="D9901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88A08C8"/>
    <w:multiLevelType w:val="hybridMultilevel"/>
    <w:tmpl w:val="078616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9197C3D"/>
    <w:multiLevelType w:val="multilevel"/>
    <w:tmpl w:val="F0DCBA56"/>
    <w:lvl w:ilvl="0">
      <w:start w:val="1"/>
      <w:numFmt w:val="upperLetter"/>
      <w:lvlText w:val="Appendix %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0"/>
  </w:num>
  <w:num w:numId="3">
    <w:abstractNumId w:val="19"/>
  </w:num>
  <w:num w:numId="4">
    <w:abstractNumId w:val="23"/>
  </w:num>
  <w:num w:numId="5">
    <w:abstractNumId w:val="40"/>
  </w:num>
  <w:num w:numId="6">
    <w:abstractNumId w:val="37"/>
  </w:num>
  <w:num w:numId="7">
    <w:abstractNumId w:val="11"/>
  </w:num>
  <w:num w:numId="8">
    <w:abstractNumId w:val="11"/>
  </w:num>
  <w:num w:numId="9">
    <w:abstractNumId w:val="27"/>
  </w:num>
  <w:num w:numId="10">
    <w:abstractNumId w:val="3"/>
  </w:num>
  <w:num w:numId="11">
    <w:abstractNumId w:val="31"/>
  </w:num>
  <w:num w:numId="12">
    <w:abstractNumId w:val="27"/>
  </w:num>
  <w:num w:numId="13">
    <w:abstractNumId w:val="29"/>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18"/>
  </w:num>
  <w:num w:numId="17">
    <w:abstractNumId w:val="35"/>
  </w:num>
  <w:num w:numId="18">
    <w:abstractNumId w:val="5"/>
  </w:num>
  <w:num w:numId="19">
    <w:abstractNumId w:val="34"/>
  </w:num>
  <w:num w:numId="20">
    <w:abstractNumId w:val="28"/>
  </w:num>
  <w:num w:numId="21">
    <w:abstractNumId w:val="9"/>
  </w:num>
  <w:num w:numId="22">
    <w:abstractNumId w:val="10"/>
  </w:num>
  <w:num w:numId="23">
    <w:abstractNumId w:val="13"/>
  </w:num>
  <w:num w:numId="24">
    <w:abstractNumId w:val="24"/>
  </w:num>
  <w:num w:numId="25">
    <w:abstractNumId w:val="8"/>
  </w:num>
  <w:num w:numId="26">
    <w:abstractNumId w:val="26"/>
  </w:num>
  <w:num w:numId="27">
    <w:abstractNumId w:val="17"/>
  </w:num>
  <w:num w:numId="28">
    <w:abstractNumId w:val="4"/>
  </w:num>
  <w:num w:numId="29">
    <w:abstractNumId w:val="36"/>
  </w:num>
  <w:num w:numId="30">
    <w:abstractNumId w:val="15"/>
  </w:num>
  <w:num w:numId="31">
    <w:abstractNumId w:val="16"/>
  </w:num>
  <w:num w:numId="32">
    <w:abstractNumId w:val="21"/>
  </w:num>
  <w:num w:numId="33">
    <w:abstractNumId w:val="39"/>
  </w:num>
  <w:num w:numId="34">
    <w:abstractNumId w:val="7"/>
  </w:num>
  <w:num w:numId="35">
    <w:abstractNumId w:val="11"/>
  </w:num>
  <w:num w:numId="36">
    <w:abstractNumId w:val="14"/>
  </w:num>
  <w:num w:numId="37">
    <w:abstractNumId w:val="25"/>
  </w:num>
  <w:num w:numId="38">
    <w:abstractNumId w:val="12"/>
  </w:num>
  <w:num w:numId="39">
    <w:abstractNumId w:val="1"/>
  </w:num>
  <w:num w:numId="40">
    <w:abstractNumId w:val="38"/>
  </w:num>
  <w:num w:numId="41">
    <w:abstractNumId w:val="22"/>
  </w:num>
  <w:num w:numId="42">
    <w:abstractNumId w:val="20"/>
  </w:num>
  <w:num w:numId="43">
    <w:abstractNumId w:val="6"/>
  </w:num>
  <w:num w:numId="44">
    <w:abstractNumId w:val="30"/>
  </w:num>
  <w:num w:numId="45">
    <w:abstractNumId w:val="19"/>
  </w:num>
  <w:num w:numId="46">
    <w:abstractNumId w:val="19"/>
  </w:num>
  <w:num w:numId="47">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AU" w:vendorID="64" w:dllVersion="131078" w:nlCheck="1" w:checkStyle="0"/>
  <w:activeWritingStyle w:appName="MSWord" w:lang="en-US" w:vendorID="64" w:dllVersion="131078" w:nlCheck="1" w:checkStyle="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5089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3577"/>
    <w:rsid w:val="000035D8"/>
    <w:rsid w:val="00005E68"/>
    <w:rsid w:val="000062D1"/>
    <w:rsid w:val="000071CC"/>
    <w:rsid w:val="00007E4B"/>
    <w:rsid w:val="00010CF8"/>
    <w:rsid w:val="00011AA7"/>
    <w:rsid w:val="0001370B"/>
    <w:rsid w:val="00014790"/>
    <w:rsid w:val="0001685F"/>
    <w:rsid w:val="00016E51"/>
    <w:rsid w:val="00017238"/>
    <w:rsid w:val="00017503"/>
    <w:rsid w:val="000175F3"/>
    <w:rsid w:val="000176B7"/>
    <w:rsid w:val="000207D9"/>
    <w:rsid w:val="000216F2"/>
    <w:rsid w:val="00023115"/>
    <w:rsid w:val="0002331D"/>
    <w:rsid w:val="0002438F"/>
    <w:rsid w:val="00024C55"/>
    <w:rsid w:val="00025467"/>
    <w:rsid w:val="00026672"/>
    <w:rsid w:val="00026A96"/>
    <w:rsid w:val="00027157"/>
    <w:rsid w:val="000304CF"/>
    <w:rsid w:val="0003082D"/>
    <w:rsid w:val="00030E0C"/>
    <w:rsid w:val="00031075"/>
    <w:rsid w:val="000314BF"/>
    <w:rsid w:val="0003165D"/>
    <w:rsid w:val="00036078"/>
    <w:rsid w:val="00036549"/>
    <w:rsid w:val="00037556"/>
    <w:rsid w:val="00040A03"/>
    <w:rsid w:val="00041716"/>
    <w:rsid w:val="00041EC2"/>
    <w:rsid w:val="00042223"/>
    <w:rsid w:val="00042438"/>
    <w:rsid w:val="00043E26"/>
    <w:rsid w:val="0004434B"/>
    <w:rsid w:val="00044DC0"/>
    <w:rsid w:val="00044EF8"/>
    <w:rsid w:val="00046DBC"/>
    <w:rsid w:val="00052E3E"/>
    <w:rsid w:val="0005378F"/>
    <w:rsid w:val="00055101"/>
    <w:rsid w:val="000553F2"/>
    <w:rsid w:val="000562C9"/>
    <w:rsid w:val="00057155"/>
    <w:rsid w:val="00057B0C"/>
    <w:rsid w:val="00057E29"/>
    <w:rsid w:val="00060AD3"/>
    <w:rsid w:val="00060F83"/>
    <w:rsid w:val="00062B2E"/>
    <w:rsid w:val="000635B2"/>
    <w:rsid w:val="00063818"/>
    <w:rsid w:val="0006399E"/>
    <w:rsid w:val="00064D3E"/>
    <w:rsid w:val="00065F24"/>
    <w:rsid w:val="000668C5"/>
    <w:rsid w:val="0006697D"/>
    <w:rsid w:val="00066A84"/>
    <w:rsid w:val="00066A8F"/>
    <w:rsid w:val="00066BB5"/>
    <w:rsid w:val="00070174"/>
    <w:rsid w:val="000710C0"/>
    <w:rsid w:val="00071CC0"/>
    <w:rsid w:val="000736B7"/>
    <w:rsid w:val="000741DE"/>
    <w:rsid w:val="00077C3D"/>
    <w:rsid w:val="000805C4"/>
    <w:rsid w:val="0008092C"/>
    <w:rsid w:val="000810AC"/>
    <w:rsid w:val="00081379"/>
    <w:rsid w:val="0008225D"/>
    <w:rsid w:val="00082460"/>
    <w:rsid w:val="000827B0"/>
    <w:rsid w:val="0008289E"/>
    <w:rsid w:val="00082C2C"/>
    <w:rsid w:val="000833DF"/>
    <w:rsid w:val="00083CC7"/>
    <w:rsid w:val="0008697C"/>
    <w:rsid w:val="000906E4"/>
    <w:rsid w:val="0009133F"/>
    <w:rsid w:val="000925E6"/>
    <w:rsid w:val="00093BA1"/>
    <w:rsid w:val="000959EB"/>
    <w:rsid w:val="00096575"/>
    <w:rsid w:val="0009683F"/>
    <w:rsid w:val="000A19FD"/>
    <w:rsid w:val="000A2011"/>
    <w:rsid w:val="000A2261"/>
    <w:rsid w:val="000A4261"/>
    <w:rsid w:val="000A4490"/>
    <w:rsid w:val="000B0BE3"/>
    <w:rsid w:val="000B1184"/>
    <w:rsid w:val="000B1991"/>
    <w:rsid w:val="000B2D39"/>
    <w:rsid w:val="000B2DAA"/>
    <w:rsid w:val="000B3A19"/>
    <w:rsid w:val="000B4088"/>
    <w:rsid w:val="000B44F5"/>
    <w:rsid w:val="000B5218"/>
    <w:rsid w:val="000B522C"/>
    <w:rsid w:val="000B597B"/>
    <w:rsid w:val="000B6738"/>
    <w:rsid w:val="000B7C0B"/>
    <w:rsid w:val="000C07C6"/>
    <w:rsid w:val="000C1E9C"/>
    <w:rsid w:val="000C25B2"/>
    <w:rsid w:val="000C31F3"/>
    <w:rsid w:val="000C34D6"/>
    <w:rsid w:val="000C3B35"/>
    <w:rsid w:val="000C4E64"/>
    <w:rsid w:val="000C5F08"/>
    <w:rsid w:val="000C63AD"/>
    <w:rsid w:val="000C6A52"/>
    <w:rsid w:val="000C6B5E"/>
    <w:rsid w:val="000C7FCD"/>
    <w:rsid w:val="000D0903"/>
    <w:rsid w:val="000D1B5E"/>
    <w:rsid w:val="000D1F5F"/>
    <w:rsid w:val="000D2D51"/>
    <w:rsid w:val="000D3F05"/>
    <w:rsid w:val="000D4257"/>
    <w:rsid w:val="000D452F"/>
    <w:rsid w:val="000D49A4"/>
    <w:rsid w:val="000D5DD6"/>
    <w:rsid w:val="000D62FF"/>
    <w:rsid w:val="000D6D35"/>
    <w:rsid w:val="000D6E64"/>
    <w:rsid w:val="000E0C56"/>
    <w:rsid w:val="000E11A2"/>
    <w:rsid w:val="000E23A5"/>
    <w:rsid w:val="000E3917"/>
    <w:rsid w:val="000E4061"/>
    <w:rsid w:val="000E4CD5"/>
    <w:rsid w:val="000E620A"/>
    <w:rsid w:val="000E6553"/>
    <w:rsid w:val="000E70D4"/>
    <w:rsid w:val="000F027E"/>
    <w:rsid w:val="000F18DD"/>
    <w:rsid w:val="000F6BB2"/>
    <w:rsid w:val="000F7174"/>
    <w:rsid w:val="000F76CA"/>
    <w:rsid w:val="00100216"/>
    <w:rsid w:val="0010200A"/>
    <w:rsid w:val="00102271"/>
    <w:rsid w:val="00103E5C"/>
    <w:rsid w:val="001045B6"/>
    <w:rsid w:val="00104854"/>
    <w:rsid w:val="0010490E"/>
    <w:rsid w:val="00106980"/>
    <w:rsid w:val="00106B83"/>
    <w:rsid w:val="00107697"/>
    <w:rsid w:val="00107A22"/>
    <w:rsid w:val="00110504"/>
    <w:rsid w:val="00110DF4"/>
    <w:rsid w:val="00110F7F"/>
    <w:rsid w:val="00111506"/>
    <w:rsid w:val="00111ABB"/>
    <w:rsid w:val="00112457"/>
    <w:rsid w:val="00113AD7"/>
    <w:rsid w:val="00115C6B"/>
    <w:rsid w:val="0011744A"/>
    <w:rsid w:val="001210C3"/>
    <w:rsid w:val="0012305A"/>
    <w:rsid w:val="00123A91"/>
    <w:rsid w:val="00123A99"/>
    <w:rsid w:val="001241D2"/>
    <w:rsid w:val="00125733"/>
    <w:rsid w:val="00125BF7"/>
    <w:rsid w:val="00127536"/>
    <w:rsid w:val="001279B3"/>
    <w:rsid w:val="001302B7"/>
    <w:rsid w:val="00130493"/>
    <w:rsid w:val="00130554"/>
    <w:rsid w:val="00130F17"/>
    <w:rsid w:val="001315FB"/>
    <w:rsid w:val="00132444"/>
    <w:rsid w:val="00133367"/>
    <w:rsid w:val="001339E8"/>
    <w:rsid w:val="001339F4"/>
    <w:rsid w:val="001347F8"/>
    <w:rsid w:val="0013514F"/>
    <w:rsid w:val="0013564A"/>
    <w:rsid w:val="00135B70"/>
    <w:rsid w:val="00137190"/>
    <w:rsid w:val="0013734A"/>
    <w:rsid w:val="0014016C"/>
    <w:rsid w:val="00141149"/>
    <w:rsid w:val="00142879"/>
    <w:rsid w:val="001436F8"/>
    <w:rsid w:val="00144380"/>
    <w:rsid w:val="001450BD"/>
    <w:rsid w:val="001452A7"/>
    <w:rsid w:val="00145DF4"/>
    <w:rsid w:val="00146445"/>
    <w:rsid w:val="00146D15"/>
    <w:rsid w:val="001475D6"/>
    <w:rsid w:val="00147E5A"/>
    <w:rsid w:val="00151417"/>
    <w:rsid w:val="00153C7A"/>
    <w:rsid w:val="0015405F"/>
    <w:rsid w:val="00155480"/>
    <w:rsid w:val="001557C0"/>
    <w:rsid w:val="00155A1F"/>
    <w:rsid w:val="00156DF7"/>
    <w:rsid w:val="00157B97"/>
    <w:rsid w:val="00160DFD"/>
    <w:rsid w:val="00162CF7"/>
    <w:rsid w:val="001642EF"/>
    <w:rsid w:val="00165092"/>
    <w:rsid w:val="001659C7"/>
    <w:rsid w:val="00165CA8"/>
    <w:rsid w:val="00166584"/>
    <w:rsid w:val="00170249"/>
    <w:rsid w:val="00170EC3"/>
    <w:rsid w:val="00172328"/>
    <w:rsid w:val="00172BA3"/>
    <w:rsid w:val="00172F7F"/>
    <w:rsid w:val="001737AC"/>
    <w:rsid w:val="0017423B"/>
    <w:rsid w:val="00176EF8"/>
    <w:rsid w:val="001773DC"/>
    <w:rsid w:val="0018012F"/>
    <w:rsid w:val="00180B0E"/>
    <w:rsid w:val="00180CD4"/>
    <w:rsid w:val="001817F4"/>
    <w:rsid w:val="001819C7"/>
    <w:rsid w:val="00181EF3"/>
    <w:rsid w:val="0018250A"/>
    <w:rsid w:val="001844D5"/>
    <w:rsid w:val="0018511E"/>
    <w:rsid w:val="001867EC"/>
    <w:rsid w:val="001875DA"/>
    <w:rsid w:val="00190395"/>
    <w:rsid w:val="001907F9"/>
    <w:rsid w:val="00192E0E"/>
    <w:rsid w:val="0019309B"/>
    <w:rsid w:val="00193926"/>
    <w:rsid w:val="00193B4A"/>
    <w:rsid w:val="0019423A"/>
    <w:rsid w:val="001948A9"/>
    <w:rsid w:val="00194ACD"/>
    <w:rsid w:val="001956C5"/>
    <w:rsid w:val="00195BF5"/>
    <w:rsid w:val="00195D42"/>
    <w:rsid w:val="00196194"/>
    <w:rsid w:val="0019706B"/>
    <w:rsid w:val="00197A10"/>
    <w:rsid w:val="001A06E1"/>
    <w:rsid w:val="001A20AF"/>
    <w:rsid w:val="001A32C6"/>
    <w:rsid w:val="001A3B8C"/>
    <w:rsid w:val="001A46FB"/>
    <w:rsid w:val="001A51FA"/>
    <w:rsid w:val="001A5CA7"/>
    <w:rsid w:val="001A5D9B"/>
    <w:rsid w:val="001A6862"/>
    <w:rsid w:val="001B0E76"/>
    <w:rsid w:val="001B1C0B"/>
    <w:rsid w:val="001B2A5D"/>
    <w:rsid w:val="001B3F03"/>
    <w:rsid w:val="001B43D0"/>
    <w:rsid w:val="001B44FA"/>
    <w:rsid w:val="001B6C85"/>
    <w:rsid w:val="001B79A9"/>
    <w:rsid w:val="001B7CE1"/>
    <w:rsid w:val="001C02DF"/>
    <w:rsid w:val="001C0967"/>
    <w:rsid w:val="001C1B5B"/>
    <w:rsid w:val="001C2830"/>
    <w:rsid w:val="001C3976"/>
    <w:rsid w:val="001C53D3"/>
    <w:rsid w:val="001C6603"/>
    <w:rsid w:val="001C6ACC"/>
    <w:rsid w:val="001C7328"/>
    <w:rsid w:val="001C7F1A"/>
    <w:rsid w:val="001D0EC9"/>
    <w:rsid w:val="001D1340"/>
    <w:rsid w:val="001D1782"/>
    <w:rsid w:val="001D1D1F"/>
    <w:rsid w:val="001D1F6D"/>
    <w:rsid w:val="001D201F"/>
    <w:rsid w:val="001D27BB"/>
    <w:rsid w:val="001D3E66"/>
    <w:rsid w:val="001D4DA5"/>
    <w:rsid w:val="001D513B"/>
    <w:rsid w:val="001D5312"/>
    <w:rsid w:val="001D5D25"/>
    <w:rsid w:val="001E282D"/>
    <w:rsid w:val="001E2A46"/>
    <w:rsid w:val="001E42D1"/>
    <w:rsid w:val="001E465D"/>
    <w:rsid w:val="001E596E"/>
    <w:rsid w:val="001E659F"/>
    <w:rsid w:val="001E6901"/>
    <w:rsid w:val="001E792F"/>
    <w:rsid w:val="001F0A77"/>
    <w:rsid w:val="001F1B51"/>
    <w:rsid w:val="001F215C"/>
    <w:rsid w:val="001F2424"/>
    <w:rsid w:val="001F24BD"/>
    <w:rsid w:val="001F2ED0"/>
    <w:rsid w:val="001F3068"/>
    <w:rsid w:val="001F32A5"/>
    <w:rsid w:val="001F455C"/>
    <w:rsid w:val="001F6A22"/>
    <w:rsid w:val="001F7C84"/>
    <w:rsid w:val="00200152"/>
    <w:rsid w:val="00200B15"/>
    <w:rsid w:val="0020114E"/>
    <w:rsid w:val="00201ACE"/>
    <w:rsid w:val="00202552"/>
    <w:rsid w:val="002029C5"/>
    <w:rsid w:val="00202DFC"/>
    <w:rsid w:val="00203F73"/>
    <w:rsid w:val="002056AC"/>
    <w:rsid w:val="002067C9"/>
    <w:rsid w:val="00206EFF"/>
    <w:rsid w:val="00207A20"/>
    <w:rsid w:val="00207AD6"/>
    <w:rsid w:val="0021021D"/>
    <w:rsid w:val="00210D2F"/>
    <w:rsid w:val="00211515"/>
    <w:rsid w:val="00211AB8"/>
    <w:rsid w:val="00211D98"/>
    <w:rsid w:val="002162FB"/>
    <w:rsid w:val="00217440"/>
    <w:rsid w:val="00220627"/>
    <w:rsid w:val="0022081B"/>
    <w:rsid w:val="00221230"/>
    <w:rsid w:val="002227D6"/>
    <w:rsid w:val="00222C72"/>
    <w:rsid w:val="00223A1A"/>
    <w:rsid w:val="00224E34"/>
    <w:rsid w:val="0022578C"/>
    <w:rsid w:val="00225EF3"/>
    <w:rsid w:val="00226A9A"/>
    <w:rsid w:val="00226C2F"/>
    <w:rsid w:val="00227080"/>
    <w:rsid w:val="00227D98"/>
    <w:rsid w:val="0023055D"/>
    <w:rsid w:val="00230A2B"/>
    <w:rsid w:val="00231460"/>
    <w:rsid w:val="00231B61"/>
    <w:rsid w:val="00234A47"/>
    <w:rsid w:val="00235894"/>
    <w:rsid w:val="00235CA2"/>
    <w:rsid w:val="00235E4D"/>
    <w:rsid w:val="00236D85"/>
    <w:rsid w:val="00236EC5"/>
    <w:rsid w:val="00237331"/>
    <w:rsid w:val="002373A2"/>
    <w:rsid w:val="00237F2F"/>
    <w:rsid w:val="00240385"/>
    <w:rsid w:val="00240AD7"/>
    <w:rsid w:val="00242EEE"/>
    <w:rsid w:val="002442FE"/>
    <w:rsid w:val="00244DC5"/>
    <w:rsid w:val="00245131"/>
    <w:rsid w:val="00245C4E"/>
    <w:rsid w:val="00246B7A"/>
    <w:rsid w:val="00247D27"/>
    <w:rsid w:val="00250C11"/>
    <w:rsid w:val="00250CF5"/>
    <w:rsid w:val="00251541"/>
    <w:rsid w:val="00251F63"/>
    <w:rsid w:val="00251F90"/>
    <w:rsid w:val="002535EA"/>
    <w:rsid w:val="00254170"/>
    <w:rsid w:val="00254F96"/>
    <w:rsid w:val="00255642"/>
    <w:rsid w:val="002566AB"/>
    <w:rsid w:val="00260111"/>
    <w:rsid w:val="002611CF"/>
    <w:rsid w:val="002612BF"/>
    <w:rsid w:val="002618D4"/>
    <w:rsid w:val="002619F0"/>
    <w:rsid w:val="00261D7F"/>
    <w:rsid w:val="00262382"/>
    <w:rsid w:val="00262481"/>
    <w:rsid w:val="00262CAA"/>
    <w:rsid w:val="002636A7"/>
    <w:rsid w:val="00265BC2"/>
    <w:rsid w:val="002662F6"/>
    <w:rsid w:val="00267A97"/>
    <w:rsid w:val="00270215"/>
    <w:rsid w:val="00271A72"/>
    <w:rsid w:val="00271FAE"/>
    <w:rsid w:val="00272F10"/>
    <w:rsid w:val="00273820"/>
    <w:rsid w:val="002760D5"/>
    <w:rsid w:val="00276D9D"/>
    <w:rsid w:val="00277135"/>
    <w:rsid w:val="002779EE"/>
    <w:rsid w:val="00277A56"/>
    <w:rsid w:val="002810E7"/>
    <w:rsid w:val="00281415"/>
    <w:rsid w:val="00281521"/>
    <w:rsid w:val="00282312"/>
    <w:rsid w:val="0028417F"/>
    <w:rsid w:val="00284635"/>
    <w:rsid w:val="00284BA5"/>
    <w:rsid w:val="00285F58"/>
    <w:rsid w:val="002866EB"/>
    <w:rsid w:val="002873F2"/>
    <w:rsid w:val="00287AC7"/>
    <w:rsid w:val="00290F12"/>
    <w:rsid w:val="0029287F"/>
    <w:rsid w:val="00294019"/>
    <w:rsid w:val="00294F98"/>
    <w:rsid w:val="002957EE"/>
    <w:rsid w:val="00295FD6"/>
    <w:rsid w:val="00296AC5"/>
    <w:rsid w:val="00296C7A"/>
    <w:rsid w:val="00297193"/>
    <w:rsid w:val="00297657"/>
    <w:rsid w:val="00297C9D"/>
    <w:rsid w:val="002A0E03"/>
    <w:rsid w:val="002A1C6B"/>
    <w:rsid w:val="002A2DA9"/>
    <w:rsid w:val="002A3E4D"/>
    <w:rsid w:val="002A3E56"/>
    <w:rsid w:val="002A45C1"/>
    <w:rsid w:val="002A4C60"/>
    <w:rsid w:val="002A51EB"/>
    <w:rsid w:val="002A6142"/>
    <w:rsid w:val="002A6C6D"/>
    <w:rsid w:val="002A7660"/>
    <w:rsid w:val="002B0099"/>
    <w:rsid w:val="002B05E0"/>
    <w:rsid w:val="002B09ED"/>
    <w:rsid w:val="002B1325"/>
    <w:rsid w:val="002B2742"/>
    <w:rsid w:val="002B4B24"/>
    <w:rsid w:val="002B5660"/>
    <w:rsid w:val="002B5850"/>
    <w:rsid w:val="002B5B15"/>
    <w:rsid w:val="002B6651"/>
    <w:rsid w:val="002B68BA"/>
    <w:rsid w:val="002C00A0"/>
    <w:rsid w:val="002C0A35"/>
    <w:rsid w:val="002C14B0"/>
    <w:rsid w:val="002C1BCD"/>
    <w:rsid w:val="002C1F96"/>
    <w:rsid w:val="002C471C"/>
    <w:rsid w:val="002C5AE5"/>
    <w:rsid w:val="002C5FE4"/>
    <w:rsid w:val="002C621C"/>
    <w:rsid w:val="002C6520"/>
    <w:rsid w:val="002C7937"/>
    <w:rsid w:val="002C7A6F"/>
    <w:rsid w:val="002D0254"/>
    <w:rsid w:val="002D0581"/>
    <w:rsid w:val="002D0F24"/>
    <w:rsid w:val="002D1E2F"/>
    <w:rsid w:val="002D20B5"/>
    <w:rsid w:val="002D2DC7"/>
    <w:rsid w:val="002D4B89"/>
    <w:rsid w:val="002D6748"/>
    <w:rsid w:val="002D696F"/>
    <w:rsid w:val="002D720E"/>
    <w:rsid w:val="002E18F3"/>
    <w:rsid w:val="002E2BEC"/>
    <w:rsid w:val="002E367A"/>
    <w:rsid w:val="002E3A5A"/>
    <w:rsid w:val="002E3AC7"/>
    <w:rsid w:val="002E3CA8"/>
    <w:rsid w:val="002E5556"/>
    <w:rsid w:val="002F28CA"/>
    <w:rsid w:val="002F2933"/>
    <w:rsid w:val="002F39B0"/>
    <w:rsid w:val="002F3A4F"/>
    <w:rsid w:val="002F3B33"/>
    <w:rsid w:val="002F3BBB"/>
    <w:rsid w:val="002F65BC"/>
    <w:rsid w:val="002F71EC"/>
    <w:rsid w:val="002F7F38"/>
    <w:rsid w:val="003001C7"/>
    <w:rsid w:val="00302AF5"/>
    <w:rsid w:val="003038C5"/>
    <w:rsid w:val="00303AD5"/>
    <w:rsid w:val="003052EE"/>
    <w:rsid w:val="00305B58"/>
    <w:rsid w:val="0030738E"/>
    <w:rsid w:val="00307A65"/>
    <w:rsid w:val="003133FB"/>
    <w:rsid w:val="00313D42"/>
    <w:rsid w:val="00313FA2"/>
    <w:rsid w:val="003141A0"/>
    <w:rsid w:val="00314DCA"/>
    <w:rsid w:val="00315FC7"/>
    <w:rsid w:val="003165F8"/>
    <w:rsid w:val="00316791"/>
    <w:rsid w:val="00317711"/>
    <w:rsid w:val="003206C6"/>
    <w:rsid w:val="003211B4"/>
    <w:rsid w:val="0032143E"/>
    <w:rsid w:val="00321B06"/>
    <w:rsid w:val="00322126"/>
    <w:rsid w:val="0032256A"/>
    <w:rsid w:val="00325582"/>
    <w:rsid w:val="003259F6"/>
    <w:rsid w:val="0032729D"/>
    <w:rsid w:val="003322E9"/>
    <w:rsid w:val="00332F58"/>
    <w:rsid w:val="00334D57"/>
    <w:rsid w:val="00335B3C"/>
    <w:rsid w:val="003364E6"/>
    <w:rsid w:val="003370B0"/>
    <w:rsid w:val="0033741C"/>
    <w:rsid w:val="0034027B"/>
    <w:rsid w:val="00342C70"/>
    <w:rsid w:val="00343527"/>
    <w:rsid w:val="00343643"/>
    <w:rsid w:val="0034447B"/>
    <w:rsid w:val="00346457"/>
    <w:rsid w:val="0035099A"/>
    <w:rsid w:val="00352EA5"/>
    <w:rsid w:val="00353428"/>
    <w:rsid w:val="00353CBF"/>
    <w:rsid w:val="00354604"/>
    <w:rsid w:val="003549A0"/>
    <w:rsid w:val="003552BD"/>
    <w:rsid w:val="003560E1"/>
    <w:rsid w:val="003565D1"/>
    <w:rsid w:val="00356ED2"/>
    <w:rsid w:val="003576AB"/>
    <w:rsid w:val="0036055C"/>
    <w:rsid w:val="00360A9E"/>
    <w:rsid w:val="00360E14"/>
    <w:rsid w:val="00363657"/>
    <w:rsid w:val="00363FFC"/>
    <w:rsid w:val="00365CF4"/>
    <w:rsid w:val="003703B2"/>
    <w:rsid w:val="00371B5B"/>
    <w:rsid w:val="00374A77"/>
    <w:rsid w:val="003762F9"/>
    <w:rsid w:val="00381403"/>
    <w:rsid w:val="00383297"/>
    <w:rsid w:val="003836AF"/>
    <w:rsid w:val="00383A3A"/>
    <w:rsid w:val="003842BE"/>
    <w:rsid w:val="00386902"/>
    <w:rsid w:val="003871B6"/>
    <w:rsid w:val="00387369"/>
    <w:rsid w:val="003879A7"/>
    <w:rsid w:val="003900DB"/>
    <w:rsid w:val="003903AE"/>
    <w:rsid w:val="00390FE0"/>
    <w:rsid w:val="003911CF"/>
    <w:rsid w:val="0039253C"/>
    <w:rsid w:val="00393AEA"/>
    <w:rsid w:val="00394EB3"/>
    <w:rsid w:val="0039610D"/>
    <w:rsid w:val="00397E61"/>
    <w:rsid w:val="003A055C"/>
    <w:rsid w:val="003A0BCC"/>
    <w:rsid w:val="003A270D"/>
    <w:rsid w:val="003A2E8D"/>
    <w:rsid w:val="003A48C0"/>
    <w:rsid w:val="003A4A83"/>
    <w:rsid w:val="003A5D94"/>
    <w:rsid w:val="003A79AD"/>
    <w:rsid w:val="003B02D8"/>
    <w:rsid w:val="003B0568"/>
    <w:rsid w:val="003B18C7"/>
    <w:rsid w:val="003B29BA"/>
    <w:rsid w:val="003B2FDD"/>
    <w:rsid w:val="003B41C3"/>
    <w:rsid w:val="003B4A52"/>
    <w:rsid w:val="003B6AC4"/>
    <w:rsid w:val="003B6D53"/>
    <w:rsid w:val="003B7633"/>
    <w:rsid w:val="003B7EC2"/>
    <w:rsid w:val="003C001C"/>
    <w:rsid w:val="003C280B"/>
    <w:rsid w:val="003C2AB0"/>
    <w:rsid w:val="003C2F23"/>
    <w:rsid w:val="003C30E5"/>
    <w:rsid w:val="003C3144"/>
    <w:rsid w:val="003C3D81"/>
    <w:rsid w:val="003C451C"/>
    <w:rsid w:val="003C55C5"/>
    <w:rsid w:val="003C642F"/>
    <w:rsid w:val="003C6C0A"/>
    <w:rsid w:val="003C6EA3"/>
    <w:rsid w:val="003D061B"/>
    <w:rsid w:val="003D09C5"/>
    <w:rsid w:val="003D193B"/>
    <w:rsid w:val="003D1E4D"/>
    <w:rsid w:val="003D3AE8"/>
    <w:rsid w:val="003D521B"/>
    <w:rsid w:val="003D5C41"/>
    <w:rsid w:val="003D635D"/>
    <w:rsid w:val="003D7548"/>
    <w:rsid w:val="003D7F5C"/>
    <w:rsid w:val="003E0690"/>
    <w:rsid w:val="003E0C6C"/>
    <w:rsid w:val="003E2735"/>
    <w:rsid w:val="003E2A09"/>
    <w:rsid w:val="003E2C3B"/>
    <w:rsid w:val="003E339B"/>
    <w:rsid w:val="003E38D5"/>
    <w:rsid w:val="003E4693"/>
    <w:rsid w:val="003E4BF0"/>
    <w:rsid w:val="003E5087"/>
    <w:rsid w:val="003E5B2A"/>
    <w:rsid w:val="003E639F"/>
    <w:rsid w:val="003E6E52"/>
    <w:rsid w:val="003F0BEC"/>
    <w:rsid w:val="003F1A84"/>
    <w:rsid w:val="003F1F0E"/>
    <w:rsid w:val="003F2937"/>
    <w:rsid w:val="003F2976"/>
    <w:rsid w:val="003F3392"/>
    <w:rsid w:val="003F385C"/>
    <w:rsid w:val="003F4723"/>
    <w:rsid w:val="003F5453"/>
    <w:rsid w:val="003F7220"/>
    <w:rsid w:val="003F745B"/>
    <w:rsid w:val="00402CA9"/>
    <w:rsid w:val="00405C0C"/>
    <w:rsid w:val="00405D85"/>
    <w:rsid w:val="004060FA"/>
    <w:rsid w:val="0040627F"/>
    <w:rsid w:val="00407403"/>
    <w:rsid w:val="004102B0"/>
    <w:rsid w:val="004108DC"/>
    <w:rsid w:val="004131EC"/>
    <w:rsid w:val="00413268"/>
    <w:rsid w:val="00414065"/>
    <w:rsid w:val="004142C1"/>
    <w:rsid w:val="004143F3"/>
    <w:rsid w:val="00414A64"/>
    <w:rsid w:val="004174D0"/>
    <w:rsid w:val="004208A4"/>
    <w:rsid w:val="004213C4"/>
    <w:rsid w:val="00421CBC"/>
    <w:rsid w:val="00423435"/>
    <w:rsid w:val="004234A1"/>
    <w:rsid w:val="00423CC4"/>
    <w:rsid w:val="00425052"/>
    <w:rsid w:val="00425E6B"/>
    <w:rsid w:val="00427819"/>
    <w:rsid w:val="00427AC0"/>
    <w:rsid w:val="004307A1"/>
    <w:rsid w:val="00430ADC"/>
    <w:rsid w:val="00430D2E"/>
    <w:rsid w:val="00431870"/>
    <w:rsid w:val="0043581E"/>
    <w:rsid w:val="00437174"/>
    <w:rsid w:val="00437CDA"/>
    <w:rsid w:val="00440034"/>
    <w:rsid w:val="00441028"/>
    <w:rsid w:val="00441195"/>
    <w:rsid w:val="00442B03"/>
    <w:rsid w:val="00442B55"/>
    <w:rsid w:val="004433AD"/>
    <w:rsid w:val="004436AA"/>
    <w:rsid w:val="00443F4A"/>
    <w:rsid w:val="004452CD"/>
    <w:rsid w:val="00445D33"/>
    <w:rsid w:val="00445D92"/>
    <w:rsid w:val="004475CF"/>
    <w:rsid w:val="00447D6B"/>
    <w:rsid w:val="00451246"/>
    <w:rsid w:val="00451259"/>
    <w:rsid w:val="00451CC1"/>
    <w:rsid w:val="00452841"/>
    <w:rsid w:val="00453537"/>
    <w:rsid w:val="00453E77"/>
    <w:rsid w:val="00453EFC"/>
    <w:rsid w:val="00453F62"/>
    <w:rsid w:val="00454765"/>
    <w:rsid w:val="004548AB"/>
    <w:rsid w:val="004552D7"/>
    <w:rsid w:val="00455AC0"/>
    <w:rsid w:val="0045701D"/>
    <w:rsid w:val="00460C3B"/>
    <w:rsid w:val="00461AAE"/>
    <w:rsid w:val="004639AD"/>
    <w:rsid w:val="00464353"/>
    <w:rsid w:val="00464E2C"/>
    <w:rsid w:val="00466F9B"/>
    <w:rsid w:val="004678C6"/>
    <w:rsid w:val="004710B7"/>
    <w:rsid w:val="004711EB"/>
    <w:rsid w:val="004714FC"/>
    <w:rsid w:val="004748CD"/>
    <w:rsid w:val="004748D2"/>
    <w:rsid w:val="004756B0"/>
    <w:rsid w:val="00476546"/>
    <w:rsid w:val="00476A36"/>
    <w:rsid w:val="004772C1"/>
    <w:rsid w:val="0048056E"/>
    <w:rsid w:val="00480CC8"/>
    <w:rsid w:val="00482C63"/>
    <w:rsid w:val="00483578"/>
    <w:rsid w:val="00483DCD"/>
    <w:rsid w:val="0048485A"/>
    <w:rsid w:val="00484F53"/>
    <w:rsid w:val="004855A0"/>
    <w:rsid w:val="00486156"/>
    <w:rsid w:val="004875E4"/>
    <w:rsid w:val="004906BE"/>
    <w:rsid w:val="00490C48"/>
    <w:rsid w:val="00491015"/>
    <w:rsid w:val="0049139B"/>
    <w:rsid w:val="004918B1"/>
    <w:rsid w:val="0049193A"/>
    <w:rsid w:val="00491C6B"/>
    <w:rsid w:val="00492077"/>
    <w:rsid w:val="004927C4"/>
    <w:rsid w:val="00492CD2"/>
    <w:rsid w:val="00492E66"/>
    <w:rsid w:val="004938CD"/>
    <w:rsid w:val="00494558"/>
    <w:rsid w:val="004957F5"/>
    <w:rsid w:val="00495971"/>
    <w:rsid w:val="00495B49"/>
    <w:rsid w:val="00496465"/>
    <w:rsid w:val="0049694C"/>
    <w:rsid w:val="00496FF5"/>
    <w:rsid w:val="00497929"/>
    <w:rsid w:val="00497AEC"/>
    <w:rsid w:val="004A168F"/>
    <w:rsid w:val="004A169C"/>
    <w:rsid w:val="004A16B4"/>
    <w:rsid w:val="004A1DC4"/>
    <w:rsid w:val="004A238A"/>
    <w:rsid w:val="004A2CCD"/>
    <w:rsid w:val="004A500A"/>
    <w:rsid w:val="004A619D"/>
    <w:rsid w:val="004B0ACE"/>
    <w:rsid w:val="004B248B"/>
    <w:rsid w:val="004B3706"/>
    <w:rsid w:val="004B43E7"/>
    <w:rsid w:val="004B44EC"/>
    <w:rsid w:val="004C0140"/>
    <w:rsid w:val="004C0313"/>
    <w:rsid w:val="004C0867"/>
    <w:rsid w:val="004C0932"/>
    <w:rsid w:val="004C1646"/>
    <w:rsid w:val="004C1795"/>
    <w:rsid w:val="004C1C42"/>
    <w:rsid w:val="004C1FCF"/>
    <w:rsid w:val="004C368D"/>
    <w:rsid w:val="004C37F5"/>
    <w:rsid w:val="004C4D0B"/>
    <w:rsid w:val="004C573C"/>
    <w:rsid w:val="004C6532"/>
    <w:rsid w:val="004C6F6D"/>
    <w:rsid w:val="004D0159"/>
    <w:rsid w:val="004D033A"/>
    <w:rsid w:val="004D0CF5"/>
    <w:rsid w:val="004D19FC"/>
    <w:rsid w:val="004D280A"/>
    <w:rsid w:val="004D2CBD"/>
    <w:rsid w:val="004D5A91"/>
    <w:rsid w:val="004D5BB6"/>
    <w:rsid w:val="004D61B0"/>
    <w:rsid w:val="004D6A7F"/>
    <w:rsid w:val="004D6C9D"/>
    <w:rsid w:val="004E0184"/>
    <w:rsid w:val="004E0B0A"/>
    <w:rsid w:val="004E17E8"/>
    <w:rsid w:val="004E1C8D"/>
    <w:rsid w:val="004E1DDF"/>
    <w:rsid w:val="004E31D8"/>
    <w:rsid w:val="004E4327"/>
    <w:rsid w:val="004E43BF"/>
    <w:rsid w:val="004E5976"/>
    <w:rsid w:val="004E75D4"/>
    <w:rsid w:val="004F0C63"/>
    <w:rsid w:val="004F1206"/>
    <w:rsid w:val="004F15AC"/>
    <w:rsid w:val="004F1B41"/>
    <w:rsid w:val="004F264D"/>
    <w:rsid w:val="004F2FAF"/>
    <w:rsid w:val="004F3523"/>
    <w:rsid w:val="004F38FB"/>
    <w:rsid w:val="004F3D4A"/>
    <w:rsid w:val="004F4C5B"/>
    <w:rsid w:val="004F75B8"/>
    <w:rsid w:val="004F76F0"/>
    <w:rsid w:val="00500467"/>
    <w:rsid w:val="00501068"/>
    <w:rsid w:val="0050156B"/>
    <w:rsid w:val="00501C36"/>
    <w:rsid w:val="00502558"/>
    <w:rsid w:val="00502B43"/>
    <w:rsid w:val="00503D13"/>
    <w:rsid w:val="0050723E"/>
    <w:rsid w:val="00510BE8"/>
    <w:rsid w:val="00511003"/>
    <w:rsid w:val="00511BDD"/>
    <w:rsid w:val="00512453"/>
    <w:rsid w:val="00512583"/>
    <w:rsid w:val="0051430B"/>
    <w:rsid w:val="005148BC"/>
    <w:rsid w:val="00514DCE"/>
    <w:rsid w:val="005158AD"/>
    <w:rsid w:val="00516818"/>
    <w:rsid w:val="00517162"/>
    <w:rsid w:val="00517A79"/>
    <w:rsid w:val="00517B97"/>
    <w:rsid w:val="00520403"/>
    <w:rsid w:val="0052054C"/>
    <w:rsid w:val="00520830"/>
    <w:rsid w:val="00521250"/>
    <w:rsid w:val="005224BF"/>
    <w:rsid w:val="005225EC"/>
    <w:rsid w:val="0052269A"/>
    <w:rsid w:val="005242BA"/>
    <w:rsid w:val="00525943"/>
    <w:rsid w:val="005259E8"/>
    <w:rsid w:val="0052626C"/>
    <w:rsid w:val="005262C1"/>
    <w:rsid w:val="00526928"/>
    <w:rsid w:val="00527787"/>
    <w:rsid w:val="005277BC"/>
    <w:rsid w:val="005304C8"/>
    <w:rsid w:val="0053262C"/>
    <w:rsid w:val="00532CF2"/>
    <w:rsid w:val="0053412C"/>
    <w:rsid w:val="00534248"/>
    <w:rsid w:val="00534B4C"/>
    <w:rsid w:val="00534B77"/>
    <w:rsid w:val="00535DC6"/>
    <w:rsid w:val="0054009F"/>
    <w:rsid w:val="0054218F"/>
    <w:rsid w:val="00542D6C"/>
    <w:rsid w:val="00544033"/>
    <w:rsid w:val="0054403B"/>
    <w:rsid w:val="00544300"/>
    <w:rsid w:val="00544899"/>
    <w:rsid w:val="00545737"/>
    <w:rsid w:val="0054612D"/>
    <w:rsid w:val="0054620D"/>
    <w:rsid w:val="0054745E"/>
    <w:rsid w:val="00547C58"/>
    <w:rsid w:val="00551817"/>
    <w:rsid w:val="0055197D"/>
    <w:rsid w:val="00552570"/>
    <w:rsid w:val="00553DBD"/>
    <w:rsid w:val="00555308"/>
    <w:rsid w:val="00557045"/>
    <w:rsid w:val="00557246"/>
    <w:rsid w:val="005579F8"/>
    <w:rsid w:val="00557E0C"/>
    <w:rsid w:val="0056165C"/>
    <w:rsid w:val="005624ED"/>
    <w:rsid w:val="005632D8"/>
    <w:rsid w:val="00564DF1"/>
    <w:rsid w:val="00567AC9"/>
    <w:rsid w:val="005716C1"/>
    <w:rsid w:val="00571845"/>
    <w:rsid w:val="00572707"/>
    <w:rsid w:val="005729B5"/>
    <w:rsid w:val="00572E54"/>
    <w:rsid w:val="0057327E"/>
    <w:rsid w:val="00573821"/>
    <w:rsid w:val="00574EA7"/>
    <w:rsid w:val="005761B9"/>
    <w:rsid w:val="0057642A"/>
    <w:rsid w:val="00577D3F"/>
    <w:rsid w:val="0058001F"/>
    <w:rsid w:val="0058223D"/>
    <w:rsid w:val="00583750"/>
    <w:rsid w:val="00583D45"/>
    <w:rsid w:val="005842A6"/>
    <w:rsid w:val="00584325"/>
    <w:rsid w:val="0058534D"/>
    <w:rsid w:val="0058635E"/>
    <w:rsid w:val="00587034"/>
    <w:rsid w:val="00587FEF"/>
    <w:rsid w:val="00590D5B"/>
    <w:rsid w:val="00590E1E"/>
    <w:rsid w:val="0059126E"/>
    <w:rsid w:val="00591C33"/>
    <w:rsid w:val="00591E81"/>
    <w:rsid w:val="00592DF7"/>
    <w:rsid w:val="00592E1B"/>
    <w:rsid w:val="00593911"/>
    <w:rsid w:val="00594E1F"/>
    <w:rsid w:val="00596607"/>
    <w:rsid w:val="0059733A"/>
    <w:rsid w:val="00597881"/>
    <w:rsid w:val="005A1D9E"/>
    <w:rsid w:val="005A38E6"/>
    <w:rsid w:val="005A4513"/>
    <w:rsid w:val="005A4714"/>
    <w:rsid w:val="005A5E9D"/>
    <w:rsid w:val="005A61FE"/>
    <w:rsid w:val="005A64A6"/>
    <w:rsid w:val="005A670D"/>
    <w:rsid w:val="005A6D76"/>
    <w:rsid w:val="005A7550"/>
    <w:rsid w:val="005B04D9"/>
    <w:rsid w:val="005B099C"/>
    <w:rsid w:val="005B0D32"/>
    <w:rsid w:val="005B150A"/>
    <w:rsid w:val="005B1696"/>
    <w:rsid w:val="005B3206"/>
    <w:rsid w:val="005B45DB"/>
    <w:rsid w:val="005B4720"/>
    <w:rsid w:val="005B4ADF"/>
    <w:rsid w:val="005B52E7"/>
    <w:rsid w:val="005B5B57"/>
    <w:rsid w:val="005B5CC5"/>
    <w:rsid w:val="005B62D4"/>
    <w:rsid w:val="005B72F4"/>
    <w:rsid w:val="005B7D70"/>
    <w:rsid w:val="005B7F37"/>
    <w:rsid w:val="005C0699"/>
    <w:rsid w:val="005C06AF"/>
    <w:rsid w:val="005C0971"/>
    <w:rsid w:val="005C09CB"/>
    <w:rsid w:val="005C0E54"/>
    <w:rsid w:val="005C1BFA"/>
    <w:rsid w:val="005C1E2E"/>
    <w:rsid w:val="005C20A0"/>
    <w:rsid w:val="005C2EDB"/>
    <w:rsid w:val="005C315B"/>
    <w:rsid w:val="005C3CC7"/>
    <w:rsid w:val="005C585A"/>
    <w:rsid w:val="005C60CB"/>
    <w:rsid w:val="005C7680"/>
    <w:rsid w:val="005D11BE"/>
    <w:rsid w:val="005D2418"/>
    <w:rsid w:val="005D2AC3"/>
    <w:rsid w:val="005D340A"/>
    <w:rsid w:val="005D3AD3"/>
    <w:rsid w:val="005D4023"/>
    <w:rsid w:val="005D4B1D"/>
    <w:rsid w:val="005D4C93"/>
    <w:rsid w:val="005D4FC5"/>
    <w:rsid w:val="005D6C54"/>
    <w:rsid w:val="005E1E95"/>
    <w:rsid w:val="005E21CF"/>
    <w:rsid w:val="005E3700"/>
    <w:rsid w:val="005E37A8"/>
    <w:rsid w:val="005E4944"/>
    <w:rsid w:val="005E5C46"/>
    <w:rsid w:val="005E5E12"/>
    <w:rsid w:val="005E6248"/>
    <w:rsid w:val="005E73E7"/>
    <w:rsid w:val="005F09BE"/>
    <w:rsid w:val="005F1F5A"/>
    <w:rsid w:val="005F2A4B"/>
    <w:rsid w:val="005F2E39"/>
    <w:rsid w:val="005F3BF0"/>
    <w:rsid w:val="005F48E9"/>
    <w:rsid w:val="005F4A9D"/>
    <w:rsid w:val="005F4FD0"/>
    <w:rsid w:val="005F633D"/>
    <w:rsid w:val="005F69D2"/>
    <w:rsid w:val="005F7B45"/>
    <w:rsid w:val="005F7C2E"/>
    <w:rsid w:val="00601534"/>
    <w:rsid w:val="0060155A"/>
    <w:rsid w:val="00602264"/>
    <w:rsid w:val="00602898"/>
    <w:rsid w:val="00603548"/>
    <w:rsid w:val="00604E11"/>
    <w:rsid w:val="0060558A"/>
    <w:rsid w:val="00605BCD"/>
    <w:rsid w:val="0060644E"/>
    <w:rsid w:val="0060722F"/>
    <w:rsid w:val="0060785D"/>
    <w:rsid w:val="00610311"/>
    <w:rsid w:val="00610900"/>
    <w:rsid w:val="00610DAB"/>
    <w:rsid w:val="006110D2"/>
    <w:rsid w:val="0061167C"/>
    <w:rsid w:val="00611D8C"/>
    <w:rsid w:val="006124BD"/>
    <w:rsid w:val="006126D0"/>
    <w:rsid w:val="00612D70"/>
    <w:rsid w:val="00612D8F"/>
    <w:rsid w:val="006132DF"/>
    <w:rsid w:val="0061338A"/>
    <w:rsid w:val="00613C48"/>
    <w:rsid w:val="00613CBB"/>
    <w:rsid w:val="0061673A"/>
    <w:rsid w:val="006171E3"/>
    <w:rsid w:val="00617411"/>
    <w:rsid w:val="00620033"/>
    <w:rsid w:val="006202A2"/>
    <w:rsid w:val="00620BA6"/>
    <w:rsid w:val="0062275D"/>
    <w:rsid w:val="006253FF"/>
    <w:rsid w:val="00626268"/>
    <w:rsid w:val="00626435"/>
    <w:rsid w:val="00626B4F"/>
    <w:rsid w:val="006323DB"/>
    <w:rsid w:val="006353AA"/>
    <w:rsid w:val="00635A3B"/>
    <w:rsid w:val="00635E8B"/>
    <w:rsid w:val="00637379"/>
    <w:rsid w:val="00640E4A"/>
    <w:rsid w:val="006416B1"/>
    <w:rsid w:val="006449E1"/>
    <w:rsid w:val="00645360"/>
    <w:rsid w:val="0064696D"/>
    <w:rsid w:val="00646D7B"/>
    <w:rsid w:val="00646E26"/>
    <w:rsid w:val="00650AF4"/>
    <w:rsid w:val="00651059"/>
    <w:rsid w:val="00651083"/>
    <w:rsid w:val="00651302"/>
    <w:rsid w:val="00651766"/>
    <w:rsid w:val="006525E7"/>
    <w:rsid w:val="00653895"/>
    <w:rsid w:val="00654036"/>
    <w:rsid w:val="006544BC"/>
    <w:rsid w:val="006544D9"/>
    <w:rsid w:val="006544DD"/>
    <w:rsid w:val="006560D2"/>
    <w:rsid w:val="00656393"/>
    <w:rsid w:val="00660BB4"/>
    <w:rsid w:val="00660C31"/>
    <w:rsid w:val="00660F26"/>
    <w:rsid w:val="00661AD1"/>
    <w:rsid w:val="006622BE"/>
    <w:rsid w:val="006641F8"/>
    <w:rsid w:val="0066445B"/>
    <w:rsid w:val="00664C5F"/>
    <w:rsid w:val="00665793"/>
    <w:rsid w:val="00665A7A"/>
    <w:rsid w:val="00665FC5"/>
    <w:rsid w:val="00666A5E"/>
    <w:rsid w:val="00670C9E"/>
    <w:rsid w:val="00671E17"/>
    <w:rsid w:val="00671F7E"/>
    <w:rsid w:val="0067213F"/>
    <w:rsid w:val="0067309B"/>
    <w:rsid w:val="00676423"/>
    <w:rsid w:val="00676EF2"/>
    <w:rsid w:val="00676F95"/>
    <w:rsid w:val="00680B92"/>
    <w:rsid w:val="006816EA"/>
    <w:rsid w:val="00684E39"/>
    <w:rsid w:val="00686047"/>
    <w:rsid w:val="006908DF"/>
    <w:rsid w:val="00690D15"/>
    <w:rsid w:val="00691372"/>
    <w:rsid w:val="006914AE"/>
    <w:rsid w:val="00691AE0"/>
    <w:rsid w:val="00692057"/>
    <w:rsid w:val="006934C3"/>
    <w:rsid w:val="00694003"/>
    <w:rsid w:val="00694E49"/>
    <w:rsid w:val="00694FE3"/>
    <w:rsid w:val="00696A50"/>
    <w:rsid w:val="00696B00"/>
    <w:rsid w:val="00697844"/>
    <w:rsid w:val="006A089A"/>
    <w:rsid w:val="006A12C7"/>
    <w:rsid w:val="006A1491"/>
    <w:rsid w:val="006A35FC"/>
    <w:rsid w:val="006A3ABC"/>
    <w:rsid w:val="006A3D2E"/>
    <w:rsid w:val="006A6731"/>
    <w:rsid w:val="006B0C94"/>
    <w:rsid w:val="006B0D0E"/>
    <w:rsid w:val="006B1604"/>
    <w:rsid w:val="006B167D"/>
    <w:rsid w:val="006B1989"/>
    <w:rsid w:val="006B1F62"/>
    <w:rsid w:val="006B2631"/>
    <w:rsid w:val="006B3737"/>
    <w:rsid w:val="006B3A15"/>
    <w:rsid w:val="006B3A6C"/>
    <w:rsid w:val="006B3CDC"/>
    <w:rsid w:val="006B3E33"/>
    <w:rsid w:val="006B4240"/>
    <w:rsid w:val="006B468C"/>
    <w:rsid w:val="006B5C3E"/>
    <w:rsid w:val="006B6AFA"/>
    <w:rsid w:val="006B7934"/>
    <w:rsid w:val="006C13FD"/>
    <w:rsid w:val="006C152F"/>
    <w:rsid w:val="006C191E"/>
    <w:rsid w:val="006C27C3"/>
    <w:rsid w:val="006C3A33"/>
    <w:rsid w:val="006C3FE1"/>
    <w:rsid w:val="006C4678"/>
    <w:rsid w:val="006C4CF9"/>
    <w:rsid w:val="006C6EDB"/>
    <w:rsid w:val="006C79BB"/>
    <w:rsid w:val="006D29A7"/>
    <w:rsid w:val="006D3729"/>
    <w:rsid w:val="006D49B3"/>
    <w:rsid w:val="006D5253"/>
    <w:rsid w:val="006D5DAD"/>
    <w:rsid w:val="006D604A"/>
    <w:rsid w:val="006D660C"/>
    <w:rsid w:val="006D6DC2"/>
    <w:rsid w:val="006D6F93"/>
    <w:rsid w:val="006D77A4"/>
    <w:rsid w:val="006E05A8"/>
    <w:rsid w:val="006E0602"/>
    <w:rsid w:val="006E0800"/>
    <w:rsid w:val="006E2818"/>
    <w:rsid w:val="006E2A77"/>
    <w:rsid w:val="006E42EC"/>
    <w:rsid w:val="006E5D2D"/>
    <w:rsid w:val="006E6377"/>
    <w:rsid w:val="006E641F"/>
    <w:rsid w:val="006E7393"/>
    <w:rsid w:val="006E7694"/>
    <w:rsid w:val="006E7FF6"/>
    <w:rsid w:val="006F1108"/>
    <w:rsid w:val="006F1F74"/>
    <w:rsid w:val="006F4968"/>
    <w:rsid w:val="006F4EE0"/>
    <w:rsid w:val="006F50D9"/>
    <w:rsid w:val="006F6212"/>
    <w:rsid w:val="006F6426"/>
    <w:rsid w:val="0070068E"/>
    <w:rsid w:val="00701E38"/>
    <w:rsid w:val="007028A9"/>
    <w:rsid w:val="00703393"/>
    <w:rsid w:val="007062F7"/>
    <w:rsid w:val="00706C60"/>
    <w:rsid w:val="00707565"/>
    <w:rsid w:val="00707A83"/>
    <w:rsid w:val="00710F12"/>
    <w:rsid w:val="00711E17"/>
    <w:rsid w:val="00712F06"/>
    <w:rsid w:val="00713D2F"/>
    <w:rsid w:val="00714386"/>
    <w:rsid w:val="00714780"/>
    <w:rsid w:val="007152A4"/>
    <w:rsid w:val="00716EE2"/>
    <w:rsid w:val="00717725"/>
    <w:rsid w:val="007178EC"/>
    <w:rsid w:val="00717E7A"/>
    <w:rsid w:val="00720006"/>
    <w:rsid w:val="007203A0"/>
    <w:rsid w:val="00722554"/>
    <w:rsid w:val="00722B13"/>
    <w:rsid w:val="00722C48"/>
    <w:rsid w:val="00723670"/>
    <w:rsid w:val="007256F7"/>
    <w:rsid w:val="007279B3"/>
    <w:rsid w:val="00730311"/>
    <w:rsid w:val="0073066C"/>
    <w:rsid w:val="00730DCA"/>
    <w:rsid w:val="00731D27"/>
    <w:rsid w:val="00736E53"/>
    <w:rsid w:val="00737DEE"/>
    <w:rsid w:val="00737E3A"/>
    <w:rsid w:val="00740E44"/>
    <w:rsid w:val="00741240"/>
    <w:rsid w:val="00742D15"/>
    <w:rsid w:val="00743AC0"/>
    <w:rsid w:val="007441B8"/>
    <w:rsid w:val="0074491C"/>
    <w:rsid w:val="00744D02"/>
    <w:rsid w:val="00744DC9"/>
    <w:rsid w:val="00747060"/>
    <w:rsid w:val="00747674"/>
    <w:rsid w:val="00747B26"/>
    <w:rsid w:val="00750459"/>
    <w:rsid w:val="0075058D"/>
    <w:rsid w:val="0075076D"/>
    <w:rsid w:val="00751049"/>
    <w:rsid w:val="007512E6"/>
    <w:rsid w:val="00751645"/>
    <w:rsid w:val="00751815"/>
    <w:rsid w:val="00751F59"/>
    <w:rsid w:val="00752D09"/>
    <w:rsid w:val="00752E32"/>
    <w:rsid w:val="00753047"/>
    <w:rsid w:val="00753B54"/>
    <w:rsid w:val="00754A60"/>
    <w:rsid w:val="00755B9A"/>
    <w:rsid w:val="00755EFE"/>
    <w:rsid w:val="00757E26"/>
    <w:rsid w:val="00757FA1"/>
    <w:rsid w:val="00760012"/>
    <w:rsid w:val="0076055F"/>
    <w:rsid w:val="007607C6"/>
    <w:rsid w:val="00760D2E"/>
    <w:rsid w:val="007610F4"/>
    <w:rsid w:val="007615E3"/>
    <w:rsid w:val="00761876"/>
    <w:rsid w:val="00762521"/>
    <w:rsid w:val="0076264E"/>
    <w:rsid w:val="00762BB3"/>
    <w:rsid w:val="00763925"/>
    <w:rsid w:val="00767028"/>
    <w:rsid w:val="00767262"/>
    <w:rsid w:val="007672B2"/>
    <w:rsid w:val="00770559"/>
    <w:rsid w:val="00770AC9"/>
    <w:rsid w:val="0077212B"/>
    <w:rsid w:val="00772DF6"/>
    <w:rsid w:val="0077382A"/>
    <w:rsid w:val="00774604"/>
    <w:rsid w:val="0077505B"/>
    <w:rsid w:val="007766DC"/>
    <w:rsid w:val="00776A2B"/>
    <w:rsid w:val="00776E9C"/>
    <w:rsid w:val="007772E4"/>
    <w:rsid w:val="007779C9"/>
    <w:rsid w:val="00777D23"/>
    <w:rsid w:val="0078039D"/>
    <w:rsid w:val="007807C6"/>
    <w:rsid w:val="007808E4"/>
    <w:rsid w:val="007819C1"/>
    <w:rsid w:val="007828E8"/>
    <w:rsid w:val="00782E13"/>
    <w:rsid w:val="00783364"/>
    <w:rsid w:val="00783422"/>
    <w:rsid w:val="00783481"/>
    <w:rsid w:val="00783EC3"/>
    <w:rsid w:val="00784250"/>
    <w:rsid w:val="007848C1"/>
    <w:rsid w:val="00784EA4"/>
    <w:rsid w:val="00785E17"/>
    <w:rsid w:val="007862ED"/>
    <w:rsid w:val="0078668B"/>
    <w:rsid w:val="00786734"/>
    <w:rsid w:val="007867AB"/>
    <w:rsid w:val="007867C0"/>
    <w:rsid w:val="00790516"/>
    <w:rsid w:val="0079092D"/>
    <w:rsid w:val="00791684"/>
    <w:rsid w:val="00792BFF"/>
    <w:rsid w:val="007930FF"/>
    <w:rsid w:val="00793DB9"/>
    <w:rsid w:val="00794E6D"/>
    <w:rsid w:val="00795995"/>
    <w:rsid w:val="0079748A"/>
    <w:rsid w:val="00797720"/>
    <w:rsid w:val="0079793D"/>
    <w:rsid w:val="00797EB2"/>
    <w:rsid w:val="007A102A"/>
    <w:rsid w:val="007A1BD6"/>
    <w:rsid w:val="007A2076"/>
    <w:rsid w:val="007A239B"/>
    <w:rsid w:val="007A2BC8"/>
    <w:rsid w:val="007A4B6D"/>
    <w:rsid w:val="007A57B3"/>
    <w:rsid w:val="007A7C8D"/>
    <w:rsid w:val="007B1A28"/>
    <w:rsid w:val="007B1AE7"/>
    <w:rsid w:val="007B4083"/>
    <w:rsid w:val="007B6464"/>
    <w:rsid w:val="007B6EED"/>
    <w:rsid w:val="007C0282"/>
    <w:rsid w:val="007C05FC"/>
    <w:rsid w:val="007C0720"/>
    <w:rsid w:val="007C183A"/>
    <w:rsid w:val="007C1ADB"/>
    <w:rsid w:val="007C1BC8"/>
    <w:rsid w:val="007C453D"/>
    <w:rsid w:val="007D20E9"/>
    <w:rsid w:val="007D363A"/>
    <w:rsid w:val="007D3D36"/>
    <w:rsid w:val="007D4984"/>
    <w:rsid w:val="007D59A6"/>
    <w:rsid w:val="007D635A"/>
    <w:rsid w:val="007D715A"/>
    <w:rsid w:val="007D71FE"/>
    <w:rsid w:val="007D7BD2"/>
    <w:rsid w:val="007D7DE1"/>
    <w:rsid w:val="007E0992"/>
    <w:rsid w:val="007E27EC"/>
    <w:rsid w:val="007E3D08"/>
    <w:rsid w:val="007E568E"/>
    <w:rsid w:val="007E5847"/>
    <w:rsid w:val="007E636F"/>
    <w:rsid w:val="007E68A9"/>
    <w:rsid w:val="007E6992"/>
    <w:rsid w:val="007E6F62"/>
    <w:rsid w:val="007E735B"/>
    <w:rsid w:val="007E76D6"/>
    <w:rsid w:val="007E7B52"/>
    <w:rsid w:val="007E7CEF"/>
    <w:rsid w:val="007E7F16"/>
    <w:rsid w:val="007F013E"/>
    <w:rsid w:val="007F079B"/>
    <w:rsid w:val="007F1DF4"/>
    <w:rsid w:val="007F2FB3"/>
    <w:rsid w:val="007F4549"/>
    <w:rsid w:val="007F4CA5"/>
    <w:rsid w:val="007F4CEE"/>
    <w:rsid w:val="007F57C6"/>
    <w:rsid w:val="007F5BD1"/>
    <w:rsid w:val="007F6708"/>
    <w:rsid w:val="007F7294"/>
    <w:rsid w:val="007F749D"/>
    <w:rsid w:val="0080138B"/>
    <w:rsid w:val="00801787"/>
    <w:rsid w:val="0080207B"/>
    <w:rsid w:val="00802265"/>
    <w:rsid w:val="0080232A"/>
    <w:rsid w:val="00803E02"/>
    <w:rsid w:val="00803FBF"/>
    <w:rsid w:val="008043C1"/>
    <w:rsid w:val="008045BB"/>
    <w:rsid w:val="0080599F"/>
    <w:rsid w:val="00805F6E"/>
    <w:rsid w:val="008064CC"/>
    <w:rsid w:val="00807290"/>
    <w:rsid w:val="008112C1"/>
    <w:rsid w:val="00811E36"/>
    <w:rsid w:val="00812520"/>
    <w:rsid w:val="00812A2F"/>
    <w:rsid w:val="00812A90"/>
    <w:rsid w:val="00813893"/>
    <w:rsid w:val="00820DE3"/>
    <w:rsid w:val="00820E22"/>
    <w:rsid w:val="00821D5F"/>
    <w:rsid w:val="00824B45"/>
    <w:rsid w:val="00825941"/>
    <w:rsid w:val="00826BA9"/>
    <w:rsid w:val="00826DF2"/>
    <w:rsid w:val="0082724F"/>
    <w:rsid w:val="008274BA"/>
    <w:rsid w:val="00831219"/>
    <w:rsid w:val="00831451"/>
    <w:rsid w:val="008314DD"/>
    <w:rsid w:val="00831D21"/>
    <w:rsid w:val="00831D43"/>
    <w:rsid w:val="0083234F"/>
    <w:rsid w:val="008334C2"/>
    <w:rsid w:val="0083364E"/>
    <w:rsid w:val="00835746"/>
    <w:rsid w:val="0084009C"/>
    <w:rsid w:val="008401AE"/>
    <w:rsid w:val="008406B6"/>
    <w:rsid w:val="00841FAC"/>
    <w:rsid w:val="0084226A"/>
    <w:rsid w:val="008432E2"/>
    <w:rsid w:val="0084513A"/>
    <w:rsid w:val="008454F0"/>
    <w:rsid w:val="00847491"/>
    <w:rsid w:val="00847B44"/>
    <w:rsid w:val="00847CA7"/>
    <w:rsid w:val="00850A22"/>
    <w:rsid w:val="00851674"/>
    <w:rsid w:val="0085313E"/>
    <w:rsid w:val="008539BF"/>
    <w:rsid w:val="00853EB9"/>
    <w:rsid w:val="00854DD0"/>
    <w:rsid w:val="0085511E"/>
    <w:rsid w:val="0085525B"/>
    <w:rsid w:val="00855366"/>
    <w:rsid w:val="00856020"/>
    <w:rsid w:val="008561B5"/>
    <w:rsid w:val="008565F7"/>
    <w:rsid w:val="0086014A"/>
    <w:rsid w:val="00861ABF"/>
    <w:rsid w:val="00862339"/>
    <w:rsid w:val="00863265"/>
    <w:rsid w:val="0086346A"/>
    <w:rsid w:val="00864C31"/>
    <w:rsid w:val="00866423"/>
    <w:rsid w:val="00870579"/>
    <w:rsid w:val="008705F3"/>
    <w:rsid w:val="00870894"/>
    <w:rsid w:val="008718E5"/>
    <w:rsid w:val="0087442F"/>
    <w:rsid w:val="008744C5"/>
    <w:rsid w:val="00874A4D"/>
    <w:rsid w:val="00875229"/>
    <w:rsid w:val="00875A72"/>
    <w:rsid w:val="0087767A"/>
    <w:rsid w:val="00877CC8"/>
    <w:rsid w:val="00877D77"/>
    <w:rsid w:val="008815E1"/>
    <w:rsid w:val="0088307E"/>
    <w:rsid w:val="00883B41"/>
    <w:rsid w:val="008863EB"/>
    <w:rsid w:val="008900FD"/>
    <w:rsid w:val="00890421"/>
    <w:rsid w:val="0089043E"/>
    <w:rsid w:val="008922D3"/>
    <w:rsid w:val="00892698"/>
    <w:rsid w:val="00893EB2"/>
    <w:rsid w:val="008940F7"/>
    <w:rsid w:val="00894461"/>
    <w:rsid w:val="00895FD7"/>
    <w:rsid w:val="008974DE"/>
    <w:rsid w:val="0089753F"/>
    <w:rsid w:val="008A010C"/>
    <w:rsid w:val="008A0771"/>
    <w:rsid w:val="008A18B2"/>
    <w:rsid w:val="008A1AF9"/>
    <w:rsid w:val="008A34DB"/>
    <w:rsid w:val="008A4010"/>
    <w:rsid w:val="008A405F"/>
    <w:rsid w:val="008A4A30"/>
    <w:rsid w:val="008A53C1"/>
    <w:rsid w:val="008A558A"/>
    <w:rsid w:val="008A5CD2"/>
    <w:rsid w:val="008A6130"/>
    <w:rsid w:val="008A650B"/>
    <w:rsid w:val="008A6CA5"/>
    <w:rsid w:val="008B07C1"/>
    <w:rsid w:val="008B0BAD"/>
    <w:rsid w:val="008B1A2E"/>
    <w:rsid w:val="008B1DB8"/>
    <w:rsid w:val="008B21BE"/>
    <w:rsid w:val="008B58B9"/>
    <w:rsid w:val="008B6764"/>
    <w:rsid w:val="008B6F06"/>
    <w:rsid w:val="008B7895"/>
    <w:rsid w:val="008C119E"/>
    <w:rsid w:val="008C11EE"/>
    <w:rsid w:val="008C180E"/>
    <w:rsid w:val="008C2492"/>
    <w:rsid w:val="008C2578"/>
    <w:rsid w:val="008C2AD3"/>
    <w:rsid w:val="008C3B2B"/>
    <w:rsid w:val="008C3F33"/>
    <w:rsid w:val="008C5560"/>
    <w:rsid w:val="008C6152"/>
    <w:rsid w:val="008C6462"/>
    <w:rsid w:val="008C65FD"/>
    <w:rsid w:val="008C69CA"/>
    <w:rsid w:val="008C71C8"/>
    <w:rsid w:val="008C7276"/>
    <w:rsid w:val="008D0294"/>
    <w:rsid w:val="008D3E94"/>
    <w:rsid w:val="008D433F"/>
    <w:rsid w:val="008D4AED"/>
    <w:rsid w:val="008D5AB1"/>
    <w:rsid w:val="008D5C33"/>
    <w:rsid w:val="008D7225"/>
    <w:rsid w:val="008E04C9"/>
    <w:rsid w:val="008E0A14"/>
    <w:rsid w:val="008E10A8"/>
    <w:rsid w:val="008E1654"/>
    <w:rsid w:val="008E215B"/>
    <w:rsid w:val="008E2958"/>
    <w:rsid w:val="008E3209"/>
    <w:rsid w:val="008E3C5C"/>
    <w:rsid w:val="008E4722"/>
    <w:rsid w:val="008E4C5B"/>
    <w:rsid w:val="008E4D86"/>
    <w:rsid w:val="008E567E"/>
    <w:rsid w:val="008E5C07"/>
    <w:rsid w:val="008E6289"/>
    <w:rsid w:val="008E6383"/>
    <w:rsid w:val="008E63DD"/>
    <w:rsid w:val="008F09BF"/>
    <w:rsid w:val="008F3B2B"/>
    <w:rsid w:val="008F4F41"/>
    <w:rsid w:val="008F61B1"/>
    <w:rsid w:val="008F61C1"/>
    <w:rsid w:val="008F74E2"/>
    <w:rsid w:val="009017AF"/>
    <w:rsid w:val="00901F31"/>
    <w:rsid w:val="00903AB8"/>
    <w:rsid w:val="00903B86"/>
    <w:rsid w:val="00904953"/>
    <w:rsid w:val="009049DE"/>
    <w:rsid w:val="009054B2"/>
    <w:rsid w:val="00905BFF"/>
    <w:rsid w:val="00906BA9"/>
    <w:rsid w:val="00907E0D"/>
    <w:rsid w:val="0091019C"/>
    <w:rsid w:val="00910BB8"/>
    <w:rsid w:val="00912FE7"/>
    <w:rsid w:val="009131B3"/>
    <w:rsid w:val="0091403C"/>
    <w:rsid w:val="00914E04"/>
    <w:rsid w:val="009153B9"/>
    <w:rsid w:val="00915E73"/>
    <w:rsid w:val="0091651F"/>
    <w:rsid w:val="009165EC"/>
    <w:rsid w:val="0091685B"/>
    <w:rsid w:val="00916C21"/>
    <w:rsid w:val="00917A23"/>
    <w:rsid w:val="009201EA"/>
    <w:rsid w:val="009203ED"/>
    <w:rsid w:val="00920448"/>
    <w:rsid w:val="009206D4"/>
    <w:rsid w:val="00920C72"/>
    <w:rsid w:val="00922BD1"/>
    <w:rsid w:val="00922D1F"/>
    <w:rsid w:val="0092390C"/>
    <w:rsid w:val="009241B2"/>
    <w:rsid w:val="00924419"/>
    <w:rsid w:val="00924A9E"/>
    <w:rsid w:val="00924F90"/>
    <w:rsid w:val="00925A1B"/>
    <w:rsid w:val="00925B33"/>
    <w:rsid w:val="00925EDA"/>
    <w:rsid w:val="00926ACC"/>
    <w:rsid w:val="00927481"/>
    <w:rsid w:val="00927BA1"/>
    <w:rsid w:val="00927CC5"/>
    <w:rsid w:val="009304F4"/>
    <w:rsid w:val="0093122C"/>
    <w:rsid w:val="00932796"/>
    <w:rsid w:val="00932C01"/>
    <w:rsid w:val="00932DED"/>
    <w:rsid w:val="0093309F"/>
    <w:rsid w:val="0093356A"/>
    <w:rsid w:val="009363FD"/>
    <w:rsid w:val="0093646D"/>
    <w:rsid w:val="00936819"/>
    <w:rsid w:val="00936DAA"/>
    <w:rsid w:val="009374D6"/>
    <w:rsid w:val="009379A7"/>
    <w:rsid w:val="00940134"/>
    <w:rsid w:val="00940B99"/>
    <w:rsid w:val="0094135B"/>
    <w:rsid w:val="00941E10"/>
    <w:rsid w:val="009429C7"/>
    <w:rsid w:val="00943D4C"/>
    <w:rsid w:val="00944130"/>
    <w:rsid w:val="00946D8E"/>
    <w:rsid w:val="00950E19"/>
    <w:rsid w:val="009530AD"/>
    <w:rsid w:val="009534A2"/>
    <w:rsid w:val="00954932"/>
    <w:rsid w:val="009557AD"/>
    <w:rsid w:val="009564E7"/>
    <w:rsid w:val="0095678F"/>
    <w:rsid w:val="00956979"/>
    <w:rsid w:val="00956DB8"/>
    <w:rsid w:val="009627CE"/>
    <w:rsid w:val="0096296F"/>
    <w:rsid w:val="009630DC"/>
    <w:rsid w:val="00965F52"/>
    <w:rsid w:val="00966535"/>
    <w:rsid w:val="00966739"/>
    <w:rsid w:val="00966811"/>
    <w:rsid w:val="00966F25"/>
    <w:rsid w:val="009677F8"/>
    <w:rsid w:val="00971AA6"/>
    <w:rsid w:val="009729D3"/>
    <w:rsid w:val="00972F06"/>
    <w:rsid w:val="009746E2"/>
    <w:rsid w:val="00975F29"/>
    <w:rsid w:val="009760E2"/>
    <w:rsid w:val="009766A1"/>
    <w:rsid w:val="00977334"/>
    <w:rsid w:val="0097736B"/>
    <w:rsid w:val="00977431"/>
    <w:rsid w:val="00981C9E"/>
    <w:rsid w:val="009820BB"/>
    <w:rsid w:val="009823AA"/>
    <w:rsid w:val="009824E3"/>
    <w:rsid w:val="00982D45"/>
    <w:rsid w:val="00982D64"/>
    <w:rsid w:val="00983E4A"/>
    <w:rsid w:val="00985817"/>
    <w:rsid w:val="00985BEF"/>
    <w:rsid w:val="0098645C"/>
    <w:rsid w:val="00987802"/>
    <w:rsid w:val="00987A7F"/>
    <w:rsid w:val="0099035D"/>
    <w:rsid w:val="009904D7"/>
    <w:rsid w:val="00990D4E"/>
    <w:rsid w:val="00991D4F"/>
    <w:rsid w:val="00992C4C"/>
    <w:rsid w:val="00992F8E"/>
    <w:rsid w:val="00993878"/>
    <w:rsid w:val="00993B6E"/>
    <w:rsid w:val="009952B9"/>
    <w:rsid w:val="009957F7"/>
    <w:rsid w:val="00996BDB"/>
    <w:rsid w:val="00996D67"/>
    <w:rsid w:val="009974F3"/>
    <w:rsid w:val="00997DEE"/>
    <w:rsid w:val="009A010A"/>
    <w:rsid w:val="009A014B"/>
    <w:rsid w:val="009A0976"/>
    <w:rsid w:val="009A0990"/>
    <w:rsid w:val="009A0D24"/>
    <w:rsid w:val="009A1409"/>
    <w:rsid w:val="009A372C"/>
    <w:rsid w:val="009A4319"/>
    <w:rsid w:val="009A4524"/>
    <w:rsid w:val="009A51AE"/>
    <w:rsid w:val="009A52BE"/>
    <w:rsid w:val="009A6162"/>
    <w:rsid w:val="009B0082"/>
    <w:rsid w:val="009B103B"/>
    <w:rsid w:val="009B1EB3"/>
    <w:rsid w:val="009B3C90"/>
    <w:rsid w:val="009B4329"/>
    <w:rsid w:val="009B449D"/>
    <w:rsid w:val="009B4822"/>
    <w:rsid w:val="009B4968"/>
    <w:rsid w:val="009B58E1"/>
    <w:rsid w:val="009B5B56"/>
    <w:rsid w:val="009B6938"/>
    <w:rsid w:val="009C047C"/>
    <w:rsid w:val="009C115B"/>
    <w:rsid w:val="009C3F2F"/>
    <w:rsid w:val="009C4A5B"/>
    <w:rsid w:val="009C7D9F"/>
    <w:rsid w:val="009D11E3"/>
    <w:rsid w:val="009D20BA"/>
    <w:rsid w:val="009D24CF"/>
    <w:rsid w:val="009D2A43"/>
    <w:rsid w:val="009D2B88"/>
    <w:rsid w:val="009D33F3"/>
    <w:rsid w:val="009D3692"/>
    <w:rsid w:val="009D5C7B"/>
    <w:rsid w:val="009E06DB"/>
    <w:rsid w:val="009E0C1C"/>
    <w:rsid w:val="009E1D7E"/>
    <w:rsid w:val="009E3624"/>
    <w:rsid w:val="009E3860"/>
    <w:rsid w:val="009E3CD9"/>
    <w:rsid w:val="009E45B8"/>
    <w:rsid w:val="009E563D"/>
    <w:rsid w:val="009E7919"/>
    <w:rsid w:val="009E7A18"/>
    <w:rsid w:val="009F0323"/>
    <w:rsid w:val="009F0B51"/>
    <w:rsid w:val="009F1030"/>
    <w:rsid w:val="009F15D2"/>
    <w:rsid w:val="009F1C65"/>
    <w:rsid w:val="009F5482"/>
    <w:rsid w:val="009F55DE"/>
    <w:rsid w:val="009F5A19"/>
    <w:rsid w:val="009F5D4A"/>
    <w:rsid w:val="009F604C"/>
    <w:rsid w:val="009F628E"/>
    <w:rsid w:val="009F6993"/>
    <w:rsid w:val="009F79C4"/>
    <w:rsid w:val="009F7B46"/>
    <w:rsid w:val="009F7F9A"/>
    <w:rsid w:val="009F7FCB"/>
    <w:rsid w:val="00A035A5"/>
    <w:rsid w:val="00A04B6E"/>
    <w:rsid w:val="00A04E7B"/>
    <w:rsid w:val="00A05313"/>
    <w:rsid w:val="00A05932"/>
    <w:rsid w:val="00A12251"/>
    <w:rsid w:val="00A12913"/>
    <w:rsid w:val="00A14BA0"/>
    <w:rsid w:val="00A14BD6"/>
    <w:rsid w:val="00A14D4B"/>
    <w:rsid w:val="00A1526C"/>
    <w:rsid w:val="00A15AC7"/>
    <w:rsid w:val="00A16576"/>
    <w:rsid w:val="00A1708F"/>
    <w:rsid w:val="00A17624"/>
    <w:rsid w:val="00A2004F"/>
    <w:rsid w:val="00A229B7"/>
    <w:rsid w:val="00A246C4"/>
    <w:rsid w:val="00A24D79"/>
    <w:rsid w:val="00A2711B"/>
    <w:rsid w:val="00A27E3A"/>
    <w:rsid w:val="00A30B20"/>
    <w:rsid w:val="00A30CD6"/>
    <w:rsid w:val="00A318C7"/>
    <w:rsid w:val="00A31FCA"/>
    <w:rsid w:val="00A32896"/>
    <w:rsid w:val="00A33B32"/>
    <w:rsid w:val="00A3437C"/>
    <w:rsid w:val="00A35DB3"/>
    <w:rsid w:val="00A35F51"/>
    <w:rsid w:val="00A41212"/>
    <w:rsid w:val="00A4324A"/>
    <w:rsid w:val="00A432DF"/>
    <w:rsid w:val="00A43484"/>
    <w:rsid w:val="00A439FB"/>
    <w:rsid w:val="00A448BA"/>
    <w:rsid w:val="00A44C20"/>
    <w:rsid w:val="00A463C2"/>
    <w:rsid w:val="00A46AEA"/>
    <w:rsid w:val="00A473DA"/>
    <w:rsid w:val="00A47491"/>
    <w:rsid w:val="00A47BCC"/>
    <w:rsid w:val="00A502F7"/>
    <w:rsid w:val="00A5049E"/>
    <w:rsid w:val="00A50607"/>
    <w:rsid w:val="00A506FB"/>
    <w:rsid w:val="00A50E7D"/>
    <w:rsid w:val="00A50ED4"/>
    <w:rsid w:val="00A5354C"/>
    <w:rsid w:val="00A546B0"/>
    <w:rsid w:val="00A5557D"/>
    <w:rsid w:val="00A572EB"/>
    <w:rsid w:val="00A61147"/>
    <w:rsid w:val="00A63042"/>
    <w:rsid w:val="00A6379E"/>
    <w:rsid w:val="00A664B4"/>
    <w:rsid w:val="00A66F26"/>
    <w:rsid w:val="00A7038C"/>
    <w:rsid w:val="00A706A8"/>
    <w:rsid w:val="00A71134"/>
    <w:rsid w:val="00A71206"/>
    <w:rsid w:val="00A71806"/>
    <w:rsid w:val="00A71A06"/>
    <w:rsid w:val="00A71A81"/>
    <w:rsid w:val="00A71B4A"/>
    <w:rsid w:val="00A7228F"/>
    <w:rsid w:val="00A7453E"/>
    <w:rsid w:val="00A74B88"/>
    <w:rsid w:val="00A757AB"/>
    <w:rsid w:val="00A75841"/>
    <w:rsid w:val="00A764BA"/>
    <w:rsid w:val="00A776EB"/>
    <w:rsid w:val="00A8020A"/>
    <w:rsid w:val="00A80296"/>
    <w:rsid w:val="00A80E36"/>
    <w:rsid w:val="00A82234"/>
    <w:rsid w:val="00A828A4"/>
    <w:rsid w:val="00A8299A"/>
    <w:rsid w:val="00A83393"/>
    <w:rsid w:val="00A83F48"/>
    <w:rsid w:val="00A84734"/>
    <w:rsid w:val="00A8573F"/>
    <w:rsid w:val="00A86209"/>
    <w:rsid w:val="00A8668D"/>
    <w:rsid w:val="00A8754E"/>
    <w:rsid w:val="00A87569"/>
    <w:rsid w:val="00A87758"/>
    <w:rsid w:val="00A87803"/>
    <w:rsid w:val="00A9087E"/>
    <w:rsid w:val="00A90C8A"/>
    <w:rsid w:val="00A90DDC"/>
    <w:rsid w:val="00A93901"/>
    <w:rsid w:val="00A952FF"/>
    <w:rsid w:val="00A95AC8"/>
    <w:rsid w:val="00AA0145"/>
    <w:rsid w:val="00AA0EFA"/>
    <w:rsid w:val="00AA1213"/>
    <w:rsid w:val="00AA2DD3"/>
    <w:rsid w:val="00AA31C9"/>
    <w:rsid w:val="00AA407E"/>
    <w:rsid w:val="00AA59BE"/>
    <w:rsid w:val="00AA6599"/>
    <w:rsid w:val="00AA65A9"/>
    <w:rsid w:val="00AA6B64"/>
    <w:rsid w:val="00AA73C5"/>
    <w:rsid w:val="00AA7A87"/>
    <w:rsid w:val="00AB0259"/>
    <w:rsid w:val="00AB030A"/>
    <w:rsid w:val="00AB0EEF"/>
    <w:rsid w:val="00AB11EB"/>
    <w:rsid w:val="00AB1646"/>
    <w:rsid w:val="00AB1D77"/>
    <w:rsid w:val="00AB2245"/>
    <w:rsid w:val="00AB3499"/>
    <w:rsid w:val="00AB415C"/>
    <w:rsid w:val="00AB46C4"/>
    <w:rsid w:val="00AB4977"/>
    <w:rsid w:val="00AB7D85"/>
    <w:rsid w:val="00AC1D76"/>
    <w:rsid w:val="00AC3A64"/>
    <w:rsid w:val="00AC3D88"/>
    <w:rsid w:val="00AC498F"/>
    <w:rsid w:val="00AC7B5B"/>
    <w:rsid w:val="00AD0896"/>
    <w:rsid w:val="00AD2074"/>
    <w:rsid w:val="00AD24B5"/>
    <w:rsid w:val="00AD31F2"/>
    <w:rsid w:val="00AD43C1"/>
    <w:rsid w:val="00AD489F"/>
    <w:rsid w:val="00AD742E"/>
    <w:rsid w:val="00AE0706"/>
    <w:rsid w:val="00AE2DD9"/>
    <w:rsid w:val="00AE4370"/>
    <w:rsid w:val="00AE6176"/>
    <w:rsid w:val="00AE62D8"/>
    <w:rsid w:val="00AE67FB"/>
    <w:rsid w:val="00AE78D4"/>
    <w:rsid w:val="00AE7FA5"/>
    <w:rsid w:val="00AF0142"/>
    <w:rsid w:val="00AF05EF"/>
    <w:rsid w:val="00AF0858"/>
    <w:rsid w:val="00AF1D9D"/>
    <w:rsid w:val="00AF367E"/>
    <w:rsid w:val="00AF405F"/>
    <w:rsid w:val="00AF5606"/>
    <w:rsid w:val="00AF587F"/>
    <w:rsid w:val="00AF74BF"/>
    <w:rsid w:val="00AF758E"/>
    <w:rsid w:val="00B0067C"/>
    <w:rsid w:val="00B01629"/>
    <w:rsid w:val="00B019CB"/>
    <w:rsid w:val="00B01F98"/>
    <w:rsid w:val="00B03481"/>
    <w:rsid w:val="00B04DBC"/>
    <w:rsid w:val="00B05129"/>
    <w:rsid w:val="00B051A1"/>
    <w:rsid w:val="00B060EE"/>
    <w:rsid w:val="00B070DB"/>
    <w:rsid w:val="00B10A26"/>
    <w:rsid w:val="00B10D58"/>
    <w:rsid w:val="00B117A9"/>
    <w:rsid w:val="00B14724"/>
    <w:rsid w:val="00B149A3"/>
    <w:rsid w:val="00B14B16"/>
    <w:rsid w:val="00B160C8"/>
    <w:rsid w:val="00B17C0C"/>
    <w:rsid w:val="00B20351"/>
    <w:rsid w:val="00B20ACE"/>
    <w:rsid w:val="00B2101F"/>
    <w:rsid w:val="00B2190D"/>
    <w:rsid w:val="00B224B3"/>
    <w:rsid w:val="00B22AB0"/>
    <w:rsid w:val="00B2325F"/>
    <w:rsid w:val="00B23355"/>
    <w:rsid w:val="00B23AF1"/>
    <w:rsid w:val="00B23FBA"/>
    <w:rsid w:val="00B247C1"/>
    <w:rsid w:val="00B24CFF"/>
    <w:rsid w:val="00B27335"/>
    <w:rsid w:val="00B27CF3"/>
    <w:rsid w:val="00B30CC6"/>
    <w:rsid w:val="00B3156F"/>
    <w:rsid w:val="00B31ABF"/>
    <w:rsid w:val="00B321C1"/>
    <w:rsid w:val="00B351C1"/>
    <w:rsid w:val="00B35659"/>
    <w:rsid w:val="00B37885"/>
    <w:rsid w:val="00B37D10"/>
    <w:rsid w:val="00B400E6"/>
    <w:rsid w:val="00B41FD0"/>
    <w:rsid w:val="00B42860"/>
    <w:rsid w:val="00B42B6E"/>
    <w:rsid w:val="00B4323A"/>
    <w:rsid w:val="00B44CE6"/>
    <w:rsid w:val="00B4509C"/>
    <w:rsid w:val="00B45117"/>
    <w:rsid w:val="00B45B39"/>
    <w:rsid w:val="00B46B9A"/>
    <w:rsid w:val="00B47CDC"/>
    <w:rsid w:val="00B50288"/>
    <w:rsid w:val="00B5090F"/>
    <w:rsid w:val="00B50A70"/>
    <w:rsid w:val="00B52DDE"/>
    <w:rsid w:val="00B54BD6"/>
    <w:rsid w:val="00B54D23"/>
    <w:rsid w:val="00B54F94"/>
    <w:rsid w:val="00B565AE"/>
    <w:rsid w:val="00B57017"/>
    <w:rsid w:val="00B57155"/>
    <w:rsid w:val="00B57775"/>
    <w:rsid w:val="00B602AA"/>
    <w:rsid w:val="00B617C2"/>
    <w:rsid w:val="00B61DC3"/>
    <w:rsid w:val="00B62EA7"/>
    <w:rsid w:val="00B6306B"/>
    <w:rsid w:val="00B6358A"/>
    <w:rsid w:val="00B63B11"/>
    <w:rsid w:val="00B6591E"/>
    <w:rsid w:val="00B65B51"/>
    <w:rsid w:val="00B65DC6"/>
    <w:rsid w:val="00B65FAD"/>
    <w:rsid w:val="00B673CC"/>
    <w:rsid w:val="00B7103B"/>
    <w:rsid w:val="00B7178E"/>
    <w:rsid w:val="00B72EBB"/>
    <w:rsid w:val="00B73010"/>
    <w:rsid w:val="00B737FE"/>
    <w:rsid w:val="00B73966"/>
    <w:rsid w:val="00B7397F"/>
    <w:rsid w:val="00B73D61"/>
    <w:rsid w:val="00B767AA"/>
    <w:rsid w:val="00B7786C"/>
    <w:rsid w:val="00B802F8"/>
    <w:rsid w:val="00B8093E"/>
    <w:rsid w:val="00B80A92"/>
    <w:rsid w:val="00B815A5"/>
    <w:rsid w:val="00B81C12"/>
    <w:rsid w:val="00B81DBB"/>
    <w:rsid w:val="00B81DFB"/>
    <w:rsid w:val="00B81F8A"/>
    <w:rsid w:val="00B82734"/>
    <w:rsid w:val="00B82C92"/>
    <w:rsid w:val="00B82FF9"/>
    <w:rsid w:val="00B83CD5"/>
    <w:rsid w:val="00B83E73"/>
    <w:rsid w:val="00B8451B"/>
    <w:rsid w:val="00B84AB4"/>
    <w:rsid w:val="00B85676"/>
    <w:rsid w:val="00B85896"/>
    <w:rsid w:val="00B859B3"/>
    <w:rsid w:val="00B90038"/>
    <w:rsid w:val="00B90D14"/>
    <w:rsid w:val="00B91416"/>
    <w:rsid w:val="00B914D9"/>
    <w:rsid w:val="00B94CE2"/>
    <w:rsid w:val="00BA0498"/>
    <w:rsid w:val="00BA08D6"/>
    <w:rsid w:val="00BA0B99"/>
    <w:rsid w:val="00BA1A6F"/>
    <w:rsid w:val="00BA4B75"/>
    <w:rsid w:val="00BA53C3"/>
    <w:rsid w:val="00BA60DC"/>
    <w:rsid w:val="00BA6872"/>
    <w:rsid w:val="00BA6D16"/>
    <w:rsid w:val="00BA7DEA"/>
    <w:rsid w:val="00BB29F6"/>
    <w:rsid w:val="00BB2FCB"/>
    <w:rsid w:val="00BB30F0"/>
    <w:rsid w:val="00BB37A8"/>
    <w:rsid w:val="00BB3854"/>
    <w:rsid w:val="00BB3A85"/>
    <w:rsid w:val="00BB45EB"/>
    <w:rsid w:val="00BB54E0"/>
    <w:rsid w:val="00BB5EF3"/>
    <w:rsid w:val="00BB69A7"/>
    <w:rsid w:val="00BB6B5E"/>
    <w:rsid w:val="00BB708D"/>
    <w:rsid w:val="00BB785B"/>
    <w:rsid w:val="00BB7DD5"/>
    <w:rsid w:val="00BC57B8"/>
    <w:rsid w:val="00BC5AEB"/>
    <w:rsid w:val="00BC7279"/>
    <w:rsid w:val="00BC76AF"/>
    <w:rsid w:val="00BD046B"/>
    <w:rsid w:val="00BD0E31"/>
    <w:rsid w:val="00BD0ECE"/>
    <w:rsid w:val="00BD0FD5"/>
    <w:rsid w:val="00BD20AF"/>
    <w:rsid w:val="00BD22A1"/>
    <w:rsid w:val="00BD39BE"/>
    <w:rsid w:val="00BD3A35"/>
    <w:rsid w:val="00BD3F15"/>
    <w:rsid w:val="00BD48E4"/>
    <w:rsid w:val="00BD6C2C"/>
    <w:rsid w:val="00BD7988"/>
    <w:rsid w:val="00BD7B7E"/>
    <w:rsid w:val="00BE2107"/>
    <w:rsid w:val="00BE279E"/>
    <w:rsid w:val="00BE27CA"/>
    <w:rsid w:val="00BE3005"/>
    <w:rsid w:val="00BE3786"/>
    <w:rsid w:val="00BE4088"/>
    <w:rsid w:val="00BE4CFA"/>
    <w:rsid w:val="00BE5AD5"/>
    <w:rsid w:val="00BE65A9"/>
    <w:rsid w:val="00BE67A7"/>
    <w:rsid w:val="00BE7DED"/>
    <w:rsid w:val="00BF0BFC"/>
    <w:rsid w:val="00BF0D05"/>
    <w:rsid w:val="00BF2A92"/>
    <w:rsid w:val="00BF37AE"/>
    <w:rsid w:val="00BF382B"/>
    <w:rsid w:val="00BF5118"/>
    <w:rsid w:val="00BF5228"/>
    <w:rsid w:val="00BF558F"/>
    <w:rsid w:val="00BF59DF"/>
    <w:rsid w:val="00BF6547"/>
    <w:rsid w:val="00C004CC"/>
    <w:rsid w:val="00C0257D"/>
    <w:rsid w:val="00C03D6D"/>
    <w:rsid w:val="00C06276"/>
    <w:rsid w:val="00C06B9E"/>
    <w:rsid w:val="00C07D29"/>
    <w:rsid w:val="00C108BC"/>
    <w:rsid w:val="00C10B82"/>
    <w:rsid w:val="00C11475"/>
    <w:rsid w:val="00C116D9"/>
    <w:rsid w:val="00C124EC"/>
    <w:rsid w:val="00C128FE"/>
    <w:rsid w:val="00C12EDE"/>
    <w:rsid w:val="00C14834"/>
    <w:rsid w:val="00C14CE9"/>
    <w:rsid w:val="00C14F57"/>
    <w:rsid w:val="00C15AD1"/>
    <w:rsid w:val="00C166EB"/>
    <w:rsid w:val="00C169A2"/>
    <w:rsid w:val="00C17209"/>
    <w:rsid w:val="00C17E72"/>
    <w:rsid w:val="00C20F83"/>
    <w:rsid w:val="00C2211B"/>
    <w:rsid w:val="00C24973"/>
    <w:rsid w:val="00C25891"/>
    <w:rsid w:val="00C2590B"/>
    <w:rsid w:val="00C25AE9"/>
    <w:rsid w:val="00C265CF"/>
    <w:rsid w:val="00C26FA7"/>
    <w:rsid w:val="00C31952"/>
    <w:rsid w:val="00C31FE6"/>
    <w:rsid w:val="00C32131"/>
    <w:rsid w:val="00C32673"/>
    <w:rsid w:val="00C32C6B"/>
    <w:rsid w:val="00C32D87"/>
    <w:rsid w:val="00C330AE"/>
    <w:rsid w:val="00C3390D"/>
    <w:rsid w:val="00C35268"/>
    <w:rsid w:val="00C355B1"/>
    <w:rsid w:val="00C359EE"/>
    <w:rsid w:val="00C36899"/>
    <w:rsid w:val="00C36E6C"/>
    <w:rsid w:val="00C3745C"/>
    <w:rsid w:val="00C379BF"/>
    <w:rsid w:val="00C37CC4"/>
    <w:rsid w:val="00C401DA"/>
    <w:rsid w:val="00C411DB"/>
    <w:rsid w:val="00C41B36"/>
    <w:rsid w:val="00C42710"/>
    <w:rsid w:val="00C42FBE"/>
    <w:rsid w:val="00C4306F"/>
    <w:rsid w:val="00C43123"/>
    <w:rsid w:val="00C43785"/>
    <w:rsid w:val="00C43A43"/>
    <w:rsid w:val="00C44DAD"/>
    <w:rsid w:val="00C44E18"/>
    <w:rsid w:val="00C44E78"/>
    <w:rsid w:val="00C46F57"/>
    <w:rsid w:val="00C46F5F"/>
    <w:rsid w:val="00C474FD"/>
    <w:rsid w:val="00C47B04"/>
    <w:rsid w:val="00C50364"/>
    <w:rsid w:val="00C504F3"/>
    <w:rsid w:val="00C511F7"/>
    <w:rsid w:val="00C51968"/>
    <w:rsid w:val="00C52233"/>
    <w:rsid w:val="00C52BA3"/>
    <w:rsid w:val="00C5336F"/>
    <w:rsid w:val="00C53B08"/>
    <w:rsid w:val="00C53D03"/>
    <w:rsid w:val="00C53FC4"/>
    <w:rsid w:val="00C5423A"/>
    <w:rsid w:val="00C546FD"/>
    <w:rsid w:val="00C56F22"/>
    <w:rsid w:val="00C56F6A"/>
    <w:rsid w:val="00C572BF"/>
    <w:rsid w:val="00C57831"/>
    <w:rsid w:val="00C603E8"/>
    <w:rsid w:val="00C60E0F"/>
    <w:rsid w:val="00C6103E"/>
    <w:rsid w:val="00C628C6"/>
    <w:rsid w:val="00C62C59"/>
    <w:rsid w:val="00C63EB5"/>
    <w:rsid w:val="00C64890"/>
    <w:rsid w:val="00C649B9"/>
    <w:rsid w:val="00C64CA5"/>
    <w:rsid w:val="00C659C4"/>
    <w:rsid w:val="00C65E74"/>
    <w:rsid w:val="00C6715A"/>
    <w:rsid w:val="00C67C57"/>
    <w:rsid w:val="00C67E20"/>
    <w:rsid w:val="00C702A9"/>
    <w:rsid w:val="00C72054"/>
    <w:rsid w:val="00C72083"/>
    <w:rsid w:val="00C72933"/>
    <w:rsid w:val="00C72990"/>
    <w:rsid w:val="00C729AB"/>
    <w:rsid w:val="00C72FE9"/>
    <w:rsid w:val="00C74F21"/>
    <w:rsid w:val="00C7593F"/>
    <w:rsid w:val="00C76B04"/>
    <w:rsid w:val="00C80C05"/>
    <w:rsid w:val="00C815CB"/>
    <w:rsid w:val="00C81CFF"/>
    <w:rsid w:val="00C826F3"/>
    <w:rsid w:val="00C836BF"/>
    <w:rsid w:val="00C84490"/>
    <w:rsid w:val="00C8466C"/>
    <w:rsid w:val="00C84DD7"/>
    <w:rsid w:val="00C84E84"/>
    <w:rsid w:val="00C86224"/>
    <w:rsid w:val="00C86E8A"/>
    <w:rsid w:val="00C878B0"/>
    <w:rsid w:val="00C92944"/>
    <w:rsid w:val="00C92BE0"/>
    <w:rsid w:val="00C93561"/>
    <w:rsid w:val="00C944FB"/>
    <w:rsid w:val="00C94785"/>
    <w:rsid w:val="00C94EE7"/>
    <w:rsid w:val="00C96D1E"/>
    <w:rsid w:val="00CA0109"/>
    <w:rsid w:val="00CA069E"/>
    <w:rsid w:val="00CA1CFF"/>
    <w:rsid w:val="00CA2F23"/>
    <w:rsid w:val="00CA3FA7"/>
    <w:rsid w:val="00CA4ADF"/>
    <w:rsid w:val="00CA5C20"/>
    <w:rsid w:val="00CA617E"/>
    <w:rsid w:val="00CA70A1"/>
    <w:rsid w:val="00CB1E3E"/>
    <w:rsid w:val="00CB2374"/>
    <w:rsid w:val="00CB2888"/>
    <w:rsid w:val="00CB37C2"/>
    <w:rsid w:val="00CB3A14"/>
    <w:rsid w:val="00CB4EC9"/>
    <w:rsid w:val="00CB58C7"/>
    <w:rsid w:val="00CB6D41"/>
    <w:rsid w:val="00CB7D56"/>
    <w:rsid w:val="00CC0269"/>
    <w:rsid w:val="00CC084C"/>
    <w:rsid w:val="00CC1475"/>
    <w:rsid w:val="00CC3253"/>
    <w:rsid w:val="00CC3AA3"/>
    <w:rsid w:val="00CC4422"/>
    <w:rsid w:val="00CC5634"/>
    <w:rsid w:val="00CC5F62"/>
    <w:rsid w:val="00CC6169"/>
    <w:rsid w:val="00CC767D"/>
    <w:rsid w:val="00CD0A0F"/>
    <w:rsid w:val="00CD0B22"/>
    <w:rsid w:val="00CD1B88"/>
    <w:rsid w:val="00CD1F17"/>
    <w:rsid w:val="00CD2AE1"/>
    <w:rsid w:val="00CD2CCD"/>
    <w:rsid w:val="00CD410B"/>
    <w:rsid w:val="00CD42AF"/>
    <w:rsid w:val="00CD4BB5"/>
    <w:rsid w:val="00CD650A"/>
    <w:rsid w:val="00CD6DC1"/>
    <w:rsid w:val="00CD75B8"/>
    <w:rsid w:val="00CE056C"/>
    <w:rsid w:val="00CE1A20"/>
    <w:rsid w:val="00CE2380"/>
    <w:rsid w:val="00CE252A"/>
    <w:rsid w:val="00CE2B88"/>
    <w:rsid w:val="00CE49AD"/>
    <w:rsid w:val="00CE5163"/>
    <w:rsid w:val="00CE538B"/>
    <w:rsid w:val="00CE5824"/>
    <w:rsid w:val="00CE6D9D"/>
    <w:rsid w:val="00CE6DAD"/>
    <w:rsid w:val="00CE700D"/>
    <w:rsid w:val="00CE7D71"/>
    <w:rsid w:val="00CF1B21"/>
    <w:rsid w:val="00CF2906"/>
    <w:rsid w:val="00CF2C96"/>
    <w:rsid w:val="00CF54AC"/>
    <w:rsid w:val="00CF57F4"/>
    <w:rsid w:val="00CF7284"/>
    <w:rsid w:val="00CF7E22"/>
    <w:rsid w:val="00D006BC"/>
    <w:rsid w:val="00D01699"/>
    <w:rsid w:val="00D032AF"/>
    <w:rsid w:val="00D03CEC"/>
    <w:rsid w:val="00D04839"/>
    <w:rsid w:val="00D057B9"/>
    <w:rsid w:val="00D0596C"/>
    <w:rsid w:val="00D05DB4"/>
    <w:rsid w:val="00D06390"/>
    <w:rsid w:val="00D0671C"/>
    <w:rsid w:val="00D070AB"/>
    <w:rsid w:val="00D072AE"/>
    <w:rsid w:val="00D0744A"/>
    <w:rsid w:val="00D074CB"/>
    <w:rsid w:val="00D074D7"/>
    <w:rsid w:val="00D076E8"/>
    <w:rsid w:val="00D100A1"/>
    <w:rsid w:val="00D12BAF"/>
    <w:rsid w:val="00D12CC7"/>
    <w:rsid w:val="00D12DFC"/>
    <w:rsid w:val="00D13CBB"/>
    <w:rsid w:val="00D1409F"/>
    <w:rsid w:val="00D15F68"/>
    <w:rsid w:val="00D17052"/>
    <w:rsid w:val="00D1736A"/>
    <w:rsid w:val="00D175CD"/>
    <w:rsid w:val="00D20E87"/>
    <w:rsid w:val="00D22267"/>
    <w:rsid w:val="00D22700"/>
    <w:rsid w:val="00D22898"/>
    <w:rsid w:val="00D230B6"/>
    <w:rsid w:val="00D23CB8"/>
    <w:rsid w:val="00D2428E"/>
    <w:rsid w:val="00D24F93"/>
    <w:rsid w:val="00D255E2"/>
    <w:rsid w:val="00D26B94"/>
    <w:rsid w:val="00D27332"/>
    <w:rsid w:val="00D30B1C"/>
    <w:rsid w:val="00D30C1B"/>
    <w:rsid w:val="00D30E9D"/>
    <w:rsid w:val="00D3117F"/>
    <w:rsid w:val="00D32862"/>
    <w:rsid w:val="00D32D37"/>
    <w:rsid w:val="00D33003"/>
    <w:rsid w:val="00D33D33"/>
    <w:rsid w:val="00D3443E"/>
    <w:rsid w:val="00D34CAE"/>
    <w:rsid w:val="00D35023"/>
    <w:rsid w:val="00D3576D"/>
    <w:rsid w:val="00D36DA9"/>
    <w:rsid w:val="00D37595"/>
    <w:rsid w:val="00D4078F"/>
    <w:rsid w:val="00D42E57"/>
    <w:rsid w:val="00D4387F"/>
    <w:rsid w:val="00D44386"/>
    <w:rsid w:val="00D4478D"/>
    <w:rsid w:val="00D44C83"/>
    <w:rsid w:val="00D4528C"/>
    <w:rsid w:val="00D508EE"/>
    <w:rsid w:val="00D50E68"/>
    <w:rsid w:val="00D51281"/>
    <w:rsid w:val="00D537D5"/>
    <w:rsid w:val="00D5388C"/>
    <w:rsid w:val="00D53C64"/>
    <w:rsid w:val="00D54FEB"/>
    <w:rsid w:val="00D55D7C"/>
    <w:rsid w:val="00D563AE"/>
    <w:rsid w:val="00D607CA"/>
    <w:rsid w:val="00D60AB8"/>
    <w:rsid w:val="00D61C1D"/>
    <w:rsid w:val="00D61CB2"/>
    <w:rsid w:val="00D62A67"/>
    <w:rsid w:val="00D6374B"/>
    <w:rsid w:val="00D6389C"/>
    <w:rsid w:val="00D662B0"/>
    <w:rsid w:val="00D67F7B"/>
    <w:rsid w:val="00D71713"/>
    <w:rsid w:val="00D71FE9"/>
    <w:rsid w:val="00D725C0"/>
    <w:rsid w:val="00D72947"/>
    <w:rsid w:val="00D72A5F"/>
    <w:rsid w:val="00D7345F"/>
    <w:rsid w:val="00D75C27"/>
    <w:rsid w:val="00D75FBC"/>
    <w:rsid w:val="00D77D54"/>
    <w:rsid w:val="00D8105C"/>
    <w:rsid w:val="00D81259"/>
    <w:rsid w:val="00D81A38"/>
    <w:rsid w:val="00D83EC2"/>
    <w:rsid w:val="00D83F8C"/>
    <w:rsid w:val="00D84B4F"/>
    <w:rsid w:val="00D84D5B"/>
    <w:rsid w:val="00D84E34"/>
    <w:rsid w:val="00D85092"/>
    <w:rsid w:val="00D8714D"/>
    <w:rsid w:val="00D87689"/>
    <w:rsid w:val="00D904E3"/>
    <w:rsid w:val="00D92746"/>
    <w:rsid w:val="00D92B92"/>
    <w:rsid w:val="00D9367D"/>
    <w:rsid w:val="00D94719"/>
    <w:rsid w:val="00D94F47"/>
    <w:rsid w:val="00D954FC"/>
    <w:rsid w:val="00D96394"/>
    <w:rsid w:val="00D96462"/>
    <w:rsid w:val="00D96747"/>
    <w:rsid w:val="00D96ACA"/>
    <w:rsid w:val="00D96D08"/>
    <w:rsid w:val="00D97E95"/>
    <w:rsid w:val="00DA100A"/>
    <w:rsid w:val="00DA182E"/>
    <w:rsid w:val="00DA21F6"/>
    <w:rsid w:val="00DA2A91"/>
    <w:rsid w:val="00DA310C"/>
    <w:rsid w:val="00DA3BA1"/>
    <w:rsid w:val="00DA4575"/>
    <w:rsid w:val="00DA6C40"/>
    <w:rsid w:val="00DA6E3D"/>
    <w:rsid w:val="00DB0711"/>
    <w:rsid w:val="00DB1F2B"/>
    <w:rsid w:val="00DB4913"/>
    <w:rsid w:val="00DB5CDD"/>
    <w:rsid w:val="00DB7F40"/>
    <w:rsid w:val="00DC19AF"/>
    <w:rsid w:val="00DC1BCD"/>
    <w:rsid w:val="00DC2C26"/>
    <w:rsid w:val="00DC39EE"/>
    <w:rsid w:val="00DC55D6"/>
    <w:rsid w:val="00DC6FB2"/>
    <w:rsid w:val="00DC7933"/>
    <w:rsid w:val="00DD0810"/>
    <w:rsid w:val="00DD092D"/>
    <w:rsid w:val="00DD0AC3"/>
    <w:rsid w:val="00DD2218"/>
    <w:rsid w:val="00DD38DB"/>
    <w:rsid w:val="00DD3C0D"/>
    <w:rsid w:val="00DD3FD5"/>
    <w:rsid w:val="00DD5A96"/>
    <w:rsid w:val="00DD60E3"/>
    <w:rsid w:val="00DD793E"/>
    <w:rsid w:val="00DE12D7"/>
    <w:rsid w:val="00DE16A5"/>
    <w:rsid w:val="00DE2868"/>
    <w:rsid w:val="00DE3128"/>
    <w:rsid w:val="00DE35C6"/>
    <w:rsid w:val="00DE39D0"/>
    <w:rsid w:val="00DE445A"/>
    <w:rsid w:val="00DE4C18"/>
    <w:rsid w:val="00DE6092"/>
    <w:rsid w:val="00DE60BA"/>
    <w:rsid w:val="00DE6840"/>
    <w:rsid w:val="00DE7D99"/>
    <w:rsid w:val="00DF0CA9"/>
    <w:rsid w:val="00DF1A74"/>
    <w:rsid w:val="00DF1F02"/>
    <w:rsid w:val="00DF2012"/>
    <w:rsid w:val="00DF2136"/>
    <w:rsid w:val="00DF38B2"/>
    <w:rsid w:val="00DF4DD9"/>
    <w:rsid w:val="00DF5CED"/>
    <w:rsid w:val="00DF637B"/>
    <w:rsid w:val="00DF72B5"/>
    <w:rsid w:val="00DF7959"/>
    <w:rsid w:val="00E0057A"/>
    <w:rsid w:val="00E008C0"/>
    <w:rsid w:val="00E00D3D"/>
    <w:rsid w:val="00E02158"/>
    <w:rsid w:val="00E02B27"/>
    <w:rsid w:val="00E03219"/>
    <w:rsid w:val="00E046BD"/>
    <w:rsid w:val="00E04C95"/>
    <w:rsid w:val="00E04E9B"/>
    <w:rsid w:val="00E0741E"/>
    <w:rsid w:val="00E11EEE"/>
    <w:rsid w:val="00E124D7"/>
    <w:rsid w:val="00E1270A"/>
    <w:rsid w:val="00E12BEC"/>
    <w:rsid w:val="00E144D5"/>
    <w:rsid w:val="00E152FC"/>
    <w:rsid w:val="00E15BED"/>
    <w:rsid w:val="00E162FF"/>
    <w:rsid w:val="00E169A8"/>
    <w:rsid w:val="00E22834"/>
    <w:rsid w:val="00E22AF5"/>
    <w:rsid w:val="00E240EB"/>
    <w:rsid w:val="00E24AAB"/>
    <w:rsid w:val="00E253EF"/>
    <w:rsid w:val="00E25E4F"/>
    <w:rsid w:val="00E26CE9"/>
    <w:rsid w:val="00E26D45"/>
    <w:rsid w:val="00E26EEB"/>
    <w:rsid w:val="00E27755"/>
    <w:rsid w:val="00E27987"/>
    <w:rsid w:val="00E3085F"/>
    <w:rsid w:val="00E313E9"/>
    <w:rsid w:val="00E31F9B"/>
    <w:rsid w:val="00E32BD7"/>
    <w:rsid w:val="00E34548"/>
    <w:rsid w:val="00E3522D"/>
    <w:rsid w:val="00E35AB2"/>
    <w:rsid w:val="00E368A8"/>
    <w:rsid w:val="00E37729"/>
    <w:rsid w:val="00E403B8"/>
    <w:rsid w:val="00E4173B"/>
    <w:rsid w:val="00E42771"/>
    <w:rsid w:val="00E456FA"/>
    <w:rsid w:val="00E45E52"/>
    <w:rsid w:val="00E462A3"/>
    <w:rsid w:val="00E5059B"/>
    <w:rsid w:val="00E50F98"/>
    <w:rsid w:val="00E52139"/>
    <w:rsid w:val="00E52BB3"/>
    <w:rsid w:val="00E53148"/>
    <w:rsid w:val="00E545FE"/>
    <w:rsid w:val="00E551A8"/>
    <w:rsid w:val="00E55FCC"/>
    <w:rsid w:val="00E56300"/>
    <w:rsid w:val="00E56798"/>
    <w:rsid w:val="00E57BED"/>
    <w:rsid w:val="00E61326"/>
    <w:rsid w:val="00E62F87"/>
    <w:rsid w:val="00E640A5"/>
    <w:rsid w:val="00E6414F"/>
    <w:rsid w:val="00E667EF"/>
    <w:rsid w:val="00E67ACA"/>
    <w:rsid w:val="00E67FC6"/>
    <w:rsid w:val="00E70097"/>
    <w:rsid w:val="00E70243"/>
    <w:rsid w:val="00E703CC"/>
    <w:rsid w:val="00E71DAA"/>
    <w:rsid w:val="00E7207B"/>
    <w:rsid w:val="00E732CB"/>
    <w:rsid w:val="00E735A4"/>
    <w:rsid w:val="00E737D8"/>
    <w:rsid w:val="00E73A04"/>
    <w:rsid w:val="00E73DBF"/>
    <w:rsid w:val="00E74887"/>
    <w:rsid w:val="00E75866"/>
    <w:rsid w:val="00E75B0B"/>
    <w:rsid w:val="00E75C7B"/>
    <w:rsid w:val="00E80192"/>
    <w:rsid w:val="00E81672"/>
    <w:rsid w:val="00E81678"/>
    <w:rsid w:val="00E816D9"/>
    <w:rsid w:val="00E819ED"/>
    <w:rsid w:val="00E839E8"/>
    <w:rsid w:val="00E84B46"/>
    <w:rsid w:val="00E8569F"/>
    <w:rsid w:val="00E85FA2"/>
    <w:rsid w:val="00E8630C"/>
    <w:rsid w:val="00E86F32"/>
    <w:rsid w:val="00E87A6C"/>
    <w:rsid w:val="00E9075D"/>
    <w:rsid w:val="00E91163"/>
    <w:rsid w:val="00E915F2"/>
    <w:rsid w:val="00E9276C"/>
    <w:rsid w:val="00E92882"/>
    <w:rsid w:val="00E92C71"/>
    <w:rsid w:val="00E93B21"/>
    <w:rsid w:val="00E93C2E"/>
    <w:rsid w:val="00E93EBD"/>
    <w:rsid w:val="00E9466D"/>
    <w:rsid w:val="00E94A17"/>
    <w:rsid w:val="00E94C38"/>
    <w:rsid w:val="00E94D4B"/>
    <w:rsid w:val="00E952E8"/>
    <w:rsid w:val="00E95540"/>
    <w:rsid w:val="00E9574E"/>
    <w:rsid w:val="00E95D50"/>
    <w:rsid w:val="00E96431"/>
    <w:rsid w:val="00EA1186"/>
    <w:rsid w:val="00EA1417"/>
    <w:rsid w:val="00EA2180"/>
    <w:rsid w:val="00EA45FB"/>
    <w:rsid w:val="00EA4E3E"/>
    <w:rsid w:val="00EA58A9"/>
    <w:rsid w:val="00EA599F"/>
    <w:rsid w:val="00EA5E95"/>
    <w:rsid w:val="00EA719A"/>
    <w:rsid w:val="00EB05E7"/>
    <w:rsid w:val="00EB08F2"/>
    <w:rsid w:val="00EB0B8E"/>
    <w:rsid w:val="00EB2820"/>
    <w:rsid w:val="00EB38EC"/>
    <w:rsid w:val="00EB3EF4"/>
    <w:rsid w:val="00EB4183"/>
    <w:rsid w:val="00EB4357"/>
    <w:rsid w:val="00EB4BDD"/>
    <w:rsid w:val="00EB7255"/>
    <w:rsid w:val="00EC0D77"/>
    <w:rsid w:val="00EC106D"/>
    <w:rsid w:val="00EC16AF"/>
    <w:rsid w:val="00EC1DAB"/>
    <w:rsid w:val="00EC2906"/>
    <w:rsid w:val="00EC4044"/>
    <w:rsid w:val="00EC4C51"/>
    <w:rsid w:val="00EC58D5"/>
    <w:rsid w:val="00EC61D9"/>
    <w:rsid w:val="00EC6395"/>
    <w:rsid w:val="00EC660C"/>
    <w:rsid w:val="00EC772A"/>
    <w:rsid w:val="00ED0DC5"/>
    <w:rsid w:val="00ED2BD2"/>
    <w:rsid w:val="00ED2E1A"/>
    <w:rsid w:val="00ED339D"/>
    <w:rsid w:val="00ED4DE9"/>
    <w:rsid w:val="00ED53C7"/>
    <w:rsid w:val="00ED5EB4"/>
    <w:rsid w:val="00EE10AF"/>
    <w:rsid w:val="00EE1A20"/>
    <w:rsid w:val="00EE1EA4"/>
    <w:rsid w:val="00EE21BD"/>
    <w:rsid w:val="00EE3158"/>
    <w:rsid w:val="00EE34B8"/>
    <w:rsid w:val="00EE3CB3"/>
    <w:rsid w:val="00EE4E88"/>
    <w:rsid w:val="00EE50C7"/>
    <w:rsid w:val="00EE6651"/>
    <w:rsid w:val="00EE77AC"/>
    <w:rsid w:val="00EF066F"/>
    <w:rsid w:val="00EF079A"/>
    <w:rsid w:val="00EF0872"/>
    <w:rsid w:val="00EF0B52"/>
    <w:rsid w:val="00EF0E33"/>
    <w:rsid w:val="00EF126B"/>
    <w:rsid w:val="00EF248C"/>
    <w:rsid w:val="00EF25CA"/>
    <w:rsid w:val="00EF2E8A"/>
    <w:rsid w:val="00EF4035"/>
    <w:rsid w:val="00EF4869"/>
    <w:rsid w:val="00EF5010"/>
    <w:rsid w:val="00EF53D9"/>
    <w:rsid w:val="00EF5513"/>
    <w:rsid w:val="00EF599B"/>
    <w:rsid w:val="00EF6FD3"/>
    <w:rsid w:val="00EF6FE5"/>
    <w:rsid w:val="00EF7358"/>
    <w:rsid w:val="00EF7712"/>
    <w:rsid w:val="00F0194C"/>
    <w:rsid w:val="00F01B33"/>
    <w:rsid w:val="00F01C31"/>
    <w:rsid w:val="00F02A17"/>
    <w:rsid w:val="00F04727"/>
    <w:rsid w:val="00F04B89"/>
    <w:rsid w:val="00F05983"/>
    <w:rsid w:val="00F059BF"/>
    <w:rsid w:val="00F069A0"/>
    <w:rsid w:val="00F06FDE"/>
    <w:rsid w:val="00F07612"/>
    <w:rsid w:val="00F10188"/>
    <w:rsid w:val="00F10546"/>
    <w:rsid w:val="00F105AE"/>
    <w:rsid w:val="00F11248"/>
    <w:rsid w:val="00F13000"/>
    <w:rsid w:val="00F13C01"/>
    <w:rsid w:val="00F1459B"/>
    <w:rsid w:val="00F20494"/>
    <w:rsid w:val="00F20B5A"/>
    <w:rsid w:val="00F22E66"/>
    <w:rsid w:val="00F2323C"/>
    <w:rsid w:val="00F2727D"/>
    <w:rsid w:val="00F27C1B"/>
    <w:rsid w:val="00F314C8"/>
    <w:rsid w:val="00F316C0"/>
    <w:rsid w:val="00F32B29"/>
    <w:rsid w:val="00F3368A"/>
    <w:rsid w:val="00F34E3C"/>
    <w:rsid w:val="00F354C8"/>
    <w:rsid w:val="00F35977"/>
    <w:rsid w:val="00F359DD"/>
    <w:rsid w:val="00F3602C"/>
    <w:rsid w:val="00F37040"/>
    <w:rsid w:val="00F378E8"/>
    <w:rsid w:val="00F37EA2"/>
    <w:rsid w:val="00F40975"/>
    <w:rsid w:val="00F421FB"/>
    <w:rsid w:val="00F4304C"/>
    <w:rsid w:val="00F44956"/>
    <w:rsid w:val="00F454C2"/>
    <w:rsid w:val="00F45B03"/>
    <w:rsid w:val="00F4729F"/>
    <w:rsid w:val="00F4793A"/>
    <w:rsid w:val="00F479A9"/>
    <w:rsid w:val="00F52948"/>
    <w:rsid w:val="00F52BC9"/>
    <w:rsid w:val="00F52E3B"/>
    <w:rsid w:val="00F52FEE"/>
    <w:rsid w:val="00F538DB"/>
    <w:rsid w:val="00F54561"/>
    <w:rsid w:val="00F54BD4"/>
    <w:rsid w:val="00F5522D"/>
    <w:rsid w:val="00F55CBB"/>
    <w:rsid w:val="00F603A8"/>
    <w:rsid w:val="00F608BE"/>
    <w:rsid w:val="00F61D4E"/>
    <w:rsid w:val="00F6297A"/>
    <w:rsid w:val="00F62C77"/>
    <w:rsid w:val="00F667BB"/>
    <w:rsid w:val="00F67DBB"/>
    <w:rsid w:val="00F70201"/>
    <w:rsid w:val="00F7040C"/>
    <w:rsid w:val="00F70E41"/>
    <w:rsid w:val="00F716A4"/>
    <w:rsid w:val="00F7193B"/>
    <w:rsid w:val="00F73AC7"/>
    <w:rsid w:val="00F73B35"/>
    <w:rsid w:val="00F743EE"/>
    <w:rsid w:val="00F74AB5"/>
    <w:rsid w:val="00F77E15"/>
    <w:rsid w:val="00F81485"/>
    <w:rsid w:val="00F81B41"/>
    <w:rsid w:val="00F842FB"/>
    <w:rsid w:val="00F85DE5"/>
    <w:rsid w:val="00F86212"/>
    <w:rsid w:val="00F863FA"/>
    <w:rsid w:val="00F87B83"/>
    <w:rsid w:val="00F91E63"/>
    <w:rsid w:val="00F92161"/>
    <w:rsid w:val="00F92F8E"/>
    <w:rsid w:val="00F93A14"/>
    <w:rsid w:val="00F941B4"/>
    <w:rsid w:val="00F958A6"/>
    <w:rsid w:val="00F959E0"/>
    <w:rsid w:val="00F95C1B"/>
    <w:rsid w:val="00F963D9"/>
    <w:rsid w:val="00F9786A"/>
    <w:rsid w:val="00F97FF6"/>
    <w:rsid w:val="00FA00AB"/>
    <w:rsid w:val="00FA169E"/>
    <w:rsid w:val="00FA1D00"/>
    <w:rsid w:val="00FA2A64"/>
    <w:rsid w:val="00FA3454"/>
    <w:rsid w:val="00FA51C3"/>
    <w:rsid w:val="00FA6A1A"/>
    <w:rsid w:val="00FA6CA5"/>
    <w:rsid w:val="00FB0358"/>
    <w:rsid w:val="00FB12AC"/>
    <w:rsid w:val="00FB1C0B"/>
    <w:rsid w:val="00FB1F46"/>
    <w:rsid w:val="00FB2CBF"/>
    <w:rsid w:val="00FB5435"/>
    <w:rsid w:val="00FC279F"/>
    <w:rsid w:val="00FC2E97"/>
    <w:rsid w:val="00FC3B8C"/>
    <w:rsid w:val="00FC40EC"/>
    <w:rsid w:val="00FC48E1"/>
    <w:rsid w:val="00FC4CDD"/>
    <w:rsid w:val="00FC6883"/>
    <w:rsid w:val="00FC6EAB"/>
    <w:rsid w:val="00FD08EE"/>
    <w:rsid w:val="00FD34AD"/>
    <w:rsid w:val="00FD35B3"/>
    <w:rsid w:val="00FD3E4E"/>
    <w:rsid w:val="00FD45AC"/>
    <w:rsid w:val="00FD498F"/>
    <w:rsid w:val="00FD5352"/>
    <w:rsid w:val="00FD6665"/>
    <w:rsid w:val="00FD69B4"/>
    <w:rsid w:val="00FD6DCB"/>
    <w:rsid w:val="00FD707F"/>
    <w:rsid w:val="00FD7468"/>
    <w:rsid w:val="00FD7B9F"/>
    <w:rsid w:val="00FD7C21"/>
    <w:rsid w:val="00FE0716"/>
    <w:rsid w:val="00FE1A01"/>
    <w:rsid w:val="00FE2398"/>
    <w:rsid w:val="00FE2E5E"/>
    <w:rsid w:val="00FE351D"/>
    <w:rsid w:val="00FE4115"/>
    <w:rsid w:val="00FE4BCF"/>
    <w:rsid w:val="00FE5355"/>
    <w:rsid w:val="00FE5602"/>
    <w:rsid w:val="00FE5C98"/>
    <w:rsid w:val="00FE62AF"/>
    <w:rsid w:val="00FE6928"/>
    <w:rsid w:val="00FE7257"/>
    <w:rsid w:val="00FF0844"/>
    <w:rsid w:val="00FF16C1"/>
    <w:rsid w:val="00FF1BE9"/>
    <w:rsid w:val="00FF231B"/>
    <w:rsid w:val="00FF2B18"/>
    <w:rsid w:val="00FF2B82"/>
    <w:rsid w:val="00FF3731"/>
    <w:rsid w:val="00FF49F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08929"/>
    <o:shapelayout v:ext="edit">
      <o:idmap v:ext="edit" data="1"/>
    </o:shapelayout>
  </w:shapeDefaults>
  <w:decimalSymbol w:val="."/>
  <w:listSeparator w:val=","/>
  <w14:docId w14:val="25F651C3"/>
  <w15:docId w15:val="{DC2492E1-BC51-4209-8EE7-CE67A2E4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B7A"/>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5F2A4B"/>
    <w:pPr>
      <w:spacing w:before="360" w:after="360"/>
      <w:outlineLvl w:val="0"/>
    </w:pPr>
    <w:rPr>
      <w:b/>
      <w:color w:val="264F90"/>
      <w:sz w:val="56"/>
      <w:szCs w:val="56"/>
    </w:rPr>
  </w:style>
  <w:style w:type="paragraph" w:styleId="Heading2">
    <w:name w:val="heading 2"/>
    <w:basedOn w:val="Normal"/>
    <w:next w:val="Normal"/>
    <w:link w:val="Heading2Char"/>
    <w:autoRedefine/>
    <w:qFormat/>
    <w:rsid w:val="008F61C1"/>
    <w:pPr>
      <w:keepNext/>
      <w:numPr>
        <w:numId w:val="11"/>
      </w:numPr>
      <w:spacing w:before="240"/>
      <w:ind w:left="794" w:hanging="794"/>
      <w:outlineLvl w:val="1"/>
    </w:pPr>
    <w:rPr>
      <w:rFonts w:cstheme="minorHAnsi"/>
      <w:b/>
      <w:bCs/>
      <w:iCs w:val="0"/>
      <w:color w:val="264F90"/>
      <w:sz w:val="32"/>
      <w:szCs w:val="32"/>
    </w:rPr>
  </w:style>
  <w:style w:type="paragraph" w:styleId="Heading3">
    <w:name w:val="heading 3"/>
    <w:basedOn w:val="Heading2"/>
    <w:next w:val="Normal"/>
    <w:link w:val="Heading3Char"/>
    <w:qFormat/>
    <w:rsid w:val="00F603A8"/>
    <w:pPr>
      <w:numPr>
        <w:ilvl w:val="1"/>
      </w:numPr>
      <w:ind w:left="0" w:firstLine="0"/>
      <w:outlineLvl w:val="2"/>
    </w:pPr>
    <w:rPr>
      <w:rFonts w:cs="Arial"/>
      <w:b w:val="0"/>
      <w:sz w:val="24"/>
    </w:rPr>
  </w:style>
  <w:style w:type="paragraph" w:styleId="Heading4">
    <w:name w:val="heading 4"/>
    <w:basedOn w:val="Heading3"/>
    <w:next w:val="Normal"/>
    <w:link w:val="Heading4Char"/>
    <w:autoRedefine/>
    <w:qFormat/>
    <w:rsid w:val="009957F7"/>
    <w:pPr>
      <w:numPr>
        <w:ilvl w:val="2"/>
      </w:numPr>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link w:val="FooterChar"/>
    <w:uiPriority w:val="99"/>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qFormat/>
    <w:rsid w:val="00E462A3"/>
    <w:pPr>
      <w:tabs>
        <w:tab w:val="left" w:pos="4590"/>
        <w:tab w:val="right" w:pos="9450"/>
      </w:tabs>
      <w:spacing w:line="220" w:lineRule="exact"/>
      <w:ind w:left="180" w:right="188"/>
    </w:pPr>
    <w:rPr>
      <w:sz w:val="16"/>
    </w:rPr>
  </w:style>
  <w:style w:type="character" w:customStyle="1" w:styleId="FootnoteTextChar1">
    <w:name w:val="Footnote Text Char1"/>
    <w:basedOn w:val="DefaultParagraphFont"/>
    <w:link w:val="FootnoteText"/>
    <w:rsid w:val="00E462A3"/>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5F2A4B"/>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F603A8"/>
    <w:pPr>
      <w:numPr>
        <w:numId w:val="7"/>
      </w:numPr>
      <w:spacing w:after="80"/>
    </w:pPr>
    <w:rPr>
      <w:iCs w:val="0"/>
    </w:rPr>
  </w:style>
  <w:style w:type="character" w:customStyle="1" w:styleId="Heading2Char">
    <w:name w:val="Heading 2 Char"/>
    <w:basedOn w:val="DefaultParagraphFont"/>
    <w:link w:val="Heading2"/>
    <w:rsid w:val="008F61C1"/>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0"/>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uiPriority w:val="39"/>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F603A8"/>
    <w:rPr>
      <w:rFonts w:ascii="Arial" w:hAnsi="Arial" w:cs="Arial"/>
      <w:bCs/>
      <w:color w:val="264F90"/>
      <w:sz w:val="24"/>
      <w:szCs w:val="32"/>
    </w:rPr>
  </w:style>
  <w:style w:type="character" w:customStyle="1" w:styleId="Heading4Char">
    <w:name w:val="Heading 4 Char"/>
    <w:basedOn w:val="Heading3Char"/>
    <w:link w:val="Heading4"/>
    <w:rsid w:val="009957F7"/>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12"/>
      </w:numPr>
    </w:pPr>
  </w:style>
  <w:style w:type="paragraph" w:customStyle="1" w:styleId="Heading3Appendix">
    <w:name w:val="Heading 3 Appendix"/>
    <w:basedOn w:val="Heading3"/>
    <w:next w:val="Normal"/>
    <w:qFormat/>
    <w:rsid w:val="009B6938"/>
    <w:pPr>
      <w:numPr>
        <w:numId w:val="12"/>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0"/>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13"/>
      </w:numPr>
    </w:pPr>
  </w:style>
  <w:style w:type="character" w:customStyle="1" w:styleId="sr-only">
    <w:name w:val="sr-only"/>
    <w:basedOn w:val="DefaultParagraphFont"/>
    <w:rsid w:val="00903B86"/>
  </w:style>
  <w:style w:type="paragraph" w:styleId="NormalWeb">
    <w:name w:val="Normal (Web)"/>
    <w:basedOn w:val="Normal"/>
    <w:uiPriority w:val="99"/>
    <w:semiHidden/>
    <w:unhideWhenUsed/>
    <w:rsid w:val="00903B86"/>
    <w:pPr>
      <w:spacing w:before="100" w:beforeAutospacing="1" w:after="100" w:afterAutospacing="1" w:line="240" w:lineRule="auto"/>
    </w:pPr>
    <w:rPr>
      <w:rFonts w:ascii="Times New Roman" w:hAnsi="Times New Roman"/>
      <w:iCs w:val="0"/>
      <w:sz w:val="24"/>
      <w:lang w:eastAsia="en-AU"/>
    </w:rPr>
  </w:style>
  <w:style w:type="paragraph" w:styleId="Title">
    <w:name w:val="Title"/>
    <w:basedOn w:val="Normal"/>
    <w:next w:val="Normal"/>
    <w:link w:val="TitleChar"/>
    <w:uiPriority w:val="10"/>
    <w:qFormat/>
    <w:rsid w:val="00E046BD"/>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E046BD"/>
    <w:rPr>
      <w:rFonts w:ascii="Arial" w:eastAsiaTheme="minorHAnsi" w:hAnsi="Arial" w:cs="Arial"/>
      <w:color w:val="FFFFFF" w:themeColor="background1"/>
      <w:spacing w:val="16"/>
      <w:sz w:val="36"/>
      <w:szCs w:val="36"/>
      <w:shd w:val="clear" w:color="auto" w:fill="264F90"/>
    </w:rPr>
  </w:style>
  <w:style w:type="character" w:customStyle="1" w:styleId="FooterChar">
    <w:name w:val="Footer Char"/>
    <w:basedOn w:val="DefaultParagraphFont"/>
    <w:link w:val="Footer"/>
    <w:uiPriority w:val="99"/>
    <w:rsid w:val="0008225D"/>
    <w:rPr>
      <w:rFonts w:ascii="Arial" w:hAnsi="Arial"/>
      <w:iCs/>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64317">
      <w:bodyDiv w:val="1"/>
      <w:marLeft w:val="0"/>
      <w:marRight w:val="0"/>
      <w:marTop w:val="0"/>
      <w:marBottom w:val="0"/>
      <w:divBdr>
        <w:top w:val="none" w:sz="0" w:space="0" w:color="auto"/>
        <w:left w:val="none" w:sz="0" w:space="0" w:color="auto"/>
        <w:bottom w:val="none" w:sz="0" w:space="0" w:color="auto"/>
        <w:right w:val="none" w:sz="0" w:space="0" w:color="auto"/>
      </w:divBdr>
    </w:div>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665549923">
      <w:bodyDiv w:val="1"/>
      <w:marLeft w:val="0"/>
      <w:marRight w:val="0"/>
      <w:marTop w:val="0"/>
      <w:marBottom w:val="0"/>
      <w:divBdr>
        <w:top w:val="none" w:sz="0" w:space="0" w:color="auto"/>
        <w:left w:val="none" w:sz="0" w:space="0" w:color="auto"/>
        <w:bottom w:val="none" w:sz="0" w:space="0" w:color="auto"/>
        <w:right w:val="none" w:sz="0" w:space="0" w:color="auto"/>
      </w:divBdr>
    </w:div>
    <w:div w:id="1715425621">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28557368">
      <w:bodyDiv w:val="1"/>
      <w:marLeft w:val="0"/>
      <w:marRight w:val="0"/>
      <w:marTop w:val="0"/>
      <w:marBottom w:val="0"/>
      <w:divBdr>
        <w:top w:val="none" w:sz="0" w:space="0" w:color="auto"/>
        <w:left w:val="none" w:sz="0" w:space="0" w:color="auto"/>
        <w:bottom w:val="none" w:sz="0" w:space="0" w:color="auto"/>
        <w:right w:val="none" w:sz="0" w:space="0" w:color="auto"/>
      </w:divBdr>
      <w:divsChild>
        <w:div w:id="1818064254">
          <w:marLeft w:val="0"/>
          <w:marRight w:val="0"/>
          <w:marTop w:val="0"/>
          <w:marBottom w:val="0"/>
          <w:divBdr>
            <w:top w:val="none" w:sz="0" w:space="0" w:color="auto"/>
            <w:left w:val="none" w:sz="0" w:space="0" w:color="auto"/>
            <w:bottom w:val="none" w:sz="0" w:space="0" w:color="auto"/>
            <w:right w:val="none" w:sz="0" w:space="0" w:color="auto"/>
          </w:divBdr>
          <w:divsChild>
            <w:div w:id="989598911">
              <w:marLeft w:val="0"/>
              <w:marRight w:val="0"/>
              <w:marTop w:val="0"/>
              <w:marBottom w:val="0"/>
              <w:divBdr>
                <w:top w:val="none" w:sz="0" w:space="0" w:color="auto"/>
                <w:left w:val="none" w:sz="0" w:space="0" w:color="auto"/>
                <w:bottom w:val="none" w:sz="0" w:space="0" w:color="auto"/>
                <w:right w:val="none" w:sz="0" w:space="0" w:color="auto"/>
              </w:divBdr>
            </w:div>
            <w:div w:id="1731808277">
              <w:marLeft w:val="0"/>
              <w:marRight w:val="0"/>
              <w:marTop w:val="0"/>
              <w:marBottom w:val="0"/>
              <w:divBdr>
                <w:top w:val="none" w:sz="0" w:space="0" w:color="auto"/>
                <w:left w:val="none" w:sz="0" w:space="0" w:color="auto"/>
                <w:bottom w:val="none" w:sz="0" w:space="0" w:color="auto"/>
                <w:right w:val="none" w:sz="0" w:space="0" w:color="auto"/>
              </w:divBdr>
            </w:div>
          </w:divsChild>
        </w:div>
        <w:div w:id="1637639478">
          <w:marLeft w:val="0"/>
          <w:marRight w:val="0"/>
          <w:marTop w:val="0"/>
          <w:marBottom w:val="0"/>
          <w:divBdr>
            <w:top w:val="none" w:sz="0" w:space="0" w:color="auto"/>
            <w:left w:val="none" w:sz="0" w:space="0" w:color="auto"/>
            <w:bottom w:val="none" w:sz="0" w:space="0" w:color="auto"/>
            <w:right w:val="none" w:sz="0" w:space="0" w:color="auto"/>
          </w:divBdr>
          <w:divsChild>
            <w:div w:id="67379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68262215">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arc.gov.au/salaries-and-stipends" TargetMode="External"/><Relationship Id="rId26" Type="http://schemas.openxmlformats.org/officeDocument/2006/relationships/hyperlink" Target="https://www.business.gov.au/registrations/intellectual-property" TargetMode="External"/><Relationship Id="rId39"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business.gov.au/Grants-and-Programs/Australia-China-Science-and-Research-Fund-Joint-Research-Centres" TargetMode="External"/><Relationship Id="rId34" Type="http://schemas.openxmlformats.org/officeDocument/2006/relationships/hyperlink" Target="https://www.industry.gov.au/data-and-publications/privacy-policy" TargetMode="External"/><Relationship Id="rId42" Type="http://schemas.openxmlformats.org/officeDocument/2006/relationships/header" Target="header4.xml"/><Relationship Id="rId47"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finance.gov.au/sites/default/files/2019-11/commonwealth-grants-rules-and-guidelines.pdf" TargetMode="External"/><Relationship Id="rId25" Type="http://schemas.openxmlformats.org/officeDocument/2006/relationships/hyperlink" Target="https://www.nhmrc.gov.au/?" TargetMode="External"/><Relationship Id="rId33" Type="http://schemas.openxmlformats.org/officeDocument/2006/relationships/hyperlink" Target="http://www.business.gov.au/" TargetMode="External"/><Relationship Id="rId38" Type="http://schemas.openxmlformats.org/officeDocument/2006/relationships/hyperlink" Target="http://www.business.gov.au/"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industry.gov.au/sites/default/files/2019-04/2019-20-department-of-industry-innovation-and-science-pbs.pdf" TargetMode="External"/><Relationship Id="rId20" Type="http://schemas.openxmlformats.org/officeDocument/2006/relationships/hyperlink" Target="https://www.smartraveller.gov.au/" TargetMode="External"/><Relationship Id="rId29" Type="http://schemas.openxmlformats.org/officeDocument/2006/relationships/hyperlink" Target="file://prod.protected.ind/User/user03/LLau2/insert%20link%20here"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business.gov.au/Grants-and-Programs/Australia-China-Science-and-Research-Fund-Joint-Research-Centres" TargetMode="External"/><Relationship Id="rId32" Type="http://schemas.openxmlformats.org/officeDocument/2006/relationships/hyperlink" Target="https://www.legislation.gov.au/Details/C2017C00270" TargetMode="External"/><Relationship Id="rId37" Type="http://schemas.openxmlformats.org/officeDocument/2006/relationships/hyperlink" Target="https://www.business.gov.au/about/customer-service-charter" TargetMode="External"/><Relationship Id="rId40" Type="http://schemas.openxmlformats.org/officeDocument/2006/relationships/header" Target="header3.xml"/><Relationship Id="rId45" Type="http://schemas.openxmlformats.org/officeDocument/2006/relationships/hyperlink" Target="http://www.grants.gov.au/"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business.gov.au/contact-us" TargetMode="External"/><Relationship Id="rId28" Type="http://schemas.openxmlformats.org/officeDocument/2006/relationships/hyperlink" Target="https://www.ato.gov.au/" TargetMode="External"/><Relationship Id="rId36" Type="http://schemas.openxmlformats.org/officeDocument/2006/relationships/hyperlink" Target="http://www.business.gov.au/contact-us/Pages/default.aspx" TargetMode="External"/><Relationship Id="rId10" Type="http://schemas.openxmlformats.org/officeDocument/2006/relationships/settings" Target="settings.xml"/><Relationship Id="rId19" Type="http://schemas.openxmlformats.org/officeDocument/2006/relationships/image" Target="media/image2.tif"/><Relationship Id="rId31" Type="http://schemas.openxmlformats.org/officeDocument/2006/relationships/hyperlink" Target="https://www.legislation.gov.au/Details/C2017C00270/Html/Text" TargetMode="External"/><Relationship Id="rId44" Type="http://schemas.openxmlformats.org/officeDocument/2006/relationships/hyperlink" Target="http://www.ombudsman.gov.au/"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s://www.business.gov.au/Grants-and-Programs/Australia-China-Science-and-Research-Fund-Joint-Research-Centres" TargetMode="External"/><Relationship Id="rId27" Type="http://schemas.openxmlformats.org/officeDocument/2006/relationships/hyperlink" Target="http://www.defence.gov.au/ExportControls/Legislation.asp" TargetMode="External"/><Relationship Id="rId30" Type="http://schemas.openxmlformats.org/officeDocument/2006/relationships/hyperlink" Target="http://www.apsc.gov.au/publications-and-media/current-publications/aps-values-and-code-of-conduct-in-practice/conflict-of-interest" TargetMode="External"/><Relationship Id="rId35" Type="http://schemas.openxmlformats.org/officeDocument/2006/relationships/hyperlink" Target="https://www.business.gov.au/contact-us" TargetMode="External"/><Relationship Id="rId43" Type="http://schemas.openxmlformats.org/officeDocument/2006/relationships/footer" Target="footer3.xml"/><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legislation.gov.au/Details/C2017C00270/Html/Text" TargetMode="External"/><Relationship Id="rId2" Type="http://schemas.openxmlformats.org/officeDocument/2006/relationships/hyperlink" Target="https://www.arc.gov.au/grants/grant-application/salaries-and-stipends" TargetMode="External"/><Relationship Id="rId1" Type="http://schemas.openxmlformats.org/officeDocument/2006/relationships/hyperlink" Target="https://www.finance.gov.au/sites/default/files/2019-11/commonwealth-grants-rules-and-guidelines.pdf" TargetMode="External"/><Relationship Id="rId6" Type="http://schemas.openxmlformats.org/officeDocument/2006/relationships/hyperlink" Target="http://www.ombudsman.gov.au/" TargetMode="External"/><Relationship Id="rId5" Type="http://schemas.openxmlformats.org/officeDocument/2006/relationships/hyperlink" Target="https://www.industry.gov.au/sites/g/files/net3906/f/July%202018/document/pdf/conflict-of-interest-and-insider-trading-policy.pdf" TargetMode="External"/><Relationship Id="rId4" Type="http://schemas.openxmlformats.org/officeDocument/2006/relationships/hyperlink" Target="https://www.legislation.gov.au/Details/C2017C0027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4592B31307F4BD3B94B78DDA7B6AC53"/>
        <w:category>
          <w:name w:val="General"/>
          <w:gallery w:val="placeholder"/>
        </w:category>
        <w:types>
          <w:type w:val="bbPlcHdr"/>
        </w:types>
        <w:behaviors>
          <w:behavior w:val="content"/>
        </w:behaviors>
        <w:guid w:val="{C3EF34B2-AF7A-44D5-B8B0-07D347EDA558}"/>
      </w:docPartPr>
      <w:docPartBody>
        <w:p w:rsidR="004E7CAB" w:rsidRDefault="006F1D58">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Interstate Black"/>
    <w:charset w:val="00"/>
    <w:family w:val="swiss"/>
    <w:pitch w:val="variable"/>
    <w:sig w:usb0="00000003"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58"/>
    <w:rsid w:val="0001606D"/>
    <w:rsid w:val="00036CA1"/>
    <w:rsid w:val="00053D39"/>
    <w:rsid w:val="0007740B"/>
    <w:rsid w:val="00083DEE"/>
    <w:rsid w:val="000927B0"/>
    <w:rsid w:val="000A2499"/>
    <w:rsid w:val="000A35DD"/>
    <w:rsid w:val="000A36D8"/>
    <w:rsid w:val="000A6F5A"/>
    <w:rsid w:val="000A7DB6"/>
    <w:rsid w:val="000F772A"/>
    <w:rsid w:val="000F79D2"/>
    <w:rsid w:val="00102082"/>
    <w:rsid w:val="001034C6"/>
    <w:rsid w:val="0011541E"/>
    <w:rsid w:val="00131C76"/>
    <w:rsid w:val="00142CA2"/>
    <w:rsid w:val="00174CF0"/>
    <w:rsid w:val="001B3624"/>
    <w:rsid w:val="001D19C2"/>
    <w:rsid w:val="001D6595"/>
    <w:rsid w:val="00204D02"/>
    <w:rsid w:val="00255B9E"/>
    <w:rsid w:val="00256378"/>
    <w:rsid w:val="00267D81"/>
    <w:rsid w:val="00283FA7"/>
    <w:rsid w:val="002B3B56"/>
    <w:rsid w:val="002B5B55"/>
    <w:rsid w:val="002D31BB"/>
    <w:rsid w:val="003075AB"/>
    <w:rsid w:val="00322F51"/>
    <w:rsid w:val="003270C3"/>
    <w:rsid w:val="00333E70"/>
    <w:rsid w:val="00346697"/>
    <w:rsid w:val="003778F1"/>
    <w:rsid w:val="003969DB"/>
    <w:rsid w:val="003A5D6B"/>
    <w:rsid w:val="003D103F"/>
    <w:rsid w:val="003D1F7D"/>
    <w:rsid w:val="003E650C"/>
    <w:rsid w:val="003F24AB"/>
    <w:rsid w:val="00402658"/>
    <w:rsid w:val="00420B2B"/>
    <w:rsid w:val="00450DBA"/>
    <w:rsid w:val="0045165D"/>
    <w:rsid w:val="004917E4"/>
    <w:rsid w:val="00491EAB"/>
    <w:rsid w:val="004C009D"/>
    <w:rsid w:val="004E2075"/>
    <w:rsid w:val="004E7CAB"/>
    <w:rsid w:val="00507096"/>
    <w:rsid w:val="005173EE"/>
    <w:rsid w:val="00520CEB"/>
    <w:rsid w:val="00533CA6"/>
    <w:rsid w:val="00553CDE"/>
    <w:rsid w:val="0056781E"/>
    <w:rsid w:val="00573B84"/>
    <w:rsid w:val="005A07E5"/>
    <w:rsid w:val="005A7688"/>
    <w:rsid w:val="005A7C1E"/>
    <w:rsid w:val="005D05B6"/>
    <w:rsid w:val="005F2C75"/>
    <w:rsid w:val="00617C4F"/>
    <w:rsid w:val="00626C0A"/>
    <w:rsid w:val="00633E9E"/>
    <w:rsid w:val="00637B5D"/>
    <w:rsid w:val="00642D3B"/>
    <w:rsid w:val="00650504"/>
    <w:rsid w:val="00650968"/>
    <w:rsid w:val="0068171E"/>
    <w:rsid w:val="00695C4F"/>
    <w:rsid w:val="006B2BD5"/>
    <w:rsid w:val="006C6952"/>
    <w:rsid w:val="006F1D58"/>
    <w:rsid w:val="006F3D84"/>
    <w:rsid w:val="0070249A"/>
    <w:rsid w:val="00713A8F"/>
    <w:rsid w:val="00745610"/>
    <w:rsid w:val="007904EF"/>
    <w:rsid w:val="007943B7"/>
    <w:rsid w:val="007E1D73"/>
    <w:rsid w:val="007E1FB5"/>
    <w:rsid w:val="007F0A06"/>
    <w:rsid w:val="007F7244"/>
    <w:rsid w:val="008125DB"/>
    <w:rsid w:val="00825722"/>
    <w:rsid w:val="00856E7D"/>
    <w:rsid w:val="008B5A41"/>
    <w:rsid w:val="008D32AC"/>
    <w:rsid w:val="00901F89"/>
    <w:rsid w:val="00926C29"/>
    <w:rsid w:val="00940252"/>
    <w:rsid w:val="00955C19"/>
    <w:rsid w:val="009572AB"/>
    <w:rsid w:val="00973CC8"/>
    <w:rsid w:val="00974EDF"/>
    <w:rsid w:val="0098301B"/>
    <w:rsid w:val="00994045"/>
    <w:rsid w:val="009C133E"/>
    <w:rsid w:val="009D37A0"/>
    <w:rsid w:val="009D3833"/>
    <w:rsid w:val="009E7B7A"/>
    <w:rsid w:val="009F3073"/>
    <w:rsid w:val="00A12344"/>
    <w:rsid w:val="00A1591D"/>
    <w:rsid w:val="00A17C8D"/>
    <w:rsid w:val="00A35574"/>
    <w:rsid w:val="00A462C4"/>
    <w:rsid w:val="00A52D16"/>
    <w:rsid w:val="00A814F2"/>
    <w:rsid w:val="00A82A0F"/>
    <w:rsid w:val="00A8492E"/>
    <w:rsid w:val="00AD1382"/>
    <w:rsid w:val="00AF29F7"/>
    <w:rsid w:val="00AF62FF"/>
    <w:rsid w:val="00B038A6"/>
    <w:rsid w:val="00B03989"/>
    <w:rsid w:val="00B374A5"/>
    <w:rsid w:val="00B522F5"/>
    <w:rsid w:val="00B75A32"/>
    <w:rsid w:val="00B821C1"/>
    <w:rsid w:val="00BE208E"/>
    <w:rsid w:val="00BF0741"/>
    <w:rsid w:val="00BF10FB"/>
    <w:rsid w:val="00C214D0"/>
    <w:rsid w:val="00C24B73"/>
    <w:rsid w:val="00C262DE"/>
    <w:rsid w:val="00C2738A"/>
    <w:rsid w:val="00C3684D"/>
    <w:rsid w:val="00C63EE7"/>
    <w:rsid w:val="00C6409C"/>
    <w:rsid w:val="00C82488"/>
    <w:rsid w:val="00C8774C"/>
    <w:rsid w:val="00C93610"/>
    <w:rsid w:val="00CE2EBB"/>
    <w:rsid w:val="00CF3EAA"/>
    <w:rsid w:val="00CF7F43"/>
    <w:rsid w:val="00D3126F"/>
    <w:rsid w:val="00D66067"/>
    <w:rsid w:val="00D96834"/>
    <w:rsid w:val="00DA47B3"/>
    <w:rsid w:val="00DB6D31"/>
    <w:rsid w:val="00DF3458"/>
    <w:rsid w:val="00E10DC5"/>
    <w:rsid w:val="00E24CD6"/>
    <w:rsid w:val="00E75E70"/>
    <w:rsid w:val="00E937F8"/>
    <w:rsid w:val="00EA3EE8"/>
    <w:rsid w:val="00ED004A"/>
    <w:rsid w:val="00ED0E3A"/>
    <w:rsid w:val="00ED3CA3"/>
    <w:rsid w:val="00F11230"/>
    <w:rsid w:val="00F504ED"/>
    <w:rsid w:val="00F54F37"/>
    <w:rsid w:val="00FC19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126F"/>
    <w:rPr>
      <w:color w:val="808080"/>
    </w:rPr>
  </w:style>
  <w:style w:type="paragraph" w:customStyle="1" w:styleId="725EA8E6BC8C493497EF9675BDC80656">
    <w:name w:val="725EA8E6BC8C493497EF9675BDC80656"/>
    <w:rsid w:val="00D3126F"/>
    <w:pPr>
      <w:spacing w:after="160" w:line="259" w:lineRule="auto"/>
    </w:pPr>
  </w:style>
  <w:style w:type="paragraph" w:customStyle="1" w:styleId="BC41326104184CF6BA8B07A46D3BA9C9">
    <w:name w:val="BC41326104184CF6BA8B07A46D3BA9C9"/>
    <w:rsid w:val="0068171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C5EC49C0A70E54C835C37C879B9A997" ma:contentTypeVersion="14" ma:contentTypeDescription="Create a new document." ma:contentTypeScope="" ma:versionID="58949b8319c19e87dfadc486d893979e">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4a20904e1511eb4a57fab93a799078a9"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347bf2b7-de81-4b02-8cb4-592c5983d8a2</TermId>
        </TermInfo>
      </Terms>
    </n99e4c9942c6404eb103464a00e6097b>
    <TaxCatchAll xmlns="2a251b7e-61e4-4816-a71f-b295a9ad20fb">
      <Value>83</Value>
      <Value>96</Value>
      <Value>3</Value>
      <Value>7</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_dlc_DocId xmlns="2a251b7e-61e4-4816-a71f-b295a9ad20fb">YZXQVS7QACYM-1286742394-80</_dlc_DocId>
    <_dlc_DocIdUrl xmlns="2a251b7e-61e4-4816-a71f-b295a9ad20fb">
      <Url>https://dochub/div/ausindustry/programmesprojectstaskforces/acsrf/_layouts/15/DocIdRedir.aspx?ID=YZXQVS7QACYM-1286742394-80</Url>
      <Description>YZXQVS7QACYM-1286742394-80</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520C7-7D78-4102-80AA-B8194FC22F06}">
  <ds:schemaRefs>
    <ds:schemaRef ds:uri="http://schemas.microsoft.com/sharepoint/events"/>
  </ds:schemaRefs>
</ds:datastoreItem>
</file>

<file path=customXml/itemProps2.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3.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4.xml><?xml version="1.0" encoding="utf-8"?>
<ds:datastoreItem xmlns:ds="http://schemas.openxmlformats.org/officeDocument/2006/customXml" ds:itemID="{59A6F1F2-B190-42AE-9D89-B701061487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4445BF0-C98C-4B22-A85D-5B8429E3CF9F}">
  <ds:schemaRefs>
    <ds:schemaRef ds:uri="http://schemas.microsoft.com/sharepoint/events"/>
  </ds:schemaRefs>
</ds:datastoreItem>
</file>

<file path=customXml/itemProps6.xml><?xml version="1.0" encoding="utf-8"?>
<ds:datastoreItem xmlns:ds="http://schemas.openxmlformats.org/officeDocument/2006/customXml" ds:itemID="{9F6E2E88-EE6C-43C6-86B9-33AC0BB14B7F}">
  <ds:schemaRefs>
    <ds:schemaRef ds:uri="http://schemas.microsoft.com/sharepoint/v3"/>
    <ds:schemaRef ds:uri="http://purl.org/dc/terms/"/>
    <ds:schemaRef ds:uri="2a251b7e-61e4-4816-a71f-b295a9ad20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7.xml><?xml version="1.0" encoding="utf-8"?>
<ds:datastoreItem xmlns:ds="http://schemas.openxmlformats.org/officeDocument/2006/customXml" ds:itemID="{3A1D8129-9DFB-4C85-958C-9ABC154D3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7735</Words>
  <Characters>46733</Characters>
  <Application>Microsoft Office Word</Application>
  <DocSecurity>0</DocSecurity>
  <Lines>389</Lines>
  <Paragraphs>108</Paragraphs>
  <ScaleCrop>false</ScaleCrop>
  <HeadingPairs>
    <vt:vector size="2" baseType="variant">
      <vt:variant>
        <vt:lpstr>Title</vt:lpstr>
      </vt:variant>
      <vt:variant>
        <vt:i4>1</vt:i4>
      </vt:variant>
    </vt:vector>
  </HeadingPairs>
  <TitlesOfParts>
    <vt:vector size="1" baseType="lpstr">
      <vt:lpstr>Australia-China Science and Research Fund Joint Research Centres</vt:lpstr>
    </vt:vector>
  </TitlesOfParts>
  <Company>Industry</Company>
  <LinksUpToDate>false</LinksUpToDate>
  <CharactersWithSpaces>54360</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Australia-China Science and Research Fund Joint Research Centres</dc:title>
  <dc:subject/>
  <dc:creator>Industry</dc:creator>
  <cp:keywords/>
  <dc:description/>
  <cp:lastModifiedBy>Cooper, Colin</cp:lastModifiedBy>
  <cp:revision>3</cp:revision>
  <cp:lastPrinted>2020-03-16T22:48:00Z</cp:lastPrinted>
  <dcterms:created xsi:type="dcterms:W3CDTF">2020-06-30T04:37:00Z</dcterms:created>
  <dcterms:modified xsi:type="dcterms:W3CDTF">2020-06-30T04:40:00Z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0x010100CC5EC49C0A70E54C835C37C879B9A997</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3c15990f-7638-402d-82c4-ca808dc6a8b1</vt:lpwstr>
  </property>
  <property fmtid="{D5CDD505-2E9C-101B-9397-08002B2CF9AE}" pid="13" name="DocHub_Year">
    <vt:lpwstr>7;#2016|347bf2b7-de81-4b02-8cb4-592c5983d8a2</vt:lpwstr>
  </property>
  <property fmtid="{D5CDD505-2E9C-101B-9397-08002B2CF9AE}" pid="14" name="DocHub_DocumentType">
    <vt:lpwstr>96;#Guideline|1cb7cffe-f5b4-42ac-8a71-3f61d9d0fa0a</vt:lpwstr>
  </property>
  <property fmtid="{D5CDD505-2E9C-101B-9397-08002B2CF9AE}" pid="15" name="DocHub_SecurityClassification">
    <vt:lpwstr>3;#UNCLASSIFIED|6106d03b-a1a0-4e30-9d91-d5e9fb4314f9</vt:lpwstr>
  </property>
  <property fmtid="{D5CDD505-2E9C-101B-9397-08002B2CF9AE}" pid="16" name="DocHub_Keywords">
    <vt:lpwstr/>
  </property>
  <property fmtid="{D5CDD505-2E9C-101B-9397-08002B2CF9AE}" pid="17" name="DocHub_WorkActivity">
    <vt:lpwstr>83;#Programme Management|e917d196-d1dd-46ca-8880-b205532cede6</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ies>
</file>