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E433" w14:textId="77777777" w:rsidR="00D8729E" w:rsidRPr="00624853" w:rsidRDefault="00D8729E" w:rsidP="00121937">
      <w:pPr>
        <w:pStyle w:val="Heading1"/>
      </w:pPr>
      <w:r>
        <w:t>Automatic Dependent Surveillance Broadcast (ADS-B) Rebate Program</w:t>
      </w:r>
      <w:r w:rsidR="00880625">
        <w:t xml:space="preserve"> – Round 2</w:t>
      </w:r>
    </w:p>
    <w:p w14:paraId="00063A52"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44"/>
        <w:gridCol w:w="5945"/>
      </w:tblGrid>
      <w:tr w:rsidR="00AA7A87" w:rsidRPr="007040EB" w14:paraId="6F6FC400" w14:textId="77777777" w:rsidTr="00070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dxa"/>
          </w:tcPr>
          <w:p w14:paraId="09F7FB56" w14:textId="77777777" w:rsidR="00AA7A87" w:rsidRPr="0004098F" w:rsidRDefault="00AA7A87" w:rsidP="00FB2CBF">
            <w:pPr>
              <w:rPr>
                <w:color w:val="264F90"/>
              </w:rPr>
            </w:pPr>
            <w:r w:rsidRPr="0004098F">
              <w:rPr>
                <w:color w:val="264F90"/>
              </w:rPr>
              <w:t>Opening date:</w:t>
            </w:r>
          </w:p>
        </w:tc>
        <w:tc>
          <w:tcPr>
            <w:tcW w:w="5945" w:type="dxa"/>
          </w:tcPr>
          <w:p w14:paraId="0971D7C8" w14:textId="4D345403" w:rsidR="00AA7A87" w:rsidRPr="00F65C53" w:rsidRDefault="00CB4788" w:rsidP="00FB2CBF">
            <w:pPr>
              <w:cnfStyle w:val="100000000000" w:firstRow="1" w:lastRow="0" w:firstColumn="0" w:lastColumn="0" w:oddVBand="0" w:evenVBand="0" w:oddHBand="0" w:evenHBand="0" w:firstRowFirstColumn="0" w:firstRowLastColumn="0" w:lastRowFirstColumn="0" w:lastRowLastColumn="0"/>
              <w:rPr>
                <w:b w:val="0"/>
              </w:rPr>
            </w:pPr>
            <w:r>
              <w:t>22 August 2024</w:t>
            </w:r>
          </w:p>
        </w:tc>
      </w:tr>
      <w:tr w:rsidR="00AA7A87" w:rsidRPr="007040EB" w14:paraId="2534A91C" w14:textId="77777777" w:rsidTr="00070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14:paraId="2DBF326D" w14:textId="77777777" w:rsidR="00AA7A87" w:rsidRPr="0004098F" w:rsidRDefault="00AA7A87" w:rsidP="00FB2CBF">
            <w:pPr>
              <w:rPr>
                <w:color w:val="264F90"/>
              </w:rPr>
            </w:pPr>
            <w:r w:rsidRPr="0004098F">
              <w:rPr>
                <w:color w:val="264F90"/>
              </w:rPr>
              <w:t>Closing date and time:</w:t>
            </w:r>
          </w:p>
        </w:tc>
        <w:tc>
          <w:tcPr>
            <w:tcW w:w="5945" w:type="dxa"/>
            <w:shd w:val="clear" w:color="auto" w:fill="auto"/>
          </w:tcPr>
          <w:p w14:paraId="1AFE3BC5" w14:textId="56D336EC" w:rsidR="00AA7A87" w:rsidRDefault="00C54D2F" w:rsidP="00F87B20">
            <w:pPr>
              <w:cnfStyle w:val="000000100000" w:firstRow="0" w:lastRow="0" w:firstColumn="0" w:lastColumn="0" w:oddVBand="0" w:evenVBand="0" w:oddHBand="1" w:evenHBand="0" w:firstRowFirstColumn="0" w:firstRowLastColumn="0" w:lastRowFirstColumn="0" w:lastRowLastColumn="0"/>
            </w:pPr>
            <w:r w:rsidRPr="00C54D2F">
              <w:t>5.00pm</w:t>
            </w:r>
            <w:r w:rsidR="00AA7A87" w:rsidRPr="00C54D2F">
              <w:t xml:space="preserve"> </w:t>
            </w:r>
            <w:r w:rsidR="00F87B20" w:rsidRPr="00C54D2F">
              <w:t>Australian Eastern Standard Time</w:t>
            </w:r>
            <w:r w:rsidR="00AA7A87" w:rsidRPr="00C54D2F">
              <w:t xml:space="preserve"> on </w:t>
            </w:r>
            <w:r>
              <w:t>31 May 2027</w:t>
            </w:r>
          </w:p>
          <w:p w14:paraId="2647A293"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607382D1" w14:textId="77777777" w:rsidTr="00070ECF">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14:paraId="70486A7D" w14:textId="77777777" w:rsidR="00AA7A87" w:rsidRPr="0004098F" w:rsidRDefault="00AA7A87" w:rsidP="00FB2CBF">
            <w:pPr>
              <w:rPr>
                <w:color w:val="264F90"/>
              </w:rPr>
            </w:pPr>
            <w:r w:rsidRPr="0004098F">
              <w:rPr>
                <w:color w:val="264F90"/>
              </w:rPr>
              <w:t>Commonwealth policy entity:</w:t>
            </w:r>
          </w:p>
        </w:tc>
        <w:tc>
          <w:tcPr>
            <w:tcW w:w="5945" w:type="dxa"/>
            <w:shd w:val="clear" w:color="auto" w:fill="auto"/>
          </w:tcPr>
          <w:p w14:paraId="252A3D04" w14:textId="77777777" w:rsidR="00AA7A87" w:rsidRPr="00F65C53" w:rsidRDefault="00D8729E" w:rsidP="00FB2CBF">
            <w:pPr>
              <w:cnfStyle w:val="000000000000" w:firstRow="0" w:lastRow="0" w:firstColumn="0" w:lastColumn="0" w:oddVBand="0" w:evenVBand="0" w:oddHBand="0" w:evenHBand="0" w:firstRowFirstColumn="0" w:firstRowLastColumn="0" w:lastRowFirstColumn="0" w:lastRowLastColumn="0"/>
            </w:pPr>
            <w:r w:rsidRPr="00D8729E">
              <w:t>Department of Infrastructure, Transport, Regional Development, Communications and the Arts</w:t>
            </w:r>
            <w:r>
              <w:t xml:space="preserve"> (DITRDCA) </w:t>
            </w:r>
          </w:p>
        </w:tc>
      </w:tr>
      <w:tr w:rsidR="00AA7A87" w:rsidRPr="007040EB" w14:paraId="7F005C1F" w14:textId="77777777" w:rsidTr="00070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14:paraId="4A6E66E3"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45" w:type="dxa"/>
            <w:shd w:val="clear" w:color="auto" w:fill="auto"/>
          </w:tcPr>
          <w:p w14:paraId="086DFFF0" w14:textId="77777777"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0584E6EE" w14:textId="77777777" w:rsidTr="00070ECF">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14:paraId="4BDB0B78" w14:textId="77777777" w:rsidR="00AA7A87" w:rsidRPr="0004098F" w:rsidRDefault="00AA7A87" w:rsidP="00FB2CBF">
            <w:pPr>
              <w:rPr>
                <w:color w:val="264F90"/>
              </w:rPr>
            </w:pPr>
            <w:r w:rsidRPr="0004098F">
              <w:rPr>
                <w:color w:val="264F90"/>
              </w:rPr>
              <w:t>Enquiries:</w:t>
            </w:r>
          </w:p>
        </w:tc>
        <w:tc>
          <w:tcPr>
            <w:tcW w:w="5945" w:type="dxa"/>
            <w:shd w:val="clear" w:color="auto" w:fill="auto"/>
          </w:tcPr>
          <w:p w14:paraId="2D53DE53"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748C7306" w14:textId="77777777" w:rsidTr="00070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14:paraId="569BE498" w14:textId="77777777" w:rsidR="00AA7A87" w:rsidRPr="0004098F" w:rsidRDefault="00AA7A87" w:rsidP="00FB2CBF">
            <w:pPr>
              <w:rPr>
                <w:color w:val="264F90"/>
              </w:rPr>
            </w:pPr>
            <w:r w:rsidRPr="0004098F">
              <w:rPr>
                <w:color w:val="264F90"/>
              </w:rPr>
              <w:t>Date guidelines released:</w:t>
            </w:r>
          </w:p>
        </w:tc>
        <w:tc>
          <w:tcPr>
            <w:tcW w:w="5945" w:type="dxa"/>
            <w:shd w:val="clear" w:color="auto" w:fill="auto"/>
          </w:tcPr>
          <w:p w14:paraId="359D7489" w14:textId="500C69D6" w:rsidR="00AA7A87" w:rsidRPr="00F65C53" w:rsidRDefault="00CB4788" w:rsidP="00FB2CBF">
            <w:pPr>
              <w:cnfStyle w:val="000000100000" w:firstRow="0" w:lastRow="0" w:firstColumn="0" w:lastColumn="0" w:oddVBand="0" w:evenVBand="0" w:oddHBand="1" w:evenHBand="0" w:firstRowFirstColumn="0" w:firstRowLastColumn="0" w:lastRowFirstColumn="0" w:lastRowLastColumn="0"/>
            </w:pPr>
            <w:r>
              <w:t>22 August 2024</w:t>
            </w:r>
          </w:p>
        </w:tc>
      </w:tr>
      <w:tr w:rsidR="00AA7A87" w14:paraId="22F9C51B" w14:textId="77777777" w:rsidTr="00070ECF">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14:paraId="4B25A36B" w14:textId="77777777" w:rsidR="00AA7A87" w:rsidRPr="0004098F" w:rsidRDefault="00AA7A87" w:rsidP="00FB2CBF">
            <w:pPr>
              <w:rPr>
                <w:color w:val="264F90"/>
              </w:rPr>
            </w:pPr>
            <w:r w:rsidRPr="0004098F">
              <w:rPr>
                <w:color w:val="264F90"/>
              </w:rPr>
              <w:t>Type of grant opportunity:</w:t>
            </w:r>
          </w:p>
        </w:tc>
        <w:tc>
          <w:tcPr>
            <w:tcW w:w="5945" w:type="dxa"/>
            <w:shd w:val="clear" w:color="auto" w:fill="auto"/>
          </w:tcPr>
          <w:p w14:paraId="7DFB0B9F" w14:textId="77777777" w:rsidR="00AA7A87" w:rsidRPr="00F65C53" w:rsidRDefault="00030E0C" w:rsidP="00646827">
            <w:pPr>
              <w:cnfStyle w:val="000000000000" w:firstRow="0" w:lastRow="0" w:firstColumn="0" w:lastColumn="0" w:oddVBand="0" w:evenVBand="0" w:oddHBand="0" w:evenHBand="0" w:firstRowFirstColumn="0" w:firstRowLastColumn="0" w:lastRowFirstColumn="0" w:lastRowLastColumn="0"/>
            </w:pPr>
            <w:r w:rsidRPr="005A61FE">
              <w:t>Demand driven</w:t>
            </w:r>
          </w:p>
        </w:tc>
      </w:tr>
    </w:tbl>
    <w:p w14:paraId="630B577A" w14:textId="77777777" w:rsidR="00C108BC" w:rsidRDefault="00C108BC" w:rsidP="00077C3D"/>
    <w:p w14:paraId="2A695721"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6406555" w14:textId="77777777" w:rsidR="00227D98" w:rsidRPr="00007E4B" w:rsidRDefault="00E31F9B" w:rsidP="00121937">
      <w:pPr>
        <w:pStyle w:val="TOCHeading"/>
      </w:pPr>
      <w:bookmarkStart w:id="0" w:name="_Toc164844258"/>
      <w:bookmarkStart w:id="1" w:name="_Toc383003250"/>
      <w:bookmarkStart w:id="2" w:name="_Toc164844257"/>
      <w:r w:rsidRPr="00007E4B">
        <w:lastRenderedPageBreak/>
        <w:t>Contents</w:t>
      </w:r>
      <w:bookmarkEnd w:id="0"/>
      <w:bookmarkEnd w:id="1"/>
    </w:p>
    <w:p w14:paraId="01B3D494" w14:textId="0F893A76" w:rsidR="00F810C3"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F810C3">
        <w:rPr>
          <w:noProof/>
        </w:rPr>
        <w:t>1.</w:t>
      </w:r>
      <w:r w:rsidR="00F810C3">
        <w:rPr>
          <w:rFonts w:asciiTheme="minorHAnsi" w:eastAsiaTheme="minorEastAsia" w:hAnsiTheme="minorHAnsi" w:cstheme="minorBidi"/>
          <w:b w:val="0"/>
          <w:iCs w:val="0"/>
          <w:noProof/>
          <w:kern w:val="2"/>
          <w:sz w:val="22"/>
          <w:lang w:val="en-AU" w:eastAsia="en-AU"/>
          <w14:ligatures w14:val="standardContextual"/>
        </w:rPr>
        <w:tab/>
      </w:r>
      <w:r w:rsidR="00F810C3">
        <w:rPr>
          <w:noProof/>
        </w:rPr>
        <w:t>Automatic Dependent Surveillance Broadcast  (ADS-B) Rebate Program - Round 2</w:t>
      </w:r>
      <w:r w:rsidR="00F810C3">
        <w:rPr>
          <w:noProof/>
        </w:rPr>
        <w:tab/>
      </w:r>
      <w:r w:rsidR="00F810C3">
        <w:rPr>
          <w:noProof/>
        </w:rPr>
        <w:fldChar w:fldCharType="begin"/>
      </w:r>
      <w:r w:rsidR="00F810C3">
        <w:rPr>
          <w:noProof/>
        </w:rPr>
        <w:instrText xml:space="preserve"> PAGEREF _Toc175116711 \h </w:instrText>
      </w:r>
      <w:r w:rsidR="00F810C3">
        <w:rPr>
          <w:noProof/>
        </w:rPr>
      </w:r>
      <w:r w:rsidR="00F810C3">
        <w:rPr>
          <w:noProof/>
        </w:rPr>
        <w:fldChar w:fldCharType="separate"/>
      </w:r>
      <w:r w:rsidR="00F810C3">
        <w:rPr>
          <w:noProof/>
        </w:rPr>
        <w:t>4</w:t>
      </w:r>
      <w:r w:rsidR="00F810C3">
        <w:rPr>
          <w:noProof/>
        </w:rPr>
        <w:fldChar w:fldCharType="end"/>
      </w:r>
    </w:p>
    <w:p w14:paraId="6AEEDF52" w14:textId="05FBC90F"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_Toc175116712 \h </w:instrText>
      </w:r>
      <w:r>
        <w:rPr>
          <w:noProof/>
        </w:rPr>
      </w:r>
      <w:r>
        <w:rPr>
          <w:noProof/>
        </w:rPr>
        <w:fldChar w:fldCharType="separate"/>
      </w:r>
      <w:r>
        <w:rPr>
          <w:noProof/>
        </w:rPr>
        <w:t>5</w:t>
      </w:r>
      <w:r>
        <w:rPr>
          <w:noProof/>
        </w:rPr>
        <w:fldChar w:fldCharType="end"/>
      </w:r>
    </w:p>
    <w:p w14:paraId="68FA376A" w14:textId="16EC3963" w:rsidR="00F810C3" w:rsidRDefault="00F810C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_Toc175116713 \h </w:instrText>
      </w:r>
      <w:r>
        <w:rPr>
          <w:noProof/>
        </w:rPr>
      </w:r>
      <w:r>
        <w:rPr>
          <w:noProof/>
        </w:rPr>
        <w:fldChar w:fldCharType="separate"/>
      </w:r>
      <w:r>
        <w:rPr>
          <w:noProof/>
        </w:rPr>
        <w:t>5</w:t>
      </w:r>
      <w:r>
        <w:rPr>
          <w:noProof/>
        </w:rPr>
        <w:fldChar w:fldCharType="end"/>
      </w:r>
    </w:p>
    <w:p w14:paraId="622CBA31" w14:textId="64164FD1" w:rsidR="00F810C3" w:rsidRDefault="00F810C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_Toc175116714 \h </w:instrText>
      </w:r>
      <w:r>
        <w:rPr>
          <w:noProof/>
        </w:rPr>
      </w:r>
      <w:r>
        <w:rPr>
          <w:noProof/>
        </w:rPr>
        <w:fldChar w:fldCharType="separate"/>
      </w:r>
      <w:r>
        <w:rPr>
          <w:noProof/>
        </w:rPr>
        <w:t>6</w:t>
      </w:r>
      <w:r>
        <w:rPr>
          <w:noProof/>
        </w:rPr>
        <w:fldChar w:fldCharType="end"/>
      </w:r>
    </w:p>
    <w:p w14:paraId="68EFDE16" w14:textId="02EB6096"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_Toc175116715 \h </w:instrText>
      </w:r>
      <w:r>
        <w:rPr>
          <w:noProof/>
        </w:rPr>
      </w:r>
      <w:r>
        <w:rPr>
          <w:noProof/>
        </w:rPr>
        <w:fldChar w:fldCharType="separate"/>
      </w:r>
      <w:r>
        <w:rPr>
          <w:noProof/>
        </w:rPr>
        <w:t>6</w:t>
      </w:r>
      <w:r>
        <w:rPr>
          <w:noProof/>
        </w:rPr>
        <w:fldChar w:fldCharType="end"/>
      </w:r>
    </w:p>
    <w:p w14:paraId="5527EE99" w14:textId="4518E59D" w:rsidR="00F810C3" w:rsidRDefault="00F810C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_Toc175116716 \h </w:instrText>
      </w:r>
      <w:r>
        <w:rPr>
          <w:noProof/>
        </w:rPr>
      </w:r>
      <w:r>
        <w:rPr>
          <w:noProof/>
        </w:rPr>
        <w:fldChar w:fldCharType="separate"/>
      </w:r>
      <w:r>
        <w:rPr>
          <w:noProof/>
        </w:rPr>
        <w:t>6</w:t>
      </w:r>
      <w:r>
        <w:rPr>
          <w:noProof/>
        </w:rPr>
        <w:fldChar w:fldCharType="end"/>
      </w:r>
    </w:p>
    <w:p w14:paraId="77F9400A" w14:textId="09E94605"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_Toc175116717 \h </w:instrText>
      </w:r>
      <w:r>
        <w:rPr>
          <w:noProof/>
        </w:rPr>
      </w:r>
      <w:r>
        <w:rPr>
          <w:noProof/>
        </w:rPr>
        <w:fldChar w:fldCharType="separate"/>
      </w:r>
      <w:r>
        <w:rPr>
          <w:noProof/>
        </w:rPr>
        <w:t>6</w:t>
      </w:r>
      <w:r>
        <w:rPr>
          <w:noProof/>
        </w:rPr>
        <w:fldChar w:fldCharType="end"/>
      </w:r>
    </w:p>
    <w:p w14:paraId="301AC562" w14:textId="0B79C40E"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_Toc175116718 \h </w:instrText>
      </w:r>
      <w:r>
        <w:rPr>
          <w:noProof/>
        </w:rPr>
      </w:r>
      <w:r>
        <w:rPr>
          <w:noProof/>
        </w:rPr>
        <w:fldChar w:fldCharType="separate"/>
      </w:r>
      <w:r>
        <w:rPr>
          <w:noProof/>
        </w:rPr>
        <w:t>7</w:t>
      </w:r>
      <w:r>
        <w:rPr>
          <w:noProof/>
        </w:rPr>
        <w:fldChar w:fldCharType="end"/>
      </w:r>
    </w:p>
    <w:p w14:paraId="0E12FCEC" w14:textId="13F4664F"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_Toc175116719 \h </w:instrText>
      </w:r>
      <w:r>
        <w:rPr>
          <w:noProof/>
        </w:rPr>
      </w:r>
      <w:r>
        <w:rPr>
          <w:noProof/>
        </w:rPr>
        <w:fldChar w:fldCharType="separate"/>
      </w:r>
      <w:r>
        <w:rPr>
          <w:noProof/>
        </w:rPr>
        <w:t>7</w:t>
      </w:r>
      <w:r>
        <w:rPr>
          <w:noProof/>
        </w:rPr>
        <w:fldChar w:fldCharType="end"/>
      </w:r>
    </w:p>
    <w:p w14:paraId="097DA5AE" w14:textId="688E0DF6" w:rsidR="00F810C3" w:rsidRDefault="00F810C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_Toc175116720 \h </w:instrText>
      </w:r>
      <w:r>
        <w:rPr>
          <w:noProof/>
        </w:rPr>
      </w:r>
      <w:r>
        <w:rPr>
          <w:noProof/>
        </w:rPr>
        <w:fldChar w:fldCharType="separate"/>
      </w:r>
      <w:r>
        <w:rPr>
          <w:noProof/>
        </w:rPr>
        <w:t>7</w:t>
      </w:r>
      <w:r>
        <w:rPr>
          <w:noProof/>
        </w:rPr>
        <w:fldChar w:fldCharType="end"/>
      </w:r>
    </w:p>
    <w:p w14:paraId="3449C3AD" w14:textId="1A2EE233"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_Toc175116721 \h </w:instrText>
      </w:r>
      <w:r>
        <w:rPr>
          <w:noProof/>
        </w:rPr>
      </w:r>
      <w:r>
        <w:rPr>
          <w:noProof/>
        </w:rPr>
        <w:fldChar w:fldCharType="separate"/>
      </w:r>
      <w:r>
        <w:rPr>
          <w:noProof/>
        </w:rPr>
        <w:t>7</w:t>
      </w:r>
      <w:r>
        <w:rPr>
          <w:noProof/>
        </w:rPr>
        <w:fldChar w:fldCharType="end"/>
      </w:r>
    </w:p>
    <w:p w14:paraId="0CE497EC" w14:textId="26786D25"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_Toc175116722 \h </w:instrText>
      </w:r>
      <w:r>
        <w:rPr>
          <w:noProof/>
        </w:rPr>
      </w:r>
      <w:r>
        <w:rPr>
          <w:noProof/>
        </w:rPr>
        <w:fldChar w:fldCharType="separate"/>
      </w:r>
      <w:r>
        <w:rPr>
          <w:noProof/>
        </w:rPr>
        <w:t>7</w:t>
      </w:r>
      <w:r>
        <w:rPr>
          <w:noProof/>
        </w:rPr>
        <w:fldChar w:fldCharType="end"/>
      </w:r>
    </w:p>
    <w:p w14:paraId="38A4E491" w14:textId="10B040C6" w:rsidR="00F810C3" w:rsidRDefault="00F810C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_Toc175116723 \h </w:instrText>
      </w:r>
      <w:r>
        <w:rPr>
          <w:noProof/>
        </w:rPr>
      </w:r>
      <w:r>
        <w:rPr>
          <w:noProof/>
        </w:rPr>
        <w:fldChar w:fldCharType="separate"/>
      </w:r>
      <w:r>
        <w:rPr>
          <w:noProof/>
        </w:rPr>
        <w:t>8</w:t>
      </w:r>
      <w:r>
        <w:rPr>
          <w:noProof/>
        </w:rPr>
        <w:fldChar w:fldCharType="end"/>
      </w:r>
    </w:p>
    <w:p w14:paraId="28E1727B" w14:textId="103DE2CC"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_Toc175116724 \h </w:instrText>
      </w:r>
      <w:r>
        <w:rPr>
          <w:noProof/>
        </w:rPr>
      </w:r>
      <w:r>
        <w:rPr>
          <w:noProof/>
        </w:rPr>
        <w:fldChar w:fldCharType="separate"/>
      </w:r>
      <w:r>
        <w:rPr>
          <w:noProof/>
        </w:rPr>
        <w:t>8</w:t>
      </w:r>
      <w:r>
        <w:rPr>
          <w:noProof/>
        </w:rPr>
        <w:fldChar w:fldCharType="end"/>
      </w:r>
    </w:p>
    <w:p w14:paraId="6BF1B06C" w14:textId="5667FCEC"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_Toc175116725 \h </w:instrText>
      </w:r>
      <w:r>
        <w:rPr>
          <w:noProof/>
        </w:rPr>
      </w:r>
      <w:r>
        <w:rPr>
          <w:noProof/>
        </w:rPr>
        <w:fldChar w:fldCharType="separate"/>
      </w:r>
      <w:r>
        <w:rPr>
          <w:noProof/>
        </w:rPr>
        <w:t>9</w:t>
      </w:r>
      <w:r>
        <w:rPr>
          <w:noProof/>
        </w:rPr>
        <w:fldChar w:fldCharType="end"/>
      </w:r>
    </w:p>
    <w:p w14:paraId="320A13F9" w14:textId="344DB9B2"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_Toc175116726 \h </w:instrText>
      </w:r>
      <w:r>
        <w:rPr>
          <w:noProof/>
        </w:rPr>
      </w:r>
      <w:r>
        <w:rPr>
          <w:noProof/>
        </w:rPr>
        <w:fldChar w:fldCharType="separate"/>
      </w:r>
      <w:r>
        <w:rPr>
          <w:noProof/>
        </w:rPr>
        <w:t>9</w:t>
      </w:r>
      <w:r>
        <w:rPr>
          <w:noProof/>
        </w:rPr>
        <w:fldChar w:fldCharType="end"/>
      </w:r>
    </w:p>
    <w:p w14:paraId="47AD114C" w14:textId="0A2E8105" w:rsidR="00F810C3" w:rsidRDefault="00F810C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_Toc175116727 \h </w:instrText>
      </w:r>
      <w:r>
        <w:rPr>
          <w:noProof/>
        </w:rPr>
      </w:r>
      <w:r>
        <w:rPr>
          <w:noProof/>
        </w:rPr>
        <w:fldChar w:fldCharType="separate"/>
      </w:r>
      <w:r>
        <w:rPr>
          <w:noProof/>
        </w:rPr>
        <w:t>9</w:t>
      </w:r>
      <w:r>
        <w:rPr>
          <w:noProof/>
        </w:rPr>
        <w:fldChar w:fldCharType="end"/>
      </w:r>
    </w:p>
    <w:p w14:paraId="557D6248" w14:textId="2AF41C03"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_Toc175116728 \h </w:instrText>
      </w:r>
      <w:r>
        <w:rPr>
          <w:noProof/>
        </w:rPr>
      </w:r>
      <w:r>
        <w:rPr>
          <w:noProof/>
        </w:rPr>
        <w:fldChar w:fldCharType="separate"/>
      </w:r>
      <w:r>
        <w:rPr>
          <w:noProof/>
        </w:rPr>
        <w:t>9</w:t>
      </w:r>
      <w:r>
        <w:rPr>
          <w:noProof/>
        </w:rPr>
        <w:fldChar w:fldCharType="end"/>
      </w:r>
    </w:p>
    <w:p w14:paraId="46303D8C" w14:textId="6CCABA2C"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_Toc175116729 \h </w:instrText>
      </w:r>
      <w:r>
        <w:rPr>
          <w:noProof/>
        </w:rPr>
      </w:r>
      <w:r>
        <w:rPr>
          <w:noProof/>
        </w:rPr>
        <w:fldChar w:fldCharType="separate"/>
      </w:r>
      <w:r>
        <w:rPr>
          <w:noProof/>
        </w:rPr>
        <w:t>9</w:t>
      </w:r>
      <w:r>
        <w:rPr>
          <w:noProof/>
        </w:rPr>
        <w:fldChar w:fldCharType="end"/>
      </w:r>
    </w:p>
    <w:p w14:paraId="43B5F216" w14:textId="3FB00C17" w:rsidR="00F810C3" w:rsidRDefault="00F810C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_Toc175116730 \h </w:instrText>
      </w:r>
      <w:r>
        <w:rPr>
          <w:noProof/>
        </w:rPr>
      </w:r>
      <w:r>
        <w:rPr>
          <w:noProof/>
        </w:rPr>
        <w:fldChar w:fldCharType="separate"/>
      </w:r>
      <w:r>
        <w:rPr>
          <w:noProof/>
        </w:rPr>
        <w:t>9</w:t>
      </w:r>
      <w:r>
        <w:rPr>
          <w:noProof/>
        </w:rPr>
        <w:fldChar w:fldCharType="end"/>
      </w:r>
    </w:p>
    <w:p w14:paraId="361501BF" w14:textId="15A23018"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_Toc175116731 \h </w:instrText>
      </w:r>
      <w:r>
        <w:rPr>
          <w:noProof/>
        </w:rPr>
      </w:r>
      <w:r>
        <w:rPr>
          <w:noProof/>
        </w:rPr>
        <w:fldChar w:fldCharType="separate"/>
      </w:r>
      <w:r>
        <w:rPr>
          <w:noProof/>
        </w:rPr>
        <w:t>9</w:t>
      </w:r>
      <w:r>
        <w:rPr>
          <w:noProof/>
        </w:rPr>
        <w:fldChar w:fldCharType="end"/>
      </w:r>
    </w:p>
    <w:p w14:paraId="5EF0C85D" w14:textId="5FE0C6ED" w:rsidR="00F810C3" w:rsidRDefault="00F810C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_Toc175116732 \h </w:instrText>
      </w:r>
      <w:r>
        <w:rPr>
          <w:noProof/>
        </w:rPr>
      </w:r>
      <w:r>
        <w:rPr>
          <w:noProof/>
        </w:rPr>
        <w:fldChar w:fldCharType="separate"/>
      </w:r>
      <w:r>
        <w:rPr>
          <w:noProof/>
        </w:rPr>
        <w:t>10</w:t>
      </w:r>
      <w:r>
        <w:rPr>
          <w:noProof/>
        </w:rPr>
        <w:fldChar w:fldCharType="end"/>
      </w:r>
    </w:p>
    <w:p w14:paraId="564378AB" w14:textId="4F9EC744"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_Toc175116733 \h </w:instrText>
      </w:r>
      <w:r>
        <w:rPr>
          <w:noProof/>
        </w:rPr>
      </w:r>
      <w:r>
        <w:rPr>
          <w:noProof/>
        </w:rPr>
        <w:fldChar w:fldCharType="separate"/>
      </w:r>
      <w:r>
        <w:rPr>
          <w:noProof/>
        </w:rPr>
        <w:t>10</w:t>
      </w:r>
      <w:r>
        <w:rPr>
          <w:noProof/>
        </w:rPr>
        <w:fldChar w:fldCharType="end"/>
      </w:r>
    </w:p>
    <w:p w14:paraId="75790CA3" w14:textId="37A62FA6"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9.2.</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_Toc175116734 \h </w:instrText>
      </w:r>
      <w:r>
        <w:rPr>
          <w:noProof/>
        </w:rPr>
      </w:r>
      <w:r>
        <w:rPr>
          <w:noProof/>
        </w:rPr>
        <w:fldChar w:fldCharType="separate"/>
      </w:r>
      <w:r>
        <w:rPr>
          <w:noProof/>
        </w:rPr>
        <w:t>10</w:t>
      </w:r>
      <w:r>
        <w:rPr>
          <w:noProof/>
        </w:rPr>
        <w:fldChar w:fldCharType="end"/>
      </w:r>
    </w:p>
    <w:p w14:paraId="3FE6C539" w14:textId="0CFADB12"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9.3.</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_Toc175116735 \h </w:instrText>
      </w:r>
      <w:r>
        <w:rPr>
          <w:noProof/>
        </w:rPr>
      </w:r>
      <w:r>
        <w:rPr>
          <w:noProof/>
        </w:rPr>
        <w:fldChar w:fldCharType="separate"/>
      </w:r>
      <w:r>
        <w:rPr>
          <w:noProof/>
        </w:rPr>
        <w:t>10</w:t>
      </w:r>
      <w:r>
        <w:rPr>
          <w:noProof/>
        </w:rPr>
        <w:fldChar w:fldCharType="end"/>
      </w:r>
    </w:p>
    <w:p w14:paraId="1328E6DD" w14:textId="4144B7E7" w:rsidR="00F810C3" w:rsidRDefault="00F810C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_Toc175116736 \h </w:instrText>
      </w:r>
      <w:r>
        <w:rPr>
          <w:noProof/>
        </w:rPr>
      </w:r>
      <w:r>
        <w:rPr>
          <w:noProof/>
        </w:rPr>
        <w:fldChar w:fldCharType="separate"/>
      </w:r>
      <w:r>
        <w:rPr>
          <w:noProof/>
        </w:rPr>
        <w:t>10</w:t>
      </w:r>
      <w:r>
        <w:rPr>
          <w:noProof/>
        </w:rPr>
        <w:fldChar w:fldCharType="end"/>
      </w:r>
    </w:p>
    <w:p w14:paraId="232D66E2" w14:textId="0C473827" w:rsidR="00F810C3" w:rsidRDefault="00F810C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_Toc175116737 \h </w:instrText>
      </w:r>
      <w:r>
        <w:rPr>
          <w:noProof/>
        </w:rPr>
      </w:r>
      <w:r>
        <w:rPr>
          <w:noProof/>
        </w:rPr>
        <w:fldChar w:fldCharType="separate"/>
      </w:r>
      <w:r>
        <w:rPr>
          <w:noProof/>
        </w:rPr>
        <w:t>11</w:t>
      </w:r>
      <w:r>
        <w:rPr>
          <w:noProof/>
        </w:rPr>
        <w:fldChar w:fldCharType="end"/>
      </w:r>
    </w:p>
    <w:p w14:paraId="1FD0A13A" w14:textId="684D4C7F"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11.1.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_Toc175116738 \h </w:instrText>
      </w:r>
      <w:r>
        <w:rPr>
          <w:noProof/>
        </w:rPr>
      </w:r>
      <w:r>
        <w:rPr>
          <w:noProof/>
        </w:rPr>
        <w:fldChar w:fldCharType="separate"/>
      </w:r>
      <w:r>
        <w:rPr>
          <w:noProof/>
        </w:rPr>
        <w:t>11</w:t>
      </w:r>
      <w:r>
        <w:rPr>
          <w:noProof/>
        </w:rPr>
        <w:fldChar w:fldCharType="end"/>
      </w:r>
    </w:p>
    <w:p w14:paraId="21C5FF98" w14:textId="70F67582"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11.2.</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_Toc175116739 \h </w:instrText>
      </w:r>
      <w:r>
        <w:rPr>
          <w:noProof/>
        </w:rPr>
      </w:r>
      <w:r>
        <w:rPr>
          <w:noProof/>
        </w:rPr>
        <w:fldChar w:fldCharType="separate"/>
      </w:r>
      <w:r>
        <w:rPr>
          <w:noProof/>
        </w:rPr>
        <w:t>11</w:t>
      </w:r>
      <w:r>
        <w:rPr>
          <w:noProof/>
        </w:rPr>
        <w:fldChar w:fldCharType="end"/>
      </w:r>
    </w:p>
    <w:p w14:paraId="43EB35AC" w14:textId="5498F2A7"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11.3.</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_Toc175116740 \h </w:instrText>
      </w:r>
      <w:r>
        <w:rPr>
          <w:noProof/>
        </w:rPr>
      </w:r>
      <w:r>
        <w:rPr>
          <w:noProof/>
        </w:rPr>
        <w:fldChar w:fldCharType="separate"/>
      </w:r>
      <w:r>
        <w:rPr>
          <w:noProof/>
        </w:rPr>
        <w:t>11</w:t>
      </w:r>
      <w:r>
        <w:rPr>
          <w:noProof/>
        </w:rPr>
        <w:fldChar w:fldCharType="end"/>
      </w:r>
    </w:p>
    <w:p w14:paraId="3176DDF4" w14:textId="1E6CE64D" w:rsidR="00F810C3" w:rsidRDefault="00F810C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_Toc175116741 \h </w:instrText>
      </w:r>
      <w:r>
        <w:rPr>
          <w:noProof/>
        </w:rPr>
      </w:r>
      <w:r>
        <w:rPr>
          <w:noProof/>
        </w:rPr>
        <w:fldChar w:fldCharType="separate"/>
      </w:r>
      <w:r>
        <w:rPr>
          <w:noProof/>
        </w:rPr>
        <w:t>11</w:t>
      </w:r>
      <w:r>
        <w:rPr>
          <w:noProof/>
        </w:rPr>
        <w:fldChar w:fldCharType="end"/>
      </w:r>
    </w:p>
    <w:p w14:paraId="382DA4A5" w14:textId="3326CABC"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_Toc175116742 \h </w:instrText>
      </w:r>
      <w:r>
        <w:rPr>
          <w:noProof/>
        </w:rPr>
      </w:r>
      <w:r>
        <w:rPr>
          <w:noProof/>
        </w:rPr>
        <w:fldChar w:fldCharType="separate"/>
      </w:r>
      <w:r>
        <w:rPr>
          <w:noProof/>
        </w:rPr>
        <w:t>11</w:t>
      </w:r>
      <w:r>
        <w:rPr>
          <w:noProof/>
        </w:rPr>
        <w:fldChar w:fldCharType="end"/>
      </w:r>
    </w:p>
    <w:p w14:paraId="4A1220F6" w14:textId="6B9AAC02"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_Toc175116743 \h </w:instrText>
      </w:r>
      <w:r>
        <w:rPr>
          <w:noProof/>
        </w:rPr>
      </w:r>
      <w:r>
        <w:rPr>
          <w:noProof/>
        </w:rPr>
        <w:fldChar w:fldCharType="separate"/>
      </w:r>
      <w:r>
        <w:rPr>
          <w:noProof/>
        </w:rPr>
        <w:t>12</w:t>
      </w:r>
      <w:r>
        <w:rPr>
          <w:noProof/>
        </w:rPr>
        <w:fldChar w:fldCharType="end"/>
      </w:r>
    </w:p>
    <w:p w14:paraId="34876119" w14:textId="742C3FB5"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_Toc175116744 \h </w:instrText>
      </w:r>
      <w:r>
        <w:rPr>
          <w:noProof/>
        </w:rPr>
      </w:r>
      <w:r>
        <w:rPr>
          <w:noProof/>
        </w:rPr>
        <w:fldChar w:fldCharType="separate"/>
      </w:r>
      <w:r>
        <w:rPr>
          <w:noProof/>
        </w:rPr>
        <w:t>12</w:t>
      </w:r>
      <w:r>
        <w:rPr>
          <w:noProof/>
        </w:rPr>
        <w:fldChar w:fldCharType="end"/>
      </w:r>
    </w:p>
    <w:p w14:paraId="48A4CCDB" w14:textId="2A27F642"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_Toc175116745 \h </w:instrText>
      </w:r>
      <w:r>
        <w:rPr>
          <w:noProof/>
        </w:rPr>
      </w:r>
      <w:r>
        <w:rPr>
          <w:noProof/>
        </w:rPr>
        <w:fldChar w:fldCharType="separate"/>
      </w:r>
      <w:r>
        <w:rPr>
          <w:noProof/>
        </w:rPr>
        <w:t>13</w:t>
      </w:r>
      <w:r>
        <w:rPr>
          <w:noProof/>
        </w:rPr>
        <w:fldChar w:fldCharType="end"/>
      </w:r>
    </w:p>
    <w:p w14:paraId="7553C00D" w14:textId="015312BA"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sidRPr="00211D4E">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_Toc175116746 \h </w:instrText>
      </w:r>
      <w:r>
        <w:rPr>
          <w:noProof/>
        </w:rPr>
      </w:r>
      <w:r>
        <w:rPr>
          <w:noProof/>
        </w:rPr>
        <w:fldChar w:fldCharType="separate"/>
      </w:r>
      <w:r>
        <w:rPr>
          <w:noProof/>
        </w:rPr>
        <w:t>14</w:t>
      </w:r>
      <w:r>
        <w:rPr>
          <w:noProof/>
        </w:rPr>
        <w:fldChar w:fldCharType="end"/>
      </w:r>
    </w:p>
    <w:p w14:paraId="28FBB267" w14:textId="0586786C" w:rsidR="00F810C3" w:rsidRDefault="00F810C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_Toc175116747 \h </w:instrText>
      </w:r>
      <w:r>
        <w:rPr>
          <w:noProof/>
        </w:rPr>
      </w:r>
      <w:r>
        <w:rPr>
          <w:noProof/>
        </w:rPr>
        <w:fldChar w:fldCharType="separate"/>
      </w:r>
      <w:r>
        <w:rPr>
          <w:noProof/>
        </w:rPr>
        <w:t>15</w:t>
      </w:r>
      <w:r>
        <w:rPr>
          <w:noProof/>
        </w:rPr>
        <w:fldChar w:fldCharType="end"/>
      </w:r>
    </w:p>
    <w:p w14:paraId="5AF7E0AC" w14:textId="143CC03C" w:rsidR="00F810C3" w:rsidRDefault="00F810C3">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Eligible equipment</w:t>
      </w:r>
      <w:r>
        <w:rPr>
          <w:noProof/>
        </w:rPr>
        <w:tab/>
      </w:r>
      <w:r>
        <w:rPr>
          <w:noProof/>
        </w:rPr>
        <w:fldChar w:fldCharType="begin"/>
      </w:r>
      <w:r>
        <w:rPr>
          <w:noProof/>
        </w:rPr>
        <w:instrText xml:space="preserve"> PAGEREF _Toc175116748 \h </w:instrText>
      </w:r>
      <w:r>
        <w:rPr>
          <w:noProof/>
        </w:rPr>
      </w:r>
      <w:r>
        <w:rPr>
          <w:noProof/>
        </w:rPr>
        <w:fldChar w:fldCharType="separate"/>
      </w:r>
      <w:r>
        <w:rPr>
          <w:noProof/>
        </w:rPr>
        <w:t>18</w:t>
      </w:r>
      <w:r>
        <w:rPr>
          <w:noProof/>
        </w:rPr>
        <w:fldChar w:fldCharType="end"/>
      </w:r>
    </w:p>
    <w:p w14:paraId="72731CB8" w14:textId="559EB411"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Pr>
          <w:noProof/>
        </w:rPr>
        <w:t>A.1</w:t>
      </w:r>
      <w:r>
        <w:rPr>
          <w:rFonts w:asciiTheme="minorHAnsi" w:eastAsiaTheme="minorEastAsia" w:hAnsiTheme="minorHAnsi" w:cstheme="minorBidi"/>
          <w:iCs w:val="0"/>
          <w:noProof/>
          <w:kern w:val="2"/>
          <w:sz w:val="22"/>
          <w:lang w:val="en-AU" w:eastAsia="en-AU"/>
          <w14:ligatures w14:val="standardContextual"/>
        </w:rPr>
        <w:tab/>
      </w:r>
      <w:r>
        <w:rPr>
          <w:noProof/>
        </w:rPr>
        <w:t>Installed ADS-B transmitting equipment (referred to as ADS-B OUT)</w:t>
      </w:r>
      <w:r>
        <w:rPr>
          <w:noProof/>
        </w:rPr>
        <w:tab/>
      </w:r>
      <w:r>
        <w:rPr>
          <w:noProof/>
        </w:rPr>
        <w:fldChar w:fldCharType="begin"/>
      </w:r>
      <w:r>
        <w:rPr>
          <w:noProof/>
        </w:rPr>
        <w:instrText xml:space="preserve"> PAGEREF _Toc175116749 \h </w:instrText>
      </w:r>
      <w:r>
        <w:rPr>
          <w:noProof/>
        </w:rPr>
      </w:r>
      <w:r>
        <w:rPr>
          <w:noProof/>
        </w:rPr>
        <w:fldChar w:fldCharType="separate"/>
      </w:r>
      <w:r>
        <w:rPr>
          <w:noProof/>
        </w:rPr>
        <w:t>18</w:t>
      </w:r>
      <w:r>
        <w:rPr>
          <w:noProof/>
        </w:rPr>
        <w:fldChar w:fldCharType="end"/>
      </w:r>
    </w:p>
    <w:p w14:paraId="4521B0CF" w14:textId="272A570F"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Pr>
          <w:noProof/>
        </w:rPr>
        <w:t>A.2</w:t>
      </w:r>
      <w:r>
        <w:rPr>
          <w:rFonts w:asciiTheme="minorHAnsi" w:eastAsiaTheme="minorEastAsia" w:hAnsiTheme="minorHAnsi" w:cstheme="minorBidi"/>
          <w:iCs w:val="0"/>
          <w:noProof/>
          <w:kern w:val="2"/>
          <w:sz w:val="22"/>
          <w:lang w:val="en-AU" w:eastAsia="en-AU"/>
          <w14:ligatures w14:val="standardContextual"/>
        </w:rPr>
        <w:tab/>
      </w:r>
      <w:r>
        <w:rPr>
          <w:noProof/>
        </w:rPr>
        <w:t>ADS-B receiving equipment (referred to as ADS-B IN)</w:t>
      </w:r>
      <w:r>
        <w:rPr>
          <w:noProof/>
        </w:rPr>
        <w:tab/>
      </w:r>
      <w:r>
        <w:rPr>
          <w:noProof/>
        </w:rPr>
        <w:fldChar w:fldCharType="begin"/>
      </w:r>
      <w:r>
        <w:rPr>
          <w:noProof/>
        </w:rPr>
        <w:instrText xml:space="preserve"> PAGEREF _Toc175116750 \h </w:instrText>
      </w:r>
      <w:r>
        <w:rPr>
          <w:noProof/>
        </w:rPr>
      </w:r>
      <w:r>
        <w:rPr>
          <w:noProof/>
        </w:rPr>
        <w:fldChar w:fldCharType="separate"/>
      </w:r>
      <w:r>
        <w:rPr>
          <w:noProof/>
        </w:rPr>
        <w:t>18</w:t>
      </w:r>
      <w:r>
        <w:rPr>
          <w:noProof/>
        </w:rPr>
        <w:fldChar w:fldCharType="end"/>
      </w:r>
    </w:p>
    <w:p w14:paraId="3888D9AE" w14:textId="56A78528" w:rsidR="00F810C3" w:rsidRDefault="00F810C3">
      <w:pPr>
        <w:pStyle w:val="TOC3"/>
        <w:rPr>
          <w:rFonts w:asciiTheme="minorHAnsi" w:eastAsiaTheme="minorEastAsia" w:hAnsiTheme="minorHAnsi" w:cstheme="minorBidi"/>
          <w:iCs w:val="0"/>
          <w:noProof/>
          <w:kern w:val="2"/>
          <w:sz w:val="22"/>
          <w:lang w:val="en-AU" w:eastAsia="en-AU"/>
          <w14:ligatures w14:val="standardContextual"/>
        </w:rPr>
      </w:pPr>
      <w:r>
        <w:rPr>
          <w:noProof/>
        </w:rPr>
        <w:t>A.3</w:t>
      </w:r>
      <w:r>
        <w:rPr>
          <w:rFonts w:asciiTheme="minorHAnsi" w:eastAsiaTheme="minorEastAsia" w:hAnsiTheme="minorHAnsi" w:cstheme="minorBidi"/>
          <w:iCs w:val="0"/>
          <w:noProof/>
          <w:kern w:val="2"/>
          <w:sz w:val="22"/>
          <w:lang w:val="en-AU" w:eastAsia="en-AU"/>
          <w14:ligatures w14:val="standardContextual"/>
        </w:rPr>
        <w:tab/>
      </w:r>
      <w:r>
        <w:rPr>
          <w:noProof/>
        </w:rPr>
        <w:t>Portable ADS-B OUT equipment (referred to as ADS-B EC)</w:t>
      </w:r>
      <w:r>
        <w:rPr>
          <w:noProof/>
        </w:rPr>
        <w:tab/>
      </w:r>
      <w:r>
        <w:rPr>
          <w:noProof/>
        </w:rPr>
        <w:fldChar w:fldCharType="begin"/>
      </w:r>
      <w:r>
        <w:rPr>
          <w:noProof/>
        </w:rPr>
        <w:instrText xml:space="preserve"> PAGEREF _Toc175116751 \h </w:instrText>
      </w:r>
      <w:r>
        <w:rPr>
          <w:noProof/>
        </w:rPr>
      </w:r>
      <w:r>
        <w:rPr>
          <w:noProof/>
        </w:rPr>
        <w:fldChar w:fldCharType="separate"/>
      </w:r>
      <w:r>
        <w:rPr>
          <w:noProof/>
        </w:rPr>
        <w:t>19</w:t>
      </w:r>
      <w:r>
        <w:rPr>
          <w:noProof/>
        </w:rPr>
        <w:fldChar w:fldCharType="end"/>
      </w:r>
    </w:p>
    <w:p w14:paraId="08BF4CA7" w14:textId="7513B1F0"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2DEC5685" w14:textId="77777777" w:rsidR="00CE6D9D" w:rsidRPr="00756EBF" w:rsidRDefault="00481976" w:rsidP="00AE1E54">
      <w:pPr>
        <w:pStyle w:val="Heading2"/>
      </w:pPr>
      <w:bookmarkStart w:id="3" w:name="_Toc458420391"/>
      <w:bookmarkStart w:id="4" w:name="_Toc462824846"/>
      <w:bookmarkStart w:id="5" w:name="_Toc496536648"/>
      <w:bookmarkStart w:id="6" w:name="_Toc531277475"/>
      <w:bookmarkStart w:id="7" w:name="_Toc955285"/>
      <w:bookmarkStart w:id="8" w:name="_Toc175116711"/>
      <w:r w:rsidRPr="00481976">
        <w:lastRenderedPageBreak/>
        <w:t xml:space="preserve">Automatic Dependent Surveillance Broadcast </w:t>
      </w:r>
      <w:r w:rsidRPr="00481976">
        <w:br/>
        <w:t>(ADS-B)</w:t>
      </w:r>
      <w:r>
        <w:t xml:space="preserve"> </w:t>
      </w:r>
      <w:r w:rsidRPr="00481976">
        <w:t xml:space="preserve">Rebate Program </w:t>
      </w:r>
      <w:bookmarkEnd w:id="3"/>
      <w:bookmarkEnd w:id="4"/>
      <w:bookmarkEnd w:id="5"/>
      <w:bookmarkEnd w:id="6"/>
      <w:bookmarkEnd w:id="7"/>
      <w:r w:rsidR="000073BB">
        <w:t>- Round 2</w:t>
      </w:r>
      <w:bookmarkEnd w:id="8"/>
    </w:p>
    <w:p w14:paraId="5EBFFA77"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481976">
        <w:rPr>
          <w:b/>
        </w:rPr>
        <w:t>ADS-B Rebate Program</w:t>
      </w:r>
      <w:r w:rsidR="000073BB">
        <w:rPr>
          <w:b/>
        </w:rPr>
        <w:t xml:space="preserve"> – Round 2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05F89262" w14:textId="6C47077F"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3C30B3">
        <w:t>DITRDCA’s</w:t>
      </w:r>
      <w:r w:rsidR="00481976" w:rsidRPr="00481976">
        <w:t xml:space="preserve"> </w:t>
      </w:r>
      <w:r>
        <w:t>Outcome</w:t>
      </w:r>
      <w:r w:rsidR="00481976">
        <w:t xml:space="preserve"> 2</w:t>
      </w:r>
      <w:r>
        <w:t xml:space="preserve">. </w:t>
      </w:r>
      <w:r w:rsidR="003C30B3">
        <w:t>DITRDCA</w:t>
      </w:r>
      <w:r w:rsidR="003C30B3" w:rsidRPr="00F40BDA" w:rsidDel="003C30B3">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14:paraId="2C14635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2533BAC0"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4C902FC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528642A1" w14:textId="77777777" w:rsidR="00814F9E" w:rsidRPr="00F40BDA" w:rsidRDefault="00814F9E" w:rsidP="00814F9E">
      <w:pPr>
        <w:spacing w:after="0"/>
        <w:jc w:val="center"/>
        <w:rPr>
          <w:rFonts w:ascii="Wingdings" w:hAnsi="Wingdings"/>
          <w:szCs w:val="20"/>
        </w:rPr>
      </w:pPr>
      <w:r w:rsidRPr="00F40BDA">
        <w:rPr>
          <w:rFonts w:ascii="Wingdings" w:hAnsi="Wingdings"/>
          <w:szCs w:val="20"/>
        </w:rPr>
        <w:t></w:t>
      </w:r>
    </w:p>
    <w:p w14:paraId="03B70A0F" w14:textId="77777777" w:rsidR="00814F9E" w:rsidRPr="00947729" w:rsidRDefault="00814F9E" w:rsidP="00814F9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 xml:space="preserve">You </w:t>
      </w:r>
      <w:r w:rsidR="00481976">
        <w:rPr>
          <w:b/>
        </w:rPr>
        <w:t xml:space="preserve">undertake and pay for eligible activities </w:t>
      </w:r>
    </w:p>
    <w:p w14:paraId="2009A6AF" w14:textId="77777777" w:rsidR="00CE6D9D" w:rsidRPr="00F40BDA" w:rsidRDefault="00814F9E" w:rsidP="00814F9E">
      <w:pPr>
        <w:spacing w:after="0"/>
        <w:jc w:val="center"/>
        <w:rPr>
          <w:rFonts w:ascii="Wingdings" w:hAnsi="Wingdings"/>
          <w:szCs w:val="20"/>
        </w:rPr>
      </w:pPr>
      <w:r w:rsidRPr="00F40BDA">
        <w:rPr>
          <w:rFonts w:ascii="Wingdings" w:hAnsi="Wingdings"/>
          <w:szCs w:val="20"/>
        </w:rPr>
        <w:t></w:t>
      </w:r>
    </w:p>
    <w:p w14:paraId="2D4C5B1F"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65507C0B"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w:t>
      </w:r>
      <w:r w:rsidRPr="005A61FE">
        <w:t xml:space="preserve">criteria </w:t>
      </w:r>
      <w:r w:rsidR="00C43123" w:rsidRPr="005A61FE">
        <w:t xml:space="preserve">in order for your application </w:t>
      </w:r>
      <w:r w:rsidRPr="005A61FE">
        <w:t>to be considered.</w:t>
      </w:r>
    </w:p>
    <w:p w14:paraId="5BB38C49"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219A1A4"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7C5AD13D" w14:textId="77777777"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481976">
        <w:t>review</w:t>
      </w:r>
      <w:r w:rsidRPr="00C659C4">
        <w:t xml:space="preserve"> the applications against eligibility criteria and notify you if you are not eligible</w:t>
      </w:r>
      <w:r w:rsidR="00481976">
        <w:t>.</w:t>
      </w:r>
    </w:p>
    <w:p w14:paraId="431A07F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8B19EC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3124E34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6F30E4D9"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1C85DE8" w14:textId="77777777" w:rsidR="00CE6D9D" w:rsidRPr="00C659C4" w:rsidRDefault="0048197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Payment is made</w:t>
      </w:r>
    </w:p>
    <w:p w14:paraId="3EC75789" w14:textId="77777777" w:rsidR="00CE6D9D" w:rsidRDefault="00CE6D9D" w:rsidP="00CE6D9D">
      <w:pPr>
        <w:spacing w:after="0"/>
        <w:jc w:val="center"/>
        <w:rPr>
          <w:rFonts w:ascii="Wingdings" w:hAnsi="Wingdings"/>
          <w:szCs w:val="20"/>
        </w:rPr>
      </w:pPr>
      <w:r w:rsidRPr="00C659C4">
        <w:rPr>
          <w:rFonts w:ascii="Wingdings" w:hAnsi="Wingdings"/>
          <w:szCs w:val="20"/>
        </w:rPr>
        <w:t></w:t>
      </w:r>
    </w:p>
    <w:p w14:paraId="0075FCD6"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C72E3A">
        <w:rPr>
          <w:b/>
        </w:rPr>
        <w:t>ADS-B Rebate Program</w:t>
      </w:r>
      <w:r w:rsidR="000073BB">
        <w:rPr>
          <w:b/>
        </w:rPr>
        <w:t xml:space="preserve"> - Round 2</w:t>
      </w:r>
    </w:p>
    <w:p w14:paraId="49715DF5" w14:textId="0BFE0DBF" w:rsidR="00CE6D9D" w:rsidRDefault="003C30B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DITRDCA</w:t>
      </w:r>
      <w:r w:rsidRPr="00C72E3A" w:rsidDel="003C30B3">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000073BB">
        <w:t xml:space="preserve">ADS-B </w:t>
      </w:r>
      <w:r w:rsidR="00C72E3A">
        <w:t>Rebate Program</w:t>
      </w:r>
      <w:r w:rsidR="00686047">
        <w:t xml:space="preserve"> </w:t>
      </w:r>
      <w:r w:rsidR="000073BB">
        <w:t xml:space="preserve">- Round 2 </w:t>
      </w:r>
      <w:r w:rsidR="00CE6D9D" w:rsidRPr="00C659C4">
        <w:t>as a whole. We base this on information you provide to us and that we collect from various sources.</w:t>
      </w:r>
      <w:r w:rsidR="00CE6D9D" w:rsidRPr="00F40BDA">
        <w:t xml:space="preserve"> </w:t>
      </w:r>
    </w:p>
    <w:p w14:paraId="1D2E4D09" w14:textId="77777777" w:rsidR="00F87B20" w:rsidRDefault="00F87B20" w:rsidP="00F87B20">
      <w:bookmarkStart w:id="9" w:name="_Toc496536649"/>
      <w:bookmarkStart w:id="10" w:name="_Toc531277476"/>
      <w:bookmarkStart w:id="11" w:name="_Toc955286"/>
      <w:r>
        <w:br w:type="page"/>
      </w:r>
    </w:p>
    <w:p w14:paraId="144E06B9" w14:textId="77777777" w:rsidR="00296D7B" w:rsidRPr="00756EBF" w:rsidRDefault="00296D7B" w:rsidP="00AE1E54">
      <w:pPr>
        <w:pStyle w:val="Heading3"/>
      </w:pPr>
      <w:bookmarkStart w:id="12" w:name="_Toc175116712"/>
      <w:r w:rsidRPr="00756EBF">
        <w:lastRenderedPageBreak/>
        <w:t>Introduction</w:t>
      </w:r>
      <w:bookmarkEnd w:id="12"/>
    </w:p>
    <w:p w14:paraId="1064A061" w14:textId="77777777" w:rsidR="00296D7B" w:rsidRDefault="00296D7B" w:rsidP="00422BC5">
      <w:r w:rsidRPr="00296D7B">
        <w:t xml:space="preserve">These guidelines contain information for the </w:t>
      </w:r>
      <w:r w:rsidR="00FC098A" w:rsidRPr="00FC098A">
        <w:t>Automatic Dependent Surveillance Broadcast (ADS-B) Rebate Program</w:t>
      </w:r>
      <w:r w:rsidR="00FC098A">
        <w:t xml:space="preserve"> </w:t>
      </w:r>
      <w:r w:rsidR="000073BB">
        <w:t xml:space="preserve">- </w:t>
      </w:r>
      <w:r w:rsidR="000073BB" w:rsidRPr="00FC098A">
        <w:t xml:space="preserve">Round 2 </w:t>
      </w:r>
      <w:r w:rsidRPr="00296D7B">
        <w:t>grants.</w:t>
      </w:r>
    </w:p>
    <w:p w14:paraId="7F69736A" w14:textId="77777777" w:rsidR="00296D7B" w:rsidRPr="00CE6BDB" w:rsidRDefault="00643A89" w:rsidP="00296D7B">
      <w:pPr>
        <w:spacing w:after="80"/>
      </w:pPr>
      <w:r>
        <w:t>T</w:t>
      </w:r>
      <w:r w:rsidR="00296D7B" w:rsidRPr="00CE6BDB">
        <w:t>his document sets out:</w:t>
      </w:r>
    </w:p>
    <w:p w14:paraId="0B7DA2F8" w14:textId="77777777" w:rsidR="009F283D" w:rsidRPr="00CE6BDB" w:rsidRDefault="009F283D" w:rsidP="00C03B83">
      <w:pPr>
        <w:pStyle w:val="ListBullet"/>
        <w:ind w:left="360"/>
      </w:pPr>
      <w:r w:rsidRPr="00CE6BDB">
        <w:t>the purpose of the grant program/grant opportunity</w:t>
      </w:r>
    </w:p>
    <w:p w14:paraId="6DE1C880" w14:textId="77777777" w:rsidR="00296D7B" w:rsidRPr="00CE6BDB" w:rsidRDefault="00296D7B" w:rsidP="00C03B83">
      <w:pPr>
        <w:pStyle w:val="ListBullet"/>
        <w:ind w:left="360"/>
      </w:pPr>
      <w:r w:rsidRPr="00CE6BDB">
        <w:t>the eligibility criteria</w:t>
      </w:r>
    </w:p>
    <w:p w14:paraId="09D5D07D" w14:textId="77777777" w:rsidR="00296D7B" w:rsidRPr="00CE6BDB" w:rsidRDefault="00296D7B" w:rsidP="00C03B83">
      <w:pPr>
        <w:pStyle w:val="ListBullet"/>
        <w:ind w:left="360"/>
      </w:pPr>
      <w:r w:rsidRPr="00CE6BDB">
        <w:t>how we consider and assess grant applications</w:t>
      </w:r>
    </w:p>
    <w:p w14:paraId="6AABF3CB" w14:textId="77777777" w:rsidR="00296D7B" w:rsidRPr="00CE6BDB" w:rsidRDefault="00296D7B" w:rsidP="00C03B83">
      <w:pPr>
        <w:pStyle w:val="ListBullet"/>
        <w:ind w:left="360"/>
      </w:pPr>
      <w:r w:rsidRPr="00CE6BDB">
        <w:t xml:space="preserve">how we notify applicants </w:t>
      </w:r>
    </w:p>
    <w:p w14:paraId="61B4AF46" w14:textId="77777777" w:rsidR="00296D7B" w:rsidRPr="00CE6BDB" w:rsidRDefault="00296D7B" w:rsidP="00C03B83">
      <w:pPr>
        <w:pStyle w:val="ListBullet"/>
        <w:ind w:left="360"/>
      </w:pPr>
      <w:r w:rsidRPr="00CE6BDB" w:rsidDel="001E42D1">
        <w:t xml:space="preserve">responsibilities and </w:t>
      </w:r>
      <w:r w:rsidRPr="00CE6BDB">
        <w:t>expectations in relation to the opportunity.</w:t>
      </w:r>
    </w:p>
    <w:p w14:paraId="6BB50C49" w14:textId="77777777" w:rsidR="00296D7B" w:rsidRPr="00CE6BDB" w:rsidRDefault="00542464" w:rsidP="00296D7B">
      <w:r>
        <w:t xml:space="preserve">This grant opportunity and process will be administered by </w:t>
      </w:r>
      <w:r w:rsidR="00643A89">
        <w:t>t</w:t>
      </w:r>
      <w:r w:rsidR="00296D7B" w:rsidRPr="00CE6BDB">
        <w:t xml:space="preserve">he Department of Industry, Science and Resources </w:t>
      </w:r>
      <w:r w:rsidR="00296D7B" w:rsidRPr="00D24BA1">
        <w:t>(the department/DISR</w:t>
      </w:r>
      <w:r w:rsidR="00FC098A" w:rsidRPr="00D24BA1">
        <w:t>/</w:t>
      </w:r>
      <w:r w:rsidR="00FC098A">
        <w:t>we</w:t>
      </w:r>
      <w:r w:rsidR="00296D7B" w:rsidRPr="00CE6BDB">
        <w:t xml:space="preserve">) </w:t>
      </w:r>
      <w:r w:rsidR="00FC098A">
        <w:t xml:space="preserve">on behalf of the </w:t>
      </w:r>
      <w:r w:rsidR="00070ECF" w:rsidRPr="00070ECF">
        <w:t>Department of Infrastructure, Transport, Regional Development, Communications and the Arts</w:t>
      </w:r>
      <w:r w:rsidR="00FC098A">
        <w:t xml:space="preserve"> </w:t>
      </w:r>
      <w:r w:rsidR="00FC098A" w:rsidRPr="00FC098A">
        <w:t>(DITRDCA).</w:t>
      </w:r>
      <w:r w:rsidR="00070ECF">
        <w:t xml:space="preserve"> </w:t>
      </w:r>
    </w:p>
    <w:p w14:paraId="1BA53007" w14:textId="5013A4C7" w:rsidR="00296D7B" w:rsidRDefault="00296D7B" w:rsidP="00296D7B">
      <w:r w:rsidRPr="00CE6BDB">
        <w:t xml:space="preserve">We have defined key terms used in these guidelines in the glossary at section </w:t>
      </w:r>
      <w:r w:rsidR="001D00E5">
        <w:t>13</w:t>
      </w:r>
      <w:r w:rsidRPr="00CE6BDB">
        <w:t>.</w:t>
      </w:r>
    </w:p>
    <w:p w14:paraId="2B30386A" w14:textId="77777777" w:rsidR="006D0592" w:rsidRPr="00CE6BDB" w:rsidRDefault="006D0592" w:rsidP="00296D7B">
      <w:r>
        <w:t>You should read this document carefully before you fill out an application.</w:t>
      </w:r>
    </w:p>
    <w:p w14:paraId="73F0F300" w14:textId="77777777" w:rsidR="00686047" w:rsidRPr="000553F2" w:rsidRDefault="00686047" w:rsidP="00AE1E54">
      <w:pPr>
        <w:pStyle w:val="Heading2"/>
      </w:pPr>
      <w:bookmarkStart w:id="13" w:name="_Toc175116713"/>
      <w:r>
        <w:t>About the grant program</w:t>
      </w:r>
      <w:bookmarkEnd w:id="9"/>
      <w:bookmarkEnd w:id="10"/>
      <w:bookmarkEnd w:id="11"/>
      <w:bookmarkEnd w:id="13"/>
    </w:p>
    <w:p w14:paraId="7DA7458D" w14:textId="1DCF5D83" w:rsidR="00EF16A2" w:rsidRDefault="00EF16A2" w:rsidP="00686047">
      <w:r>
        <w:t>The Automatic Dependent Surveillance Broadcast (ADS-B) Rebate Program</w:t>
      </w:r>
      <w:r w:rsidR="00A306B2">
        <w:t xml:space="preserve"> (the Program)</w:t>
      </w:r>
      <w:r>
        <w:t xml:space="preserve"> was announced</w:t>
      </w:r>
      <w:r w:rsidRPr="00EF16A2">
        <w:t xml:space="preserve"> on 20</w:t>
      </w:r>
      <w:r>
        <w:t> </w:t>
      </w:r>
      <w:r w:rsidRPr="00EF16A2">
        <w:t>December 2021 as part of the Australian Government’s Aviation Recovery Framework ‘Flying to Recovery</w:t>
      </w:r>
      <w:r w:rsidR="003C30B3">
        <w:t>’</w:t>
      </w:r>
      <w:r>
        <w:t xml:space="preserve">.  </w:t>
      </w:r>
    </w:p>
    <w:p w14:paraId="15242A7C" w14:textId="77777777" w:rsidR="00686047" w:rsidRDefault="00EF16A2" w:rsidP="00686047">
      <w:r w:rsidRPr="00B60999">
        <w:t>The Automatic Dependent Surveillance Broadcast (ADS-B) Rebate Program</w:t>
      </w:r>
      <w:r w:rsidR="000073BB">
        <w:t xml:space="preserve"> - </w:t>
      </w:r>
      <w:r w:rsidR="000073BB" w:rsidRPr="00B60999">
        <w:t xml:space="preserve">Round 2 </w:t>
      </w:r>
      <w:r w:rsidRPr="00B60999">
        <w:t xml:space="preserve">is an extension </w:t>
      </w:r>
      <w:r w:rsidR="00CA51A3">
        <w:t>and expansion of</w:t>
      </w:r>
      <w:r w:rsidRPr="00B60999">
        <w:t xml:space="preserve"> the Automatic Dependent Surveillance Broadcast (ADS-B) Rebate Program. The </w:t>
      </w:r>
      <w:r w:rsidR="00A306B2">
        <w:t>P</w:t>
      </w:r>
      <w:r w:rsidRPr="00B60999">
        <w:t>rogram was extended as part of the 2024-25 budget</w:t>
      </w:r>
      <w:r w:rsidR="00A306B2">
        <w:t xml:space="preserve"> and will </w:t>
      </w:r>
      <w:r w:rsidR="00686047" w:rsidRPr="00B60999">
        <w:t xml:space="preserve">run over </w:t>
      </w:r>
      <w:r w:rsidR="00B60999" w:rsidRPr="00B60999">
        <w:t>three</w:t>
      </w:r>
      <w:r w:rsidR="00686047" w:rsidRPr="00B60999">
        <w:t xml:space="preserve"> years</w:t>
      </w:r>
      <w:r w:rsidR="00A306B2">
        <w:t>;</w:t>
      </w:r>
      <w:r w:rsidR="00686047" w:rsidRPr="00B60999">
        <w:t xml:space="preserve"> from </w:t>
      </w:r>
      <w:r w:rsidR="00B60999" w:rsidRPr="00B60999">
        <w:t xml:space="preserve">2024-25 to 2026-27. </w:t>
      </w:r>
    </w:p>
    <w:p w14:paraId="277E9F0E" w14:textId="6643A506" w:rsidR="009E124E" w:rsidRPr="009E124E" w:rsidRDefault="009E124E" w:rsidP="009E124E">
      <w:pPr>
        <w:spacing w:after="80"/>
      </w:pPr>
      <w:r w:rsidRPr="009E124E">
        <w:t xml:space="preserve">The objective of the </w:t>
      </w:r>
      <w:r w:rsidR="00A306B2">
        <w:t>P</w:t>
      </w:r>
      <w:r w:rsidRPr="009E124E">
        <w:t>rogram is to incentivise voluntary uptake of ADS-B equipment in Australian</w:t>
      </w:r>
      <w:r w:rsidR="003C30B3">
        <w:noBreakHyphen/>
      </w:r>
      <w:r w:rsidRPr="009E124E">
        <w:t>registered aircraft operating under Visual Flight Rules (VFR)</w:t>
      </w:r>
      <w:r w:rsidR="00E1752C">
        <w:t xml:space="preserve"> and </w:t>
      </w:r>
      <w:r w:rsidR="00E1752C" w:rsidRPr="00FB502F">
        <w:t>Instrument Flight Rules (IFR)</w:t>
      </w:r>
      <w:r w:rsidRPr="009E124E">
        <w:t xml:space="preserve"> to improve safety and efficiency for Australian airspace users. </w:t>
      </w:r>
    </w:p>
    <w:p w14:paraId="3FA8A4EB" w14:textId="77777777" w:rsidR="009E124E" w:rsidRPr="009E124E" w:rsidRDefault="009E124E" w:rsidP="009E124E">
      <w:pPr>
        <w:spacing w:after="80"/>
      </w:pPr>
      <w:r w:rsidRPr="009E124E">
        <w:t xml:space="preserve">The intended outcome of the </w:t>
      </w:r>
      <w:r w:rsidR="00EB166A">
        <w:t>P</w:t>
      </w:r>
      <w:r w:rsidRPr="009E124E">
        <w:t>rogram is improved safety and efficiency of Australian airspace, through extension of ADS-B technology to the Australian VFR</w:t>
      </w:r>
      <w:r w:rsidR="00955359">
        <w:t xml:space="preserve"> </w:t>
      </w:r>
      <w:r w:rsidR="00955359" w:rsidRPr="00FB502F">
        <w:t>and IFR</w:t>
      </w:r>
      <w:r w:rsidRPr="009E124E">
        <w:t xml:space="preserve"> aircraft fleet to provide:</w:t>
      </w:r>
    </w:p>
    <w:p w14:paraId="43CB9420" w14:textId="77777777" w:rsidR="009E124E" w:rsidRPr="009E124E" w:rsidRDefault="009E124E" w:rsidP="00C03B83">
      <w:pPr>
        <w:pStyle w:val="ListBullet"/>
        <w:ind w:left="360"/>
      </w:pPr>
      <w:r w:rsidRPr="009E124E">
        <w:t xml:space="preserve">better situational awareness for pilots through improved electronic visibility of nearby airborne VFR </w:t>
      </w:r>
      <w:r w:rsidR="00955359" w:rsidRPr="00FB502F">
        <w:t>and IFR</w:t>
      </w:r>
      <w:r w:rsidR="00955359">
        <w:t xml:space="preserve"> </w:t>
      </w:r>
      <w:r w:rsidRPr="009E124E">
        <w:t>aircraft</w:t>
      </w:r>
    </w:p>
    <w:p w14:paraId="73FE77C6" w14:textId="77777777" w:rsidR="009E124E" w:rsidRPr="009E124E" w:rsidRDefault="009E124E" w:rsidP="00C03B83">
      <w:pPr>
        <w:pStyle w:val="ListBullet"/>
        <w:ind w:left="360"/>
      </w:pPr>
      <w:r w:rsidRPr="009E124E">
        <w:t>enhanced search and rescue capabilities through improved air traffic information</w:t>
      </w:r>
    </w:p>
    <w:p w14:paraId="0445D334" w14:textId="77777777" w:rsidR="009E124E" w:rsidRPr="009E124E" w:rsidRDefault="009E124E" w:rsidP="00C03B83">
      <w:pPr>
        <w:pStyle w:val="ListBullet"/>
        <w:ind w:left="360"/>
      </w:pPr>
      <w:r w:rsidRPr="009E124E">
        <w:t>air traffic controllers with additional and accurate automated aircraft position information of VFR aircraft.</w:t>
      </w:r>
    </w:p>
    <w:p w14:paraId="05C43781" w14:textId="77777777" w:rsidR="009E124E" w:rsidRPr="009E124E" w:rsidRDefault="009E124E" w:rsidP="009E124E">
      <w:pPr>
        <w:spacing w:after="80"/>
      </w:pPr>
      <w:r w:rsidRPr="009E124E">
        <w:t xml:space="preserve">The </w:t>
      </w:r>
      <w:r w:rsidR="00EB166A">
        <w:t>P</w:t>
      </w:r>
      <w:r w:rsidRPr="009E124E">
        <w:t>rogram funds two classes of eligible ADS-B equipment (see Appendix A):</w:t>
      </w:r>
    </w:p>
    <w:p w14:paraId="5391F986" w14:textId="77777777" w:rsidR="009E124E" w:rsidRPr="009E124E" w:rsidRDefault="009E124E" w:rsidP="00C03B83">
      <w:pPr>
        <w:pStyle w:val="ListBullet"/>
        <w:ind w:left="360"/>
      </w:pPr>
      <w:r w:rsidRPr="009E124E">
        <w:t>installed ADS-B equipment that air traffic controllers can use for aircraft separation purposes (referred to as ADS-B), or</w:t>
      </w:r>
    </w:p>
    <w:p w14:paraId="221E6339" w14:textId="3761B178" w:rsidR="00716EE9" w:rsidRDefault="009E124E" w:rsidP="00C03B83">
      <w:pPr>
        <w:pStyle w:val="ListBullet"/>
        <w:ind w:left="360"/>
      </w:pPr>
      <w:r w:rsidRPr="009E124E">
        <w:t>portable ADS-B equipment for local electronic traffic information purposes (referred to as ADS</w:t>
      </w:r>
      <w:r w:rsidR="003C30B3">
        <w:noBreakHyphen/>
      </w:r>
      <w:r w:rsidRPr="009E124E">
        <w:t>B EC)</w:t>
      </w:r>
      <w:r w:rsidR="00B272EB">
        <w:t>.</w:t>
      </w:r>
    </w:p>
    <w:p w14:paraId="02D13782" w14:textId="77777777" w:rsidR="00686047" w:rsidRPr="000F576B" w:rsidRDefault="00686047" w:rsidP="00686047">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45CACACF" w14:textId="77777777" w:rsidR="00712F06" w:rsidRDefault="00405D85" w:rsidP="00AE1E54">
      <w:pPr>
        <w:pStyle w:val="Heading2"/>
      </w:pPr>
      <w:bookmarkStart w:id="14" w:name="_Toc120258530"/>
      <w:bookmarkStart w:id="15" w:name="_Toc496536651"/>
      <w:bookmarkStart w:id="16" w:name="_Toc531277478"/>
      <w:bookmarkStart w:id="17" w:name="_Toc955288"/>
      <w:bookmarkStart w:id="18" w:name="_Toc175116714"/>
      <w:bookmarkStart w:id="19" w:name="_Toc164844263"/>
      <w:bookmarkStart w:id="20" w:name="_Toc383003256"/>
      <w:bookmarkEnd w:id="2"/>
      <w:bookmarkEnd w:id="14"/>
      <w:r>
        <w:lastRenderedPageBreak/>
        <w:t xml:space="preserve">Grant </w:t>
      </w:r>
      <w:r w:rsidR="00D26B94">
        <w:t>amount</w:t>
      </w:r>
      <w:r w:rsidR="00A439FB">
        <w:t xml:space="preserve"> and </w:t>
      </w:r>
      <w:r>
        <w:t xml:space="preserve">grant </w:t>
      </w:r>
      <w:r w:rsidR="00A439FB">
        <w:t>period</w:t>
      </w:r>
      <w:bookmarkEnd w:id="15"/>
      <w:bookmarkEnd w:id="16"/>
      <w:bookmarkEnd w:id="17"/>
      <w:bookmarkEnd w:id="18"/>
    </w:p>
    <w:p w14:paraId="0FD32FF5" w14:textId="77777777" w:rsidR="00A04E7B" w:rsidRDefault="00A04E7B" w:rsidP="00AE1E54">
      <w:pPr>
        <w:pStyle w:val="Heading3"/>
      </w:pPr>
      <w:bookmarkStart w:id="21" w:name="_Toc496536652"/>
      <w:bookmarkStart w:id="22" w:name="_Toc531277479"/>
      <w:bookmarkStart w:id="23" w:name="_Toc955289"/>
      <w:bookmarkStart w:id="24" w:name="_Toc175116715"/>
      <w:r>
        <w:t>Grants available</w:t>
      </w:r>
      <w:bookmarkEnd w:id="21"/>
      <w:bookmarkEnd w:id="22"/>
      <w:bookmarkEnd w:id="23"/>
      <w:bookmarkEnd w:id="24"/>
    </w:p>
    <w:p w14:paraId="33E38BCB" w14:textId="77777777" w:rsidR="002423AD" w:rsidRDefault="002423AD" w:rsidP="00244822">
      <w:r w:rsidRPr="002423AD">
        <w:t xml:space="preserve">The Australian Government has announced </w:t>
      </w:r>
      <w:r w:rsidR="00FE7410">
        <w:t>funding of</w:t>
      </w:r>
      <w:r w:rsidRPr="002423AD">
        <w:t xml:space="preserve"> $</w:t>
      </w:r>
      <w:r w:rsidR="00B60999">
        <w:t>8.4</w:t>
      </w:r>
      <w:r w:rsidR="00B60999" w:rsidRPr="002423AD">
        <w:t xml:space="preserve"> </w:t>
      </w:r>
      <w:r w:rsidRPr="002423AD">
        <w:t xml:space="preserve">million over 3 years for the </w:t>
      </w:r>
      <w:r w:rsidR="00EB166A">
        <w:t>P</w:t>
      </w:r>
      <w:r w:rsidRPr="002423AD">
        <w:t xml:space="preserve">rogram from </w:t>
      </w:r>
      <w:r>
        <w:t>2024-2</w:t>
      </w:r>
      <w:r w:rsidR="00A92FEA">
        <w:t>5</w:t>
      </w:r>
      <w:r>
        <w:t xml:space="preserve"> to 2026-27</w:t>
      </w:r>
      <w:r w:rsidR="003F3CDE">
        <w:t xml:space="preserve">. </w:t>
      </w:r>
    </w:p>
    <w:p w14:paraId="3B76B0A8" w14:textId="77777777" w:rsidR="00244822" w:rsidRDefault="00244822" w:rsidP="00244822">
      <w:r>
        <w:t xml:space="preserve">The grant amount will be up to 50 per cent of eligible project expenditure (grant percentage). </w:t>
      </w:r>
    </w:p>
    <w:p w14:paraId="5363E290" w14:textId="77777777" w:rsidR="00244822" w:rsidRDefault="00244822" w:rsidP="00244822">
      <w:pPr>
        <w:pStyle w:val="ListBullet"/>
        <w:ind w:left="360"/>
      </w:pPr>
      <w:r>
        <w:t>The maximum grant amount is $5,000 per eligible aircraft</w:t>
      </w:r>
      <w:r w:rsidR="00F95CA0">
        <w:t xml:space="preserve"> per round</w:t>
      </w:r>
      <w:r>
        <w:t>.</w:t>
      </w:r>
    </w:p>
    <w:p w14:paraId="39F79DBB" w14:textId="75844C33" w:rsidR="00244822" w:rsidRDefault="00FE2D05" w:rsidP="00244822">
      <w:pPr>
        <w:pStyle w:val="ListBullet"/>
        <w:numPr>
          <w:ilvl w:val="0"/>
          <w:numId w:val="0"/>
        </w:numPr>
        <w:spacing w:after="120"/>
      </w:pPr>
      <w:r>
        <w:t xml:space="preserve">If you are registered for GST you will be reimbursed the GST exclusive amount of the expenditure incurred. </w:t>
      </w:r>
      <w:r w:rsidR="00244822">
        <w:t>Only one grant per aircraft and per device is permitted</w:t>
      </w:r>
      <w:r w:rsidR="0081310C">
        <w:t xml:space="preserve"> (unless you meet the eligibility criteria in section 4.1</w:t>
      </w:r>
      <w:r w:rsidR="00F40B26">
        <w:t xml:space="preserve"> and 4.2</w:t>
      </w:r>
      <w:r w:rsidR="0081310C">
        <w:t>)</w:t>
      </w:r>
      <w:r w:rsidR="00244822">
        <w:t xml:space="preserve">. You can apply for multiple grants if you own more than one eligible aircraft. </w:t>
      </w:r>
    </w:p>
    <w:p w14:paraId="6B6AEC97" w14:textId="09F471C1" w:rsidR="00244822" w:rsidRDefault="00244822" w:rsidP="00244822">
      <w:pPr>
        <w:pStyle w:val="ListBullet"/>
        <w:numPr>
          <w:ilvl w:val="0"/>
          <w:numId w:val="0"/>
        </w:numPr>
        <w:spacing w:after="120"/>
      </w:pPr>
      <w:r>
        <w:t xml:space="preserve">A grant may be made for each eligible aircraft for </w:t>
      </w:r>
      <w:r w:rsidR="00DC0445">
        <w:t xml:space="preserve">equipment which provides </w:t>
      </w:r>
      <w:r>
        <w:t>ADS-B</w:t>
      </w:r>
      <w:r w:rsidR="00EB166A">
        <w:t>-</w:t>
      </w:r>
      <w:r w:rsidR="00DC0445">
        <w:t>IN, ADS</w:t>
      </w:r>
      <w:r w:rsidR="003C30B3">
        <w:noBreakHyphen/>
      </w:r>
      <w:r w:rsidR="00DC0445">
        <w:t>B</w:t>
      </w:r>
      <w:r w:rsidR="003C30B3">
        <w:noBreakHyphen/>
      </w:r>
      <w:r w:rsidR="00AB2402">
        <w:t>OUT, or ADS</w:t>
      </w:r>
      <w:r w:rsidR="008C3883">
        <w:t>-</w:t>
      </w:r>
      <w:r w:rsidR="00AB2402">
        <w:t>B</w:t>
      </w:r>
      <w:r w:rsidR="00B86CF9">
        <w:t>-</w:t>
      </w:r>
      <w:r w:rsidR="00AB2402">
        <w:t xml:space="preserve">IN and OUT functionality, </w:t>
      </w:r>
      <w:r w:rsidDel="00AB2402">
        <w:t>or</w:t>
      </w:r>
      <w:r>
        <w:t xml:space="preserve"> an ADS-B EC</w:t>
      </w:r>
      <w:r w:rsidR="00AB2402">
        <w:t xml:space="preserve"> device</w:t>
      </w:r>
      <w:r>
        <w:t xml:space="preserve">. </w:t>
      </w:r>
    </w:p>
    <w:p w14:paraId="00035F03" w14:textId="77777777" w:rsidR="00244822" w:rsidRDefault="00244822" w:rsidP="00244822">
      <w:r>
        <w:t>You are responsible for funding the remaining eligible and ineligible project costs.</w:t>
      </w:r>
    </w:p>
    <w:p w14:paraId="1C6096D6" w14:textId="77777777" w:rsidR="00285F58" w:rsidRPr="00DF637B" w:rsidRDefault="00285F58" w:rsidP="00AE1E54">
      <w:pPr>
        <w:pStyle w:val="Heading2"/>
      </w:pPr>
      <w:bookmarkStart w:id="25" w:name="_Toc530072971"/>
      <w:bookmarkStart w:id="26" w:name="_Toc496536654"/>
      <w:bookmarkStart w:id="27" w:name="_Toc531277481"/>
      <w:bookmarkStart w:id="28" w:name="_Toc955291"/>
      <w:bookmarkStart w:id="29" w:name="_Toc175116716"/>
      <w:bookmarkEnd w:id="19"/>
      <w:bookmarkEnd w:id="20"/>
      <w:bookmarkEnd w:id="25"/>
      <w:r>
        <w:t>Eligibility criteria</w:t>
      </w:r>
      <w:bookmarkEnd w:id="26"/>
      <w:bookmarkEnd w:id="27"/>
      <w:bookmarkEnd w:id="28"/>
      <w:bookmarkEnd w:id="29"/>
    </w:p>
    <w:p w14:paraId="408751AE" w14:textId="77777777" w:rsidR="00727C11" w:rsidRDefault="009D33F3" w:rsidP="00727C11">
      <w:bookmarkStart w:id="30" w:name="_Ref437348317"/>
      <w:bookmarkStart w:id="31" w:name="_Ref437348323"/>
      <w:bookmarkStart w:id="32" w:name="_Ref437349175"/>
      <w:r>
        <w:t>We cannot consider your application if you do not satisfy all eligibility criteria.</w:t>
      </w:r>
    </w:p>
    <w:p w14:paraId="225561E2" w14:textId="77777777" w:rsidR="00A35F51" w:rsidRDefault="001A6862" w:rsidP="00AE1E54">
      <w:pPr>
        <w:pStyle w:val="Heading3"/>
      </w:pPr>
      <w:bookmarkStart w:id="33" w:name="_Toc496536655"/>
      <w:bookmarkStart w:id="34" w:name="_Ref530054835"/>
      <w:bookmarkStart w:id="35" w:name="_Toc531277482"/>
      <w:bookmarkStart w:id="36" w:name="_Toc955292"/>
      <w:bookmarkStart w:id="37" w:name="_Toc175116717"/>
      <w:r>
        <w:t xml:space="preserve">Who </w:t>
      </w:r>
      <w:r w:rsidR="009F7B46">
        <w:t>is eligible</w:t>
      </w:r>
      <w:r w:rsidR="00727C11">
        <w:t xml:space="preserve"> to apply for a grant</w:t>
      </w:r>
      <w:r w:rsidR="009F7B46">
        <w:t>?</w:t>
      </w:r>
      <w:bookmarkEnd w:id="30"/>
      <w:bookmarkEnd w:id="31"/>
      <w:bookmarkEnd w:id="32"/>
      <w:bookmarkEnd w:id="33"/>
      <w:bookmarkEnd w:id="34"/>
      <w:bookmarkEnd w:id="35"/>
      <w:bookmarkEnd w:id="36"/>
      <w:bookmarkEnd w:id="37"/>
    </w:p>
    <w:p w14:paraId="4098D8D8" w14:textId="77777777" w:rsidR="00070ECF" w:rsidRPr="00070ECF" w:rsidRDefault="00070ECF" w:rsidP="00070ECF">
      <w:r w:rsidRPr="00070ECF">
        <w:t>To be eligible you must:</w:t>
      </w:r>
    </w:p>
    <w:p w14:paraId="42C3A3B8" w14:textId="77777777" w:rsidR="00070ECF" w:rsidRPr="003707AD" w:rsidRDefault="00070ECF" w:rsidP="003707AD">
      <w:pPr>
        <w:pStyle w:val="ListBullet"/>
        <w:ind w:left="360"/>
      </w:pPr>
      <w:r w:rsidRPr="003707AD">
        <w:t>be the registered owner</w:t>
      </w:r>
      <w:r w:rsidR="00117FCA">
        <w:t xml:space="preserve"> </w:t>
      </w:r>
      <w:r w:rsidRPr="003707AD">
        <w:t xml:space="preserve">of a crewed aircraft operating under Visual Flight Rules (VFR) </w:t>
      </w:r>
      <w:r w:rsidR="00955359">
        <w:t xml:space="preserve">or Instrument Flight Rules (IFR) </w:t>
      </w:r>
      <w:r w:rsidRPr="003707AD">
        <w:t>and shown in an approved registration database including:</w:t>
      </w:r>
    </w:p>
    <w:p w14:paraId="2009DC32" w14:textId="29084938" w:rsidR="00C521DB" w:rsidRDefault="00070ECF" w:rsidP="00C521DB">
      <w:pPr>
        <w:pStyle w:val="ListBullet"/>
      </w:pPr>
      <w:r w:rsidRPr="00070ECF">
        <w:t xml:space="preserve">the CASA Australian aircraft register for VH aircraft (e.g. fixed wing, helicopter, balloon, glider) </w:t>
      </w:r>
      <w:hyperlink r:id="rId21" w:history="1">
        <w:r w:rsidRPr="00070ECF">
          <w:rPr>
            <w:rStyle w:val="Hyperlink"/>
          </w:rPr>
          <w:t>registration database managed by CASA</w:t>
        </w:r>
      </w:hyperlink>
      <w:r w:rsidR="00C521DB" w:rsidRPr="00070ECF">
        <w:rPr>
          <w:vertAlign w:val="superscript"/>
        </w:rPr>
        <w:footnoteReference w:id="3"/>
      </w:r>
    </w:p>
    <w:p w14:paraId="60C5C314" w14:textId="77777777" w:rsidR="00070ECF" w:rsidRPr="00A41438" w:rsidRDefault="00070ECF" w:rsidP="00C521DB">
      <w:pPr>
        <w:pStyle w:val="ListBullet"/>
        <w:rPr>
          <w:iCs/>
        </w:rPr>
      </w:pPr>
      <w:r w:rsidRPr="00A41438">
        <w:t xml:space="preserve">an approved Australian Sport Aviation organisation:  </w:t>
      </w:r>
    </w:p>
    <w:p w14:paraId="1DD9B234" w14:textId="77777777" w:rsidR="00070ECF" w:rsidRPr="00070ECF" w:rsidRDefault="001E7F9B" w:rsidP="00C03B83">
      <w:pPr>
        <w:numPr>
          <w:ilvl w:val="2"/>
          <w:numId w:val="17"/>
        </w:numPr>
      </w:pPr>
      <w:hyperlink r:id="rId22" w:history="1">
        <w:r w:rsidR="00070ECF" w:rsidRPr="00070ECF">
          <w:rPr>
            <w:rStyle w:val="Hyperlink"/>
          </w:rPr>
          <w:t>Recreational Aviation Australia</w:t>
        </w:r>
      </w:hyperlink>
      <w:r w:rsidR="00070ECF" w:rsidRPr="00070ECF">
        <w:t xml:space="preserve"> (RAAus)</w:t>
      </w:r>
      <w:r w:rsidR="00070ECF" w:rsidRPr="00070ECF">
        <w:rPr>
          <w:vertAlign w:val="superscript"/>
        </w:rPr>
        <w:footnoteReference w:id="4"/>
      </w:r>
    </w:p>
    <w:p w14:paraId="779C5602" w14:textId="77777777" w:rsidR="00070ECF" w:rsidRPr="00070ECF" w:rsidRDefault="001E7F9B" w:rsidP="00C03B83">
      <w:pPr>
        <w:numPr>
          <w:ilvl w:val="2"/>
          <w:numId w:val="17"/>
        </w:numPr>
      </w:pPr>
      <w:hyperlink r:id="rId23" w:history="1">
        <w:r w:rsidR="00070ECF" w:rsidRPr="00070ECF">
          <w:rPr>
            <w:rStyle w:val="Hyperlink"/>
          </w:rPr>
          <w:t>Australian Sport Rotorcraft Association</w:t>
        </w:r>
      </w:hyperlink>
      <w:r w:rsidR="00070ECF" w:rsidRPr="00070ECF">
        <w:t xml:space="preserve"> (ASRA)</w:t>
      </w:r>
      <w:r w:rsidR="00070ECF" w:rsidRPr="00070ECF">
        <w:rPr>
          <w:vertAlign w:val="superscript"/>
        </w:rPr>
        <w:footnoteReference w:id="5"/>
      </w:r>
    </w:p>
    <w:p w14:paraId="675F8012" w14:textId="77777777" w:rsidR="00070ECF" w:rsidRPr="00070ECF" w:rsidRDefault="001E7F9B" w:rsidP="00C03B83">
      <w:pPr>
        <w:numPr>
          <w:ilvl w:val="2"/>
          <w:numId w:val="17"/>
        </w:numPr>
      </w:pPr>
      <w:hyperlink r:id="rId24" w:history="1">
        <w:r w:rsidR="00070ECF" w:rsidRPr="00070ECF">
          <w:rPr>
            <w:rStyle w:val="Hyperlink"/>
          </w:rPr>
          <w:t>Sports Aviation Federation of Australia</w:t>
        </w:r>
      </w:hyperlink>
      <w:r w:rsidR="00070ECF" w:rsidRPr="00070ECF">
        <w:t xml:space="preserve"> (SAFA)</w:t>
      </w:r>
      <w:r w:rsidR="00070ECF" w:rsidRPr="00070ECF">
        <w:rPr>
          <w:vertAlign w:val="superscript"/>
        </w:rPr>
        <w:footnoteReference w:id="6"/>
      </w:r>
      <w:r w:rsidR="00070ECF" w:rsidRPr="00070ECF">
        <w:t>.</w:t>
      </w:r>
    </w:p>
    <w:p w14:paraId="6D772F34" w14:textId="7F082E2F" w:rsidR="00FE7410" w:rsidRDefault="00B0246B" w:rsidP="000073BB">
      <w:pPr>
        <w:pStyle w:val="ListBullet"/>
        <w:ind w:left="360"/>
      </w:pPr>
      <w:r>
        <w:t>purchase and/or install</w:t>
      </w:r>
      <w:r w:rsidR="00FE7410">
        <w:t xml:space="preserve"> in your registered aircraft</w:t>
      </w:r>
      <w:r w:rsidR="003C30B3">
        <w:t>:</w:t>
      </w:r>
    </w:p>
    <w:p w14:paraId="105ADE79" w14:textId="77777777" w:rsidR="00B0246B" w:rsidRDefault="00B0246B" w:rsidP="00C521DB">
      <w:pPr>
        <w:pStyle w:val="ListBullet"/>
      </w:pPr>
      <w:r>
        <w:t xml:space="preserve">a device which provides </w:t>
      </w:r>
      <w:r w:rsidRPr="00376792">
        <w:t>ADS-B</w:t>
      </w:r>
      <w:r>
        <w:t>-OUT</w:t>
      </w:r>
      <w:r w:rsidRPr="00376792">
        <w:t xml:space="preserve"> </w:t>
      </w:r>
      <w:r>
        <w:t xml:space="preserve">functionality </w:t>
      </w:r>
      <w:r w:rsidRPr="00376792">
        <w:t>or an ADS-B EC</w:t>
      </w:r>
      <w:r>
        <w:t xml:space="preserve"> device </w:t>
      </w:r>
      <w:r w:rsidRPr="00376792">
        <w:t>but not both</w:t>
      </w:r>
      <w:r w:rsidR="00FE7410">
        <w:t>, after 20 December 2021</w:t>
      </w:r>
      <w:r>
        <w:t>, or</w:t>
      </w:r>
    </w:p>
    <w:p w14:paraId="09156FBF" w14:textId="7594AEE5" w:rsidR="00B0246B" w:rsidRDefault="00B0246B" w:rsidP="00C521DB">
      <w:pPr>
        <w:pStyle w:val="ListBullet"/>
      </w:pPr>
      <w:r>
        <w:t xml:space="preserve">a device which provides </w:t>
      </w:r>
      <w:r w:rsidRPr="00376792">
        <w:t>ADS-B-IN</w:t>
      </w:r>
      <w:r>
        <w:t xml:space="preserve"> functionality </w:t>
      </w:r>
      <w:r w:rsidRPr="00376792">
        <w:t xml:space="preserve">or </w:t>
      </w:r>
      <w:r>
        <w:t xml:space="preserve">a device which provides </w:t>
      </w:r>
      <w:r w:rsidRPr="00376792">
        <w:t>ADS</w:t>
      </w:r>
      <w:r w:rsidR="008C3883">
        <w:t>-</w:t>
      </w:r>
      <w:r w:rsidRPr="00376792">
        <w:t>B-IN and OUT functionality</w:t>
      </w:r>
      <w:r w:rsidR="00FE7410">
        <w:t>, after 31 May 2024</w:t>
      </w:r>
      <w:r>
        <w:t>.</w:t>
      </w:r>
    </w:p>
    <w:p w14:paraId="166CB72C" w14:textId="77777777" w:rsidR="00F40B26" w:rsidRDefault="0081310C" w:rsidP="00376792">
      <w:r>
        <w:t xml:space="preserve">If </w:t>
      </w:r>
      <w:r w:rsidR="00FE7410">
        <w:t>a grant was paid in respect of your aircraft</w:t>
      </w:r>
      <w:r w:rsidRPr="001F3D5D">
        <w:t xml:space="preserve"> under </w:t>
      </w:r>
      <w:r w:rsidR="00F40B26">
        <w:t>ADS-B Round 1</w:t>
      </w:r>
      <w:r w:rsidRPr="001F3D5D">
        <w:t xml:space="preserve"> </w:t>
      </w:r>
      <w:r w:rsidR="00F40B26">
        <w:t>you are eligible to apply under the following conditions:</w:t>
      </w:r>
    </w:p>
    <w:p w14:paraId="63BBE315" w14:textId="77777777" w:rsidR="00F40B26" w:rsidRDefault="0081310C" w:rsidP="000073BB">
      <w:pPr>
        <w:pStyle w:val="ListBullet"/>
        <w:ind w:left="360"/>
      </w:pPr>
      <w:r>
        <w:t>the equipment adds ADS-B IN functionality that was not previously available</w:t>
      </w:r>
      <w:r w:rsidR="004C3831">
        <w:t>, or</w:t>
      </w:r>
    </w:p>
    <w:p w14:paraId="3A037D23" w14:textId="77777777" w:rsidR="00F40B26" w:rsidRDefault="0081310C" w:rsidP="000073BB">
      <w:pPr>
        <w:pStyle w:val="ListBullet"/>
        <w:ind w:left="360"/>
      </w:pPr>
      <w:r>
        <w:t>you are upgrading from an EC device to installed equipment</w:t>
      </w:r>
      <w:r w:rsidR="004C3831">
        <w:t>.</w:t>
      </w:r>
    </w:p>
    <w:p w14:paraId="32E47FC2" w14:textId="77777777" w:rsidR="00B0246B" w:rsidRPr="00070ECF" w:rsidRDefault="00B0246B" w:rsidP="000073BB">
      <w:pPr>
        <w:pStyle w:val="ListBullet"/>
        <w:numPr>
          <w:ilvl w:val="0"/>
          <w:numId w:val="0"/>
        </w:numPr>
      </w:pPr>
    </w:p>
    <w:p w14:paraId="0305F95E" w14:textId="77777777" w:rsidR="002A0E03" w:rsidRDefault="002A0E03" w:rsidP="00AE1E54">
      <w:pPr>
        <w:pStyle w:val="Heading3"/>
      </w:pPr>
      <w:bookmarkStart w:id="38" w:name="_Toc496536656"/>
      <w:bookmarkStart w:id="39" w:name="_Toc531277483"/>
      <w:bookmarkStart w:id="40" w:name="_Toc955293"/>
      <w:bookmarkStart w:id="41" w:name="_Toc175116718"/>
      <w:r>
        <w:lastRenderedPageBreak/>
        <w:t>Additional eligibility requirements</w:t>
      </w:r>
      <w:bookmarkEnd w:id="38"/>
      <w:bookmarkEnd w:id="39"/>
      <w:bookmarkEnd w:id="40"/>
      <w:bookmarkEnd w:id="41"/>
    </w:p>
    <w:p w14:paraId="173C2DFE" w14:textId="77777777" w:rsidR="00070ECF" w:rsidDel="00117FCA" w:rsidRDefault="00F608BE" w:rsidP="00B8768D">
      <w:pPr>
        <w:pStyle w:val="ListBullet"/>
        <w:numPr>
          <w:ilvl w:val="0"/>
          <w:numId w:val="0"/>
        </w:numPr>
      </w:pPr>
      <w:r>
        <w:t>We can only accept applications</w:t>
      </w:r>
      <w:r w:rsidR="00117FCA">
        <w:t xml:space="preserve"> where you provide</w:t>
      </w:r>
      <w:r w:rsidR="00BF0C8A">
        <w:t>:</w:t>
      </w:r>
    </w:p>
    <w:p w14:paraId="7ABD2E82" w14:textId="77777777" w:rsidR="00070ECF" w:rsidRDefault="00070ECF" w:rsidP="00376792">
      <w:pPr>
        <w:pStyle w:val="ListBullet"/>
        <w:ind w:left="360"/>
      </w:pPr>
      <w:r>
        <w:t xml:space="preserve">a clear copy of the registration certificate for your aircraft </w:t>
      </w:r>
      <w:r w:rsidR="00117FCA">
        <w:t xml:space="preserve">that shows </w:t>
      </w:r>
      <w:r w:rsidR="00955359">
        <w:t xml:space="preserve">that the applicant </w:t>
      </w:r>
      <w:r w:rsidR="00955359" w:rsidRPr="00376792">
        <w:t>is</w:t>
      </w:r>
      <w:r w:rsidR="00117FCA">
        <w:t xml:space="preserve"> the registered owner </w:t>
      </w:r>
      <w:r>
        <w:t>and agree</w:t>
      </w:r>
      <w:r w:rsidR="00955359">
        <w:t>s</w:t>
      </w:r>
      <w:r>
        <w:t xml:space="preserve"> to us verifying registration and ownership in the approved registration databases listed above</w:t>
      </w:r>
    </w:p>
    <w:p w14:paraId="46AE1BC6" w14:textId="77777777" w:rsidR="00B86CF9" w:rsidRDefault="00070ECF" w:rsidP="00376792">
      <w:pPr>
        <w:pStyle w:val="ListBullet"/>
        <w:ind w:left="360"/>
      </w:pPr>
      <w:r>
        <w:t>a paid Australian Tax Invoice(s) or equivalent</w:t>
      </w:r>
      <w:r w:rsidR="00117FCA" w:rsidRPr="00376792">
        <w:t>.</w:t>
      </w:r>
      <w:r w:rsidR="00117FCA">
        <w:t xml:space="preserve"> This must include</w:t>
      </w:r>
      <w:r>
        <w:t xml:space="preserve"> evidence of payment</w:t>
      </w:r>
      <w:r w:rsidRPr="00376792">
        <w:t xml:space="preserve"> for the purchase and</w:t>
      </w:r>
      <w:r w:rsidR="00AB2402" w:rsidRPr="00376792">
        <w:t>/or</w:t>
      </w:r>
      <w:r w:rsidRPr="00376792">
        <w:t xml:space="preserve"> installation</w:t>
      </w:r>
      <w:r>
        <w:t xml:space="preserve"> of eligible equipment</w:t>
      </w:r>
      <w:r w:rsidR="004C3831">
        <w:t>. Evidence of payment must show the date equipment was purchased and be dated:</w:t>
      </w:r>
    </w:p>
    <w:p w14:paraId="206C6029" w14:textId="77777777" w:rsidR="00376792" w:rsidRDefault="004C3831" w:rsidP="0079412F">
      <w:pPr>
        <w:pStyle w:val="ListBullet"/>
      </w:pPr>
      <w:r>
        <w:t xml:space="preserve">after 20 December 2021 – for </w:t>
      </w:r>
      <w:r w:rsidR="00F43684">
        <w:t xml:space="preserve">a device which provides </w:t>
      </w:r>
      <w:r w:rsidR="00376792" w:rsidRPr="00376792">
        <w:t>ADS-B</w:t>
      </w:r>
      <w:r w:rsidR="00F43684">
        <w:t>-OUT</w:t>
      </w:r>
      <w:r w:rsidR="00376792" w:rsidRPr="00376792">
        <w:t xml:space="preserve"> </w:t>
      </w:r>
      <w:r w:rsidR="00F43684">
        <w:t xml:space="preserve">functionality </w:t>
      </w:r>
      <w:r w:rsidR="00376792" w:rsidRPr="00376792">
        <w:t>or an ADS-B EC</w:t>
      </w:r>
      <w:r>
        <w:t xml:space="preserve"> device</w:t>
      </w:r>
      <w:r w:rsidR="00966EFE">
        <w:t>,</w:t>
      </w:r>
      <w:r>
        <w:t xml:space="preserve"> </w:t>
      </w:r>
      <w:r w:rsidR="00376792" w:rsidRPr="00376792">
        <w:t>but not both</w:t>
      </w:r>
      <w:r>
        <w:t>, or</w:t>
      </w:r>
    </w:p>
    <w:p w14:paraId="78B1C794" w14:textId="6FCD8360" w:rsidR="000073BB" w:rsidRDefault="00D93594" w:rsidP="0079412F">
      <w:pPr>
        <w:pStyle w:val="ListBullet"/>
      </w:pPr>
      <w:r>
        <w:t xml:space="preserve">on or </w:t>
      </w:r>
      <w:r w:rsidR="004C3831">
        <w:t xml:space="preserve">after 1 June 2024 – for </w:t>
      </w:r>
      <w:r w:rsidR="00F43684">
        <w:t xml:space="preserve">a device which provides </w:t>
      </w:r>
      <w:r w:rsidR="00376792" w:rsidRPr="00376792">
        <w:t>ADS-B-IN</w:t>
      </w:r>
      <w:r w:rsidR="00F43684">
        <w:t xml:space="preserve"> functionality </w:t>
      </w:r>
      <w:r w:rsidR="00376792" w:rsidRPr="00376792">
        <w:t xml:space="preserve">or </w:t>
      </w:r>
      <w:r w:rsidR="00F43684">
        <w:t xml:space="preserve">a device which provides </w:t>
      </w:r>
      <w:r w:rsidR="00376792" w:rsidRPr="00376792">
        <w:t>ADS</w:t>
      </w:r>
      <w:r w:rsidR="008C3883">
        <w:t>-</w:t>
      </w:r>
      <w:r w:rsidR="00376792" w:rsidRPr="00376792">
        <w:t>B-IN and OUT functionality</w:t>
      </w:r>
      <w:r w:rsidR="00F43684">
        <w:t>.</w:t>
      </w:r>
    </w:p>
    <w:p w14:paraId="57426BEE" w14:textId="7BF91B63" w:rsidR="00070ECF" w:rsidRPr="00794AA8" w:rsidRDefault="003C30B3" w:rsidP="000073BB">
      <w:pPr>
        <w:pStyle w:val="ListBullet"/>
        <w:ind w:left="360"/>
      </w:pPr>
      <w:r>
        <w:t>f</w:t>
      </w:r>
      <w:r w:rsidR="00070ECF">
        <w:t xml:space="preserve">or ADS-B installations, a signed declaration by an approved installer using the template provided on </w:t>
      </w:r>
      <w:hyperlink r:id="rId25" w:anchor="key-documents" w:history="1">
        <w:r w:rsidR="00070ECF" w:rsidRPr="00ED0DCA">
          <w:rPr>
            <w:rStyle w:val="Hyperlink"/>
          </w:rPr>
          <w:t>business.gov.au</w:t>
        </w:r>
      </w:hyperlink>
      <w:r w:rsidR="00070ECF" w:rsidRPr="00ED0DCA">
        <w:t>.</w:t>
      </w:r>
      <w:r w:rsidR="00070ECF">
        <w:t xml:space="preserve"> </w:t>
      </w:r>
      <w:r w:rsidR="00117FCA">
        <w:t xml:space="preserve">See glossary at </w:t>
      </w:r>
      <w:r w:rsidR="00192628">
        <w:t>section 13</w:t>
      </w:r>
      <w:r w:rsidR="00117FCA">
        <w:t xml:space="preserve"> for definition of approved installer </w:t>
      </w:r>
    </w:p>
    <w:p w14:paraId="2A336A58" w14:textId="77777777" w:rsidR="00070ECF" w:rsidRDefault="00070ECF" w:rsidP="00070ECF">
      <w:pPr>
        <w:pStyle w:val="ListBullet"/>
        <w:ind w:left="360"/>
      </w:pPr>
      <w:r>
        <w:t>you declare that:</w:t>
      </w:r>
    </w:p>
    <w:p w14:paraId="1183867E" w14:textId="77777777" w:rsidR="00BF0C8A" w:rsidRPr="00376792" w:rsidRDefault="00070ECF" w:rsidP="0079412F">
      <w:pPr>
        <w:pStyle w:val="ListBullet"/>
      </w:pPr>
      <w:r>
        <w:t xml:space="preserve">you are the </w:t>
      </w:r>
      <w:r w:rsidR="00D5159A">
        <w:t xml:space="preserve">registered </w:t>
      </w:r>
      <w:r>
        <w:t xml:space="preserve">owner of the aircraft </w:t>
      </w:r>
    </w:p>
    <w:p w14:paraId="7DCB3F0D" w14:textId="77777777" w:rsidR="00070ECF" w:rsidRDefault="00070ECF" w:rsidP="0079412F">
      <w:pPr>
        <w:pStyle w:val="ListBullet"/>
      </w:pPr>
      <w:r>
        <w:t>you incurred the eligible expenditure</w:t>
      </w:r>
    </w:p>
    <w:p w14:paraId="793EC729" w14:textId="77777777" w:rsidR="00070ECF" w:rsidRDefault="00070ECF" w:rsidP="0079412F">
      <w:pPr>
        <w:pStyle w:val="ListBullet"/>
      </w:pPr>
      <w:r>
        <w:t xml:space="preserve">the aircraft is located in Australia </w:t>
      </w:r>
    </w:p>
    <w:p w14:paraId="786B7065" w14:textId="77777777" w:rsidR="00070ECF" w:rsidRDefault="00070ECF" w:rsidP="0079412F">
      <w:pPr>
        <w:pStyle w:val="ListBullet"/>
      </w:pPr>
      <w:r>
        <w:t>the installation of eligible ADS-B equipment was undertaken in Australia (if applicable).</w:t>
      </w:r>
    </w:p>
    <w:p w14:paraId="4CC3C050" w14:textId="77777777" w:rsidR="00070ECF" w:rsidRDefault="00070ECF" w:rsidP="00070ECF">
      <w:pPr>
        <w:pStyle w:val="ListBullet"/>
        <w:numPr>
          <w:ilvl w:val="0"/>
          <w:numId w:val="0"/>
        </w:numPr>
      </w:pPr>
      <w:r>
        <w:t>We cannot waive the eligibility criteria under any circumstances.</w:t>
      </w:r>
    </w:p>
    <w:p w14:paraId="0CB58D04" w14:textId="77777777" w:rsidR="00C32C6B" w:rsidRDefault="00C32C6B" w:rsidP="00AE1E54">
      <w:pPr>
        <w:pStyle w:val="Heading3"/>
      </w:pPr>
      <w:bookmarkStart w:id="42" w:name="_Toc496536657"/>
      <w:bookmarkStart w:id="43" w:name="_Toc531277484"/>
      <w:bookmarkStart w:id="44" w:name="_Toc955294"/>
      <w:bookmarkStart w:id="45" w:name="_Toc175116719"/>
      <w:bookmarkStart w:id="46" w:name="_Toc164844264"/>
      <w:bookmarkStart w:id="47" w:name="_Toc383003257"/>
      <w:r>
        <w:t>Who is not eligible</w:t>
      </w:r>
      <w:r w:rsidR="00FC36F2">
        <w:t xml:space="preserve"> to apply for a grant</w:t>
      </w:r>
      <w:r>
        <w:t>?</w:t>
      </w:r>
      <w:bookmarkEnd w:id="42"/>
      <w:bookmarkEnd w:id="43"/>
      <w:bookmarkEnd w:id="44"/>
      <w:bookmarkEnd w:id="45"/>
    </w:p>
    <w:p w14:paraId="2BEF7EAA"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1DDAF9AE" w14:textId="6EC44A4C" w:rsidR="001F3D5D" w:rsidRDefault="001F3D5D" w:rsidP="00C03B83">
      <w:pPr>
        <w:pStyle w:val="ListBullet"/>
        <w:ind w:left="360"/>
      </w:pPr>
      <w:r w:rsidRPr="001F3D5D">
        <w:t>the aircraft or device has already received a grant under this program</w:t>
      </w:r>
      <w:r w:rsidR="00F045E7">
        <w:t>, unless the later equipment adds ADS-B IN functionality that was not previously available</w:t>
      </w:r>
      <w:r w:rsidR="009925A5">
        <w:t>, or you are upgrading from an EC device to installed equipment</w:t>
      </w:r>
    </w:p>
    <w:p w14:paraId="74A94B58" w14:textId="77777777" w:rsidR="00C03B83" w:rsidRPr="00C03B83" w:rsidRDefault="00C03B83" w:rsidP="00C03B83">
      <w:pPr>
        <w:pStyle w:val="ListBullet"/>
        <w:ind w:left="360"/>
      </w:pPr>
      <w:r w:rsidRPr="00C03B83">
        <w:t xml:space="preserve">an organisation, or your project partner is an organisation, included on the </w:t>
      </w:r>
      <w:hyperlink r:id="rId26" w:history="1">
        <w:r w:rsidRPr="00C03B83">
          <w:rPr>
            <w:rStyle w:val="Hyperlink"/>
          </w:rPr>
          <w:t>National Redress Scheme’s website</w:t>
        </w:r>
      </w:hyperlink>
      <w:r w:rsidRPr="00C03B83">
        <w:t xml:space="preserve"> on the list of ‘Institutions that have not joined or signified their intent to join the Scheme’</w:t>
      </w:r>
    </w:p>
    <w:p w14:paraId="1DBC6595" w14:textId="77777777" w:rsidR="00C03B83" w:rsidRPr="00C03B83" w:rsidRDefault="00C03B83" w:rsidP="00C03B83">
      <w:pPr>
        <w:pStyle w:val="ListBullet"/>
        <w:ind w:left="360"/>
      </w:pPr>
      <w:r w:rsidRPr="00C03B83">
        <w:t xml:space="preserve">an employer of 100 or more employees that has </w:t>
      </w:r>
      <w:hyperlink r:id="rId27" w:history="1">
        <w:r w:rsidRPr="00C03B83">
          <w:rPr>
            <w:rStyle w:val="Hyperlink"/>
          </w:rPr>
          <w:t>not complied</w:t>
        </w:r>
      </w:hyperlink>
      <w:r w:rsidRPr="00C03B83">
        <w:t xml:space="preserve"> with the </w:t>
      </w:r>
      <w:r w:rsidRPr="00C03B83">
        <w:rPr>
          <w:i/>
        </w:rPr>
        <w:t>Workplace Gender Equality Act (2012)</w:t>
      </w:r>
      <w:r w:rsidRPr="00C03B83">
        <w:t>.</w:t>
      </w:r>
    </w:p>
    <w:p w14:paraId="5F91CD49" w14:textId="77777777" w:rsidR="00E27755" w:rsidRDefault="00F52948" w:rsidP="00AE1E54">
      <w:pPr>
        <w:pStyle w:val="Heading2"/>
      </w:pPr>
      <w:bookmarkStart w:id="48" w:name="_Toc531277486"/>
      <w:bookmarkStart w:id="49" w:name="_Toc489952676"/>
      <w:bookmarkStart w:id="50" w:name="_Toc496536659"/>
      <w:bookmarkStart w:id="51" w:name="_Toc955296"/>
      <w:bookmarkStart w:id="52" w:name="_Toc175116720"/>
      <w:r w:rsidRPr="005A61FE">
        <w:t xml:space="preserve">What </w:t>
      </w:r>
      <w:r w:rsidR="00082460">
        <w:t xml:space="preserve">the </w:t>
      </w:r>
      <w:r w:rsidR="00E27755">
        <w:t xml:space="preserve">grant </w:t>
      </w:r>
      <w:r w:rsidR="00082460">
        <w:t xml:space="preserve">money can be used </w:t>
      </w:r>
      <w:r w:rsidRPr="005A61FE">
        <w:t>for</w:t>
      </w:r>
      <w:bookmarkEnd w:id="48"/>
      <w:bookmarkEnd w:id="49"/>
      <w:bookmarkEnd w:id="50"/>
      <w:bookmarkEnd w:id="51"/>
      <w:bookmarkEnd w:id="52"/>
    </w:p>
    <w:p w14:paraId="777D4049" w14:textId="77777777" w:rsidR="00E95540" w:rsidRPr="00C330AE" w:rsidRDefault="00E95540" w:rsidP="00AE1E54">
      <w:pPr>
        <w:pStyle w:val="Heading3"/>
      </w:pPr>
      <w:bookmarkStart w:id="53" w:name="_Toc530072978"/>
      <w:bookmarkStart w:id="54" w:name="_Toc530072979"/>
      <w:bookmarkStart w:id="55" w:name="_Toc530072980"/>
      <w:bookmarkStart w:id="56" w:name="_Toc530072981"/>
      <w:bookmarkStart w:id="57" w:name="_Toc530072982"/>
      <w:bookmarkStart w:id="58" w:name="_Toc530072983"/>
      <w:bookmarkStart w:id="59" w:name="_Toc530072984"/>
      <w:bookmarkStart w:id="60" w:name="_Toc530072985"/>
      <w:bookmarkStart w:id="61" w:name="_Toc530072986"/>
      <w:bookmarkStart w:id="62" w:name="_Toc530072987"/>
      <w:bookmarkStart w:id="63" w:name="_Toc530072988"/>
      <w:bookmarkStart w:id="64" w:name="_Ref468355814"/>
      <w:bookmarkStart w:id="65" w:name="_Toc496536661"/>
      <w:bookmarkStart w:id="66" w:name="_Toc531277487"/>
      <w:bookmarkStart w:id="67" w:name="_Toc955297"/>
      <w:bookmarkStart w:id="68" w:name="_Toc175116721"/>
      <w:bookmarkStart w:id="69" w:name="_Toc383003258"/>
      <w:bookmarkStart w:id="70" w:name="_Toc164844265"/>
      <w:bookmarkEnd w:id="46"/>
      <w:bookmarkEnd w:id="47"/>
      <w:bookmarkEnd w:id="53"/>
      <w:bookmarkEnd w:id="54"/>
      <w:bookmarkEnd w:id="55"/>
      <w:bookmarkEnd w:id="56"/>
      <w:bookmarkEnd w:id="57"/>
      <w:bookmarkEnd w:id="58"/>
      <w:bookmarkEnd w:id="59"/>
      <w:bookmarkEnd w:id="60"/>
      <w:bookmarkEnd w:id="61"/>
      <w:bookmarkEnd w:id="62"/>
      <w:bookmarkEnd w:id="63"/>
      <w:r w:rsidRPr="00C330AE">
        <w:t xml:space="preserve">Eligible </w:t>
      </w:r>
      <w:r w:rsidR="00FC36F2">
        <w:t xml:space="preserve">grant </w:t>
      </w:r>
      <w:r w:rsidR="008A5CD2" w:rsidRPr="00C330AE">
        <w:t>a</w:t>
      </w:r>
      <w:r w:rsidRPr="00C330AE">
        <w:t>ctivities</w:t>
      </w:r>
      <w:bookmarkEnd w:id="64"/>
      <w:bookmarkEnd w:id="65"/>
      <w:bookmarkEnd w:id="66"/>
      <w:bookmarkEnd w:id="67"/>
      <w:bookmarkEnd w:id="68"/>
    </w:p>
    <w:p w14:paraId="1B181766" w14:textId="77777777" w:rsidR="009F769A" w:rsidRPr="009F769A" w:rsidRDefault="009F769A" w:rsidP="009F769A">
      <w:pPr>
        <w:spacing w:after="80"/>
      </w:pPr>
      <w:r w:rsidRPr="009F769A">
        <w:t xml:space="preserve">For </w:t>
      </w:r>
      <w:r w:rsidR="00966EFE">
        <w:t xml:space="preserve">installed </w:t>
      </w:r>
      <w:r w:rsidRPr="009F769A">
        <w:t>ADS-B</w:t>
      </w:r>
      <w:r w:rsidR="00966EFE">
        <w:t xml:space="preserve"> equipment</w:t>
      </w:r>
      <w:r w:rsidRPr="009F769A">
        <w:t>, eligible activities must include:</w:t>
      </w:r>
    </w:p>
    <w:p w14:paraId="064666AB" w14:textId="77777777" w:rsidR="009F769A" w:rsidRPr="009F769A" w:rsidRDefault="009F769A" w:rsidP="00C03B83">
      <w:pPr>
        <w:pStyle w:val="ListBullet"/>
        <w:ind w:left="360"/>
      </w:pPr>
      <w:r w:rsidRPr="009F769A">
        <w:t xml:space="preserve">purchase and installation of eligible equipment by an approved installer. </w:t>
      </w:r>
    </w:p>
    <w:p w14:paraId="55DD73F4" w14:textId="77777777" w:rsidR="009F769A" w:rsidRPr="009F769A" w:rsidRDefault="009F769A" w:rsidP="009F769A">
      <w:pPr>
        <w:spacing w:after="80"/>
      </w:pPr>
      <w:r w:rsidRPr="009F769A">
        <w:t>For ADS-B EC</w:t>
      </w:r>
      <w:r w:rsidR="00D55D67">
        <w:t xml:space="preserve"> or portable ADS-B IN</w:t>
      </w:r>
      <w:r w:rsidRPr="009F769A">
        <w:t>, eligible activities must include:</w:t>
      </w:r>
    </w:p>
    <w:p w14:paraId="2BB63C92" w14:textId="77777777" w:rsidR="009F769A" w:rsidRPr="009F769A" w:rsidRDefault="009F769A" w:rsidP="00C03B83">
      <w:pPr>
        <w:pStyle w:val="ListBullet"/>
        <w:ind w:left="360"/>
      </w:pPr>
      <w:r w:rsidRPr="009F769A">
        <w:t>purchase of eligible equipment.</w:t>
      </w:r>
    </w:p>
    <w:p w14:paraId="093E7A38" w14:textId="77777777" w:rsidR="00E95540" w:rsidRPr="00E162FF" w:rsidRDefault="00486156" w:rsidP="00492E66">
      <w:r>
        <w:t>We may also approve other activities</w:t>
      </w:r>
      <w:r w:rsidR="00657683">
        <w:t>.</w:t>
      </w:r>
      <w:r w:rsidR="00B43C09">
        <w:t xml:space="preserve"> </w:t>
      </w:r>
      <w:r w:rsidR="00220181">
        <w:t>A</w:t>
      </w:r>
      <w:r w:rsidR="00B43C09" w:rsidRPr="003707AD">
        <w:t>ny additional activities must be in line with objectives and outcomes in section 2</w:t>
      </w:r>
      <w:r w:rsidR="00E67FC6" w:rsidRPr="003707AD">
        <w:t>.</w:t>
      </w:r>
    </w:p>
    <w:p w14:paraId="3CE36D44" w14:textId="77777777" w:rsidR="00C17E72" w:rsidRDefault="00C17E72" w:rsidP="00AE1E54">
      <w:pPr>
        <w:pStyle w:val="Heading3"/>
      </w:pPr>
      <w:bookmarkStart w:id="71" w:name="_Toc530072991"/>
      <w:bookmarkStart w:id="72" w:name="_Toc530072992"/>
      <w:bookmarkStart w:id="73" w:name="_Toc530072993"/>
      <w:bookmarkStart w:id="74" w:name="_Toc530072995"/>
      <w:bookmarkStart w:id="75" w:name="_Ref468355804"/>
      <w:bookmarkStart w:id="76" w:name="_Toc496536662"/>
      <w:bookmarkStart w:id="77" w:name="_Toc531277489"/>
      <w:bookmarkStart w:id="78" w:name="_Toc955299"/>
      <w:bookmarkStart w:id="79" w:name="_Toc175116722"/>
      <w:bookmarkEnd w:id="71"/>
      <w:bookmarkEnd w:id="72"/>
      <w:bookmarkEnd w:id="73"/>
      <w:bookmarkEnd w:id="74"/>
      <w:r>
        <w:t xml:space="preserve">Eligible </w:t>
      </w:r>
      <w:r w:rsidR="001F215C">
        <w:t>e</w:t>
      </w:r>
      <w:r w:rsidR="00490C48">
        <w:t>xpenditure</w:t>
      </w:r>
      <w:bookmarkEnd w:id="75"/>
      <w:bookmarkEnd w:id="76"/>
      <w:bookmarkEnd w:id="77"/>
      <w:bookmarkEnd w:id="78"/>
      <w:bookmarkEnd w:id="79"/>
    </w:p>
    <w:p w14:paraId="7BE3A902" w14:textId="77777777" w:rsidR="007E5D4A" w:rsidRDefault="007E5D4A" w:rsidP="007E5D4A">
      <w:r>
        <w:t>We will reimburse you for eligible expenditure items only.</w:t>
      </w:r>
    </w:p>
    <w:p w14:paraId="67D7B3BA" w14:textId="77777777" w:rsidR="007E5D4A" w:rsidRPr="00BD03D9" w:rsidRDefault="007E5D4A" w:rsidP="007E5D4A">
      <w:pPr>
        <w:spacing w:after="80"/>
      </w:pPr>
      <w:r>
        <w:lastRenderedPageBreak/>
        <w:t>For ADS-B, eligible expenditure items are:</w:t>
      </w:r>
    </w:p>
    <w:p w14:paraId="5916C61A" w14:textId="77777777" w:rsidR="007E5D4A" w:rsidRDefault="007E5D4A" w:rsidP="007E5D4A">
      <w:pPr>
        <w:pStyle w:val="ListBullet"/>
        <w:ind w:left="360"/>
      </w:pPr>
      <w:r>
        <w:t>purchase of eligible equipment</w:t>
      </w:r>
    </w:p>
    <w:p w14:paraId="59BAC3FD" w14:textId="3AF4E2BB" w:rsidR="007E5D4A" w:rsidRDefault="007E5D4A" w:rsidP="007E5D4A">
      <w:pPr>
        <w:pStyle w:val="ListBullet"/>
        <w:ind w:left="360"/>
      </w:pPr>
      <w:r>
        <w:t>costs of installation of eligible equipment by an approved installer</w:t>
      </w:r>
      <w:r w:rsidR="003C30B3">
        <w:t>.</w:t>
      </w:r>
      <w:r>
        <w:t xml:space="preserve"> </w:t>
      </w:r>
    </w:p>
    <w:p w14:paraId="6CFD9401" w14:textId="77777777" w:rsidR="007E5D4A" w:rsidRDefault="007E5D4A" w:rsidP="007E5D4A">
      <w:pPr>
        <w:pStyle w:val="ListBullet"/>
        <w:numPr>
          <w:ilvl w:val="0"/>
          <w:numId w:val="0"/>
        </w:numPr>
      </w:pPr>
      <w:r>
        <w:t>For ADS-B EC, eligible expenditure items are:</w:t>
      </w:r>
    </w:p>
    <w:p w14:paraId="5723D50F" w14:textId="77777777" w:rsidR="007E5D4A" w:rsidRPr="008E74BB" w:rsidRDefault="007E5D4A" w:rsidP="007E5D4A">
      <w:pPr>
        <w:pStyle w:val="ListBullet"/>
        <w:ind w:left="360"/>
      </w:pPr>
      <w:r>
        <w:t>purchase of eligible equipment.</w:t>
      </w:r>
    </w:p>
    <w:p w14:paraId="14B19378" w14:textId="77777777" w:rsidR="009A3225" w:rsidRDefault="00966EFE" w:rsidP="00217855">
      <w:pPr>
        <w:pStyle w:val="ListBullet"/>
        <w:numPr>
          <w:ilvl w:val="0"/>
          <w:numId w:val="0"/>
        </w:numPr>
      </w:pPr>
      <w:r>
        <w:t>You must</w:t>
      </w:r>
      <w:r w:rsidR="007E5D4A">
        <w:t xml:space="preserve"> submit a claim no later than the application close date. </w:t>
      </w:r>
    </w:p>
    <w:p w14:paraId="7B730F19" w14:textId="77777777" w:rsidR="007E5D4A" w:rsidRDefault="00E27755" w:rsidP="00E27755">
      <w:r>
        <w:t xml:space="preserve">We may update the </w:t>
      </w:r>
      <w:r w:rsidR="00E601A2" w:rsidRPr="005A61FE">
        <w:t>guid</w:t>
      </w:r>
      <w:r w:rsidR="00894602">
        <w:t>ance</w:t>
      </w:r>
      <w:r w:rsidR="00E601A2">
        <w:t xml:space="preserve"> </w:t>
      </w:r>
      <w:r>
        <w:t xml:space="preserve">on eligible and ineligible expenditure from time to time. </w:t>
      </w:r>
    </w:p>
    <w:p w14:paraId="08172E3E" w14:textId="77777777"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220181">
        <w:t xml:space="preserve">a </w:t>
      </w:r>
      <w:r w:rsidR="00710173" w:rsidRPr="00EE1709">
        <w:t>manager/officer</w:t>
      </w:r>
      <w:r w:rsidR="00710173">
        <w:t xml:space="preserve"> </w:t>
      </w:r>
      <w:r w:rsidR="00284DC7" w:rsidRPr="00CD3811">
        <w:t xml:space="preserve">within the department with </w:t>
      </w:r>
      <w:r w:rsidR="00832386" w:rsidRPr="00CD3811">
        <w:t>responsibility for administering</w:t>
      </w:r>
      <w:r w:rsidR="00284DC7" w:rsidRPr="00CD3811">
        <w:t xml:space="preserve"> the program</w:t>
      </w:r>
      <w:r w:rsidR="00AA1326">
        <w:t>)</w:t>
      </w:r>
      <w:r w:rsidR="00284DC7">
        <w:t xml:space="preserve"> </w:t>
      </w:r>
      <w:r w:rsidR="00FE5602" w:rsidRPr="00E162FF">
        <w:t xml:space="preserve">makes the final decision </w:t>
      </w:r>
      <w:r w:rsidR="00FE5602">
        <w:t>on what is</w:t>
      </w:r>
      <w:r w:rsidR="00FE5602" w:rsidRPr="00E162FF">
        <w:t xml:space="preserve"> eligible expenditure</w:t>
      </w:r>
      <w:r w:rsidR="007E5D4A">
        <w:t>.</w:t>
      </w:r>
      <w:r w:rsidR="00FE5602" w:rsidRPr="00E162FF">
        <w:t xml:space="preserve"> </w:t>
      </w:r>
    </w:p>
    <w:p w14:paraId="7C55B33F" w14:textId="77777777" w:rsidR="007E5D4A" w:rsidRPr="007E5D4A" w:rsidRDefault="007E5D4A" w:rsidP="007E5D4A">
      <w:pPr>
        <w:spacing w:after="80"/>
      </w:pPr>
      <w:r w:rsidRPr="007E5D4A">
        <w:t>The Program Delegate may give additional guidance on eligible expenditure if required.</w:t>
      </w:r>
    </w:p>
    <w:p w14:paraId="7ECA76F6" w14:textId="77777777" w:rsidR="00A71134" w:rsidRPr="00F77C1C" w:rsidRDefault="00A71134" w:rsidP="00AE1E54">
      <w:pPr>
        <w:pStyle w:val="Heading2"/>
      </w:pPr>
      <w:bookmarkStart w:id="80" w:name="_Toc496536669"/>
      <w:bookmarkStart w:id="81" w:name="_Toc531277496"/>
      <w:bookmarkStart w:id="82" w:name="_Toc955306"/>
      <w:bookmarkStart w:id="83" w:name="_Toc175116723"/>
      <w:bookmarkStart w:id="84" w:name="_Toc164844283"/>
      <w:bookmarkStart w:id="85" w:name="_Toc383003272"/>
      <w:bookmarkEnd w:id="69"/>
      <w:bookmarkEnd w:id="70"/>
      <w:r>
        <w:t>How to apply</w:t>
      </w:r>
      <w:bookmarkEnd w:id="80"/>
      <w:bookmarkEnd w:id="81"/>
      <w:bookmarkEnd w:id="82"/>
      <w:bookmarkEnd w:id="83"/>
    </w:p>
    <w:p w14:paraId="3842BDF8" w14:textId="13E0C5CD" w:rsidR="00BF2E23" w:rsidRDefault="00A71134" w:rsidP="00BF2E23">
      <w:r>
        <w:t xml:space="preserve">Before applying you should read and </w:t>
      </w:r>
      <w:r w:rsidR="007279B3">
        <w:t>understand these guidelines</w:t>
      </w:r>
      <w:r w:rsidR="00CB262E">
        <w:t>. Please also refer to</w:t>
      </w:r>
      <w:r>
        <w:t xml:space="preserve"> </w:t>
      </w:r>
      <w:r w:rsidRPr="00E5027F">
        <w:t xml:space="preserve">the </w:t>
      </w:r>
      <w:r w:rsidR="007279B3" w:rsidRPr="00E5027F">
        <w:t xml:space="preserve">sample </w:t>
      </w:r>
      <w:hyperlink r:id="rId28" w:anchor="key-documents" w:history="1">
        <w:r w:rsidRPr="00CB4788">
          <w:rPr>
            <w:rStyle w:val="Hyperlink"/>
          </w:rPr>
          <w:t>application form</w:t>
        </w:r>
      </w:hyperlink>
      <w:r>
        <w:t xml:space="preserve"> </w:t>
      </w:r>
      <w:r w:rsidR="00596607">
        <w:t xml:space="preserve">published on </w:t>
      </w:r>
      <w:r w:rsidRPr="00925B33">
        <w:t>business.gov.au</w:t>
      </w:r>
      <w:r w:rsidR="005624ED">
        <w:t xml:space="preserve"> and GrantConnect</w:t>
      </w:r>
      <w:r w:rsidRPr="00E162FF">
        <w:t>.</w:t>
      </w:r>
      <w:r w:rsidR="004A6E9E">
        <w:t xml:space="preserve"> </w:t>
      </w:r>
    </w:p>
    <w:p w14:paraId="737E9DA5" w14:textId="77777777" w:rsidR="00247D27" w:rsidRPr="00B72EE8" w:rsidRDefault="00D0631D" w:rsidP="00247D27">
      <w:r>
        <w:t xml:space="preserve">You will need to set up an account to access our online </w:t>
      </w:r>
      <w:hyperlink r:id="rId29" w:history="1">
        <w:r w:rsidRPr="007E3D6E">
          <w:rPr>
            <w:rStyle w:val="Hyperlink"/>
          </w:rPr>
          <w:t>portal</w:t>
        </w:r>
      </w:hyperlink>
      <w:r>
        <w:t xml:space="preserve">. </w:t>
      </w:r>
    </w:p>
    <w:p w14:paraId="5B72B8E1" w14:textId="77777777" w:rsidR="00A71134" w:rsidRDefault="00B20351" w:rsidP="00760D2E">
      <w:pPr>
        <w:keepNext/>
        <w:spacing w:after="80"/>
      </w:pPr>
      <w:r>
        <w:t>To apply, you must</w:t>
      </w:r>
      <w:r w:rsidR="00B6306B">
        <w:t>:</w:t>
      </w:r>
    </w:p>
    <w:p w14:paraId="5B2B65FB" w14:textId="77777777" w:rsidR="00C03B83" w:rsidRPr="00C03B83" w:rsidRDefault="00C03B83" w:rsidP="00C03B83">
      <w:pPr>
        <w:pStyle w:val="ListBullet"/>
        <w:ind w:left="360"/>
      </w:pPr>
      <w:r w:rsidRPr="00C03B83">
        <w:t xml:space="preserve">complete and submit the application through the online </w:t>
      </w:r>
      <w:hyperlink r:id="rId30" w:history="1">
        <w:r w:rsidRPr="00C03B83">
          <w:rPr>
            <w:rStyle w:val="Hyperlink"/>
          </w:rPr>
          <w:t>portal</w:t>
        </w:r>
      </w:hyperlink>
      <w:r w:rsidRPr="00C03B83">
        <w:t xml:space="preserve"> </w:t>
      </w:r>
    </w:p>
    <w:p w14:paraId="2AF42AA6" w14:textId="77777777" w:rsidR="00A71134" w:rsidRDefault="00A71134" w:rsidP="00C03B83">
      <w:pPr>
        <w:pStyle w:val="ListBullet"/>
        <w:ind w:left="360"/>
      </w:pPr>
      <w:r>
        <w:t>provide all the</w:t>
      </w:r>
      <w:r w:rsidRPr="00E162FF">
        <w:t xml:space="preserve"> information </w:t>
      </w:r>
      <w:r w:rsidR="00A50607">
        <w:t>requested</w:t>
      </w:r>
      <w:r>
        <w:t xml:space="preserve"> </w:t>
      </w:r>
    </w:p>
    <w:p w14:paraId="7414DB53" w14:textId="77777777" w:rsidR="00A71134" w:rsidRDefault="00A71134" w:rsidP="00C03B83">
      <w:pPr>
        <w:pStyle w:val="ListBullet"/>
        <w:ind w:left="360"/>
      </w:pPr>
      <w:r>
        <w:t xml:space="preserve">address all eligibility criteria </w:t>
      </w:r>
    </w:p>
    <w:p w14:paraId="5F2EE1C2" w14:textId="77777777" w:rsidR="00A71134" w:rsidRDefault="00387369" w:rsidP="00C03B83">
      <w:pPr>
        <w:pStyle w:val="ListBullet"/>
        <w:ind w:left="360"/>
      </w:pPr>
      <w:r>
        <w:t xml:space="preserve">include all </w:t>
      </w:r>
      <w:r w:rsidR="00A50607">
        <w:t xml:space="preserve">necessary </w:t>
      </w:r>
      <w:r w:rsidR="00A71134">
        <w:t>attachments</w:t>
      </w:r>
      <w:r w:rsidR="00527BCF">
        <w:t>.</w:t>
      </w:r>
    </w:p>
    <w:p w14:paraId="2497AAD1"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1"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980D782" w14:textId="77777777" w:rsidR="00993F6E" w:rsidRDefault="00993F6E" w:rsidP="00993F6E">
      <w:r>
        <w:t>After submitting your application, we</w:t>
      </w:r>
      <w:r w:rsidR="00BF0C8A">
        <w:t xml:space="preserve"> </w:t>
      </w:r>
      <w:r>
        <w:t xml:space="preserve">can contact you for clarification if we find an error or any missing information, including evidence that supports your eligibility/merit. </w:t>
      </w:r>
      <w:r w:rsidRPr="00B8768D">
        <w:t xml:space="preserve">The acceptance of any additional information provided after the submission of your application is at the discretion of the </w:t>
      </w:r>
      <w:r w:rsidR="00894602" w:rsidRPr="00B8768D">
        <w:t>p</w:t>
      </w:r>
      <w:r w:rsidRPr="00B8768D">
        <w:t xml:space="preserve">rogram </w:t>
      </w:r>
      <w:r w:rsidR="00894602" w:rsidRPr="00B8768D">
        <w:t>d</w:t>
      </w:r>
      <w:r w:rsidRPr="00B8768D">
        <w:t>elegate. Additional information should not materially change your application at the time it was submitted and therefore may be refused if deemed to be purely supplementary.</w:t>
      </w:r>
      <w:r>
        <w:t xml:space="preserve"> </w:t>
      </w:r>
    </w:p>
    <w:p w14:paraId="0ED8904A" w14:textId="77777777" w:rsidR="00FB14F7" w:rsidRDefault="00FB14F7" w:rsidP="002B296B">
      <w:r>
        <w:t xml:space="preserve">You can view and print a copy of your submitted application on the portal for your own records. </w:t>
      </w:r>
    </w:p>
    <w:p w14:paraId="2524163D" w14:textId="77777777"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2"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7475F434" w14:textId="77777777" w:rsidR="00A71134" w:rsidRDefault="00A71134" w:rsidP="00AE1E54">
      <w:pPr>
        <w:pStyle w:val="Heading3"/>
      </w:pPr>
      <w:bookmarkStart w:id="86" w:name="_Toc496536670"/>
      <w:bookmarkStart w:id="87" w:name="_Toc531277497"/>
      <w:bookmarkStart w:id="88" w:name="_Toc955307"/>
      <w:bookmarkStart w:id="89" w:name="_Toc175116724"/>
      <w:r>
        <w:t>Attachments to the application</w:t>
      </w:r>
      <w:bookmarkEnd w:id="86"/>
      <w:bookmarkEnd w:id="87"/>
      <w:bookmarkEnd w:id="88"/>
      <w:bookmarkEnd w:id="89"/>
    </w:p>
    <w:p w14:paraId="6C266B1F"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8E86466" w14:textId="77777777" w:rsidR="00527BCF" w:rsidRDefault="00527BCF" w:rsidP="00217855">
      <w:pPr>
        <w:pStyle w:val="ListBullet"/>
        <w:ind w:left="360"/>
      </w:pPr>
      <w:r>
        <w:t>a clear copy of the registration certificate for your aircraft</w:t>
      </w:r>
    </w:p>
    <w:p w14:paraId="26605255" w14:textId="679D9232" w:rsidR="009A3225" w:rsidRDefault="00527BCF" w:rsidP="00217855">
      <w:pPr>
        <w:pStyle w:val="ListBullet"/>
        <w:ind w:left="360"/>
      </w:pPr>
      <w:r>
        <w:t xml:space="preserve">a </w:t>
      </w:r>
      <w:r w:rsidRPr="00217855">
        <w:t>paid</w:t>
      </w:r>
      <w:r>
        <w:t xml:space="preserve"> Australian Tax Invoice(s) or equivalent,</w:t>
      </w:r>
      <w:r w:rsidR="005E0626">
        <w:t xml:space="preserve"> (see </w:t>
      </w:r>
      <w:hyperlink r:id="rId33" w:history="1">
        <w:r w:rsidR="005E0626" w:rsidRPr="000306AE">
          <w:rPr>
            <w:rStyle w:val="Hyperlink"/>
          </w:rPr>
          <w:t>Australian Tax Office website</w:t>
        </w:r>
      </w:hyperlink>
      <w:r w:rsidR="005E0626">
        <w:t xml:space="preserve"> for examples)</w:t>
      </w:r>
      <w:r>
        <w:t xml:space="preserve"> including evidence of payment, for the purchase and installation of eligible equipment for ADS</w:t>
      </w:r>
      <w:r w:rsidR="003C30B3">
        <w:noBreakHyphen/>
      </w:r>
      <w:r>
        <w:t>B or the purchase of eligible equipment for ADS-B EC in the aircraft no earlier than</w:t>
      </w:r>
      <w:r w:rsidR="009A3225">
        <w:t xml:space="preserve">: </w:t>
      </w:r>
    </w:p>
    <w:p w14:paraId="58433FF9" w14:textId="452DAC9D" w:rsidR="00217855" w:rsidRPr="00217855" w:rsidRDefault="00217855" w:rsidP="00217855">
      <w:pPr>
        <w:pStyle w:val="ListBullet"/>
      </w:pPr>
      <w:r w:rsidRPr="00217855">
        <w:t>purchase and/or install after 20 December 2021 – for a device which provides ADS</w:t>
      </w:r>
      <w:r w:rsidR="003C30B3">
        <w:noBreakHyphen/>
      </w:r>
      <w:r w:rsidRPr="00217855">
        <w:t>B</w:t>
      </w:r>
      <w:r w:rsidR="003C30B3">
        <w:noBreakHyphen/>
      </w:r>
      <w:r w:rsidRPr="00217855">
        <w:t>OUT functionality or an ADS-B EC device but not both, or</w:t>
      </w:r>
    </w:p>
    <w:p w14:paraId="26FA1D08" w14:textId="7552606E" w:rsidR="00217855" w:rsidRPr="00217855" w:rsidRDefault="00FC2998" w:rsidP="00217855">
      <w:pPr>
        <w:pStyle w:val="ListBullet"/>
      </w:pPr>
      <w:r>
        <w:lastRenderedPageBreak/>
        <w:t xml:space="preserve">on or </w:t>
      </w:r>
      <w:r w:rsidR="00217855" w:rsidRPr="00217855">
        <w:t>after 1 June 2024 – for a device which provides ADS-B-IN functionality or a device which provides ADS</w:t>
      </w:r>
      <w:r w:rsidR="008C3883">
        <w:t>-</w:t>
      </w:r>
      <w:r w:rsidR="00217855" w:rsidRPr="00217855">
        <w:t>B-IN and OUT functionality</w:t>
      </w:r>
      <w:r w:rsidR="0017653D">
        <w:t>.</w:t>
      </w:r>
    </w:p>
    <w:p w14:paraId="6438931F" w14:textId="7C4A108C" w:rsidR="002866EB" w:rsidRDefault="00527BCF" w:rsidP="00217855">
      <w:pPr>
        <w:pStyle w:val="ListBullet"/>
        <w:ind w:left="360"/>
      </w:pPr>
      <w:r>
        <w:t xml:space="preserve">for ADS-B installations, a signed declaration by an approved installer </w:t>
      </w:r>
      <w:r w:rsidR="002866EB">
        <w:t xml:space="preserve">(template provided on </w:t>
      </w:r>
      <w:hyperlink r:id="rId34" w:anchor="key-documents" w:history="1">
        <w:r w:rsidR="00284DC7" w:rsidRPr="00ED0DCA">
          <w:rPr>
            <w:rStyle w:val="Hyperlink"/>
          </w:rPr>
          <w:t>business.gov.au</w:t>
        </w:r>
      </w:hyperlink>
      <w:r w:rsidR="005624ED">
        <w:t xml:space="preserve"> and </w:t>
      </w:r>
      <w:hyperlink r:id="rId35" w:history="1">
        <w:r w:rsidR="005624ED" w:rsidRPr="005A61FE">
          <w:rPr>
            <w:rStyle w:val="Hyperlink"/>
          </w:rPr>
          <w:t>GrantConnect</w:t>
        </w:r>
      </w:hyperlink>
      <w:r w:rsidR="002866EB" w:rsidRPr="005A61FE">
        <w:t>)</w:t>
      </w:r>
      <w:r w:rsidR="00217855">
        <w:t>.</w:t>
      </w:r>
    </w:p>
    <w:p w14:paraId="6970F695" w14:textId="77777777"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the total of all attachments cannot exceed 20MB. We will not consider information in attachments that we do not request.</w:t>
      </w:r>
      <w:r w:rsidR="00220181">
        <w:tab/>
      </w:r>
      <w:r w:rsidR="00220181">
        <w:tab/>
      </w:r>
    </w:p>
    <w:p w14:paraId="2DB0A8AB" w14:textId="77777777" w:rsidR="00247D27" w:rsidRDefault="00247D27" w:rsidP="00AE1E54">
      <w:pPr>
        <w:pStyle w:val="Heading3"/>
      </w:pPr>
      <w:bookmarkStart w:id="90" w:name="_Toc489952689"/>
      <w:bookmarkStart w:id="91" w:name="_Toc496536671"/>
      <w:bookmarkStart w:id="92" w:name="_Toc531277499"/>
      <w:bookmarkStart w:id="93" w:name="_Toc955309"/>
      <w:bookmarkStart w:id="94" w:name="_Toc175116725"/>
      <w:bookmarkStart w:id="95" w:name="_Ref482605332"/>
      <w:r>
        <w:t>Timing of grant opportunity</w:t>
      </w:r>
      <w:bookmarkEnd w:id="90"/>
      <w:bookmarkEnd w:id="91"/>
      <w:bookmarkEnd w:id="92"/>
      <w:bookmarkEnd w:id="93"/>
      <w:r w:rsidR="001519DB">
        <w:t xml:space="preserve"> processes</w:t>
      </w:r>
      <w:bookmarkEnd w:id="94"/>
    </w:p>
    <w:p w14:paraId="6D43693B" w14:textId="77777777" w:rsidR="008E5C07" w:rsidRDefault="00247D27" w:rsidP="00527BCF">
      <w:r>
        <w:t xml:space="preserve">You can only submit an application between the published opening and closing dates. We cannot accept late applications. </w:t>
      </w:r>
    </w:p>
    <w:p w14:paraId="4E28F6B7" w14:textId="77777777" w:rsidR="00527BCF" w:rsidRPr="005A61FE" w:rsidRDefault="00527BCF" w:rsidP="00527BCF">
      <w:r w:rsidRPr="00527BCF">
        <w:t>We expect to reimburse eligible costs within 21 business days of approval of an eligible application.</w:t>
      </w:r>
    </w:p>
    <w:p w14:paraId="148DB51B" w14:textId="77777777" w:rsidR="001519DB" w:rsidRDefault="001519DB" w:rsidP="00AE1E54">
      <w:pPr>
        <w:pStyle w:val="Heading3"/>
      </w:pPr>
      <w:bookmarkStart w:id="96" w:name="_Toc175116726"/>
      <w:bookmarkStart w:id="97" w:name="_Toc496536673"/>
      <w:bookmarkStart w:id="98" w:name="_Toc531277500"/>
      <w:bookmarkStart w:id="99" w:name="_Toc955310"/>
      <w:bookmarkEnd w:id="95"/>
      <w:r>
        <w:t>Questions during the application process</w:t>
      </w:r>
      <w:bookmarkEnd w:id="96"/>
    </w:p>
    <w:p w14:paraId="1B69927F" w14:textId="77777777" w:rsidR="001519DB" w:rsidRDefault="001519DB" w:rsidP="001519DB">
      <w:r>
        <w:t xml:space="preserve">If you have any questions during the application period, </w:t>
      </w:r>
      <w:hyperlink r:id="rId36"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C25C2C4" w14:textId="77777777" w:rsidR="00247D27" w:rsidRPr="002B013C" w:rsidRDefault="00247D27" w:rsidP="00AE1E54">
      <w:pPr>
        <w:pStyle w:val="Heading2"/>
      </w:pPr>
      <w:bookmarkStart w:id="100" w:name="_Toc175116727"/>
      <w:r w:rsidRPr="002B013C">
        <w:t xml:space="preserve">The </w:t>
      </w:r>
      <w:r w:rsidR="00E93B21" w:rsidRPr="002B013C">
        <w:t xml:space="preserve">grant </w:t>
      </w:r>
      <w:r w:rsidRPr="002B013C">
        <w:t>selection process</w:t>
      </w:r>
      <w:bookmarkEnd w:id="97"/>
      <w:bookmarkEnd w:id="98"/>
      <w:bookmarkEnd w:id="99"/>
      <w:bookmarkEnd w:id="100"/>
    </w:p>
    <w:p w14:paraId="0FADAEA0" w14:textId="77777777" w:rsidR="003A20A0" w:rsidRDefault="003A20A0" w:rsidP="00AE1E54">
      <w:pPr>
        <w:pStyle w:val="Heading3"/>
      </w:pPr>
      <w:bookmarkStart w:id="101" w:name="_Toc175116728"/>
      <w:bookmarkStart w:id="102" w:name="_Toc531277501"/>
      <w:bookmarkStart w:id="103" w:name="_Toc164844279"/>
      <w:bookmarkStart w:id="104" w:name="_Toc383003268"/>
      <w:bookmarkStart w:id="105" w:name="_Toc496536674"/>
      <w:bookmarkStart w:id="106" w:name="_Toc955311"/>
      <w:r>
        <w:t>Assessment of grant applications</w:t>
      </w:r>
      <w:bookmarkEnd w:id="101"/>
    </w:p>
    <w:p w14:paraId="1510E64D" w14:textId="77777777" w:rsidR="007D1E64" w:rsidRDefault="007D1E64" w:rsidP="003A20A0">
      <w:r>
        <w:t>Your application will be considered through a demand driven grant (rebate) process.</w:t>
      </w:r>
    </w:p>
    <w:p w14:paraId="445FD7F6" w14:textId="77777777" w:rsidR="007D1E64" w:rsidRDefault="007D1E64" w:rsidP="007D1E64">
      <w:r>
        <w:t xml:space="preserve">We will review your application against the eligibility criteria. </w:t>
      </w:r>
    </w:p>
    <w:p w14:paraId="2BECD6DA" w14:textId="77777777" w:rsidR="007D1E64" w:rsidRDefault="007D1E64" w:rsidP="007D1E64">
      <w:r>
        <w:t>If we identify unintentional errors in your application, we may contact you to correct or clarify the information.</w:t>
      </w:r>
    </w:p>
    <w:p w14:paraId="37FB44E9" w14:textId="77777777" w:rsidR="007D1E64" w:rsidRDefault="007D1E64" w:rsidP="007D1E64">
      <w:r>
        <w:t>The Program Delegate will not approve funding if there are insufficient program funds available</w:t>
      </w:r>
      <w:r w:rsidR="00CB262E">
        <w:t>.</w:t>
      </w:r>
    </w:p>
    <w:p w14:paraId="3D8F5EB5" w14:textId="77777777" w:rsidR="00247D27" w:rsidRDefault="00F67DBB" w:rsidP="00AE1E54">
      <w:pPr>
        <w:pStyle w:val="Heading3"/>
      </w:pPr>
      <w:bookmarkStart w:id="107" w:name="_Toc175116729"/>
      <w:r w:rsidRPr="005A61FE">
        <w:t>Who will approve grants?</w:t>
      </w:r>
      <w:bookmarkEnd w:id="102"/>
      <w:bookmarkEnd w:id="103"/>
      <w:bookmarkEnd w:id="104"/>
      <w:bookmarkEnd w:id="105"/>
      <w:bookmarkEnd w:id="106"/>
      <w:bookmarkEnd w:id="107"/>
    </w:p>
    <w:p w14:paraId="40312B35" w14:textId="77777777" w:rsidR="00247D27" w:rsidRDefault="00247D27" w:rsidP="00247D27">
      <w:r>
        <w:t xml:space="preserve">The </w:t>
      </w:r>
      <w:r w:rsidR="00CB262E">
        <w:t>P</w:t>
      </w:r>
      <w:r>
        <w:t xml:space="preserve">rogram </w:t>
      </w:r>
      <w:r w:rsidR="00CB262E">
        <w:t>D</w:t>
      </w:r>
      <w:r>
        <w:t xml:space="preserve">elegate decides which grants </w:t>
      </w:r>
      <w:r w:rsidR="007D1E64">
        <w:t xml:space="preserve">(rebate) </w:t>
      </w:r>
      <w:r>
        <w:t xml:space="preserve">to approve </w:t>
      </w:r>
      <w:r w:rsidRPr="007D1E64">
        <w:t>taking into account</w:t>
      </w:r>
      <w:r w:rsidR="00D84DC9" w:rsidRPr="007D1E64">
        <w:t xml:space="preserve"> eligibility and </w:t>
      </w:r>
      <w:r w:rsidRPr="007D1E64">
        <w:t>the availability of grant funds.</w:t>
      </w:r>
    </w:p>
    <w:p w14:paraId="395367D9" w14:textId="77777777" w:rsidR="00564DF1" w:rsidRDefault="00564DF1" w:rsidP="00564DF1">
      <w:pPr>
        <w:spacing w:after="80"/>
      </w:pPr>
      <w:bookmarkStart w:id="108" w:name="_Toc489952696"/>
      <w:r w:rsidRPr="00E162FF">
        <w:t xml:space="preserve">The </w:t>
      </w:r>
      <w:r w:rsidR="00CB262E">
        <w:t>P</w:t>
      </w:r>
      <w:r>
        <w:t xml:space="preserve">rogram </w:t>
      </w:r>
      <w:r w:rsidR="00CB262E">
        <w:t>D</w:t>
      </w:r>
      <w:r>
        <w:t>elegate’s</w:t>
      </w:r>
      <w:r w:rsidRPr="00E162FF">
        <w:t xml:space="preserve"> decision is final in all matters, </w:t>
      </w:r>
      <w:r>
        <w:t>including</w:t>
      </w:r>
      <w:r w:rsidR="00825941">
        <w:t>:</w:t>
      </w:r>
    </w:p>
    <w:p w14:paraId="4FC3B045" w14:textId="77777777" w:rsidR="00564DF1" w:rsidRDefault="00564DF1" w:rsidP="00C03B83">
      <w:pPr>
        <w:pStyle w:val="ListBullet"/>
        <w:ind w:left="360"/>
      </w:pPr>
      <w:r>
        <w:t xml:space="preserve">the </w:t>
      </w:r>
      <w:r w:rsidR="00AA73C5" w:rsidRPr="005A61FE">
        <w:t xml:space="preserve">grant </w:t>
      </w:r>
      <w:r>
        <w:t>approval</w:t>
      </w:r>
      <w:r w:rsidR="007D1E64">
        <w:t xml:space="preserve"> </w:t>
      </w:r>
      <w:r w:rsidR="007D1E64" w:rsidRPr="007D1E64">
        <w:t>(confirming your eligibility for program)</w:t>
      </w:r>
    </w:p>
    <w:p w14:paraId="214E2900" w14:textId="77777777" w:rsidR="00564DF1" w:rsidRDefault="00564DF1" w:rsidP="00C03B83">
      <w:pPr>
        <w:pStyle w:val="ListBullet"/>
        <w:ind w:left="360"/>
      </w:pPr>
      <w:r w:rsidRPr="00E162FF">
        <w:t>the</w:t>
      </w:r>
      <w:r>
        <w:t xml:space="preserve"> grant</w:t>
      </w:r>
      <w:r w:rsidRPr="00E162FF">
        <w:t xml:space="preserve"> funding</w:t>
      </w:r>
      <w:r>
        <w:t xml:space="preserve"> </w:t>
      </w:r>
      <w:r w:rsidR="00D4078F" w:rsidRPr="005A61FE">
        <w:t xml:space="preserve">to be </w:t>
      </w:r>
      <w:r w:rsidRPr="00E162FF">
        <w:t>awarded</w:t>
      </w:r>
      <w:r w:rsidR="007D1E64">
        <w:t xml:space="preserve"> </w:t>
      </w:r>
      <w:r w:rsidR="007D1E64" w:rsidRPr="007D1E64">
        <w:t>(eligible rebate amount)</w:t>
      </w:r>
    </w:p>
    <w:p w14:paraId="4E87A7FC" w14:textId="77777777" w:rsidR="00300E4A" w:rsidRDefault="00D4078F" w:rsidP="00C03B83">
      <w:pPr>
        <w:pStyle w:val="ListBullet"/>
        <w:ind w:left="36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17653D">
        <w:t>.</w:t>
      </w:r>
    </w:p>
    <w:p w14:paraId="45445739" w14:textId="77777777" w:rsidR="00564DF1" w:rsidRPr="00E162FF" w:rsidRDefault="00564DF1" w:rsidP="00564DF1">
      <w:r>
        <w:t>We cannot review decisions about the merits of your application</w:t>
      </w:r>
      <w:r w:rsidRPr="00E162FF">
        <w:t>.</w:t>
      </w:r>
    </w:p>
    <w:p w14:paraId="69D2F607" w14:textId="77777777" w:rsidR="00564DF1" w:rsidRDefault="00564DF1" w:rsidP="00564DF1">
      <w:r>
        <w:t xml:space="preserve">The </w:t>
      </w:r>
      <w:r w:rsidR="00AA1CAA">
        <w:t>P</w:t>
      </w:r>
      <w:r>
        <w:t xml:space="preserve">rogram </w:t>
      </w:r>
      <w:r w:rsidR="00AA1CAA">
        <w:t>D</w:t>
      </w:r>
      <w:r>
        <w:t>elegate</w:t>
      </w:r>
      <w:r w:rsidR="00D4078F" w:rsidRPr="005A61FE">
        <w:t xml:space="preserve"> </w:t>
      </w:r>
      <w:r>
        <w:t xml:space="preserve">will not approve funding if there </w:t>
      </w:r>
      <w:r w:rsidR="00DB63E1">
        <w:t>are</w:t>
      </w:r>
      <w:r>
        <w:t xml:space="preserve"> insufficient program funds available across relevant financial years for the program.</w:t>
      </w:r>
    </w:p>
    <w:p w14:paraId="5D355FF4" w14:textId="77777777" w:rsidR="00564DF1" w:rsidRDefault="00564DF1" w:rsidP="00AE1E54">
      <w:pPr>
        <w:pStyle w:val="Heading2"/>
      </w:pPr>
      <w:bookmarkStart w:id="109" w:name="_Toc129097475"/>
      <w:bookmarkStart w:id="110" w:name="_Toc129097661"/>
      <w:bookmarkStart w:id="111" w:name="_Toc129097847"/>
      <w:bookmarkStart w:id="112" w:name="_Toc496536675"/>
      <w:bookmarkStart w:id="113" w:name="_Toc531277502"/>
      <w:bookmarkStart w:id="114" w:name="_Toc955312"/>
      <w:bookmarkStart w:id="115" w:name="_Toc175116730"/>
      <w:bookmarkEnd w:id="109"/>
      <w:bookmarkEnd w:id="110"/>
      <w:bookmarkEnd w:id="111"/>
      <w:r>
        <w:t>Notification of application outcomes</w:t>
      </w:r>
      <w:bookmarkEnd w:id="108"/>
      <w:bookmarkEnd w:id="112"/>
      <w:bookmarkEnd w:id="113"/>
      <w:bookmarkEnd w:id="114"/>
      <w:bookmarkEnd w:id="115"/>
    </w:p>
    <w:p w14:paraId="63AF05AE" w14:textId="77777777" w:rsidR="00247D27" w:rsidRDefault="001475D6" w:rsidP="00247D27">
      <w:r w:rsidRPr="00C61F08">
        <w:t>We</w:t>
      </w:r>
      <w:r>
        <w:t xml:space="preserve"> will advise you of the outcome of your application in writing. </w:t>
      </w:r>
    </w:p>
    <w:p w14:paraId="4C79CF95" w14:textId="77777777" w:rsidR="00950B5A" w:rsidRDefault="00950B5A" w:rsidP="00AE1E54">
      <w:pPr>
        <w:pStyle w:val="Heading3"/>
      </w:pPr>
      <w:bookmarkStart w:id="116" w:name="_Toc175116731"/>
      <w:bookmarkStart w:id="117" w:name="_Toc524362464"/>
      <w:bookmarkStart w:id="118" w:name="_Toc955313"/>
      <w:bookmarkStart w:id="119" w:name="_Toc496536676"/>
      <w:bookmarkStart w:id="120" w:name="_Toc531277503"/>
      <w:r>
        <w:t>Feedback on your application</w:t>
      </w:r>
      <w:bookmarkEnd w:id="116"/>
    </w:p>
    <w:p w14:paraId="781D6C21" w14:textId="77777777" w:rsidR="0026339D" w:rsidRDefault="00380FDC" w:rsidP="00FC3296">
      <w:r>
        <w:t>If you are unsuccessful, we will give you a</w:t>
      </w:r>
      <w:r w:rsidRPr="00E162FF">
        <w:t xml:space="preserve">n opportunity to discuss the outcome with </w:t>
      </w:r>
      <w:r>
        <w:t>us</w:t>
      </w:r>
      <w:r w:rsidRPr="00E162FF">
        <w:t xml:space="preserve">. </w:t>
      </w:r>
    </w:p>
    <w:p w14:paraId="1BCA2880" w14:textId="77777777" w:rsidR="000C07C6" w:rsidRDefault="00E93B21" w:rsidP="00AE1E54">
      <w:pPr>
        <w:pStyle w:val="Heading2"/>
      </w:pPr>
      <w:bookmarkStart w:id="121" w:name="_Toc175116732"/>
      <w:bookmarkEnd w:id="117"/>
      <w:r w:rsidRPr="005A61FE">
        <w:lastRenderedPageBreak/>
        <w:t>Successful</w:t>
      </w:r>
      <w:r>
        <w:t xml:space="preserve"> grant applications</w:t>
      </w:r>
      <w:bookmarkEnd w:id="118"/>
      <w:bookmarkEnd w:id="119"/>
      <w:bookmarkEnd w:id="120"/>
      <w:bookmarkEnd w:id="121"/>
    </w:p>
    <w:p w14:paraId="35806961" w14:textId="77777777" w:rsidR="00BD3A35" w:rsidRDefault="002B3D6E" w:rsidP="00AE1E54">
      <w:pPr>
        <w:pStyle w:val="Heading3"/>
      </w:pPr>
      <w:bookmarkStart w:id="122" w:name="_Toc489952704"/>
      <w:bookmarkStart w:id="123" w:name="_Toc496536682"/>
      <w:bookmarkStart w:id="124" w:name="_Toc531277509"/>
      <w:bookmarkStart w:id="125" w:name="_Toc955319"/>
      <w:bookmarkStart w:id="126" w:name="_Toc175116733"/>
      <w:bookmarkStart w:id="127" w:name="_Ref465245613"/>
      <w:bookmarkStart w:id="128" w:name="_Toc467165693"/>
      <w:bookmarkStart w:id="129" w:name="_Toc164844284"/>
      <w:bookmarkEnd w:id="84"/>
      <w:bookmarkEnd w:id="85"/>
      <w:r>
        <w:t>S</w:t>
      </w:r>
      <w:r w:rsidR="00BD3A35" w:rsidRPr="00CB5DC6">
        <w:t xml:space="preserve">pecific legislation, </w:t>
      </w:r>
      <w:r w:rsidR="00BD3A35">
        <w:t>policies and industry standards</w:t>
      </w:r>
      <w:bookmarkEnd w:id="122"/>
      <w:bookmarkEnd w:id="123"/>
      <w:bookmarkEnd w:id="124"/>
      <w:bookmarkEnd w:id="125"/>
      <w:bookmarkEnd w:id="126"/>
    </w:p>
    <w:p w14:paraId="1A576E88" w14:textId="77777777" w:rsidR="00147E5A" w:rsidRPr="005A61FE" w:rsidRDefault="00BD3A35" w:rsidP="0064719F">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t>
      </w:r>
    </w:p>
    <w:p w14:paraId="2738050A" w14:textId="77777777" w:rsidR="00147E5A" w:rsidRPr="000520D2" w:rsidRDefault="00147E5A" w:rsidP="00147E5A">
      <w:r w:rsidRPr="005A61FE">
        <w:t>In particular, you will be required to comply with:</w:t>
      </w:r>
    </w:p>
    <w:bookmarkStart w:id="130" w:name="_Hlk135303260"/>
    <w:p w14:paraId="2B261BDD" w14:textId="77777777" w:rsidR="00D734DB" w:rsidRDefault="00D734DB" w:rsidP="00D734DB">
      <w:pPr>
        <w:pStyle w:val="ListBullet"/>
        <w:ind w:left="360"/>
      </w:pPr>
      <w:r w:rsidRPr="00D734DB">
        <w:fldChar w:fldCharType="begin"/>
      </w:r>
      <w:r w:rsidRPr="00D734DB">
        <w:instrText>HYPERLINK "https://www.legislation.gov.au/Latest/F2020L01514"</w:instrText>
      </w:r>
      <w:r w:rsidRPr="00D734DB">
        <w:fldChar w:fldCharType="separate"/>
      </w:r>
      <w:r w:rsidRPr="00D734DB">
        <w:rPr>
          <w:rStyle w:val="Hyperlink"/>
        </w:rPr>
        <w:t>Part 91 (General Operating and Flight Rules) Manual of Standards 2020</w:t>
      </w:r>
      <w:r w:rsidRPr="00D734DB">
        <w:fldChar w:fldCharType="end"/>
      </w:r>
      <w:r w:rsidRPr="00D734DB">
        <w:t xml:space="preserve"> </w:t>
      </w:r>
    </w:p>
    <w:p w14:paraId="7007AED8" w14:textId="186DD03B" w:rsidR="006113F6" w:rsidRDefault="003C30B3" w:rsidP="00D734DB">
      <w:pPr>
        <w:pStyle w:val="ListBullet"/>
        <w:ind w:left="360"/>
      </w:pPr>
      <w:r>
        <w:t>a</w:t>
      </w:r>
      <w:r w:rsidR="0064719F" w:rsidRPr="314AB627">
        <w:t>ll other regulatory requirements associated with installation, operation, and maintenance of equipment on the aircraft</w:t>
      </w:r>
      <w:r w:rsidR="00AA1CAA">
        <w:t>.</w:t>
      </w:r>
    </w:p>
    <w:p w14:paraId="71CB9232" w14:textId="77777777" w:rsidR="00CE1A20" w:rsidRDefault="002E3A5A" w:rsidP="00AE1E54">
      <w:pPr>
        <w:pStyle w:val="Heading3"/>
      </w:pPr>
      <w:bookmarkStart w:id="131" w:name="_Toc489952707"/>
      <w:bookmarkStart w:id="132" w:name="_Toc496536685"/>
      <w:bookmarkStart w:id="133" w:name="_Toc531277729"/>
      <w:bookmarkStart w:id="134" w:name="_Toc463350780"/>
      <w:bookmarkStart w:id="135" w:name="_Toc467165695"/>
      <w:bookmarkStart w:id="136" w:name="_Toc530073035"/>
      <w:bookmarkStart w:id="137" w:name="_Toc496536686"/>
      <w:bookmarkStart w:id="138" w:name="_Toc531277514"/>
      <w:bookmarkStart w:id="139" w:name="_Toc955324"/>
      <w:bookmarkStart w:id="140" w:name="_Toc175116734"/>
      <w:bookmarkEnd w:id="127"/>
      <w:bookmarkEnd w:id="128"/>
      <w:bookmarkEnd w:id="130"/>
      <w:bookmarkEnd w:id="131"/>
      <w:bookmarkEnd w:id="132"/>
      <w:bookmarkEnd w:id="133"/>
      <w:bookmarkEnd w:id="134"/>
      <w:bookmarkEnd w:id="135"/>
      <w:bookmarkEnd w:id="136"/>
      <w:r>
        <w:t xml:space="preserve">How </w:t>
      </w:r>
      <w:r w:rsidR="00387369">
        <w:t>we pay the grant</w:t>
      </w:r>
      <w:bookmarkEnd w:id="137"/>
      <w:bookmarkEnd w:id="138"/>
      <w:bookmarkEnd w:id="139"/>
      <w:bookmarkEnd w:id="140"/>
    </w:p>
    <w:p w14:paraId="29B48093" w14:textId="6203C4A1" w:rsidR="002C5FE4" w:rsidRDefault="002C5FE4" w:rsidP="00077C3D">
      <w:r>
        <w:t xml:space="preserve">We will pay 100 per cent of the grant </w:t>
      </w:r>
      <w:r w:rsidR="0064719F" w:rsidRPr="0064719F" w:rsidDel="00C36F0B">
        <w:t>following the decision from the Program Delegate on the eligibility of your activities.</w:t>
      </w:r>
    </w:p>
    <w:p w14:paraId="0CB55D59" w14:textId="77777777" w:rsidR="00A35F51" w:rsidRPr="00572C42" w:rsidRDefault="00470505" w:rsidP="00AE1E54">
      <w:pPr>
        <w:pStyle w:val="Heading3"/>
      </w:pPr>
      <w:bookmarkStart w:id="141" w:name="_Toc531277515"/>
      <w:bookmarkStart w:id="142" w:name="_Toc955325"/>
      <w:bookmarkStart w:id="143" w:name="_Toc175116735"/>
      <w:r>
        <w:t>Grant Payments and GST</w:t>
      </w:r>
      <w:bookmarkEnd w:id="141"/>
      <w:bookmarkEnd w:id="142"/>
      <w:bookmarkEnd w:id="143"/>
    </w:p>
    <w:p w14:paraId="3BAA1187" w14:textId="44F420F6" w:rsidR="00FE2D05" w:rsidRDefault="00FE2D05" w:rsidP="00FE2D05">
      <w:pPr>
        <w:rPr>
          <w:rFonts w:cs="Arial"/>
          <w:iCs w:val="0"/>
          <w:szCs w:val="22"/>
        </w:rPr>
      </w:pPr>
      <w:bookmarkStart w:id="144" w:name="_Toc496536687"/>
      <w:bookmarkEnd w:id="129"/>
      <w:r>
        <w:t xml:space="preserve">This is a grant rebate program. We do not consider the rebate payment under this program to be a supply meaning there is no taxable supply and GST is not payable on the grant. This is the case regardless of whether you are registered for GST or not.  </w:t>
      </w:r>
    </w:p>
    <w:p w14:paraId="15FD2A3E" w14:textId="77777777" w:rsidR="004875E4" w:rsidRPr="00E162FF" w:rsidRDefault="00170249" w:rsidP="004875E4">
      <w:r w:rsidRPr="005A61FE">
        <w:t>GST does not apply to grant payments to government related entities</w:t>
      </w:r>
      <w:r w:rsidRPr="005A61FE">
        <w:rPr>
          <w:rStyle w:val="FootnoteReference"/>
        </w:rPr>
        <w:footnoteReference w:id="7"/>
      </w:r>
      <w:r w:rsidRPr="005A61FE">
        <w:t>.</w:t>
      </w:r>
    </w:p>
    <w:p w14:paraId="389CE521"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BA42991" w14:textId="77777777" w:rsidR="00170249" w:rsidRPr="005A61FE" w:rsidRDefault="00170249" w:rsidP="00AE1E54">
      <w:pPr>
        <w:pStyle w:val="Heading2"/>
      </w:pPr>
      <w:bookmarkStart w:id="145" w:name="_Toc531277516"/>
      <w:bookmarkStart w:id="146" w:name="_Toc955326"/>
      <w:bookmarkStart w:id="147" w:name="_Toc175116736"/>
      <w:r w:rsidRPr="005A61FE">
        <w:t>Announcement of grants</w:t>
      </w:r>
      <w:bookmarkEnd w:id="145"/>
      <w:bookmarkEnd w:id="146"/>
      <w:bookmarkEnd w:id="147"/>
    </w:p>
    <w:p w14:paraId="53DB6ECD" w14:textId="77777777" w:rsidR="008D20D7" w:rsidRDefault="00470505">
      <w:pPr>
        <w:rPr>
          <w:i/>
        </w:rPr>
      </w:pPr>
      <w:r w:rsidRPr="006D68FF" w:rsidDel="00457E6C">
        <w:t xml:space="preserve">If successful, your grant </w:t>
      </w:r>
      <w:r w:rsidRPr="006D68FF" w:rsidDel="0035202F">
        <w:t xml:space="preserve">will be listed </w:t>
      </w:r>
      <w:r w:rsidRPr="006D68FF" w:rsidDel="00457E6C">
        <w:t xml:space="preserve">on the GrantConnect website </w:t>
      </w:r>
      <w:r w:rsidRPr="006D68FF">
        <w:t>21</w:t>
      </w:r>
      <w:r w:rsidRPr="006D68FF" w:rsidDel="00457E6C">
        <w:t xml:space="preserve"> </w:t>
      </w:r>
      <w:r w:rsidRPr="006D68FF">
        <w:t xml:space="preserve">calendar </w:t>
      </w:r>
      <w:r w:rsidRPr="006D68FF" w:rsidDel="00457E6C">
        <w:t xml:space="preserve">days after the date of </w:t>
      </w:r>
      <w:r w:rsidR="006D68FF" w:rsidRPr="006D68FF">
        <w:t>effect as required by section 5.3 of the CGRGs</w:t>
      </w:r>
      <w:r w:rsidR="006D68FF">
        <w:t xml:space="preserve">. </w:t>
      </w:r>
    </w:p>
    <w:p w14:paraId="2436811F" w14:textId="1CA54FA5" w:rsidR="004D2CBD" w:rsidRPr="00FC3296" w:rsidRDefault="00170249" w:rsidP="00745DDF">
      <w:pPr>
        <w:rPr>
          <w:i/>
        </w:rPr>
      </w:pPr>
      <w:r w:rsidRPr="005A61FE">
        <w:t xml:space="preserve">We will publish non-sensitive details of successful projects on GrantConnect. We are required to do this by the </w:t>
      </w:r>
      <w:hyperlink r:id="rId38"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20351">
        <w:t>This information may include</w:t>
      </w:r>
      <w:r w:rsidR="00414A64">
        <w:t>:</w:t>
      </w:r>
    </w:p>
    <w:p w14:paraId="5A044326" w14:textId="77777777" w:rsidR="004D2CBD" w:rsidRPr="00E62F87" w:rsidRDefault="004D2CBD" w:rsidP="00C03B83">
      <w:pPr>
        <w:pStyle w:val="ListBullet"/>
        <w:ind w:left="360"/>
      </w:pPr>
      <w:r w:rsidRPr="00E62F87">
        <w:t xml:space="preserve">name of your </w:t>
      </w:r>
      <w:r w:rsidR="00A6379E" w:rsidRPr="00E62F87">
        <w:t>organisation</w:t>
      </w:r>
    </w:p>
    <w:p w14:paraId="7090EE2E" w14:textId="77777777" w:rsidR="004D2CBD" w:rsidRPr="00E62F87" w:rsidRDefault="004D2CBD" w:rsidP="00C03B83">
      <w:pPr>
        <w:pStyle w:val="ListBullet"/>
        <w:ind w:left="360"/>
      </w:pPr>
      <w:r w:rsidRPr="00E62F87">
        <w:t>title of the project</w:t>
      </w:r>
    </w:p>
    <w:p w14:paraId="030E51B3" w14:textId="77777777" w:rsidR="004D2CBD" w:rsidRPr="00E62F87" w:rsidRDefault="004D2CBD" w:rsidP="00C03B83">
      <w:pPr>
        <w:pStyle w:val="ListBullet"/>
        <w:ind w:left="360"/>
      </w:pPr>
      <w:r w:rsidRPr="00E62F87">
        <w:t>description of the project and its aims</w:t>
      </w:r>
    </w:p>
    <w:p w14:paraId="57610496" w14:textId="77777777" w:rsidR="004D2CBD" w:rsidRPr="00E62F87" w:rsidRDefault="004D2CBD" w:rsidP="00C03B83">
      <w:pPr>
        <w:pStyle w:val="ListBullet"/>
        <w:ind w:left="360"/>
      </w:pPr>
      <w:r w:rsidRPr="00E62F87">
        <w:t>amount of grant funding awarded</w:t>
      </w:r>
    </w:p>
    <w:p w14:paraId="3FF9D00D" w14:textId="77777777" w:rsidR="00B321C1" w:rsidRPr="00E62F87" w:rsidRDefault="00B321C1" w:rsidP="00C03B83">
      <w:pPr>
        <w:pStyle w:val="ListBullet"/>
        <w:ind w:left="360"/>
      </w:pPr>
      <w:r w:rsidRPr="00E62F87">
        <w:t>Australian Business Number</w:t>
      </w:r>
    </w:p>
    <w:p w14:paraId="6DAF603B" w14:textId="77777777" w:rsidR="00B321C1" w:rsidRPr="00E62F87" w:rsidRDefault="00B321C1" w:rsidP="00C03B83">
      <w:pPr>
        <w:pStyle w:val="ListBullet"/>
        <w:ind w:left="360"/>
      </w:pPr>
      <w:r w:rsidRPr="00E62F87">
        <w:t>business location</w:t>
      </w:r>
    </w:p>
    <w:p w14:paraId="7C0BABA5" w14:textId="77777777" w:rsidR="00B321C1" w:rsidRDefault="009E45B8" w:rsidP="00C03B83">
      <w:pPr>
        <w:pStyle w:val="ListBullet"/>
        <w:ind w:left="360"/>
      </w:pPr>
      <w:r>
        <w:t xml:space="preserve">your organisation’s </w:t>
      </w:r>
      <w:r w:rsidR="00B321C1" w:rsidRPr="00E62F87">
        <w:t>industry sector.</w:t>
      </w:r>
    </w:p>
    <w:p w14:paraId="66C4CEA7" w14:textId="77777777" w:rsidR="002C00A0" w:rsidRDefault="00B617C2" w:rsidP="00AE1E54">
      <w:pPr>
        <w:pStyle w:val="Heading2"/>
      </w:pPr>
      <w:bookmarkStart w:id="148" w:name="_Toc129097498"/>
      <w:bookmarkStart w:id="149" w:name="_Toc129097684"/>
      <w:bookmarkStart w:id="150" w:name="_Toc129097870"/>
      <w:bookmarkStart w:id="151" w:name="_Toc530073040"/>
      <w:bookmarkStart w:id="152" w:name="_Toc531277517"/>
      <w:bookmarkStart w:id="153" w:name="_Toc955327"/>
      <w:bookmarkStart w:id="154" w:name="_Toc175116737"/>
      <w:bookmarkEnd w:id="148"/>
      <w:bookmarkEnd w:id="149"/>
      <w:bookmarkEnd w:id="150"/>
      <w:bookmarkEnd w:id="151"/>
      <w:r>
        <w:lastRenderedPageBreak/>
        <w:t xml:space="preserve">How we monitor your </w:t>
      </w:r>
      <w:bookmarkEnd w:id="144"/>
      <w:bookmarkEnd w:id="152"/>
      <w:bookmarkEnd w:id="153"/>
      <w:r w:rsidR="00082460">
        <w:t>grant activity</w:t>
      </w:r>
      <w:bookmarkEnd w:id="154"/>
    </w:p>
    <w:p w14:paraId="2738C44C" w14:textId="77777777" w:rsidR="0094135B" w:rsidRPr="00B705ED" w:rsidRDefault="0094135B" w:rsidP="00AE1E54">
      <w:pPr>
        <w:pStyle w:val="Heading3"/>
      </w:pPr>
      <w:bookmarkStart w:id="155" w:name="_Toc531277518"/>
      <w:bookmarkStart w:id="156" w:name="_Toc955328"/>
      <w:bookmarkStart w:id="157" w:name="_Toc175116738"/>
      <w:r w:rsidRPr="00B705ED">
        <w:t>Keeping us informed</w:t>
      </w:r>
      <w:bookmarkEnd w:id="155"/>
      <w:bookmarkEnd w:id="156"/>
      <w:bookmarkEnd w:id="157"/>
    </w:p>
    <w:p w14:paraId="47CF531A" w14:textId="77777777" w:rsidR="0094135B" w:rsidRPr="00B705ED" w:rsidRDefault="0091685B" w:rsidP="00760D2E">
      <w:pPr>
        <w:spacing w:after="80"/>
      </w:pPr>
      <w:r w:rsidRPr="00B705ED">
        <w:t>You must inform us of any changes to your</w:t>
      </w:r>
      <w:r w:rsidR="00414A64" w:rsidRPr="00B705ED">
        <w:t>:</w:t>
      </w:r>
    </w:p>
    <w:p w14:paraId="77B3EED3" w14:textId="77777777" w:rsidR="0091685B" w:rsidRPr="00B705ED" w:rsidRDefault="0091685B" w:rsidP="00C03B83">
      <w:pPr>
        <w:pStyle w:val="ListBullet"/>
        <w:ind w:left="360"/>
      </w:pPr>
      <w:r w:rsidRPr="00B705ED">
        <w:t>name</w:t>
      </w:r>
    </w:p>
    <w:p w14:paraId="4CDE0173" w14:textId="77777777" w:rsidR="0091685B" w:rsidRPr="00B705ED" w:rsidRDefault="0091685B" w:rsidP="00C03B83">
      <w:pPr>
        <w:pStyle w:val="ListBullet"/>
        <w:ind w:left="360"/>
      </w:pPr>
      <w:r w:rsidRPr="00B705ED">
        <w:t>addresses</w:t>
      </w:r>
    </w:p>
    <w:p w14:paraId="7BEA68B9" w14:textId="77777777" w:rsidR="0091685B" w:rsidRPr="00B705ED" w:rsidRDefault="0091685B" w:rsidP="00C03B83">
      <w:pPr>
        <w:pStyle w:val="ListBullet"/>
        <w:ind w:left="360"/>
      </w:pPr>
      <w:r w:rsidRPr="00B705ED">
        <w:t>nominated contact details</w:t>
      </w:r>
    </w:p>
    <w:p w14:paraId="6AC07A24" w14:textId="77777777" w:rsidR="0091685B" w:rsidRPr="00B705ED" w:rsidRDefault="0091685B" w:rsidP="00C03B83">
      <w:pPr>
        <w:pStyle w:val="ListBullet"/>
        <w:ind w:left="360"/>
      </w:pPr>
      <w:r w:rsidRPr="00B705ED">
        <w:t xml:space="preserve">bank account details. </w:t>
      </w:r>
    </w:p>
    <w:p w14:paraId="751A9782" w14:textId="77777777" w:rsidR="0091685B" w:rsidRPr="00B705ED" w:rsidRDefault="0091685B" w:rsidP="0094135B">
      <w:r w:rsidRPr="00B705ED">
        <w:t xml:space="preserve">If you become aware of </w:t>
      </w:r>
      <w:r w:rsidR="00B705ED" w:rsidRPr="00B705ED">
        <w:t>a change to your application details</w:t>
      </w:r>
      <w:r w:rsidR="00C4417B" w:rsidRPr="00B705ED">
        <w:t>,</w:t>
      </w:r>
      <w:r w:rsidRPr="00B705ED">
        <w:t xml:space="preserve"> you must contact us immediately. </w:t>
      </w:r>
    </w:p>
    <w:p w14:paraId="18334DAA" w14:textId="77777777" w:rsidR="00E55FCC" w:rsidRDefault="00F54561" w:rsidP="00AE1E54">
      <w:pPr>
        <w:pStyle w:val="Heading3"/>
      </w:pPr>
      <w:bookmarkStart w:id="158" w:name="_Toc129097501"/>
      <w:bookmarkStart w:id="159" w:name="_Toc129097687"/>
      <w:bookmarkStart w:id="160" w:name="_Toc129097873"/>
      <w:bookmarkStart w:id="161" w:name="_Toc496536695"/>
      <w:bookmarkStart w:id="162" w:name="_Toc531277526"/>
      <w:bookmarkStart w:id="163" w:name="_Toc955336"/>
      <w:bookmarkStart w:id="164" w:name="_Toc175116739"/>
      <w:bookmarkEnd w:id="158"/>
      <w:bookmarkEnd w:id="159"/>
      <w:bookmarkEnd w:id="160"/>
      <w:r>
        <w:t>Evaluation</w:t>
      </w:r>
      <w:bookmarkEnd w:id="161"/>
      <w:bookmarkEnd w:id="162"/>
      <w:bookmarkEnd w:id="163"/>
      <w:bookmarkEnd w:id="164"/>
    </w:p>
    <w:p w14:paraId="03373AEB" w14:textId="19941CCA" w:rsidR="000B5218" w:rsidRPr="005A61FE" w:rsidRDefault="003C30B3" w:rsidP="00F54561">
      <w:r>
        <w:t>DITRDCA</w:t>
      </w:r>
      <w:r w:rsidR="00011AA7">
        <w:t xml:space="preserve"> </w:t>
      </w:r>
      <w:r w:rsidR="00670C9E">
        <w:t>will</w:t>
      </w:r>
      <w:r w:rsidR="00011AA7">
        <w:t xml:space="preserve"> evaluat</w:t>
      </w:r>
      <w:r w:rsidR="000E11A2">
        <w:t>e</w:t>
      </w:r>
      <w:r w:rsidR="00011AA7">
        <w:t xml:space="preserve"> the </w:t>
      </w:r>
      <w:r w:rsidR="000B5218" w:rsidRPr="005A61FE">
        <w:t xml:space="preserve">grant </w:t>
      </w:r>
      <w:r w:rsidR="00262481" w:rsidRPr="00421341">
        <w:t>program</w:t>
      </w:r>
      <w:r w:rsidR="00421341">
        <w:t xml:space="preserve">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78DBF9C6"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2A0A07CF" w14:textId="77777777" w:rsidR="00564DF1" w:rsidRPr="003F385C" w:rsidRDefault="004300F4" w:rsidP="00AE1E54">
      <w:pPr>
        <w:pStyle w:val="Heading3"/>
      </w:pPr>
      <w:bookmarkStart w:id="165" w:name="_Toc496536697"/>
      <w:bookmarkStart w:id="166" w:name="_Toc531277527"/>
      <w:bookmarkStart w:id="167" w:name="_Toc955337"/>
      <w:bookmarkStart w:id="168" w:name="_Toc175116740"/>
      <w:bookmarkStart w:id="169" w:name="_Toc164844290"/>
      <w:bookmarkStart w:id="170" w:name="_Toc383003280"/>
      <w:r>
        <w:t>A</w:t>
      </w:r>
      <w:r w:rsidR="00564DF1">
        <w:t>cknowledgement</w:t>
      </w:r>
      <w:bookmarkEnd w:id="165"/>
      <w:bookmarkEnd w:id="166"/>
      <w:bookmarkEnd w:id="167"/>
      <w:bookmarkEnd w:id="168"/>
    </w:p>
    <w:p w14:paraId="5DDA69BD"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F1753D3" w14:textId="77777777" w:rsidR="00564DF1" w:rsidRDefault="00564DF1" w:rsidP="00564DF1">
      <w:r>
        <w:t>‘This project received grant funding from the Australian Government.’</w:t>
      </w:r>
    </w:p>
    <w:p w14:paraId="5CF78929" w14:textId="77777777" w:rsidR="000B5218" w:rsidRPr="005A61FE" w:rsidRDefault="000B5218" w:rsidP="00AE1E54">
      <w:pPr>
        <w:pStyle w:val="Heading2"/>
      </w:pPr>
      <w:bookmarkStart w:id="171" w:name="_Toc129097518"/>
      <w:bookmarkStart w:id="172" w:name="_Toc129097704"/>
      <w:bookmarkStart w:id="173" w:name="_Toc129097890"/>
      <w:bookmarkStart w:id="174" w:name="_Toc531277528"/>
      <w:bookmarkStart w:id="175" w:name="_Toc955338"/>
      <w:bookmarkStart w:id="176" w:name="_Toc175116741"/>
      <w:bookmarkStart w:id="177" w:name="_Toc496536698"/>
      <w:bookmarkEnd w:id="171"/>
      <w:bookmarkEnd w:id="172"/>
      <w:bookmarkEnd w:id="173"/>
      <w:r w:rsidRPr="005A61FE">
        <w:t>Probity</w:t>
      </w:r>
      <w:bookmarkEnd w:id="174"/>
      <w:bookmarkEnd w:id="175"/>
      <w:bookmarkEnd w:id="176"/>
    </w:p>
    <w:p w14:paraId="1F55DCFD"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C0B8963" w14:textId="77777777" w:rsidR="004300F4" w:rsidRDefault="004300F4" w:rsidP="004300F4">
      <w:r w:rsidRPr="00246B12">
        <w:t>These guidelines may be changed from time-to-time by DISR. When this happens, the revised guidelines will be published on GrantConnect.</w:t>
      </w:r>
    </w:p>
    <w:p w14:paraId="21A26CA4" w14:textId="77777777" w:rsidR="00440092" w:rsidRDefault="00440092" w:rsidP="00AE1E54">
      <w:pPr>
        <w:pStyle w:val="Heading3"/>
      </w:pPr>
      <w:bookmarkStart w:id="178" w:name="_Toc175116742"/>
      <w:r>
        <w:t>Enquiries and feedback</w:t>
      </w:r>
      <w:bookmarkEnd w:id="178"/>
    </w:p>
    <w:p w14:paraId="6F2E829A" w14:textId="77777777" w:rsidR="00440092" w:rsidRDefault="00440092" w:rsidP="00440092">
      <w:r>
        <w:t xml:space="preserve">For further information or clarification, you can </w:t>
      </w:r>
      <w:r w:rsidRPr="00BB45EB">
        <w:t>contact us</w:t>
      </w:r>
      <w:r>
        <w:t xml:space="preserve"> on 13 28 46 or by </w:t>
      </w:r>
      <w:hyperlink r:id="rId39" w:history="1">
        <w:r w:rsidRPr="005A61FE">
          <w:rPr>
            <w:rStyle w:val="Hyperlink"/>
          </w:rPr>
          <w:t>web chat</w:t>
        </w:r>
      </w:hyperlink>
      <w:r>
        <w:t xml:space="preserve"> or through our </w:t>
      </w:r>
      <w:hyperlink r:id="rId40" w:history="1">
        <w:r w:rsidRPr="005A61FE">
          <w:rPr>
            <w:rStyle w:val="Hyperlink"/>
          </w:rPr>
          <w:t>online enquiry form</w:t>
        </w:r>
      </w:hyperlink>
      <w:r>
        <w:t xml:space="preserve"> on business.gov.au.</w:t>
      </w:r>
    </w:p>
    <w:p w14:paraId="66554288" w14:textId="77777777" w:rsidR="00440092" w:rsidRDefault="00440092" w:rsidP="00440092">
      <w:r>
        <w:t>We may publish answers to your questions on our website as Frequently Asked Questions.</w:t>
      </w:r>
    </w:p>
    <w:p w14:paraId="6FE64D85" w14:textId="77777777" w:rsidR="00440092" w:rsidRDefault="00440092" w:rsidP="00440092">
      <w:r>
        <w:t>Our</w:t>
      </w:r>
      <w:r w:rsidRPr="00E162FF">
        <w:t xml:space="preserve"> </w:t>
      </w:r>
      <w:hyperlink r:id="rId41" w:history="1">
        <w:r w:rsidRPr="005A61FE">
          <w:rPr>
            <w:rStyle w:val="Hyperlink"/>
          </w:rPr>
          <w:t>Customer Service Charter</w:t>
        </w:r>
      </w:hyperlink>
      <w:r>
        <w:t xml:space="preserve"> </w:t>
      </w:r>
      <w:r w:rsidRPr="00E162FF">
        <w:t xml:space="preserve">is available </w:t>
      </w:r>
      <w:r>
        <w:t xml:space="preserve">at </w:t>
      </w:r>
      <w:hyperlink r:id="rId42"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7138D9A8"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2D02E311"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62CDBF57" w14:textId="77777777" w:rsidR="00440092" w:rsidRDefault="00440092" w:rsidP="00440092">
      <w:pPr>
        <w:spacing w:after="0"/>
      </w:pPr>
      <w:r>
        <w:t>General Manager</w:t>
      </w:r>
      <w:r w:rsidRPr="00E162FF">
        <w:rPr>
          <w:b/>
        </w:rPr>
        <w:t xml:space="preserve"> </w:t>
      </w:r>
      <w:r w:rsidRPr="00E162FF">
        <w:br/>
      </w:r>
      <w:r w:rsidR="00AC2990" w:rsidRPr="00164B23">
        <w:rPr>
          <w:lang w:val="en-US"/>
        </w:rPr>
        <w:t>External Programs </w:t>
      </w:r>
      <w:r w:rsidR="00EF6848">
        <w:rPr>
          <w:lang w:val="en-US"/>
        </w:rPr>
        <w:t>Branch</w:t>
      </w:r>
    </w:p>
    <w:p w14:paraId="0A326757" w14:textId="2131BA88" w:rsidR="00220BC4" w:rsidRDefault="00220BC4" w:rsidP="00440092">
      <w:pPr>
        <w:spacing w:after="0"/>
      </w:pPr>
      <w:r>
        <w:t>Business Grants Hub</w:t>
      </w:r>
    </w:p>
    <w:p w14:paraId="4AB33C50" w14:textId="77777777" w:rsidR="00440092" w:rsidRDefault="00440092" w:rsidP="00440092">
      <w:pPr>
        <w:spacing w:after="0"/>
      </w:pPr>
      <w:r>
        <w:t>Department of Industry, Science and Resources</w:t>
      </w:r>
    </w:p>
    <w:p w14:paraId="591D9C62" w14:textId="77777777" w:rsidR="00440092" w:rsidRDefault="00440092" w:rsidP="00440092">
      <w:r w:rsidRPr="00E162FF">
        <w:lastRenderedPageBreak/>
        <w:t xml:space="preserve">GPO Box </w:t>
      </w:r>
      <w:r>
        <w:t>2013</w:t>
      </w:r>
      <w:r>
        <w:br/>
      </w:r>
      <w:r w:rsidRPr="00E162FF">
        <w:t>CANBERRA ACT 2601</w:t>
      </w:r>
    </w:p>
    <w:p w14:paraId="600534D7" w14:textId="77777777" w:rsidR="00440092" w:rsidRDefault="00440092" w:rsidP="00750591">
      <w:r>
        <w:t>You can also</w:t>
      </w:r>
      <w:r w:rsidRPr="00E162FF">
        <w:t xml:space="preserve"> contact the </w:t>
      </w:r>
      <w:hyperlink r:id="rId43"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179" w:name="_Toc129097521"/>
      <w:bookmarkStart w:id="180" w:name="_Toc129097707"/>
      <w:bookmarkStart w:id="181" w:name="_Toc129097893"/>
      <w:bookmarkEnd w:id="179"/>
      <w:bookmarkEnd w:id="180"/>
      <w:bookmarkEnd w:id="181"/>
    </w:p>
    <w:p w14:paraId="42C902C2" w14:textId="77777777" w:rsidR="006544BC" w:rsidRPr="00587E50" w:rsidRDefault="003A270D" w:rsidP="00AE1E54">
      <w:pPr>
        <w:pStyle w:val="Heading3"/>
      </w:pPr>
      <w:bookmarkStart w:id="182" w:name="_Toc129097522"/>
      <w:bookmarkStart w:id="183" w:name="_Toc129097708"/>
      <w:bookmarkStart w:id="184" w:name="_Toc129097894"/>
      <w:bookmarkStart w:id="185" w:name="_Toc531277529"/>
      <w:bookmarkStart w:id="186" w:name="_Toc955339"/>
      <w:bookmarkStart w:id="187" w:name="_Toc175116743"/>
      <w:bookmarkEnd w:id="182"/>
      <w:bookmarkEnd w:id="183"/>
      <w:bookmarkEnd w:id="184"/>
      <w:r w:rsidRPr="00587E50">
        <w:t>Conflicts of interest</w:t>
      </w:r>
      <w:bookmarkEnd w:id="177"/>
      <w:bookmarkEnd w:id="185"/>
      <w:bookmarkEnd w:id="186"/>
      <w:bookmarkEnd w:id="187"/>
    </w:p>
    <w:p w14:paraId="347BA079" w14:textId="77777777" w:rsidR="002662F6" w:rsidRDefault="000B5218" w:rsidP="00007E4B">
      <w:bookmarkStart w:id="188" w:name="_Toc496536699"/>
      <w:r w:rsidRPr="005A61FE">
        <w:t>Any conflicts</w:t>
      </w:r>
      <w:r w:rsidR="002662F6">
        <w:t xml:space="preserve"> of interest </w:t>
      </w:r>
      <w:bookmarkEnd w:id="188"/>
      <w:r w:rsidR="002662F6">
        <w:t xml:space="preserve">could affect the performance of </w:t>
      </w:r>
      <w:r w:rsidRPr="005A61FE">
        <w:t xml:space="preserve">the </w:t>
      </w:r>
      <w:r w:rsidR="00587E50">
        <w:t>ADS-B Rebate Program</w:t>
      </w:r>
      <w:r w:rsidR="000073BB">
        <w:t xml:space="preserve"> - Round 2 </w:t>
      </w:r>
      <w:r w:rsidRPr="005A61FE">
        <w:t xml:space="preserve">grant opportunity. There may be a </w:t>
      </w:r>
      <w:hyperlink r:id="rId44"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05C80D30" w14:textId="77777777" w:rsidR="000B5218" w:rsidRPr="005A61FE" w:rsidRDefault="000B5218" w:rsidP="00C03B83">
      <w:pPr>
        <w:pStyle w:val="ListBullet"/>
        <w:ind w:left="360"/>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66AEABFF" w14:textId="77777777" w:rsidR="000B5218" w:rsidRPr="005A61FE" w:rsidRDefault="000B5218" w:rsidP="00C03B83">
      <w:pPr>
        <w:pStyle w:val="ListBullet"/>
        <w:ind w:left="360"/>
      </w:pPr>
      <w:r w:rsidRPr="005A61FE">
        <w:t>has a relationship with or interest in, an organisation, which is likely to interfere with or restrict the applicants from carrying out the proposed activities fairly and independently or</w:t>
      </w:r>
    </w:p>
    <w:p w14:paraId="5609535E" w14:textId="77777777" w:rsidR="000B5218" w:rsidRPr="005A61FE" w:rsidRDefault="000B5218" w:rsidP="00C03B83">
      <w:pPr>
        <w:pStyle w:val="ListBullet"/>
        <w:ind w:left="360"/>
      </w:pPr>
      <w:r w:rsidRPr="005A61FE">
        <w:t>has a relationship with, or interest in, an organisation from which they will receive personal gain because the organisation receives a grant under the grant program/grant opportunity.</w:t>
      </w:r>
    </w:p>
    <w:p w14:paraId="3ED00F0C"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4EDE074A"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36CA8A1C" w14:textId="77777777" w:rsidR="000B5218" w:rsidRPr="005A61FE" w:rsidRDefault="000B5218" w:rsidP="000B5218">
      <w:r w:rsidRPr="005A61FE">
        <w:t xml:space="preserve">Conflicts of interest for Australian Government staff are handled as set out in the Australian </w:t>
      </w:r>
      <w:hyperlink r:id="rId45"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6"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321210D" w14:textId="77777777" w:rsidR="001A612B" w:rsidRPr="005A61FE" w:rsidRDefault="001A612B" w:rsidP="001A612B">
      <w:bookmarkStart w:id="189" w:name="_Toc530073069"/>
      <w:bookmarkStart w:id="190" w:name="_Toc530073070"/>
      <w:bookmarkStart w:id="191" w:name="_Toc530073074"/>
      <w:bookmarkStart w:id="192" w:name="_Toc530073075"/>
      <w:bookmarkStart w:id="193" w:name="_Toc530073076"/>
      <w:bookmarkStart w:id="194" w:name="_Toc530073078"/>
      <w:bookmarkStart w:id="195" w:name="_Toc530073079"/>
      <w:bookmarkStart w:id="196" w:name="_Toc530073080"/>
      <w:bookmarkStart w:id="197" w:name="_Toc496536701"/>
      <w:bookmarkStart w:id="198" w:name="_Toc531277530"/>
      <w:bookmarkStart w:id="199" w:name="_Toc955340"/>
      <w:bookmarkEnd w:id="169"/>
      <w:bookmarkEnd w:id="170"/>
      <w:bookmarkEnd w:id="189"/>
      <w:bookmarkEnd w:id="190"/>
      <w:bookmarkEnd w:id="191"/>
      <w:bookmarkEnd w:id="192"/>
      <w:bookmarkEnd w:id="193"/>
      <w:bookmarkEnd w:id="194"/>
      <w:bookmarkEnd w:id="195"/>
      <w:bookmarkEnd w:id="196"/>
      <w:r w:rsidRPr="005A61FE">
        <w:t xml:space="preserve">We publish our </w:t>
      </w:r>
      <w:hyperlink r:id="rId47" w:history="1">
        <w:r w:rsidRPr="00945DD3">
          <w:rPr>
            <w:rStyle w:val="Hyperlink"/>
          </w:rPr>
          <w:t>conflict of interest policy</w:t>
        </w:r>
      </w:hyperlink>
      <w:r>
        <w:rPr>
          <w:rStyle w:val="FootnoteReference"/>
        </w:rPr>
        <w:footnoteReference w:id="8"/>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37815525" w14:textId="77777777" w:rsidR="001956C5" w:rsidRPr="00E62F87" w:rsidRDefault="001A612B" w:rsidP="00AE1E54">
      <w:pPr>
        <w:pStyle w:val="Heading3"/>
      </w:pPr>
      <w:r w:rsidRPr="00E62F87">
        <w:t xml:space="preserve"> </w:t>
      </w:r>
      <w:bookmarkStart w:id="200" w:name="_Toc175116744"/>
      <w:r w:rsidR="00A72071">
        <w:t>Privacy</w:t>
      </w:r>
      <w:bookmarkEnd w:id="197"/>
      <w:bookmarkEnd w:id="198"/>
      <w:bookmarkEnd w:id="199"/>
      <w:bookmarkEnd w:id="200"/>
    </w:p>
    <w:p w14:paraId="77AC4694" w14:textId="77777777" w:rsidR="00FA169E" w:rsidRPr="00E62F87" w:rsidRDefault="00FA169E" w:rsidP="00084FA8">
      <w:r w:rsidRPr="00E62F87">
        <w:t xml:space="preserve">Unless the information you provide to </w:t>
      </w:r>
      <w:r w:rsidR="00234A47">
        <w:t xml:space="preserve">us </w:t>
      </w:r>
      <w:r w:rsidR="00B20351">
        <w:t>is</w:t>
      </w:r>
      <w:r w:rsidR="00414A64">
        <w:t>:</w:t>
      </w:r>
      <w:bookmarkStart w:id="201" w:name="_Toc129097525"/>
      <w:bookmarkStart w:id="202" w:name="_Toc129097711"/>
      <w:bookmarkStart w:id="203" w:name="_Toc129097897"/>
      <w:bookmarkEnd w:id="201"/>
      <w:bookmarkEnd w:id="202"/>
      <w:bookmarkEnd w:id="203"/>
    </w:p>
    <w:p w14:paraId="271C8950" w14:textId="77777777" w:rsidR="00FA169E" w:rsidRPr="00E62F87" w:rsidRDefault="005304C8" w:rsidP="00C03B83">
      <w:pPr>
        <w:pStyle w:val="ListBullet"/>
        <w:ind w:left="360"/>
      </w:pPr>
      <w:r w:rsidRPr="00E62F87">
        <w:t xml:space="preserve">confidential </w:t>
      </w:r>
      <w:r w:rsidR="00FA169E" w:rsidRPr="00E62F87">
        <w:t xml:space="preserve">information as per </w:t>
      </w:r>
      <w:r w:rsidR="00084FA8" w:rsidRPr="00FC3296">
        <w:t>below</w:t>
      </w:r>
      <w:r w:rsidR="00FA169E" w:rsidRPr="00E62F87">
        <w:t>, or</w:t>
      </w:r>
      <w:bookmarkStart w:id="204" w:name="_Toc129097526"/>
      <w:bookmarkStart w:id="205" w:name="_Toc129097712"/>
      <w:bookmarkStart w:id="206" w:name="_Toc129097898"/>
      <w:bookmarkEnd w:id="204"/>
      <w:bookmarkEnd w:id="205"/>
      <w:bookmarkEnd w:id="206"/>
    </w:p>
    <w:p w14:paraId="0CCC8B1F" w14:textId="77777777" w:rsidR="00FA169E" w:rsidRPr="00E62F87" w:rsidRDefault="005304C8" w:rsidP="00C03B83">
      <w:pPr>
        <w:pStyle w:val="ListBullet"/>
        <w:ind w:left="360"/>
      </w:pPr>
      <w:r w:rsidRPr="00E62F87">
        <w:t xml:space="preserve">personal </w:t>
      </w:r>
      <w:r w:rsidR="00FA169E" w:rsidRPr="00E62F87">
        <w:t>information as per</w:t>
      </w:r>
      <w:bookmarkStart w:id="207" w:name="_Toc129097527"/>
      <w:bookmarkStart w:id="208" w:name="_Toc129097713"/>
      <w:bookmarkStart w:id="209" w:name="_Toc129097899"/>
      <w:bookmarkEnd w:id="207"/>
      <w:bookmarkEnd w:id="208"/>
      <w:bookmarkEnd w:id="209"/>
      <w:r w:rsidR="00084FA8">
        <w:t xml:space="preserve"> below.</w:t>
      </w:r>
    </w:p>
    <w:p w14:paraId="1E01DB90" w14:textId="77777777"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210" w:name="_Toc129097528"/>
      <w:bookmarkStart w:id="211" w:name="_Toc129097714"/>
      <w:bookmarkStart w:id="212" w:name="_Toc129097900"/>
      <w:bookmarkEnd w:id="210"/>
      <w:bookmarkEnd w:id="211"/>
      <w:bookmarkEnd w:id="212"/>
    </w:p>
    <w:p w14:paraId="4850D8BC" w14:textId="77777777" w:rsidR="00FA169E" w:rsidRPr="00E62F87" w:rsidRDefault="00FA169E" w:rsidP="00C03B83">
      <w:pPr>
        <w:pStyle w:val="ListBullet"/>
        <w:ind w:left="360"/>
      </w:pPr>
      <w:r w:rsidRPr="00E62F87">
        <w:t xml:space="preserve">to improve the effective administration, monitoring and evaluation of Australian Government </w:t>
      </w:r>
      <w:r w:rsidR="00262481">
        <w:t>program</w:t>
      </w:r>
      <w:r w:rsidRPr="00E62F87">
        <w:t>s</w:t>
      </w:r>
      <w:bookmarkStart w:id="213" w:name="_Toc129097529"/>
      <w:bookmarkStart w:id="214" w:name="_Toc129097715"/>
      <w:bookmarkStart w:id="215" w:name="_Toc129097901"/>
      <w:bookmarkEnd w:id="213"/>
      <w:bookmarkEnd w:id="214"/>
      <w:bookmarkEnd w:id="215"/>
    </w:p>
    <w:p w14:paraId="609791B1" w14:textId="77777777" w:rsidR="00FA169E" w:rsidRPr="00E62F87" w:rsidRDefault="00FA169E" w:rsidP="00C03B83">
      <w:pPr>
        <w:pStyle w:val="ListBullet"/>
        <w:ind w:left="360"/>
      </w:pPr>
      <w:r w:rsidRPr="00E62F87">
        <w:t>for research</w:t>
      </w:r>
      <w:bookmarkStart w:id="216" w:name="_Toc129097530"/>
      <w:bookmarkStart w:id="217" w:name="_Toc129097716"/>
      <w:bookmarkStart w:id="218" w:name="_Toc129097902"/>
      <w:bookmarkEnd w:id="216"/>
      <w:bookmarkEnd w:id="217"/>
      <w:bookmarkEnd w:id="218"/>
    </w:p>
    <w:p w14:paraId="31BD14A2" w14:textId="77777777" w:rsidR="00FA169E" w:rsidRDefault="00FA169E" w:rsidP="00C03B83">
      <w:pPr>
        <w:pStyle w:val="ListBullet"/>
        <w:ind w:left="360"/>
      </w:pPr>
      <w:r w:rsidRPr="00E62F87">
        <w:t>to announce the awarding of grants</w:t>
      </w:r>
      <w:r w:rsidR="00A86209">
        <w:t>.</w:t>
      </w:r>
      <w:bookmarkStart w:id="219" w:name="_Toc129097531"/>
      <w:bookmarkStart w:id="220" w:name="_Toc129097717"/>
      <w:bookmarkStart w:id="221" w:name="_Toc129097903"/>
      <w:bookmarkEnd w:id="219"/>
      <w:bookmarkEnd w:id="220"/>
      <w:bookmarkEnd w:id="221"/>
    </w:p>
    <w:p w14:paraId="3DCD62D1"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0B54CF36" w14:textId="77777777" w:rsidR="00084FA8" w:rsidRPr="00E62F87" w:rsidRDefault="00084FA8" w:rsidP="00C03B83">
      <w:pPr>
        <w:pStyle w:val="ListBullet"/>
        <w:ind w:left="360"/>
      </w:pPr>
      <w:r w:rsidRPr="00E62F87">
        <w:t>what personal information we collect</w:t>
      </w:r>
    </w:p>
    <w:p w14:paraId="4F9DF194" w14:textId="77777777" w:rsidR="00084FA8" w:rsidRPr="00E62F87" w:rsidRDefault="00084FA8" w:rsidP="00C03B83">
      <w:pPr>
        <w:pStyle w:val="ListBullet"/>
        <w:ind w:left="360"/>
      </w:pPr>
      <w:r w:rsidRPr="00E62F87">
        <w:t xml:space="preserve">why we collect your personal information </w:t>
      </w:r>
    </w:p>
    <w:p w14:paraId="7949A5FC" w14:textId="77777777" w:rsidR="00084FA8" w:rsidRPr="00E62F87" w:rsidRDefault="00084FA8" w:rsidP="00C03B83">
      <w:pPr>
        <w:pStyle w:val="ListBullet"/>
        <w:ind w:left="360"/>
      </w:pPr>
      <w:r>
        <w:t xml:space="preserve">to </w:t>
      </w:r>
      <w:r w:rsidRPr="00E62F87">
        <w:t>who</w:t>
      </w:r>
      <w:r>
        <w:t>m</w:t>
      </w:r>
      <w:r w:rsidRPr="00E62F87">
        <w:t xml:space="preserve"> we give your personal information.</w:t>
      </w:r>
    </w:p>
    <w:p w14:paraId="1971B1FB" w14:textId="77777777" w:rsidR="00084FA8" w:rsidRPr="00E62F87" w:rsidRDefault="00084FA8" w:rsidP="00084FA8">
      <w:pPr>
        <w:spacing w:after="80"/>
      </w:pPr>
      <w:r>
        <w:lastRenderedPageBreak/>
        <w:t xml:space="preserve">We </w:t>
      </w:r>
      <w:r w:rsidRPr="00E62F87">
        <w:t xml:space="preserve">may give </w:t>
      </w:r>
      <w:r>
        <w:t xml:space="preserve">the personal information we collect from you </w:t>
      </w:r>
      <w:r w:rsidRPr="00E62F87">
        <w:t>to our employees and contractors, and other Commonwealth employees and contr</w:t>
      </w:r>
      <w:r>
        <w:t>actors, so we can:</w:t>
      </w:r>
    </w:p>
    <w:p w14:paraId="39C5A05C" w14:textId="77777777" w:rsidR="00084FA8" w:rsidRPr="00E62F87" w:rsidRDefault="00084FA8" w:rsidP="00C03B83">
      <w:pPr>
        <w:pStyle w:val="ListBullet"/>
        <w:ind w:left="360"/>
      </w:pPr>
      <w:r w:rsidRPr="00E62F87">
        <w:t xml:space="preserve">manage the </w:t>
      </w:r>
      <w:r>
        <w:t>program</w:t>
      </w:r>
    </w:p>
    <w:p w14:paraId="6DA5A968" w14:textId="77777777" w:rsidR="00084FA8" w:rsidRPr="00E62F87" w:rsidRDefault="00084FA8" w:rsidP="00C03B83">
      <w:pPr>
        <w:pStyle w:val="ListBullet"/>
        <w:ind w:left="360"/>
      </w:pPr>
      <w:r w:rsidRPr="00E62F87">
        <w:t xml:space="preserve">research, assess, monitor and analyse our </w:t>
      </w:r>
      <w:r>
        <w:t>program</w:t>
      </w:r>
      <w:r w:rsidRPr="00E62F87">
        <w:t>s and activities.</w:t>
      </w:r>
    </w:p>
    <w:p w14:paraId="0760FFA2" w14:textId="77777777" w:rsidR="00084FA8" w:rsidRPr="00E62F87" w:rsidRDefault="00084FA8" w:rsidP="00084FA8">
      <w:pPr>
        <w:spacing w:after="80"/>
      </w:pPr>
      <w:r w:rsidRPr="00E62F87">
        <w:t xml:space="preserve">We, or the </w:t>
      </w:r>
      <w:r>
        <w:t>Minister, may:</w:t>
      </w:r>
    </w:p>
    <w:p w14:paraId="2F3B9F47" w14:textId="77777777" w:rsidR="00084FA8" w:rsidRPr="00E62F87" w:rsidRDefault="00084FA8" w:rsidP="00C03B83">
      <w:pPr>
        <w:pStyle w:val="ListBullet"/>
        <w:ind w:left="360"/>
      </w:pPr>
      <w:r w:rsidRPr="00E62F87">
        <w:t>announce the names of successful applicants to the public</w:t>
      </w:r>
    </w:p>
    <w:p w14:paraId="1D5A2DD4" w14:textId="77777777" w:rsidR="00084FA8" w:rsidRPr="00E62F87" w:rsidRDefault="00084FA8" w:rsidP="00C03B83">
      <w:pPr>
        <w:pStyle w:val="ListBullet"/>
        <w:ind w:left="360"/>
      </w:pPr>
      <w:r w:rsidRPr="00E62F87">
        <w:t>publish personal information on the department’s websites.</w:t>
      </w:r>
    </w:p>
    <w:p w14:paraId="279CD8FC" w14:textId="77777777" w:rsidR="00084FA8" w:rsidRPr="00E62F87" w:rsidRDefault="00084FA8" w:rsidP="00084FA8">
      <w:pPr>
        <w:spacing w:after="80"/>
      </w:pPr>
      <w:r w:rsidRPr="00E62F87">
        <w:t xml:space="preserve">You may read our </w:t>
      </w:r>
      <w:hyperlink r:id="rId48" w:history="1">
        <w:r w:rsidRPr="005A61FE">
          <w:rPr>
            <w:rStyle w:val="Hyperlink"/>
          </w:rPr>
          <w:t>Privacy Policy</w:t>
        </w:r>
      </w:hyperlink>
      <w:r w:rsidRPr="00E62F87">
        <w:rPr>
          <w:rStyle w:val="FootnoteReference"/>
        </w:rPr>
        <w:footnoteReference w:id="9"/>
      </w:r>
      <w:r w:rsidRPr="00E62F87">
        <w:t xml:space="preserve"> on the department’s </w:t>
      </w:r>
      <w:r>
        <w:t>website for more information on:</w:t>
      </w:r>
    </w:p>
    <w:p w14:paraId="0D226BE0" w14:textId="77777777" w:rsidR="00084FA8" w:rsidRPr="00E62F87" w:rsidRDefault="00084FA8" w:rsidP="00C03B83">
      <w:pPr>
        <w:pStyle w:val="ListBullet"/>
        <w:ind w:left="360"/>
      </w:pPr>
      <w:r w:rsidRPr="00E62F87">
        <w:t>what is personal information</w:t>
      </w:r>
    </w:p>
    <w:p w14:paraId="7C911756" w14:textId="77777777" w:rsidR="00084FA8" w:rsidRPr="00E62F87" w:rsidRDefault="00084FA8" w:rsidP="00C03B83">
      <w:pPr>
        <w:pStyle w:val="ListBullet"/>
        <w:ind w:left="360"/>
      </w:pPr>
      <w:r w:rsidRPr="00E62F87">
        <w:t>how we collect, use, disclose and store your personal information</w:t>
      </w:r>
    </w:p>
    <w:p w14:paraId="65392976" w14:textId="77777777" w:rsidR="00084FA8" w:rsidRPr="00E62F87" w:rsidRDefault="00084FA8" w:rsidP="00C03B83">
      <w:pPr>
        <w:pStyle w:val="ListBullet"/>
        <w:ind w:left="360"/>
      </w:pPr>
      <w:r w:rsidRPr="00E62F87">
        <w:t>how you can access and correct your personal information.</w:t>
      </w:r>
    </w:p>
    <w:p w14:paraId="5CF8915F" w14:textId="77777777" w:rsidR="004B44EC" w:rsidRPr="00E62F87" w:rsidRDefault="00A72071" w:rsidP="00AE1E54">
      <w:pPr>
        <w:pStyle w:val="Heading3"/>
      </w:pPr>
      <w:bookmarkStart w:id="222" w:name="_Ref468133654"/>
      <w:bookmarkStart w:id="223" w:name="_Toc496536702"/>
      <w:bookmarkStart w:id="224" w:name="_Toc531277531"/>
      <w:bookmarkStart w:id="225" w:name="_Toc955341"/>
      <w:bookmarkStart w:id="226" w:name="_Toc175116745"/>
      <w:r>
        <w:t>C</w:t>
      </w:r>
      <w:r w:rsidR="00BB37A8">
        <w:t xml:space="preserve">onfidential </w:t>
      </w:r>
      <w:r w:rsidR="004B44EC" w:rsidRPr="00E62F87">
        <w:t>information</w:t>
      </w:r>
      <w:bookmarkEnd w:id="222"/>
      <w:bookmarkEnd w:id="223"/>
      <w:bookmarkEnd w:id="224"/>
      <w:bookmarkEnd w:id="225"/>
      <w:bookmarkEnd w:id="226"/>
    </w:p>
    <w:p w14:paraId="46EDCCDE"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BD934F2"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46D0E8A7"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577A261C" w14:textId="77777777" w:rsidR="004B44EC" w:rsidRPr="00E62F87" w:rsidRDefault="00A27E3A" w:rsidP="00C03B83">
      <w:pPr>
        <w:pStyle w:val="ListBullet"/>
        <w:ind w:left="360"/>
      </w:pPr>
      <w:r w:rsidRPr="00E62F87">
        <w:t>you</w:t>
      </w:r>
      <w:r w:rsidR="004B44EC" w:rsidRPr="00E62F87">
        <w:t xml:space="preserve"> clearly identify the information as confidential and explain why we </w:t>
      </w:r>
      <w:r w:rsidR="00E124D7">
        <w:t>should treat it as confidential</w:t>
      </w:r>
    </w:p>
    <w:p w14:paraId="0414D90A" w14:textId="77777777" w:rsidR="004B44EC" w:rsidRPr="00E62F87" w:rsidRDefault="00A27E3A" w:rsidP="00C03B83">
      <w:pPr>
        <w:pStyle w:val="ListBullet"/>
        <w:ind w:left="360"/>
      </w:pPr>
      <w:r w:rsidRPr="00E62F87">
        <w:t>the</w:t>
      </w:r>
      <w:r w:rsidR="004B44EC" w:rsidRPr="00E62F87">
        <w:t xml:space="preserve"> inform</w:t>
      </w:r>
      <w:r w:rsidR="00E124D7">
        <w:t>ation is commercially sensitive</w:t>
      </w:r>
    </w:p>
    <w:p w14:paraId="2ED71872" w14:textId="77777777" w:rsidR="004B44EC" w:rsidRPr="00E62F87" w:rsidRDefault="00A27E3A" w:rsidP="00C03B83">
      <w:pPr>
        <w:pStyle w:val="ListBullet"/>
        <w:ind w:left="360"/>
      </w:pPr>
      <w:r>
        <w:t>disclosing</w:t>
      </w:r>
      <w:r w:rsidR="004B44EC" w:rsidRPr="00E62F87">
        <w:t xml:space="preserve"> the information would cause unreasonable harm to you or someone el</w:t>
      </w:r>
      <w:r w:rsidR="00E124D7">
        <w:t>se</w:t>
      </w:r>
    </w:p>
    <w:p w14:paraId="0CD18FA7" w14:textId="77777777" w:rsidR="004B44EC" w:rsidRPr="00E62F87" w:rsidRDefault="00A27E3A" w:rsidP="00C03B83">
      <w:pPr>
        <w:pStyle w:val="ListBullet"/>
        <w:ind w:left="360"/>
      </w:pPr>
      <w:r w:rsidRPr="00E62F87">
        <w:t>you</w:t>
      </w:r>
      <w:r w:rsidR="004B44EC" w:rsidRPr="00E62F87">
        <w:t xml:space="preserve"> provide the information with an understanding that it will stay confidential.</w:t>
      </w:r>
    </w:p>
    <w:p w14:paraId="5E80C305" w14:textId="77777777"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227" w:name="_Toc129097533"/>
      <w:bookmarkStart w:id="228" w:name="_Toc129097719"/>
      <w:bookmarkStart w:id="229" w:name="_Toc129097905"/>
      <w:bookmarkEnd w:id="227"/>
      <w:bookmarkEnd w:id="228"/>
      <w:bookmarkEnd w:id="229"/>
    </w:p>
    <w:p w14:paraId="0CC6905B" w14:textId="77777777" w:rsidR="004B44EC" w:rsidRPr="00E62F87" w:rsidRDefault="004B44EC" w:rsidP="00C03B83">
      <w:pPr>
        <w:pStyle w:val="ListBullet"/>
        <w:ind w:left="360"/>
      </w:pPr>
      <w:r w:rsidRPr="00E62F87">
        <w:t xml:space="preserve">to </w:t>
      </w:r>
      <w:r w:rsidR="00BB37A8">
        <w:t>our</w:t>
      </w:r>
      <w:r w:rsidRPr="00E62F87">
        <w:t xml:space="preserve"> Commonwealth employees and contractors, to help us manage the </w:t>
      </w:r>
      <w:r w:rsidR="00262481">
        <w:t>program</w:t>
      </w:r>
      <w:r w:rsidR="00BB37A8">
        <w:t xml:space="preserve"> effectively</w:t>
      </w:r>
      <w:bookmarkStart w:id="230" w:name="_Toc129097534"/>
      <w:bookmarkStart w:id="231" w:name="_Toc129097720"/>
      <w:bookmarkStart w:id="232" w:name="_Toc129097906"/>
      <w:bookmarkEnd w:id="230"/>
      <w:bookmarkEnd w:id="231"/>
      <w:bookmarkEnd w:id="232"/>
    </w:p>
    <w:p w14:paraId="389C9800" w14:textId="77777777" w:rsidR="004B44EC" w:rsidRPr="00E62F87" w:rsidRDefault="004B44EC" w:rsidP="00C03B83">
      <w:pPr>
        <w:pStyle w:val="ListBullet"/>
        <w:ind w:left="360"/>
      </w:pPr>
      <w:r w:rsidRPr="00E62F87">
        <w:t>to the Auditor-General, Ombudsman or Privacy Commissioner</w:t>
      </w:r>
      <w:bookmarkStart w:id="233" w:name="_Toc129097535"/>
      <w:bookmarkStart w:id="234" w:name="_Toc129097721"/>
      <w:bookmarkStart w:id="235" w:name="_Toc129097907"/>
      <w:bookmarkEnd w:id="233"/>
      <w:bookmarkEnd w:id="234"/>
      <w:bookmarkEnd w:id="235"/>
    </w:p>
    <w:p w14:paraId="6A800087" w14:textId="77777777" w:rsidR="004B44EC" w:rsidRPr="00E62F87" w:rsidRDefault="004B44EC" w:rsidP="00C03B83">
      <w:pPr>
        <w:pStyle w:val="ListBullet"/>
        <w:ind w:left="360"/>
      </w:pPr>
      <w:r w:rsidRPr="00E62F87">
        <w:t xml:space="preserve">to the responsible Minister or </w:t>
      </w:r>
      <w:r w:rsidR="00E04C95">
        <w:t>Assistant Minister</w:t>
      </w:r>
      <w:bookmarkStart w:id="236" w:name="_Toc129097536"/>
      <w:bookmarkStart w:id="237" w:name="_Toc129097722"/>
      <w:bookmarkStart w:id="238" w:name="_Toc129097908"/>
      <w:bookmarkEnd w:id="236"/>
      <w:bookmarkEnd w:id="237"/>
      <w:bookmarkEnd w:id="238"/>
    </w:p>
    <w:p w14:paraId="4BA134A7" w14:textId="77777777" w:rsidR="004B44EC" w:rsidRPr="00E62F87" w:rsidRDefault="004B44EC" w:rsidP="00C03B83">
      <w:pPr>
        <w:pStyle w:val="ListBullet"/>
        <w:ind w:left="360"/>
      </w:pPr>
      <w:r w:rsidRPr="00E62F87">
        <w:t>to a House or a Committee of the Australian Parliament.</w:t>
      </w:r>
      <w:bookmarkStart w:id="239" w:name="_Toc129097537"/>
      <w:bookmarkStart w:id="240" w:name="_Toc129097723"/>
      <w:bookmarkStart w:id="241" w:name="_Toc129097909"/>
      <w:bookmarkEnd w:id="239"/>
      <w:bookmarkEnd w:id="240"/>
      <w:bookmarkEnd w:id="241"/>
    </w:p>
    <w:p w14:paraId="026DBCF1" w14:textId="3250CA6E"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242" w:name="_Toc129097538"/>
      <w:bookmarkStart w:id="243" w:name="_Toc129097724"/>
      <w:bookmarkStart w:id="244" w:name="_Toc129097910"/>
      <w:bookmarkEnd w:id="242"/>
      <w:bookmarkEnd w:id="243"/>
      <w:bookmarkEnd w:id="244"/>
      <w:r w:rsidR="003C30B3">
        <w:t>:</w:t>
      </w:r>
    </w:p>
    <w:p w14:paraId="46F62DF6" w14:textId="77777777" w:rsidR="004B44EC" w:rsidRPr="00E62F87" w:rsidRDefault="004B44EC" w:rsidP="00C03B83">
      <w:pPr>
        <w:pStyle w:val="ListBullet"/>
        <w:ind w:left="360"/>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245" w:name="_Toc129097539"/>
      <w:bookmarkStart w:id="246" w:name="_Toc129097725"/>
      <w:bookmarkStart w:id="247" w:name="_Toc129097911"/>
      <w:bookmarkEnd w:id="245"/>
      <w:bookmarkEnd w:id="246"/>
      <w:bookmarkEnd w:id="247"/>
    </w:p>
    <w:p w14:paraId="6D4E09FD" w14:textId="77777777" w:rsidR="004B44EC" w:rsidRPr="00E62F87" w:rsidRDefault="004B44EC" w:rsidP="00C03B83">
      <w:pPr>
        <w:pStyle w:val="ListBullet"/>
        <w:ind w:left="360"/>
      </w:pPr>
      <w:r w:rsidRPr="00E62F87">
        <w:t xml:space="preserve">you agree to the information being </w:t>
      </w:r>
      <w:r w:rsidR="00BB37A8">
        <w:t>disclosed</w:t>
      </w:r>
      <w:r w:rsidRPr="00E62F87">
        <w:t>, or</w:t>
      </w:r>
      <w:bookmarkStart w:id="248" w:name="_Toc129097540"/>
      <w:bookmarkStart w:id="249" w:name="_Toc129097726"/>
      <w:bookmarkStart w:id="250" w:name="_Toc129097912"/>
      <w:bookmarkEnd w:id="248"/>
      <w:bookmarkEnd w:id="249"/>
      <w:bookmarkEnd w:id="250"/>
    </w:p>
    <w:p w14:paraId="65E214A9" w14:textId="77777777" w:rsidR="004B44EC" w:rsidRPr="00E62F87" w:rsidRDefault="004B44EC" w:rsidP="00C03B83">
      <w:pPr>
        <w:pStyle w:val="ListBullet"/>
        <w:ind w:left="360"/>
      </w:pPr>
      <w:r w:rsidRPr="00E62F87">
        <w:t>someone other than us has made the confidential information public.</w:t>
      </w:r>
      <w:bookmarkStart w:id="251" w:name="_Toc129097541"/>
      <w:bookmarkStart w:id="252" w:name="_Toc129097727"/>
      <w:bookmarkStart w:id="253" w:name="_Toc129097913"/>
      <w:bookmarkEnd w:id="251"/>
      <w:bookmarkEnd w:id="252"/>
      <w:bookmarkEnd w:id="253"/>
    </w:p>
    <w:p w14:paraId="2D3F8B03" w14:textId="77777777" w:rsidR="00082C2C" w:rsidRDefault="00082C2C" w:rsidP="00AE1E54">
      <w:pPr>
        <w:pStyle w:val="Heading3"/>
      </w:pPr>
      <w:bookmarkStart w:id="254" w:name="_Toc129097542"/>
      <w:bookmarkStart w:id="255" w:name="_Toc129097728"/>
      <w:bookmarkStart w:id="256" w:name="_Toc129097914"/>
      <w:bookmarkStart w:id="257" w:name="_Toc496536705"/>
      <w:bookmarkStart w:id="258" w:name="_Toc489952724"/>
      <w:bookmarkStart w:id="259" w:name="_Toc496536706"/>
      <w:bookmarkStart w:id="260" w:name="_Toc531277534"/>
      <w:bookmarkStart w:id="261" w:name="_Toc955344"/>
      <w:bookmarkStart w:id="262" w:name="_Toc175116746"/>
      <w:bookmarkEnd w:id="254"/>
      <w:bookmarkEnd w:id="255"/>
      <w:bookmarkEnd w:id="256"/>
      <w:bookmarkEnd w:id="257"/>
      <w:r>
        <w:lastRenderedPageBreak/>
        <w:t>Freedom of information</w:t>
      </w:r>
      <w:bookmarkEnd w:id="258"/>
      <w:bookmarkEnd w:id="259"/>
      <w:bookmarkEnd w:id="260"/>
      <w:bookmarkEnd w:id="261"/>
      <w:bookmarkEnd w:id="262"/>
    </w:p>
    <w:p w14:paraId="79C4AFFA"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09A00B60"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BE11799" w14:textId="77777777"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263" w:name="_Toc129097558"/>
      <w:bookmarkStart w:id="264" w:name="_Toc129097744"/>
      <w:bookmarkStart w:id="265" w:name="_Toc129097930"/>
      <w:bookmarkEnd w:id="263"/>
      <w:bookmarkEnd w:id="264"/>
      <w:bookmarkEnd w:id="265"/>
    </w:p>
    <w:p w14:paraId="65532B7C" w14:textId="77777777" w:rsidR="00F53E9F" w:rsidRDefault="00F53E9F">
      <w:pPr>
        <w:spacing w:before="0" w:after="0" w:line="240" w:lineRule="auto"/>
        <w:rPr>
          <w:rFonts w:cstheme="minorHAnsi"/>
          <w:b/>
          <w:bCs/>
          <w:iCs w:val="0"/>
          <w:color w:val="264F90"/>
          <w:sz w:val="32"/>
          <w:szCs w:val="32"/>
        </w:rPr>
      </w:pPr>
      <w:bookmarkStart w:id="266" w:name="_Toc129097565"/>
      <w:bookmarkStart w:id="267" w:name="_Toc129097751"/>
      <w:bookmarkStart w:id="268" w:name="_Toc129097937"/>
      <w:bookmarkStart w:id="269" w:name="_Ref17466953"/>
      <w:bookmarkEnd w:id="266"/>
      <w:bookmarkEnd w:id="267"/>
      <w:bookmarkEnd w:id="268"/>
      <w:r>
        <w:br w:type="page"/>
      </w:r>
    </w:p>
    <w:p w14:paraId="42B82B42" w14:textId="77777777" w:rsidR="00D96D08" w:rsidRDefault="00BB5EF3" w:rsidP="00AE1E54">
      <w:pPr>
        <w:pStyle w:val="Heading2"/>
      </w:pPr>
      <w:bookmarkStart w:id="270" w:name="_Toc175116747"/>
      <w:r>
        <w:lastRenderedPageBreak/>
        <w:t>Glossary</w:t>
      </w:r>
      <w:bookmarkEnd w:id="269"/>
      <w:bookmarkEnd w:id="27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192A885" w14:textId="77777777" w:rsidTr="001432F9">
        <w:trPr>
          <w:cantSplit/>
          <w:tblHeader/>
        </w:trPr>
        <w:tc>
          <w:tcPr>
            <w:tcW w:w="1843" w:type="pct"/>
            <w:shd w:val="clear" w:color="auto" w:fill="264F90"/>
          </w:tcPr>
          <w:p w14:paraId="2E605C71"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41C7303F"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4DCA0FF6" w14:textId="77777777" w:rsidTr="001432F9">
        <w:trPr>
          <w:cantSplit/>
        </w:trPr>
        <w:tc>
          <w:tcPr>
            <w:tcW w:w="1843" w:type="pct"/>
          </w:tcPr>
          <w:p w14:paraId="4257C2AB" w14:textId="77777777" w:rsidR="0015223E" w:rsidRDefault="0015223E" w:rsidP="0015223E">
            <w:r>
              <w:t>a</w:t>
            </w:r>
            <w:r w:rsidRPr="00274AE2">
              <w:t>dministering entity</w:t>
            </w:r>
          </w:p>
        </w:tc>
        <w:tc>
          <w:tcPr>
            <w:tcW w:w="3157" w:type="pct"/>
          </w:tcPr>
          <w:p w14:paraId="3BD3F77B" w14:textId="77777777"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14:paraId="00CDFEE1" w14:textId="77777777" w:rsidTr="001432F9">
        <w:trPr>
          <w:cantSplit/>
        </w:trPr>
        <w:tc>
          <w:tcPr>
            <w:tcW w:w="1843" w:type="pct"/>
          </w:tcPr>
          <w:p w14:paraId="5BD327E2" w14:textId="77777777" w:rsidR="0015223E" w:rsidRDefault="0015223E" w:rsidP="0015223E">
            <w:r>
              <w:t>application form</w:t>
            </w:r>
          </w:p>
        </w:tc>
        <w:tc>
          <w:tcPr>
            <w:tcW w:w="3157" w:type="pct"/>
          </w:tcPr>
          <w:p w14:paraId="4EADE8EF" w14:textId="77777777"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202810">
              <w:rPr>
                <w:color w:val="000000"/>
                <w:w w:val="0"/>
              </w:rPr>
              <w:t>P</w:t>
            </w:r>
            <w:r w:rsidR="0015223E" w:rsidRPr="00A83F48">
              <w:rPr>
                <w:color w:val="000000"/>
                <w:w w:val="0"/>
              </w:rPr>
              <w:t xml:space="preserve">rogram </w:t>
            </w:r>
            <w:r w:rsidR="00202810">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202810">
              <w:rPr>
                <w:color w:val="000000"/>
                <w:w w:val="0"/>
              </w:rPr>
              <w:t>P</w:t>
            </w:r>
            <w:r w:rsidR="0015223E" w:rsidRPr="00A83F48">
              <w:rPr>
                <w:color w:val="000000"/>
                <w:w w:val="0"/>
              </w:rPr>
              <w:t>rogram</w:t>
            </w:r>
            <w:r w:rsidR="0015223E" w:rsidRPr="00BE40F0">
              <w:rPr>
                <w:color w:val="000000"/>
                <w:w w:val="0"/>
              </w:rPr>
              <w:t>.</w:t>
            </w:r>
          </w:p>
        </w:tc>
      </w:tr>
      <w:tr w:rsidR="00A86950" w:rsidRPr="009E3949" w14:paraId="537CE582" w14:textId="77777777" w:rsidTr="001432F9">
        <w:trPr>
          <w:cantSplit/>
        </w:trPr>
        <w:tc>
          <w:tcPr>
            <w:tcW w:w="1843" w:type="pct"/>
          </w:tcPr>
          <w:p w14:paraId="79B7C059" w14:textId="77777777" w:rsidR="00A86950" w:rsidRDefault="003A38B1" w:rsidP="00A86950">
            <w:r>
              <w:t>a</w:t>
            </w:r>
            <w:r w:rsidR="00A86950">
              <w:t>pproved installer</w:t>
            </w:r>
          </w:p>
        </w:tc>
        <w:tc>
          <w:tcPr>
            <w:tcW w:w="3157" w:type="pct"/>
          </w:tcPr>
          <w:p w14:paraId="195B0288" w14:textId="77777777" w:rsidR="00A86950" w:rsidRDefault="00192628" w:rsidP="00A86950">
            <w:pPr>
              <w:rPr>
                <w:color w:val="000000"/>
                <w:w w:val="0"/>
              </w:rPr>
            </w:pPr>
            <w:r>
              <w:rPr>
                <w:color w:val="000000"/>
                <w:w w:val="0"/>
              </w:rPr>
              <w:t>A</w:t>
            </w:r>
            <w:r w:rsidR="00A86950">
              <w:rPr>
                <w:color w:val="000000"/>
                <w:w w:val="0"/>
              </w:rPr>
              <w:t xml:space="preserve"> </w:t>
            </w:r>
            <w:r w:rsidR="00A86950" w:rsidRPr="00503274">
              <w:rPr>
                <w:color w:val="000000"/>
                <w:w w:val="0"/>
              </w:rPr>
              <w:t>Licenced Aircr</w:t>
            </w:r>
            <w:r w:rsidR="00A86950">
              <w:rPr>
                <w:color w:val="000000"/>
                <w:w w:val="0"/>
              </w:rPr>
              <w:t>aft Maintenance Engineer (LAME)</w:t>
            </w:r>
            <w:r w:rsidR="007E2043">
              <w:rPr>
                <w:color w:val="000000"/>
                <w:w w:val="0"/>
              </w:rPr>
              <w:t xml:space="preserve"> </w:t>
            </w:r>
            <w:r w:rsidR="00A86950">
              <w:rPr>
                <w:color w:val="000000"/>
                <w:w w:val="0"/>
              </w:rPr>
              <w:t xml:space="preserve">or another installer </w:t>
            </w:r>
            <w:r w:rsidR="006C0D51">
              <w:rPr>
                <w:color w:val="000000"/>
                <w:w w:val="0"/>
              </w:rPr>
              <w:t xml:space="preserve">CASA considers to be </w:t>
            </w:r>
            <w:r w:rsidR="00A86950">
              <w:rPr>
                <w:color w:val="000000"/>
                <w:w w:val="0"/>
              </w:rPr>
              <w:t>qualified</w:t>
            </w:r>
            <w:r w:rsidR="006C0D51">
              <w:rPr>
                <w:color w:val="000000"/>
                <w:w w:val="0"/>
              </w:rPr>
              <w:t>.</w:t>
            </w:r>
            <w:r w:rsidR="00A86950">
              <w:rPr>
                <w:color w:val="000000"/>
                <w:w w:val="0"/>
              </w:rPr>
              <w:t xml:space="preserve"> </w:t>
            </w:r>
          </w:p>
        </w:tc>
      </w:tr>
      <w:tr w:rsidR="00A86950" w:rsidRPr="009E3949" w14:paraId="798A7352" w14:textId="77777777" w:rsidTr="001432F9">
        <w:trPr>
          <w:cantSplit/>
        </w:trPr>
        <w:tc>
          <w:tcPr>
            <w:tcW w:w="1843" w:type="pct"/>
          </w:tcPr>
          <w:p w14:paraId="797D9EB7" w14:textId="77777777" w:rsidR="00A86950" w:rsidRPr="002B0F9F" w:rsidRDefault="001E7F9B" w:rsidP="00A86950">
            <w:pPr>
              <w:rPr>
                <w:rFonts w:ascii="Calibri" w:hAnsi="Calibri"/>
                <w:iCs w:val="0"/>
                <w:szCs w:val="22"/>
              </w:rPr>
            </w:pPr>
            <w:hyperlink r:id="rId49" w:history="1">
              <w:r w:rsidR="00A86950">
                <w:rPr>
                  <w:rStyle w:val="Hyperlink"/>
                  <w:i/>
                  <w:iCs w:val="0"/>
                </w:rPr>
                <w:t>Commonwealth Grants Rules and Guidelines (CGRGs)</w:t>
              </w:r>
            </w:hyperlink>
          </w:p>
        </w:tc>
        <w:tc>
          <w:tcPr>
            <w:tcW w:w="3157" w:type="pct"/>
          </w:tcPr>
          <w:p w14:paraId="633EC14C" w14:textId="77777777" w:rsidR="00A86950" w:rsidRDefault="00A86950" w:rsidP="00A86950">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86950" w:rsidRPr="009E3949" w14:paraId="04519AE9" w14:textId="77777777" w:rsidTr="001432F9">
        <w:trPr>
          <w:cantSplit/>
        </w:trPr>
        <w:tc>
          <w:tcPr>
            <w:tcW w:w="1843" w:type="pct"/>
          </w:tcPr>
          <w:p w14:paraId="4F771483" w14:textId="77777777" w:rsidR="00A86950" w:rsidRDefault="00A86950" w:rsidP="00A86950">
            <w:r>
              <w:t>date of effect</w:t>
            </w:r>
          </w:p>
        </w:tc>
        <w:tc>
          <w:tcPr>
            <w:tcW w:w="3157" w:type="pct"/>
          </w:tcPr>
          <w:p w14:paraId="265ACC05" w14:textId="77777777" w:rsidR="00A86950" w:rsidRDefault="00A86950" w:rsidP="00A86950">
            <w:pPr>
              <w:rPr>
                <w:rFonts w:cs="Arial"/>
                <w:lang w:eastAsia="en-AU"/>
              </w:rPr>
            </w:pPr>
            <w:r w:rsidDel="008652B9">
              <w:rPr>
                <w:rFonts w:cs="Arial"/>
                <w:lang w:eastAsia="en-AU"/>
              </w:rPr>
              <w:t>C</w:t>
            </w:r>
            <w:r w:rsidRPr="00164671" w:rsidDel="008652B9">
              <w:rPr>
                <w:rFonts w:cs="Arial"/>
                <w:lang w:eastAsia="en-AU"/>
              </w:rPr>
              <w:t xml:space="preserve">an be </w:t>
            </w:r>
            <w:r w:rsidRPr="00164671">
              <w:rPr>
                <w:rFonts w:cs="Arial"/>
                <w:lang w:eastAsia="en-AU"/>
              </w:rPr>
              <w:t xml:space="preserve">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A86950" w:rsidRPr="009E3949" w14:paraId="41BD2F7E" w14:textId="77777777" w:rsidTr="001432F9">
        <w:trPr>
          <w:cantSplit/>
        </w:trPr>
        <w:tc>
          <w:tcPr>
            <w:tcW w:w="1843" w:type="pct"/>
          </w:tcPr>
          <w:p w14:paraId="49B08DDF" w14:textId="77777777" w:rsidR="00A86950" w:rsidRDefault="00A86950" w:rsidP="00A86950">
            <w:r>
              <w:t xml:space="preserve">Department </w:t>
            </w:r>
          </w:p>
        </w:tc>
        <w:tc>
          <w:tcPr>
            <w:tcW w:w="3157" w:type="pct"/>
          </w:tcPr>
          <w:p w14:paraId="153F8AD1" w14:textId="77777777" w:rsidR="00A86950" w:rsidRPr="006C4678" w:rsidRDefault="00A86950" w:rsidP="00A86950">
            <w:r w:rsidRPr="006C4678">
              <w:t>The Department of Industry, Science</w:t>
            </w:r>
            <w:r>
              <w:t xml:space="preserve"> and Resources</w:t>
            </w:r>
            <w:r w:rsidRPr="006C4678">
              <w:t>.</w:t>
            </w:r>
          </w:p>
        </w:tc>
      </w:tr>
      <w:tr w:rsidR="00A86950" w:rsidRPr="009E3949" w14:paraId="17BE4E83" w14:textId="77777777" w:rsidTr="001432F9">
        <w:trPr>
          <w:cantSplit/>
        </w:trPr>
        <w:tc>
          <w:tcPr>
            <w:tcW w:w="1843" w:type="pct"/>
          </w:tcPr>
          <w:p w14:paraId="11D3DE20" w14:textId="77777777" w:rsidR="00A86950" w:rsidRDefault="00A86950" w:rsidP="00A86950">
            <w:r>
              <w:t>d</w:t>
            </w:r>
            <w:r w:rsidRPr="001B21A4">
              <w:t>ecision maker</w:t>
            </w:r>
          </w:p>
        </w:tc>
        <w:tc>
          <w:tcPr>
            <w:tcW w:w="3157" w:type="pct"/>
          </w:tcPr>
          <w:p w14:paraId="07FD33F1" w14:textId="77777777" w:rsidR="00A86950" w:rsidRPr="006C4678" w:rsidRDefault="00A86950" w:rsidP="00A86950">
            <w:r>
              <w:rPr>
                <w:rFonts w:cs="Arial"/>
                <w:lang w:eastAsia="en-AU"/>
              </w:rPr>
              <w:t>T</w:t>
            </w:r>
            <w:r w:rsidRPr="00710FAB">
              <w:rPr>
                <w:rFonts w:cs="Arial"/>
                <w:lang w:eastAsia="en-AU"/>
              </w:rPr>
              <w:t>he person who makes a decision to award a grant</w:t>
            </w:r>
            <w:r>
              <w:rPr>
                <w:rFonts w:cs="Arial"/>
                <w:lang w:eastAsia="en-AU"/>
              </w:rPr>
              <w:t>.</w:t>
            </w:r>
          </w:p>
        </w:tc>
      </w:tr>
      <w:tr w:rsidR="00A86950" w:rsidRPr="009E3949" w14:paraId="4093A223" w14:textId="77777777" w:rsidTr="001432F9">
        <w:trPr>
          <w:cantSplit/>
        </w:trPr>
        <w:tc>
          <w:tcPr>
            <w:tcW w:w="1843" w:type="pct"/>
          </w:tcPr>
          <w:p w14:paraId="7AD6C6A3" w14:textId="77777777" w:rsidR="00A86950" w:rsidRDefault="00A86950" w:rsidP="00A86950">
            <w:r>
              <w:t>eligible activities</w:t>
            </w:r>
          </w:p>
        </w:tc>
        <w:tc>
          <w:tcPr>
            <w:tcW w:w="3157" w:type="pct"/>
          </w:tcPr>
          <w:p w14:paraId="1C8F4D42" w14:textId="77777777" w:rsidR="00A86950" w:rsidRPr="006C4678" w:rsidRDefault="00A86950" w:rsidP="00A86950">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A86950" w:rsidRPr="009E3949" w14:paraId="6BDF9DCB" w14:textId="77777777" w:rsidTr="001432F9">
        <w:trPr>
          <w:cantSplit/>
        </w:trPr>
        <w:tc>
          <w:tcPr>
            <w:tcW w:w="1843" w:type="pct"/>
          </w:tcPr>
          <w:p w14:paraId="7ABFE54A" w14:textId="77777777" w:rsidR="00A86950" w:rsidRDefault="00202810" w:rsidP="00A86950">
            <w:r>
              <w:t>e</w:t>
            </w:r>
            <w:r w:rsidR="00A86950">
              <w:t>ligible aircraft</w:t>
            </w:r>
          </w:p>
        </w:tc>
        <w:tc>
          <w:tcPr>
            <w:tcW w:w="3157" w:type="pct"/>
          </w:tcPr>
          <w:p w14:paraId="2ECC3A26" w14:textId="77777777" w:rsidR="00A86950" w:rsidRPr="006C4678" w:rsidRDefault="00A86950" w:rsidP="00A86950">
            <w:r>
              <w:t xml:space="preserve">Australian registered aircraft that operate under Visual Flight Rules (VFR) </w:t>
            </w:r>
            <w:r w:rsidR="0088357F">
              <w:t xml:space="preserve">or Instrument Flight Rules (IFR) </w:t>
            </w:r>
            <w:r>
              <w:t>on the Civil Aviation Safety Authority (CASA) aircraft register or an aircraft register managed by a CASA approved Australian Sport Aviation organisation at the time of the grant application.</w:t>
            </w:r>
          </w:p>
        </w:tc>
      </w:tr>
      <w:tr w:rsidR="00A86950" w:rsidRPr="009E3949" w14:paraId="564BD84D" w14:textId="77777777" w:rsidTr="001432F9">
        <w:trPr>
          <w:cantSplit/>
        </w:trPr>
        <w:tc>
          <w:tcPr>
            <w:tcW w:w="1843" w:type="pct"/>
          </w:tcPr>
          <w:p w14:paraId="7CB5545A" w14:textId="77777777" w:rsidR="00A86950" w:rsidRDefault="00A86950" w:rsidP="00A86950">
            <w:r>
              <w:t>eligible application</w:t>
            </w:r>
          </w:p>
        </w:tc>
        <w:tc>
          <w:tcPr>
            <w:tcW w:w="3157" w:type="pct"/>
          </w:tcPr>
          <w:p w14:paraId="5371F835" w14:textId="77777777" w:rsidR="00A86950" w:rsidRPr="006C4678" w:rsidRDefault="00A86950" w:rsidP="00A86950">
            <w:r w:rsidRPr="006C4678">
              <w:t xml:space="preserve">An application or proposal for grant funding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these guidelines.</w:t>
            </w:r>
          </w:p>
        </w:tc>
      </w:tr>
      <w:tr w:rsidR="00A86950" w:rsidRPr="009E3949" w14:paraId="40EE4DDF" w14:textId="77777777" w:rsidTr="001432F9">
        <w:trPr>
          <w:cantSplit/>
        </w:trPr>
        <w:tc>
          <w:tcPr>
            <w:tcW w:w="1843" w:type="pct"/>
          </w:tcPr>
          <w:p w14:paraId="36B5F404" w14:textId="77777777" w:rsidR="00A86950" w:rsidRDefault="00A86950" w:rsidP="00A86950">
            <w:r>
              <w:t>e</w:t>
            </w:r>
            <w:r w:rsidRPr="001B21A4">
              <w:t>ligibility criteria</w:t>
            </w:r>
          </w:p>
        </w:tc>
        <w:tc>
          <w:tcPr>
            <w:tcW w:w="3157" w:type="pct"/>
          </w:tcPr>
          <w:p w14:paraId="7D5F0275" w14:textId="77777777" w:rsidR="00A86950" w:rsidRPr="006C4678" w:rsidRDefault="00A86950" w:rsidP="00A86950">
            <w:r>
              <w:rPr>
                <w:rFonts w:cs="Arial"/>
                <w:lang w:eastAsia="en-AU"/>
              </w:rPr>
              <w:t>Refer to t</w:t>
            </w:r>
            <w:r w:rsidRPr="00932BB0">
              <w:rPr>
                <w:rFonts w:cs="Arial"/>
                <w:lang w:eastAsia="en-AU"/>
              </w:rPr>
              <w:t xml:space="preserve">he mandatory criteria which must be met to qualify for a grant. </w:t>
            </w:r>
          </w:p>
        </w:tc>
      </w:tr>
      <w:tr w:rsidR="00A86950" w:rsidRPr="009E3949" w14:paraId="218B9F5A" w14:textId="77777777" w:rsidTr="001432F9">
        <w:trPr>
          <w:cantSplit/>
        </w:trPr>
        <w:tc>
          <w:tcPr>
            <w:tcW w:w="1843" w:type="pct"/>
          </w:tcPr>
          <w:p w14:paraId="112E3829" w14:textId="77777777" w:rsidR="00A86950" w:rsidDel="00A86950" w:rsidRDefault="003A38B1" w:rsidP="00A86950">
            <w:r>
              <w:t>e</w:t>
            </w:r>
            <w:r w:rsidR="00A86950">
              <w:t>ligible equipment</w:t>
            </w:r>
          </w:p>
        </w:tc>
        <w:tc>
          <w:tcPr>
            <w:tcW w:w="3157" w:type="pct"/>
          </w:tcPr>
          <w:p w14:paraId="352D2FB2" w14:textId="77777777" w:rsidR="00A86950" w:rsidDel="00A86950" w:rsidRDefault="00A86950" w:rsidP="00A86950">
            <w:pPr>
              <w:rPr>
                <w:rFonts w:cs="Arial"/>
                <w:lang w:eastAsia="en-AU"/>
              </w:rPr>
            </w:pPr>
            <w:r>
              <w:t>Eligible equipment is defined in appendix A of the guidelines</w:t>
            </w:r>
            <w:r w:rsidR="008652B9">
              <w:t>.</w:t>
            </w:r>
          </w:p>
        </w:tc>
      </w:tr>
      <w:tr w:rsidR="00A86950" w:rsidRPr="009E3949" w14:paraId="206772F0" w14:textId="77777777" w:rsidTr="001432F9">
        <w:trPr>
          <w:cantSplit/>
        </w:trPr>
        <w:tc>
          <w:tcPr>
            <w:tcW w:w="1843" w:type="pct"/>
          </w:tcPr>
          <w:p w14:paraId="046CF174" w14:textId="77777777" w:rsidR="00A86950" w:rsidRDefault="00A86950" w:rsidP="00A86950">
            <w:r>
              <w:t>eligible expenditure</w:t>
            </w:r>
          </w:p>
        </w:tc>
        <w:tc>
          <w:tcPr>
            <w:tcW w:w="3157" w:type="pct"/>
          </w:tcPr>
          <w:p w14:paraId="627793A1" w14:textId="77777777" w:rsidR="00A86950" w:rsidRPr="006C4678" w:rsidRDefault="00A86950" w:rsidP="00A86950">
            <w:r w:rsidRPr="006C4678">
              <w:t>The expenditure incurred by a grantee on a project and which is eligible for funding support</w:t>
            </w:r>
            <w:r>
              <w:t xml:space="preserve"> as </w:t>
            </w:r>
            <w:r w:rsidRPr="00246B12">
              <w:t xml:space="preserve">set out in </w:t>
            </w:r>
            <w:r w:rsidRPr="00246B12">
              <w:fldChar w:fldCharType="begin" w:fldLock="1"/>
            </w:r>
            <w:r w:rsidRPr="00246B12">
              <w:instrText xml:space="preserve"> REF _Ref468355804 \r \h </w:instrText>
            </w:r>
            <w:r w:rsidR="00FC3F8B">
              <w:rPr>
                <w:highlight w:val="yellow"/>
              </w:rPr>
              <w:instrText xml:space="preserve"> \* MERGEFORMAT </w:instrText>
            </w:r>
            <w:r w:rsidRPr="00246B12">
              <w:fldChar w:fldCharType="separate"/>
            </w:r>
            <w:r w:rsidR="00246B12">
              <w:t>5.2</w:t>
            </w:r>
            <w:r w:rsidRPr="00246B12">
              <w:fldChar w:fldCharType="end"/>
            </w:r>
            <w:r w:rsidRPr="00246B12">
              <w:t>.</w:t>
            </w:r>
          </w:p>
        </w:tc>
      </w:tr>
      <w:tr w:rsidR="00A86950" w:rsidRPr="009E3949" w14:paraId="4B6785E1" w14:textId="77777777" w:rsidTr="001432F9">
        <w:trPr>
          <w:cantSplit/>
        </w:trPr>
        <w:tc>
          <w:tcPr>
            <w:tcW w:w="1843" w:type="pct"/>
          </w:tcPr>
          <w:p w14:paraId="3BB126CC" w14:textId="77777777" w:rsidR="00A86950" w:rsidRDefault="00A86950" w:rsidP="00A86950">
            <w:r w:rsidRPr="00463AB3">
              <w:rPr>
                <w:rFonts w:cs="Arial"/>
                <w:lang w:eastAsia="en-AU"/>
              </w:rPr>
              <w:lastRenderedPageBreak/>
              <w:t xml:space="preserve">grant </w:t>
            </w:r>
          </w:p>
        </w:tc>
        <w:tc>
          <w:tcPr>
            <w:tcW w:w="3157" w:type="pct"/>
          </w:tcPr>
          <w:p w14:paraId="162A3023" w14:textId="77777777" w:rsidR="00A86950" w:rsidRPr="006A6E10" w:rsidRDefault="00A86950" w:rsidP="00A86950">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6B8561E3" w14:textId="77777777" w:rsidR="00A86950" w:rsidRPr="00181A24" w:rsidRDefault="00A86950" w:rsidP="00C03B83">
            <w:pPr>
              <w:pStyle w:val="NumberedList2"/>
              <w:numPr>
                <w:ilvl w:val="1"/>
                <w:numId w:val="15"/>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Pr>
                <w:rFonts w:ascii="Arial" w:hAnsi="Arial" w:cs="Arial"/>
                <w:sz w:val="20"/>
                <w:szCs w:val="20"/>
              </w:rPr>
              <w:t xml:space="preserve"> </w:t>
            </w:r>
            <w:hyperlink r:id="rId50" w:history="1">
              <w:r>
                <w:rPr>
                  <w:rStyle w:val="Hyperlink"/>
                </w:rPr>
                <w:t>Consolidated Revenue Fund</w:t>
              </w:r>
            </w:hyperlink>
            <w: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 and</w:t>
            </w:r>
          </w:p>
          <w:p w14:paraId="51B5ED90" w14:textId="77777777" w:rsidR="00A86950" w:rsidRPr="006C4678" w:rsidRDefault="00A86950" w:rsidP="00C03B83">
            <w:pPr>
              <w:pStyle w:val="NumberedList2"/>
              <w:numPr>
                <w:ilvl w:val="1"/>
                <w:numId w:val="15"/>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A86950" w:rsidRPr="009E3949" w14:paraId="31DD03EB" w14:textId="77777777" w:rsidTr="001432F9">
        <w:trPr>
          <w:cantSplit/>
        </w:trPr>
        <w:tc>
          <w:tcPr>
            <w:tcW w:w="1843" w:type="pct"/>
          </w:tcPr>
          <w:p w14:paraId="5D87D709" w14:textId="77777777" w:rsidR="00A86950" w:rsidRDefault="00A86950" w:rsidP="00A86950">
            <w:r>
              <w:t>grant funding or grant funds</w:t>
            </w:r>
          </w:p>
        </w:tc>
        <w:tc>
          <w:tcPr>
            <w:tcW w:w="3157" w:type="pct"/>
          </w:tcPr>
          <w:p w14:paraId="3F516D5B" w14:textId="77777777" w:rsidR="00A86950" w:rsidRPr="006C4678" w:rsidRDefault="00A86950" w:rsidP="00A86950">
            <w:r w:rsidRPr="006C4678">
              <w:t xml:space="preserve">The funding made available by the Commonwealth to grantees under the </w:t>
            </w:r>
            <w:r w:rsidRPr="006C4678">
              <w:rPr>
                <w:color w:val="000000"/>
                <w:w w:val="0"/>
              </w:rPr>
              <w:t>program</w:t>
            </w:r>
            <w:r w:rsidR="00D20EE8">
              <w:rPr>
                <w:color w:val="000000"/>
                <w:w w:val="0"/>
              </w:rPr>
              <w:t>.</w:t>
            </w:r>
            <w:r w:rsidR="00D20EE8" w:rsidRPr="00062681">
              <w:t xml:space="preserve"> Grant funding is in the form of a rebate for this program.</w:t>
            </w:r>
          </w:p>
        </w:tc>
      </w:tr>
      <w:tr w:rsidR="00A86950" w:rsidRPr="009E3949" w14:paraId="45A1286E" w14:textId="77777777" w:rsidTr="001432F9">
        <w:trPr>
          <w:cantSplit/>
        </w:trPr>
        <w:tc>
          <w:tcPr>
            <w:tcW w:w="1843" w:type="pct"/>
          </w:tcPr>
          <w:p w14:paraId="06EC0945" w14:textId="77777777" w:rsidR="00A86950" w:rsidRDefault="00A86950" w:rsidP="00A86950">
            <w:r>
              <w:t>grant opportunity</w:t>
            </w:r>
          </w:p>
        </w:tc>
        <w:tc>
          <w:tcPr>
            <w:tcW w:w="3157" w:type="pct"/>
          </w:tcPr>
          <w:p w14:paraId="282C46B4" w14:textId="77777777" w:rsidR="00A86950" w:rsidRPr="006C4678" w:rsidRDefault="00A86950" w:rsidP="00A86950">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A86950" w:rsidRPr="009E3949" w14:paraId="713EE6A2" w14:textId="77777777" w:rsidTr="001432F9">
        <w:trPr>
          <w:cantSplit/>
        </w:trPr>
        <w:tc>
          <w:tcPr>
            <w:tcW w:w="1843" w:type="pct"/>
          </w:tcPr>
          <w:p w14:paraId="5298D0E9" w14:textId="77777777" w:rsidR="00A86950" w:rsidRDefault="00A86950" w:rsidP="00A86950">
            <w:r w:rsidRPr="001B21A4">
              <w:t xml:space="preserve">grant </w:t>
            </w:r>
            <w:r>
              <w:t>program</w:t>
            </w:r>
          </w:p>
        </w:tc>
        <w:tc>
          <w:tcPr>
            <w:tcW w:w="3157" w:type="pct"/>
          </w:tcPr>
          <w:p w14:paraId="4B936963" w14:textId="77777777" w:rsidR="00A86950" w:rsidRDefault="00A86950" w:rsidP="00A86950">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0084019D">
              <w:rPr>
                <w:rFonts w:cs="Arial"/>
              </w:rPr>
              <w:t>DITRDCA</w:t>
            </w:r>
            <w:r w:rsidRPr="00A77F5D">
              <w:rPr>
                <w:rFonts w:cs="Arial"/>
              </w:rPr>
              <w:t xml:space="preserve"> Portfolio Budget Statement Program</w:t>
            </w:r>
            <w:r>
              <w:rPr>
                <w:rFonts w:cs="Arial"/>
              </w:rPr>
              <w:t>.</w:t>
            </w:r>
          </w:p>
        </w:tc>
      </w:tr>
      <w:tr w:rsidR="00A86950" w:rsidRPr="005A61FE" w14:paraId="4164E3E2" w14:textId="77777777" w:rsidTr="001432F9">
        <w:trPr>
          <w:cantSplit/>
        </w:trPr>
        <w:tc>
          <w:tcPr>
            <w:tcW w:w="1843" w:type="pct"/>
          </w:tcPr>
          <w:p w14:paraId="1522D5BB" w14:textId="77777777" w:rsidR="00A86950" w:rsidRPr="005A61FE" w:rsidRDefault="001E7F9B" w:rsidP="00A86950">
            <w:hyperlink r:id="rId51" w:history="1">
              <w:r w:rsidR="00A86950" w:rsidRPr="005A61FE">
                <w:rPr>
                  <w:rStyle w:val="Hyperlink"/>
                </w:rPr>
                <w:t>GrantConnect</w:t>
              </w:r>
            </w:hyperlink>
          </w:p>
        </w:tc>
        <w:tc>
          <w:tcPr>
            <w:tcW w:w="3157" w:type="pct"/>
          </w:tcPr>
          <w:p w14:paraId="746E2A97" w14:textId="77777777" w:rsidR="00A86950" w:rsidRPr="005A61FE" w:rsidRDefault="00A86950" w:rsidP="00A86950">
            <w:r w:rsidRPr="005A61FE">
              <w:t>The Australian Government’s whole-of-government grants information system, which centralises the publication and reporting of Commonwealth grants in accordance with the CGRGs</w:t>
            </w:r>
            <w:r>
              <w:t>.</w:t>
            </w:r>
          </w:p>
        </w:tc>
      </w:tr>
      <w:tr w:rsidR="00A86950" w:rsidRPr="009E3949" w14:paraId="48BAA8E8" w14:textId="77777777" w:rsidTr="001432F9">
        <w:trPr>
          <w:cantSplit/>
        </w:trPr>
        <w:tc>
          <w:tcPr>
            <w:tcW w:w="1843" w:type="pct"/>
          </w:tcPr>
          <w:p w14:paraId="568726D9" w14:textId="77777777" w:rsidR="00A86950" w:rsidRDefault="00A86950" w:rsidP="00A86950">
            <w:r>
              <w:t>grantee</w:t>
            </w:r>
          </w:p>
        </w:tc>
        <w:tc>
          <w:tcPr>
            <w:tcW w:w="3157" w:type="pct"/>
          </w:tcPr>
          <w:p w14:paraId="19EA3331" w14:textId="77777777" w:rsidR="00A86950" w:rsidRPr="006C4678" w:rsidRDefault="00A86950" w:rsidP="00A86950">
            <w:r>
              <w:t>The individual/organisation which has been selected to receive a grant</w:t>
            </w:r>
          </w:p>
        </w:tc>
      </w:tr>
      <w:tr w:rsidR="00A86950" w:rsidRPr="009E3949" w14:paraId="4CA52C39" w14:textId="77777777" w:rsidTr="001432F9">
        <w:trPr>
          <w:cantSplit/>
        </w:trPr>
        <w:tc>
          <w:tcPr>
            <w:tcW w:w="1843" w:type="pct"/>
          </w:tcPr>
          <w:p w14:paraId="3BEE9869" w14:textId="77777777" w:rsidR="00A86950" w:rsidRDefault="00A86950" w:rsidP="00A86950">
            <w:r>
              <w:t>Minister</w:t>
            </w:r>
          </w:p>
        </w:tc>
        <w:tc>
          <w:tcPr>
            <w:tcW w:w="3157" w:type="pct"/>
          </w:tcPr>
          <w:p w14:paraId="4B59BC9A" w14:textId="77777777" w:rsidR="00A86950" w:rsidRPr="006C4678" w:rsidRDefault="00C6682C" w:rsidP="00A86950">
            <w:r>
              <w:t xml:space="preserve">The Commonwealth </w:t>
            </w:r>
            <w:r w:rsidRPr="00FF3552">
              <w:t>Minister for Infrastructure, Transport, Regional Development and Local Government</w:t>
            </w:r>
          </w:p>
        </w:tc>
      </w:tr>
      <w:tr w:rsidR="00A86950" w:rsidRPr="009E3949" w14:paraId="12AA20FF" w14:textId="77777777" w:rsidTr="001432F9">
        <w:trPr>
          <w:cantSplit/>
        </w:trPr>
        <w:tc>
          <w:tcPr>
            <w:tcW w:w="1843" w:type="pct"/>
          </w:tcPr>
          <w:p w14:paraId="779E5D19" w14:textId="77777777" w:rsidR="00A86950" w:rsidRDefault="00A86950" w:rsidP="00A86950">
            <w:r>
              <w:t>personal information</w:t>
            </w:r>
          </w:p>
        </w:tc>
        <w:tc>
          <w:tcPr>
            <w:tcW w:w="3157" w:type="pct"/>
          </w:tcPr>
          <w:p w14:paraId="1166727C" w14:textId="77777777" w:rsidR="00A86950" w:rsidRDefault="00A86950" w:rsidP="00A86950">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2242AFD4" w14:textId="77777777" w:rsidR="00A86950" w:rsidRDefault="00A86950" w:rsidP="00A86950">
            <w:pPr>
              <w:ind w:left="338"/>
              <w:rPr>
                <w:color w:val="000000"/>
                <w:w w:val="0"/>
              </w:rPr>
            </w:pPr>
            <w:r>
              <w:rPr>
                <w:color w:val="000000"/>
                <w:w w:val="0"/>
              </w:rPr>
              <w:t>Information or an opinion about an identified individual, or an individual who is reasonably identifiable:</w:t>
            </w:r>
          </w:p>
          <w:p w14:paraId="73601501" w14:textId="77777777" w:rsidR="00A86950" w:rsidRDefault="00A86950" w:rsidP="00C03B83">
            <w:pPr>
              <w:pStyle w:val="ListParagraph"/>
              <w:numPr>
                <w:ilvl w:val="7"/>
                <w:numId w:val="9"/>
              </w:numPr>
              <w:ind w:left="720" w:hanging="382"/>
            </w:pPr>
            <w:r>
              <w:t>whether the information or opinion is true or not; and</w:t>
            </w:r>
          </w:p>
          <w:p w14:paraId="4812C205" w14:textId="77777777" w:rsidR="00A86950" w:rsidRPr="006C4678" w:rsidRDefault="00A86950" w:rsidP="00C03B83">
            <w:pPr>
              <w:pStyle w:val="ListParagraph"/>
              <w:numPr>
                <w:ilvl w:val="7"/>
                <w:numId w:val="9"/>
              </w:numPr>
              <w:ind w:left="720" w:hanging="382"/>
            </w:pPr>
            <w:r>
              <w:t>whether the information or opinion is recorded in a material form or not.</w:t>
            </w:r>
          </w:p>
        </w:tc>
      </w:tr>
      <w:tr w:rsidR="00A86950" w:rsidRPr="009E3949" w14:paraId="7162A1F9" w14:textId="77777777" w:rsidTr="001432F9">
        <w:trPr>
          <w:cantSplit/>
        </w:trPr>
        <w:tc>
          <w:tcPr>
            <w:tcW w:w="1843" w:type="pct"/>
          </w:tcPr>
          <w:p w14:paraId="23C08EAF" w14:textId="77777777" w:rsidR="00A86950" w:rsidRDefault="008652B9" w:rsidP="00A86950">
            <w:r>
              <w:t>Pr</w:t>
            </w:r>
            <w:r w:rsidR="00A86950">
              <w:t xml:space="preserve">ogram </w:t>
            </w:r>
            <w:r>
              <w:t>D</w:t>
            </w:r>
            <w:r w:rsidR="00A86950">
              <w:t>elegate</w:t>
            </w:r>
          </w:p>
        </w:tc>
        <w:tc>
          <w:tcPr>
            <w:tcW w:w="3157" w:type="pct"/>
          </w:tcPr>
          <w:p w14:paraId="2D2EA452" w14:textId="77777777" w:rsidR="00A86950" w:rsidRPr="006C4678" w:rsidRDefault="00710173" w:rsidP="00A86950">
            <w:pPr>
              <w:rPr>
                <w:bCs/>
              </w:rPr>
            </w:pPr>
            <w:r>
              <w:t xml:space="preserve">A DISR </w:t>
            </w:r>
            <w:r w:rsidRPr="00EE1709">
              <w:t>manager/officer</w:t>
            </w:r>
            <w:r>
              <w:t xml:space="preserve"> with responsibility for administering the Program.</w:t>
            </w:r>
          </w:p>
        </w:tc>
      </w:tr>
      <w:tr w:rsidR="00A86950" w:rsidRPr="009E3949" w14:paraId="591FEF17" w14:textId="77777777" w:rsidTr="001432F9">
        <w:trPr>
          <w:cantSplit/>
        </w:trPr>
        <w:tc>
          <w:tcPr>
            <w:tcW w:w="1843" w:type="pct"/>
          </w:tcPr>
          <w:p w14:paraId="6FECB288" w14:textId="77777777" w:rsidR="00A86950" w:rsidRDefault="00A86950" w:rsidP="00A86950">
            <w:r>
              <w:lastRenderedPageBreak/>
              <w:t>program funding or program funds</w:t>
            </w:r>
          </w:p>
        </w:tc>
        <w:tc>
          <w:tcPr>
            <w:tcW w:w="3157" w:type="pct"/>
          </w:tcPr>
          <w:p w14:paraId="668A0CF5" w14:textId="77777777" w:rsidR="00A86950" w:rsidRPr="006C4678" w:rsidRDefault="00A86950" w:rsidP="00A86950">
            <w:r w:rsidRPr="006C4678">
              <w:rPr>
                <w:bCs/>
              </w:rPr>
              <w:t>The funding made available by the Commonwealth for the program.</w:t>
            </w:r>
          </w:p>
        </w:tc>
      </w:tr>
      <w:tr w:rsidR="00A86950" w:rsidRPr="009E3949" w14:paraId="3DCF01E7" w14:textId="77777777" w:rsidTr="001432F9">
        <w:trPr>
          <w:cantSplit/>
        </w:trPr>
        <w:tc>
          <w:tcPr>
            <w:tcW w:w="1843" w:type="pct"/>
          </w:tcPr>
          <w:p w14:paraId="39242843" w14:textId="77777777" w:rsidR="00A86950" w:rsidRDefault="00A86950" w:rsidP="00A86950">
            <w:r>
              <w:t>project</w:t>
            </w:r>
          </w:p>
        </w:tc>
        <w:tc>
          <w:tcPr>
            <w:tcW w:w="3157" w:type="pct"/>
          </w:tcPr>
          <w:p w14:paraId="3B296330" w14:textId="77777777" w:rsidR="00A86950" w:rsidRPr="006C4678" w:rsidRDefault="00A86950" w:rsidP="00A86950">
            <w:pPr>
              <w:rPr>
                <w:color w:val="000000"/>
                <w:w w:val="0"/>
                <w:szCs w:val="20"/>
              </w:rPr>
            </w:pPr>
            <w:r w:rsidRPr="006C4678">
              <w:t>A project described in an application for grant funding under the program.</w:t>
            </w:r>
          </w:p>
        </w:tc>
      </w:tr>
      <w:tr w:rsidR="00FC3F8B" w:rsidRPr="009E3949" w14:paraId="69072DF9" w14:textId="77777777" w:rsidTr="001432F9">
        <w:trPr>
          <w:cantSplit/>
        </w:trPr>
        <w:tc>
          <w:tcPr>
            <w:tcW w:w="1843" w:type="pct"/>
          </w:tcPr>
          <w:p w14:paraId="4988D01C" w14:textId="77777777" w:rsidR="00FC3F8B" w:rsidRDefault="003A38B1" w:rsidP="00A86950">
            <w:r>
              <w:t>r</w:t>
            </w:r>
            <w:r w:rsidR="00FC3F8B">
              <w:t>ebate</w:t>
            </w:r>
          </w:p>
        </w:tc>
        <w:tc>
          <w:tcPr>
            <w:tcW w:w="3157" w:type="pct"/>
          </w:tcPr>
          <w:p w14:paraId="20A4B02B" w14:textId="77777777" w:rsidR="00FC3F8B" w:rsidRPr="006C4678" w:rsidRDefault="003A38B1" w:rsidP="00A86950">
            <w:r w:rsidRPr="003A38B1">
              <w:t>The grant funding of up to 50 per cent of eligible project expenditure maximum of $5,000 per eligible aircraft awarded in the form of a rebate to the registered owner (not operator) of a crewed aircraft operating under VFR</w:t>
            </w:r>
            <w:r w:rsidR="003B416D">
              <w:t xml:space="preserve"> </w:t>
            </w:r>
            <w:r w:rsidR="0088357F">
              <w:t>or IFR</w:t>
            </w:r>
            <w:r w:rsidRPr="003A38B1">
              <w:t>.</w:t>
            </w:r>
          </w:p>
        </w:tc>
      </w:tr>
      <w:tr w:rsidR="003B416D" w:rsidRPr="009E3949" w14:paraId="425F3068" w14:textId="77777777" w:rsidTr="001432F9">
        <w:trPr>
          <w:cantSplit/>
        </w:trPr>
        <w:tc>
          <w:tcPr>
            <w:tcW w:w="1843" w:type="pct"/>
          </w:tcPr>
          <w:p w14:paraId="537B86D1" w14:textId="77777777" w:rsidR="003B416D" w:rsidRDefault="003B416D" w:rsidP="00F10CEA">
            <w:r>
              <w:t>registered owner</w:t>
            </w:r>
          </w:p>
        </w:tc>
        <w:tc>
          <w:tcPr>
            <w:tcW w:w="3157" w:type="pct"/>
          </w:tcPr>
          <w:p w14:paraId="44EFE634" w14:textId="0BCDA8C2" w:rsidR="003B416D" w:rsidRPr="314AB627" w:rsidRDefault="003B416D" w:rsidP="00F10CEA">
            <w:pPr>
              <w:rPr>
                <w:color w:val="000000" w:themeColor="text1"/>
              </w:rPr>
            </w:pPr>
            <w:r w:rsidRPr="003707AD">
              <w:t>the registered owner</w:t>
            </w:r>
            <w:r>
              <w:t xml:space="preserve"> (not the operator unless they are also the registered owner)</w:t>
            </w:r>
            <w:r w:rsidRPr="003707AD">
              <w:t xml:space="preserve"> of a crewed aircraft operating under (VFR) </w:t>
            </w:r>
            <w:r>
              <w:t xml:space="preserve">or Instrument Flight Rules (IFR) </w:t>
            </w:r>
            <w:r w:rsidRPr="003707AD">
              <w:t>and shown in an approved registration database</w:t>
            </w:r>
          </w:p>
        </w:tc>
      </w:tr>
      <w:tr w:rsidR="00F10CEA" w:rsidRPr="009E3949" w14:paraId="2F8E9AF8" w14:textId="77777777" w:rsidTr="001432F9">
        <w:trPr>
          <w:cantSplit/>
        </w:trPr>
        <w:tc>
          <w:tcPr>
            <w:tcW w:w="1843" w:type="pct"/>
          </w:tcPr>
          <w:p w14:paraId="58D0E59D" w14:textId="77777777" w:rsidR="00F10CEA" w:rsidRDefault="00F10CEA" w:rsidP="00F10CEA">
            <w:r>
              <w:t>VH aircraft</w:t>
            </w:r>
          </w:p>
        </w:tc>
        <w:tc>
          <w:tcPr>
            <w:tcW w:w="3157" w:type="pct"/>
          </w:tcPr>
          <w:p w14:paraId="61059E16" w14:textId="77777777" w:rsidR="00F10CEA" w:rsidRPr="006C4678" w:rsidRDefault="00F10CEA" w:rsidP="00F10CEA">
            <w:r w:rsidRPr="314AB627">
              <w:rPr>
                <w:color w:val="000000" w:themeColor="text1"/>
              </w:rPr>
              <w:t>‘VH’ is a prefix for an aircraft registered on the Australian Civil Aircraft Register.</w:t>
            </w:r>
          </w:p>
        </w:tc>
      </w:tr>
    </w:tbl>
    <w:p w14:paraId="0CDBE1EE" w14:textId="77777777" w:rsidR="00230A2B" w:rsidRDefault="00230A2B" w:rsidP="00230A2B"/>
    <w:p w14:paraId="6A772606"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77FAA7B7" w14:textId="77777777" w:rsidR="00230A2B" w:rsidRDefault="004E0184" w:rsidP="00AE1E54">
      <w:pPr>
        <w:pStyle w:val="Heading2Appendix"/>
        <w:numPr>
          <w:ilvl w:val="0"/>
          <w:numId w:val="13"/>
        </w:numPr>
      </w:pPr>
      <w:bookmarkStart w:id="271" w:name="_Toc496536709"/>
      <w:bookmarkStart w:id="272" w:name="_Toc531277537"/>
      <w:bookmarkStart w:id="273" w:name="_Toc955347"/>
      <w:bookmarkStart w:id="274" w:name="_Toc175116748"/>
      <w:r>
        <w:lastRenderedPageBreak/>
        <w:t xml:space="preserve">Eligible </w:t>
      </w:r>
      <w:bookmarkEnd w:id="271"/>
      <w:bookmarkEnd w:id="272"/>
      <w:bookmarkEnd w:id="273"/>
      <w:r w:rsidR="007C44F3">
        <w:t>equipment</w:t>
      </w:r>
      <w:bookmarkEnd w:id="274"/>
    </w:p>
    <w:p w14:paraId="66011B21" w14:textId="77777777" w:rsidR="00D96D08" w:rsidRPr="00246B12" w:rsidRDefault="00D96D08" w:rsidP="00D96D08">
      <w:r w:rsidRPr="00246B12">
        <w:t>This section provides guid</w:t>
      </w:r>
      <w:r w:rsidR="00442B03" w:rsidRPr="00246B12">
        <w:t>ance</w:t>
      </w:r>
      <w:r w:rsidRPr="00246B12">
        <w:t xml:space="preserve"> on the eligibility of </w:t>
      </w:r>
      <w:r w:rsidR="007C44F3" w:rsidRPr="00246B12">
        <w:t>equipment</w:t>
      </w:r>
      <w:r w:rsidRPr="00246B12">
        <w:t xml:space="preserve">. </w:t>
      </w:r>
      <w:r w:rsidR="00DB1F2B" w:rsidRPr="00246B12">
        <w:t xml:space="preserve">We </w:t>
      </w:r>
      <w:r w:rsidR="005A6D76" w:rsidRPr="00246B12">
        <w:t xml:space="preserve">may </w:t>
      </w:r>
      <w:r w:rsidR="00DB1F2B" w:rsidRPr="00246B12">
        <w:t xml:space="preserve">update </w:t>
      </w:r>
      <w:r w:rsidR="009A0976" w:rsidRPr="00246B12">
        <w:t>this guidance</w:t>
      </w:r>
      <w:r w:rsidRPr="00246B12">
        <w:t xml:space="preserve"> from time to </w:t>
      </w:r>
      <w:r w:rsidR="00020F53" w:rsidRPr="00246B12">
        <w:t>time;</w:t>
      </w:r>
      <w:r w:rsidRPr="00246B12">
        <w:t xml:space="preserve"> </w:t>
      </w:r>
      <w:r w:rsidR="00020F53" w:rsidRPr="00246B12">
        <w:t xml:space="preserve">check you are referring to the most current version </w:t>
      </w:r>
      <w:r w:rsidRPr="00246B12">
        <w:t xml:space="preserve">from the </w:t>
      </w:r>
      <w:hyperlink r:id="rId52" w:history="1">
        <w:r w:rsidRPr="00246B12">
          <w:rPr>
            <w:rStyle w:val="Hyperlink"/>
          </w:rPr>
          <w:t>business.gov.au</w:t>
        </w:r>
      </w:hyperlink>
      <w:r w:rsidRPr="00246B12">
        <w:t xml:space="preserve"> website before preparing your application.</w:t>
      </w:r>
    </w:p>
    <w:p w14:paraId="537AA05F" w14:textId="77777777" w:rsidR="00D96D08" w:rsidRPr="00246B12" w:rsidRDefault="00D96D08" w:rsidP="00D96D08">
      <w:r w:rsidRPr="00246B12">
        <w:t xml:space="preserve">The </w:t>
      </w:r>
      <w:r w:rsidR="00B23AF2">
        <w:t>P</w:t>
      </w:r>
      <w:r w:rsidR="00262481" w:rsidRPr="00246B12">
        <w:t>rogram</w:t>
      </w:r>
      <w:r w:rsidRPr="00246B12">
        <w:t xml:space="preserve"> </w:t>
      </w:r>
      <w:r w:rsidR="00B23AF2">
        <w:t>D</w:t>
      </w:r>
      <w:r w:rsidRPr="00246B12">
        <w:t xml:space="preserve">elegate makes the final decision on what is eligible </w:t>
      </w:r>
      <w:r w:rsidR="007C44F3" w:rsidRPr="00246B12">
        <w:t xml:space="preserve">equipment </w:t>
      </w:r>
      <w:r w:rsidRPr="00246B12">
        <w:t xml:space="preserve">and may </w:t>
      </w:r>
      <w:r w:rsidR="00B10D58" w:rsidRPr="00246B12">
        <w:t xml:space="preserve">give </w:t>
      </w:r>
      <w:r w:rsidRPr="00246B12">
        <w:t xml:space="preserve">additional guidance on eligible </w:t>
      </w:r>
      <w:r w:rsidR="007C44F3" w:rsidRPr="00246B12">
        <w:t xml:space="preserve">equipment </w:t>
      </w:r>
      <w:r w:rsidRPr="00246B12">
        <w:t>if required.</w:t>
      </w:r>
    </w:p>
    <w:p w14:paraId="22673F1F" w14:textId="77777777" w:rsidR="00D96D08" w:rsidRPr="00246B12" w:rsidRDefault="00D96D08" w:rsidP="00D96D08">
      <w:r w:rsidRPr="00246B12">
        <w:t>To be eligible</w:t>
      </w:r>
      <w:r w:rsidR="0022578C" w:rsidRPr="00246B12">
        <w:t>,</w:t>
      </w:r>
      <w:r w:rsidRPr="00246B12">
        <w:t xml:space="preserve"> expenditure must:</w:t>
      </w:r>
    </w:p>
    <w:p w14:paraId="6DED3D3C" w14:textId="77777777" w:rsidR="00D96D08" w:rsidRPr="00246B12" w:rsidRDefault="00D96D08" w:rsidP="00C521DB">
      <w:pPr>
        <w:pStyle w:val="ListBullet"/>
        <w:ind w:left="360"/>
      </w:pPr>
      <w:r w:rsidRPr="00246B12">
        <w:t xml:space="preserve">be incurred by </w:t>
      </w:r>
      <w:r w:rsidR="00741240" w:rsidRPr="00246B12">
        <w:t>you</w:t>
      </w:r>
      <w:r w:rsidR="004855A0" w:rsidRPr="00246B12">
        <w:t xml:space="preserve"> within the project period</w:t>
      </w:r>
    </w:p>
    <w:p w14:paraId="415310BF" w14:textId="77777777" w:rsidR="00D96D08" w:rsidRPr="00246B12" w:rsidRDefault="00D96D08" w:rsidP="00C521DB">
      <w:pPr>
        <w:pStyle w:val="ListBullet"/>
        <w:ind w:left="360"/>
      </w:pPr>
      <w:r w:rsidRPr="00246B12">
        <w:t xml:space="preserve">meet the eligible </w:t>
      </w:r>
      <w:r w:rsidR="00154CBD">
        <w:t>equipment</w:t>
      </w:r>
      <w:r w:rsidR="00154CBD" w:rsidRPr="00246B12">
        <w:t xml:space="preserve"> </w:t>
      </w:r>
      <w:r w:rsidRPr="00246B12">
        <w:t>guidelines.</w:t>
      </w:r>
    </w:p>
    <w:p w14:paraId="2AB6433C" w14:textId="77777777" w:rsidR="007C44F3" w:rsidRPr="006D79BD" w:rsidRDefault="007C44F3" w:rsidP="006D79BD">
      <w:r w:rsidRPr="006D79BD">
        <w:t xml:space="preserve">Eligible equipment includes FAA Technical Standard Orders (TSO) authorised, EU European Technical Standard Order (ETSO) authorised, and non-TSO/ETSO authorised equipment which is nonetheless demonstrated to be technically equivalent. </w:t>
      </w:r>
      <w:r w:rsidR="00B23AF2" w:rsidRPr="006D79BD">
        <w:t>Below are the</w:t>
      </w:r>
      <w:r w:rsidRPr="006D79BD">
        <w:t xml:space="preserve"> categories of eligible equipment:</w:t>
      </w:r>
    </w:p>
    <w:p w14:paraId="2D3E1217" w14:textId="77777777" w:rsidR="007C44F3" w:rsidRDefault="001D2BBD" w:rsidP="007C44F3">
      <w:pPr>
        <w:pStyle w:val="ListBullet"/>
        <w:ind w:left="360"/>
      </w:pPr>
      <w:r>
        <w:t xml:space="preserve">certified and </w:t>
      </w:r>
      <w:r w:rsidR="007C44F3" w:rsidRPr="314AB627">
        <w:t>installed ADS-B</w:t>
      </w:r>
      <w:r w:rsidR="00B23AF2">
        <w:t xml:space="preserve"> </w:t>
      </w:r>
      <w:r w:rsidR="009E78CA">
        <w:t>OUT, ADS-B IN, or ADS-B IN and OUT</w:t>
      </w:r>
      <w:r w:rsidR="007C44F3" w:rsidRPr="314AB627">
        <w:t xml:space="preserve"> equipment, and</w:t>
      </w:r>
    </w:p>
    <w:p w14:paraId="4148C629" w14:textId="77777777" w:rsidR="007C44F3" w:rsidRDefault="007C44F3" w:rsidP="007C44F3">
      <w:pPr>
        <w:pStyle w:val="ListBullet"/>
        <w:ind w:left="360"/>
      </w:pPr>
      <w:r w:rsidRPr="314AB627">
        <w:t>portable ADS-B equipment</w:t>
      </w:r>
      <w:r w:rsidR="001D2BBD">
        <w:t xml:space="preserve"> (referred to as ADS-B </w:t>
      </w:r>
      <w:r w:rsidR="00B23AF2">
        <w:t>EC)</w:t>
      </w:r>
      <w:r w:rsidRPr="314AB627">
        <w:t>.</w:t>
      </w:r>
    </w:p>
    <w:p w14:paraId="1FE6E984" w14:textId="77777777" w:rsidR="00A6448F" w:rsidRPr="006F6212" w:rsidRDefault="00A6448F" w:rsidP="00A6448F">
      <w:pPr>
        <w:pStyle w:val="Heading3Appendix"/>
      </w:pPr>
      <w:bookmarkStart w:id="275" w:name="_Toc175116749"/>
      <w:bookmarkStart w:id="276" w:name="_Toc97216447"/>
      <w:r w:rsidRPr="007C44F3">
        <w:t xml:space="preserve">Installed ADS-B </w:t>
      </w:r>
      <w:r>
        <w:t xml:space="preserve">transmitting </w:t>
      </w:r>
      <w:r w:rsidRPr="007C44F3">
        <w:t>equipment (referred to as ADS-B</w:t>
      </w:r>
      <w:r>
        <w:t xml:space="preserve"> OUT</w:t>
      </w:r>
      <w:r w:rsidRPr="007C44F3">
        <w:t>)</w:t>
      </w:r>
      <w:bookmarkEnd w:id="275"/>
    </w:p>
    <w:p w14:paraId="78991F87" w14:textId="4D182DC3" w:rsidR="00A6448F" w:rsidRDefault="00A6448F" w:rsidP="006D79BD">
      <w:r w:rsidRPr="314AB627">
        <w:t>The three standard acceptable approaches for installed ADS-B equipment meeting approved ADS</w:t>
      </w:r>
      <w:r w:rsidR="003C30B3">
        <w:noBreakHyphen/>
      </w:r>
      <w:r w:rsidRPr="314AB627">
        <w:t>B (OUT) functional performance include:</w:t>
      </w:r>
    </w:p>
    <w:p w14:paraId="255B6F30" w14:textId="414A5C84" w:rsidR="00A6448F" w:rsidRDefault="003C30B3" w:rsidP="00A6448F">
      <w:pPr>
        <w:pStyle w:val="ListBullet"/>
        <w:ind w:left="360"/>
        <w:rPr>
          <w:lang w:eastAsia="en-AU"/>
        </w:rPr>
      </w:pPr>
      <w:r>
        <w:rPr>
          <w:lang w:eastAsia="en-AU"/>
        </w:rPr>
        <w:t>i</w:t>
      </w:r>
      <w:r w:rsidR="00A6448F" w:rsidRPr="314AB627">
        <w:rPr>
          <w:lang w:eastAsia="en-AU"/>
        </w:rPr>
        <w:t xml:space="preserve">nstallation of ADS-B equipment that meets the requirements of section 26.67 of </w:t>
      </w:r>
      <w:hyperlink r:id="rId53">
        <w:r w:rsidR="00A6448F" w:rsidRPr="314AB627">
          <w:rPr>
            <w:rStyle w:val="Hyperlink"/>
            <w:i/>
            <w:iCs/>
          </w:rPr>
          <w:t>Part 91 (General Operating and Flight Rules) Manual of Standards 2020</w:t>
        </w:r>
      </w:hyperlink>
      <w:r w:rsidR="00A6448F" w:rsidRPr="314AB627">
        <w:rPr>
          <w:lang w:eastAsia="en-AU"/>
        </w:rPr>
        <w:t xml:space="preserve"> (the MOS):</w:t>
      </w:r>
    </w:p>
    <w:p w14:paraId="3FC542B4" w14:textId="77777777" w:rsidR="00A6448F" w:rsidRDefault="00A6448F" w:rsidP="00C521DB">
      <w:pPr>
        <w:pStyle w:val="ListBullet"/>
      </w:pPr>
      <w:r w:rsidRPr="314AB627">
        <w:t>Transponder with internal GNSS position source, or</w:t>
      </w:r>
    </w:p>
    <w:p w14:paraId="0D9CCB0F" w14:textId="77777777" w:rsidR="00A6448F" w:rsidRDefault="00A6448F" w:rsidP="00C521DB">
      <w:pPr>
        <w:pStyle w:val="ListBullet"/>
        <w:rPr>
          <w:lang w:eastAsia="en-AU"/>
        </w:rPr>
      </w:pPr>
      <w:r w:rsidRPr="314AB627">
        <w:t>Transponder</w:t>
      </w:r>
      <w:r w:rsidRPr="314AB627">
        <w:rPr>
          <w:lang w:eastAsia="en-AU"/>
        </w:rPr>
        <w:t xml:space="preserve"> with external GNSS position source</w:t>
      </w:r>
    </w:p>
    <w:p w14:paraId="5326C5DB" w14:textId="470F7D27" w:rsidR="00A6448F" w:rsidRPr="00C353BD" w:rsidRDefault="003C30B3" w:rsidP="00A6448F">
      <w:pPr>
        <w:pStyle w:val="ListBullet"/>
        <w:ind w:left="360"/>
        <w:rPr>
          <w:lang w:eastAsia="en-AU"/>
        </w:rPr>
      </w:pPr>
      <w:r>
        <w:rPr>
          <w:lang w:eastAsia="en-AU"/>
        </w:rPr>
        <w:t>i</w:t>
      </w:r>
      <w:r w:rsidR="00A6448F" w:rsidRPr="314AB627">
        <w:rPr>
          <w:lang w:eastAsia="en-AU"/>
        </w:rPr>
        <w:t>nstallation of Mode S transponder with Class B TABS that meets the requirements of section 26.72A of the MOS</w:t>
      </w:r>
    </w:p>
    <w:p w14:paraId="1181405F" w14:textId="032A3077" w:rsidR="00A6448F" w:rsidRDefault="003C30B3" w:rsidP="00A6448F">
      <w:pPr>
        <w:pStyle w:val="ListBullet"/>
        <w:ind w:left="360"/>
        <w:rPr>
          <w:lang w:eastAsia="en-AU"/>
        </w:rPr>
      </w:pPr>
      <w:r>
        <w:rPr>
          <w:lang w:eastAsia="en-AU"/>
        </w:rPr>
        <w:t>a</w:t>
      </w:r>
      <w:r w:rsidR="00A6448F" w:rsidRPr="314AB627">
        <w:rPr>
          <w:lang w:eastAsia="en-AU"/>
        </w:rPr>
        <w:t>ddition of appropriate components to existing installed equipment that provides ADS-B (OUT) capability in accordance with sections 26.67 or 26.72A of the MOS.</w:t>
      </w:r>
    </w:p>
    <w:p w14:paraId="268F3FE0" w14:textId="77777777" w:rsidR="00A6448F" w:rsidRDefault="00A6448F" w:rsidP="006D79BD">
      <w:r w:rsidRPr="314AB627">
        <w:t>Note that eligible ADS-B (OUT) equipment includes equipment that is not authorised under a particular or specific TSO or ETSO, if that equipment:</w:t>
      </w:r>
    </w:p>
    <w:p w14:paraId="6092332A" w14:textId="77777777" w:rsidR="00A6448F" w:rsidRDefault="00A6448F" w:rsidP="00A6448F">
      <w:pPr>
        <w:pStyle w:val="ListBullet"/>
        <w:ind w:left="360"/>
      </w:pPr>
      <w:r w:rsidRPr="314AB627">
        <w:t>meets the requirements of section 26.66 of the MOS, and</w:t>
      </w:r>
    </w:p>
    <w:p w14:paraId="63C1B456" w14:textId="77777777" w:rsidR="00A6448F" w:rsidRDefault="00A6448F" w:rsidP="00A6448F">
      <w:pPr>
        <w:pStyle w:val="ListBullet"/>
        <w:ind w:left="360"/>
      </w:pPr>
      <w:r w:rsidRPr="314AB627">
        <w:t>is installed exclusively for use in the range of aircraft described in regulation 103.005 of CASR or section 26.66 of the MOS (e.g. Light Sport Aircraft, aircraft with an experimental certificate, sailplanes, and certain balloons).</w:t>
      </w:r>
    </w:p>
    <w:p w14:paraId="19303E88" w14:textId="77777777" w:rsidR="001D2BBD" w:rsidRDefault="001D2BBD" w:rsidP="00AE1E54">
      <w:pPr>
        <w:pStyle w:val="Heading3Appendix"/>
      </w:pPr>
      <w:bookmarkStart w:id="277" w:name="_Toc175116750"/>
      <w:r>
        <w:t xml:space="preserve">ADS-B </w:t>
      </w:r>
      <w:r w:rsidR="000A5863">
        <w:t xml:space="preserve">receiving </w:t>
      </w:r>
      <w:r>
        <w:t>equipment (referred to as ADS-B IN)</w:t>
      </w:r>
      <w:bookmarkEnd w:id="277"/>
      <w:r>
        <w:t xml:space="preserve"> </w:t>
      </w:r>
    </w:p>
    <w:p w14:paraId="6ADBA179" w14:textId="77777777" w:rsidR="003E0ABC" w:rsidRDefault="003E0ABC" w:rsidP="006D79BD">
      <w:pPr>
        <w:rPr>
          <w:bCs/>
          <w:iCs w:val="0"/>
        </w:rPr>
      </w:pPr>
      <w:r w:rsidRPr="003E0ABC">
        <w:t>Any 1090MHz-compatible ADS-B IN receiver is</w:t>
      </w:r>
      <w:r>
        <w:t xml:space="preserve"> </w:t>
      </w:r>
      <w:r w:rsidR="00AD6050">
        <w:t>acceptable</w:t>
      </w:r>
      <w:r>
        <w:t xml:space="preserve"> </w:t>
      </w:r>
      <w:r w:rsidR="00AD6050">
        <w:t>if</w:t>
      </w:r>
      <w:r>
        <w:t xml:space="preserve"> the installer declares the installation provides ADS-B IN capability</w:t>
      </w:r>
      <w:r w:rsidR="004B0E98">
        <w:t xml:space="preserve"> as described below.</w:t>
      </w:r>
    </w:p>
    <w:p w14:paraId="06CE9666" w14:textId="77777777" w:rsidR="000005CE" w:rsidRDefault="000005CE" w:rsidP="006D79BD">
      <w:pPr>
        <w:rPr>
          <w:bCs/>
          <w:iCs w:val="0"/>
        </w:rPr>
      </w:pPr>
      <w:r w:rsidRPr="000005CE">
        <w:t>ADS-B IN capability can be achieved several ways:</w:t>
      </w:r>
    </w:p>
    <w:p w14:paraId="3E6C68D9" w14:textId="77777777" w:rsidR="000005CE" w:rsidRPr="008A3BBB" w:rsidRDefault="000005CE" w:rsidP="00C521DB">
      <w:pPr>
        <w:pStyle w:val="ListBullet"/>
        <w:ind w:left="360"/>
      </w:pPr>
      <w:r w:rsidRPr="00C521DB">
        <w:t>a Mode S transponder with integrated ADS-B OUT and ADS-B IN capability</w:t>
      </w:r>
    </w:p>
    <w:p w14:paraId="5FFF2399" w14:textId="77777777" w:rsidR="000005CE" w:rsidRPr="008A3BBB" w:rsidRDefault="000005CE" w:rsidP="00C521DB">
      <w:pPr>
        <w:pStyle w:val="ListBullet"/>
        <w:ind w:left="360"/>
      </w:pPr>
      <w:r w:rsidRPr="00C521DB">
        <w:t xml:space="preserve">a specific ADS-B IN component permanently installed in the aircraft </w:t>
      </w:r>
    </w:p>
    <w:p w14:paraId="5A058B75" w14:textId="7589FCBE" w:rsidR="008435C7" w:rsidRDefault="000005CE" w:rsidP="00C521DB">
      <w:pPr>
        <w:pStyle w:val="ListBullet"/>
        <w:ind w:left="360"/>
        <w:rPr>
          <w:bCs/>
          <w:iCs/>
        </w:rPr>
      </w:pPr>
      <w:r w:rsidRPr="00C521DB">
        <w:t>a portable ADS-B IN device carried in the aircraft</w:t>
      </w:r>
      <w:r w:rsidR="00205DFB">
        <w:t>:</w:t>
      </w:r>
    </w:p>
    <w:p w14:paraId="21C3F068" w14:textId="192DFDA6" w:rsidR="005716D5" w:rsidRPr="008A3BBB" w:rsidRDefault="003C30B3" w:rsidP="00C521DB">
      <w:pPr>
        <w:pStyle w:val="ListBullet"/>
        <w:rPr>
          <w:bCs/>
          <w:iCs/>
        </w:rPr>
      </w:pPr>
      <w:r>
        <w:lastRenderedPageBreak/>
        <w:t>t</w:t>
      </w:r>
      <w:r w:rsidR="002E336F" w:rsidRPr="00C521DB">
        <w:t xml:space="preserve">he </w:t>
      </w:r>
      <w:r w:rsidR="005716D5">
        <w:rPr>
          <w:iCs/>
        </w:rPr>
        <w:t xml:space="preserve">portable </w:t>
      </w:r>
      <w:r w:rsidR="00295D84" w:rsidRPr="000005CE">
        <w:rPr>
          <w:iCs/>
        </w:rPr>
        <w:t xml:space="preserve">ADS-B IN </w:t>
      </w:r>
      <w:r w:rsidR="005716D5">
        <w:rPr>
          <w:iCs/>
        </w:rPr>
        <w:t xml:space="preserve">device </w:t>
      </w:r>
      <w:r w:rsidR="002E336F">
        <w:rPr>
          <w:iCs/>
        </w:rPr>
        <w:t xml:space="preserve">may </w:t>
      </w:r>
      <w:r w:rsidR="00295D84">
        <w:rPr>
          <w:iCs/>
        </w:rPr>
        <w:t xml:space="preserve">be </w:t>
      </w:r>
      <w:r w:rsidR="003D0A69">
        <w:rPr>
          <w:iCs/>
        </w:rPr>
        <w:t xml:space="preserve">as </w:t>
      </w:r>
      <w:r w:rsidR="00295D84">
        <w:rPr>
          <w:iCs/>
        </w:rPr>
        <w:t xml:space="preserve">an </w:t>
      </w:r>
      <w:r w:rsidR="005716D5">
        <w:rPr>
          <w:iCs/>
        </w:rPr>
        <w:t xml:space="preserve">integrated </w:t>
      </w:r>
      <w:r w:rsidR="00295D84">
        <w:rPr>
          <w:iCs/>
        </w:rPr>
        <w:t xml:space="preserve">function </w:t>
      </w:r>
      <w:r w:rsidR="00212ECE">
        <w:rPr>
          <w:iCs/>
        </w:rPr>
        <w:t>within</w:t>
      </w:r>
      <w:r w:rsidR="00295D84">
        <w:rPr>
          <w:iCs/>
        </w:rPr>
        <w:t xml:space="preserve"> an electronic conspicuity (</w:t>
      </w:r>
      <w:r w:rsidR="005716D5" w:rsidRPr="000005CE">
        <w:rPr>
          <w:iCs/>
        </w:rPr>
        <w:t xml:space="preserve">ADS-B </w:t>
      </w:r>
      <w:r w:rsidR="003D0A69">
        <w:rPr>
          <w:iCs/>
        </w:rPr>
        <w:t>EC) device as described in section A.3</w:t>
      </w:r>
      <w:r>
        <w:rPr>
          <w:iCs/>
        </w:rPr>
        <w:t>.</w:t>
      </w:r>
    </w:p>
    <w:p w14:paraId="74EA84A5" w14:textId="77777777" w:rsidR="000005CE" w:rsidRDefault="000005CE" w:rsidP="000005CE">
      <w:r w:rsidRPr="000005CE">
        <w:t xml:space="preserve">The received ADS-B IN information must be presented in a suitable form to the pilot. The presentation can be as simple as </w:t>
      </w:r>
      <w:r w:rsidR="00DF0848" w:rsidRPr="000005CE">
        <w:t>an</w:t>
      </w:r>
      <w:r w:rsidRPr="000005CE">
        <w:t xml:space="preserve"> </w:t>
      </w:r>
      <w:r w:rsidR="007D5573">
        <w:t>indicator</w:t>
      </w:r>
      <w:r w:rsidRPr="000005CE">
        <w:t xml:space="preserve"> light or sound or as </w:t>
      </w:r>
      <w:r w:rsidR="00522D91">
        <w:t>a</w:t>
      </w:r>
      <w:r w:rsidRPr="000005CE">
        <w:t xml:space="preserve"> traffic information on an electronic display</w:t>
      </w:r>
      <w:r w:rsidR="00F72DE1">
        <w:t>.</w:t>
      </w:r>
    </w:p>
    <w:p w14:paraId="63EF96FD" w14:textId="77777777" w:rsidR="003E0ABC" w:rsidRDefault="000005CE" w:rsidP="000005CE">
      <w:r w:rsidRPr="000005CE">
        <w:t xml:space="preserve">Users of portable ADS-B IN equipment should pay careful attention to manufacturer’s advice about positioning of the </w:t>
      </w:r>
      <w:r w:rsidR="0022723A">
        <w:t xml:space="preserve">equipment or its </w:t>
      </w:r>
      <w:r w:rsidRPr="000005CE">
        <w:t>antenna</w:t>
      </w:r>
      <w:r w:rsidR="00F32C79" w:rsidRPr="00F32C79">
        <w:t xml:space="preserve"> </w:t>
      </w:r>
      <w:r w:rsidR="00F32C79" w:rsidRPr="000005CE">
        <w:t xml:space="preserve">and </w:t>
      </w:r>
      <w:r w:rsidR="000F7143">
        <w:t xml:space="preserve">the </w:t>
      </w:r>
      <w:r w:rsidR="00342FC5">
        <w:t>effects</w:t>
      </w:r>
      <w:r w:rsidR="00F32C79">
        <w:t xml:space="preserve"> of </w:t>
      </w:r>
      <w:r w:rsidR="00F32C79" w:rsidRPr="000005CE">
        <w:t>shielding</w:t>
      </w:r>
      <w:r w:rsidR="00F32C79">
        <w:t xml:space="preserve">. </w:t>
      </w:r>
      <w:r w:rsidR="005B7040">
        <w:t xml:space="preserve">ADS-B IN </w:t>
      </w:r>
      <w:r w:rsidRPr="000005CE">
        <w:t xml:space="preserve">equipment will not operate reliably or effectively if </w:t>
      </w:r>
      <w:r w:rsidR="000F7143">
        <w:t>it cannot detect</w:t>
      </w:r>
      <w:r w:rsidRPr="000005CE">
        <w:t xml:space="preserve"> </w:t>
      </w:r>
      <w:r w:rsidR="00EC4285">
        <w:t xml:space="preserve">ADS-B transmissions </w:t>
      </w:r>
      <w:r w:rsidR="000F7143">
        <w:t>because of shielding</w:t>
      </w:r>
      <w:r w:rsidRPr="000005CE">
        <w:t>.</w:t>
      </w:r>
    </w:p>
    <w:p w14:paraId="79805B39" w14:textId="77777777" w:rsidR="007C44F3" w:rsidRPr="007C44F3" w:rsidRDefault="007C44F3" w:rsidP="00AE1E54">
      <w:pPr>
        <w:pStyle w:val="Heading3Appendix"/>
      </w:pPr>
      <w:bookmarkStart w:id="278" w:name="_Toc97216448"/>
      <w:bookmarkStart w:id="279" w:name="_Toc175116751"/>
      <w:bookmarkStart w:id="280" w:name="_Toc496536711"/>
      <w:bookmarkStart w:id="281" w:name="_Toc531277539"/>
      <w:bookmarkStart w:id="282" w:name="_Toc955349"/>
      <w:bookmarkEnd w:id="276"/>
      <w:r w:rsidRPr="007C44F3">
        <w:t xml:space="preserve">Portable ADS-B </w:t>
      </w:r>
      <w:r w:rsidR="005062D2">
        <w:t xml:space="preserve">OUT </w:t>
      </w:r>
      <w:r w:rsidRPr="007C44F3">
        <w:t>equipment</w:t>
      </w:r>
      <w:bookmarkEnd w:id="278"/>
      <w:r w:rsidRPr="007C44F3">
        <w:t xml:space="preserve"> (referred to as ADS-B EC)</w:t>
      </w:r>
      <w:bookmarkEnd w:id="279"/>
    </w:p>
    <w:bookmarkEnd w:id="280"/>
    <w:bookmarkEnd w:id="281"/>
    <w:bookmarkEnd w:id="282"/>
    <w:p w14:paraId="4C388873" w14:textId="77777777" w:rsidR="007C44F3" w:rsidRPr="007C44F3" w:rsidRDefault="007C44F3" w:rsidP="007C44F3">
      <w:r w:rsidRPr="007C44F3">
        <w:t xml:space="preserve">The only portable ADS-B </w:t>
      </w:r>
      <w:r w:rsidR="005062D2">
        <w:t>OUT</w:t>
      </w:r>
      <w:r w:rsidR="008435C7">
        <w:t xml:space="preserve"> </w:t>
      </w:r>
      <w:r w:rsidRPr="007C44F3">
        <w:t xml:space="preserve">equipment eligible under the program is an electronic conspicuity device (ADS-B EC) that meets the requirements of section 26.72C of the MOS. </w:t>
      </w:r>
    </w:p>
    <w:p w14:paraId="2FD78F9A" w14:textId="77777777" w:rsidR="007F7F49" w:rsidRDefault="007F7F49" w:rsidP="00AE1E54">
      <w:pPr>
        <w:pStyle w:val="Heading2Appendix"/>
        <w:numPr>
          <w:ilvl w:val="0"/>
          <w:numId w:val="0"/>
        </w:numPr>
      </w:pPr>
    </w:p>
    <w:sectPr w:rsidR="007F7F49"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94D0" w14:textId="77777777" w:rsidR="007D1E8B" w:rsidRDefault="007D1E8B" w:rsidP="00077C3D">
      <w:r>
        <w:separator/>
      </w:r>
    </w:p>
  </w:endnote>
  <w:endnote w:type="continuationSeparator" w:id="0">
    <w:p w14:paraId="1F3C5DD5" w14:textId="77777777" w:rsidR="007D1E8B" w:rsidRDefault="007D1E8B" w:rsidP="00077C3D">
      <w:r>
        <w:continuationSeparator/>
      </w:r>
    </w:p>
  </w:endnote>
  <w:endnote w:type="continuationNotice" w:id="1">
    <w:p w14:paraId="158B9B39" w14:textId="77777777" w:rsidR="007D1E8B" w:rsidRDefault="007D1E8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8CE7" w14:textId="77777777" w:rsidR="00FE7410" w:rsidRPr="0059733A" w:rsidRDefault="00FE7410"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A14B" w14:textId="36F9786F" w:rsidR="00FE7410" w:rsidRDefault="00FE7410" w:rsidP="00E963B8">
    <w:pPr>
      <w:pStyle w:val="Footer"/>
      <w:tabs>
        <w:tab w:val="clear" w:pos="4153"/>
        <w:tab w:val="clear" w:pos="8306"/>
        <w:tab w:val="center" w:pos="4962"/>
        <w:tab w:val="right" w:pos="8789"/>
      </w:tabs>
      <w:rPr>
        <w:noProof/>
      </w:rPr>
    </w:pPr>
    <w:r w:rsidRPr="00070ECF">
      <w:t xml:space="preserve">Automatic Dependent Surveillance Broadcast </w:t>
    </w:r>
    <w:r w:rsidRPr="00070ECF">
      <w:br/>
      <w:t xml:space="preserve">(ADS-B) Rebate Program </w:t>
    </w: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t>- Round 2 Grant opportunity guidelines</w:t>
        </w:r>
      </w:sdtContent>
    </w:sdt>
    <w:r>
      <w:tab/>
    </w:r>
    <w:r w:rsidR="00C104F6">
      <w:t xml:space="preserve"> August 2024 </w:t>
    </w:r>
    <w:r w:rsidRPr="005B72F4">
      <w:tab/>
      <w:t xml:space="preserve">Page </w:t>
    </w:r>
    <w:r w:rsidRPr="005B72F4">
      <w:fldChar w:fldCharType="begin"/>
    </w:r>
    <w:r w:rsidRPr="005B72F4">
      <w:instrText xml:space="preserve"> PAGE </w:instrText>
    </w:r>
    <w:r w:rsidRPr="005B72F4">
      <w:fldChar w:fldCharType="separate"/>
    </w:r>
    <w:r>
      <w:rPr>
        <w:noProof/>
      </w:rPr>
      <w:t>33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44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DD87" w14:textId="77777777" w:rsidR="00FE7410" w:rsidRDefault="00FE7410"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1CAD" w14:textId="77777777" w:rsidR="007D1E8B" w:rsidRDefault="007D1E8B" w:rsidP="00077C3D">
      <w:r>
        <w:separator/>
      </w:r>
    </w:p>
  </w:footnote>
  <w:footnote w:type="continuationSeparator" w:id="0">
    <w:p w14:paraId="15FE008B" w14:textId="77777777" w:rsidR="007D1E8B" w:rsidRDefault="007D1E8B" w:rsidP="00077C3D">
      <w:r>
        <w:continuationSeparator/>
      </w:r>
    </w:p>
  </w:footnote>
  <w:footnote w:type="continuationNotice" w:id="1">
    <w:p w14:paraId="3C3F7CF7" w14:textId="77777777" w:rsidR="007D1E8B" w:rsidRDefault="007D1E8B" w:rsidP="00077C3D"/>
  </w:footnote>
  <w:footnote w:id="2">
    <w:p w14:paraId="48B71227" w14:textId="77777777" w:rsidR="00FE7410" w:rsidRDefault="00FE7410" w:rsidP="00C7157B">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34208DB9" w14:textId="77777777" w:rsidR="00C521DB" w:rsidRDefault="00C521DB" w:rsidP="00C521DB">
      <w:pPr>
        <w:pStyle w:val="FootnoteText"/>
      </w:pPr>
      <w:r>
        <w:rPr>
          <w:rStyle w:val="FootnoteReference"/>
        </w:rPr>
        <w:footnoteRef/>
      </w:r>
      <w:r>
        <w:t xml:space="preserve"> </w:t>
      </w:r>
      <w:r w:rsidRPr="003D2C7F">
        <w:t>https://www.casa.gov.au/search-centre/aircraft-register</w:t>
      </w:r>
    </w:p>
  </w:footnote>
  <w:footnote w:id="4">
    <w:p w14:paraId="63ACFD05" w14:textId="77777777" w:rsidR="00FE7410" w:rsidRDefault="00FE7410" w:rsidP="00C7157B">
      <w:pPr>
        <w:pStyle w:val="FootnoteText"/>
      </w:pPr>
      <w:r>
        <w:rPr>
          <w:rStyle w:val="FootnoteReference"/>
        </w:rPr>
        <w:footnoteRef/>
      </w:r>
      <w:r>
        <w:t xml:space="preserve"> </w:t>
      </w:r>
      <w:r w:rsidRPr="003D2C7F">
        <w:t>https://www.raa.asn.au/</w:t>
      </w:r>
    </w:p>
  </w:footnote>
  <w:footnote w:id="5">
    <w:p w14:paraId="7E73942F" w14:textId="77777777" w:rsidR="00FE7410" w:rsidRDefault="00FE7410" w:rsidP="00C7157B">
      <w:pPr>
        <w:pStyle w:val="FootnoteText"/>
      </w:pPr>
      <w:r>
        <w:rPr>
          <w:rStyle w:val="FootnoteReference"/>
        </w:rPr>
        <w:footnoteRef/>
      </w:r>
      <w:r>
        <w:t xml:space="preserve"> </w:t>
      </w:r>
      <w:r w:rsidRPr="003D2C7F">
        <w:t>https://www.asra.org.au/</w:t>
      </w:r>
    </w:p>
  </w:footnote>
  <w:footnote w:id="6">
    <w:p w14:paraId="3308DA71" w14:textId="77777777" w:rsidR="00FE7410" w:rsidRDefault="00FE7410" w:rsidP="00C7157B">
      <w:pPr>
        <w:pStyle w:val="FootnoteText"/>
      </w:pPr>
      <w:r>
        <w:rPr>
          <w:rStyle w:val="FootnoteReference"/>
        </w:rPr>
        <w:footnoteRef/>
      </w:r>
      <w:r>
        <w:t xml:space="preserve"> </w:t>
      </w:r>
      <w:r w:rsidRPr="003D2C7F">
        <w:t>https://www.safa.asn.au/</w:t>
      </w:r>
    </w:p>
  </w:footnote>
  <w:footnote w:id="7">
    <w:p w14:paraId="75B0F531" w14:textId="77777777" w:rsidR="00FE7410" w:rsidRPr="007C453D" w:rsidRDefault="00FE7410" w:rsidP="00C7157B">
      <w:pPr>
        <w:pStyle w:val="FootnoteText"/>
      </w:pPr>
      <w:r>
        <w:rPr>
          <w:rStyle w:val="FootnoteReference"/>
        </w:rPr>
        <w:footnoteRef/>
      </w:r>
      <w:r>
        <w:t xml:space="preserve"> See </w:t>
      </w:r>
      <w:r w:rsidRPr="007941D7">
        <w:t>Australian Taxation Office ruling GSTR 2012/2</w:t>
      </w:r>
      <w:r>
        <w:t xml:space="preserve"> available at ato.gov.au</w:t>
      </w:r>
    </w:p>
  </w:footnote>
  <w:footnote w:id="8">
    <w:p w14:paraId="20BB5855" w14:textId="77777777" w:rsidR="00FE7410" w:rsidRDefault="00FE7410" w:rsidP="00C7157B">
      <w:pPr>
        <w:pStyle w:val="FootnoteText"/>
      </w:pPr>
      <w:r>
        <w:rPr>
          <w:rStyle w:val="FootnoteReference"/>
        </w:rPr>
        <w:footnoteRef/>
      </w:r>
      <w:r>
        <w:t xml:space="preserve"> </w:t>
      </w:r>
      <w:hyperlink r:id="rId2" w:history="1">
        <w:r>
          <w:rPr>
            <w:rStyle w:val="Hyperlink"/>
          </w:rPr>
          <w:t>https://www.industry.gov.au/publications/conflict-interest-policy</w:t>
        </w:r>
      </w:hyperlink>
    </w:p>
  </w:footnote>
  <w:footnote w:id="9">
    <w:p w14:paraId="4E386E59" w14:textId="77777777" w:rsidR="00FE7410" w:rsidRDefault="00FE7410" w:rsidP="00C7157B">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10">
    <w:p w14:paraId="65EE3262" w14:textId="77777777" w:rsidR="00FE7410" w:rsidRPr="007133C2" w:rsidRDefault="00FE7410" w:rsidP="00C7157B">
      <w:pPr>
        <w:pStyle w:val="FootnoteText"/>
      </w:pPr>
      <w:r w:rsidRPr="007133C2">
        <w:rPr>
          <w:rStyle w:val="FootnoteReference"/>
        </w:rPr>
        <w:footnoteRef/>
      </w:r>
      <w:r w:rsidRPr="007133C2">
        <w:t xml:space="preserve"> Relevant money is defined in the PGPA Act. See section 8, Dictionary</w:t>
      </w:r>
      <w:r>
        <w:t>.</w:t>
      </w:r>
    </w:p>
  </w:footnote>
  <w:footnote w:id="11">
    <w:p w14:paraId="7E0FC293" w14:textId="77777777" w:rsidR="00FE7410" w:rsidRPr="007133C2" w:rsidRDefault="00FE7410" w:rsidP="00C7157B">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30B2" w14:textId="77777777" w:rsidR="00FE7410" w:rsidRDefault="00FE7410" w:rsidP="0041698F">
    <w:pPr>
      <w:pStyle w:val="NoSpacing"/>
      <w:rPr>
        <w:noProof/>
        <w:highlight w:val="yellow"/>
        <w:lang w:eastAsia="en-AU"/>
      </w:rPr>
    </w:pPr>
    <w:r>
      <w:rPr>
        <w:noProof/>
      </w:rPr>
      <w:drawing>
        <wp:inline distT="0" distB="0" distL="0" distR="0" wp14:anchorId="05EBA87D" wp14:editId="54A653EF">
          <wp:extent cx="5580380" cy="1424940"/>
          <wp:effectExtent l="0" t="0" r="1270" b="3810"/>
          <wp:docPr id="5" name="Picture 5"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70E7E87D" w14:textId="77777777" w:rsidR="00FE7410" w:rsidRDefault="00FE7410" w:rsidP="0041698F">
    <w:pPr>
      <w:pStyle w:val="NoSpacing"/>
      <w:rPr>
        <w:noProof/>
        <w:highlight w:val="yellow"/>
        <w:lang w:eastAsia="en-AU"/>
      </w:rPr>
    </w:pPr>
  </w:p>
  <w:p w14:paraId="0BCEFCB9" w14:textId="77777777" w:rsidR="00FE7410" w:rsidRPr="005326A9" w:rsidRDefault="00FE7410" w:rsidP="0041698F">
    <w:pPr>
      <w:pStyle w:val="NoSpacing"/>
    </w:pPr>
  </w:p>
  <w:p w14:paraId="1EC1FBAF" w14:textId="77777777" w:rsidR="00FE7410" w:rsidRPr="002B3327" w:rsidRDefault="00FE7410"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F4541A7"/>
    <w:multiLevelType w:val="multilevel"/>
    <w:tmpl w:val="58EE2E5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FF6E12"/>
    <w:multiLevelType w:val="hybridMultilevel"/>
    <w:tmpl w:val="F3D4A41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C9315A"/>
    <w:multiLevelType w:val="hybridMultilevel"/>
    <w:tmpl w:val="136E9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8CE65A9"/>
    <w:multiLevelType w:val="multilevel"/>
    <w:tmpl w:val="A6D49E3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88916997">
    <w:abstractNumId w:val="15"/>
  </w:num>
  <w:num w:numId="2" w16cid:durableId="794719333">
    <w:abstractNumId w:val="0"/>
  </w:num>
  <w:num w:numId="3" w16cid:durableId="1402674518">
    <w:abstractNumId w:val="8"/>
  </w:num>
  <w:num w:numId="4" w16cid:durableId="153841534">
    <w:abstractNumId w:val="9"/>
  </w:num>
  <w:num w:numId="5" w16cid:durableId="495650923">
    <w:abstractNumId w:val="17"/>
  </w:num>
  <w:num w:numId="6" w16cid:durableId="774055629">
    <w:abstractNumId w:val="16"/>
  </w:num>
  <w:num w:numId="7" w16cid:durableId="1125537725">
    <w:abstractNumId w:val="5"/>
  </w:num>
  <w:num w:numId="8" w16cid:durableId="487790961">
    <w:abstractNumId w:val="3"/>
  </w:num>
  <w:num w:numId="9" w16cid:durableId="1503007634">
    <w:abstractNumId w:val="11"/>
  </w:num>
  <w:num w:numId="10" w16cid:durableId="1478763851">
    <w:abstractNumId w:val="2"/>
  </w:num>
  <w:num w:numId="11" w16cid:durableId="1666929417">
    <w:abstractNumId w:val="11"/>
  </w:num>
  <w:num w:numId="12" w16cid:durableId="1912302146">
    <w:abstractNumId w:val="13"/>
  </w:num>
  <w:num w:numId="13" w16cid:durableId="930042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1571875">
    <w:abstractNumId w:val="4"/>
  </w:num>
  <w:num w:numId="15" w16cid:durableId="842936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5362169">
    <w:abstractNumId w:val="6"/>
  </w:num>
  <w:num w:numId="17" w16cid:durableId="1795899766">
    <w:abstractNumId w:val="14"/>
  </w:num>
  <w:num w:numId="18" w16cid:durableId="379788118">
    <w:abstractNumId w:val="5"/>
  </w:num>
  <w:num w:numId="19" w16cid:durableId="1039359570">
    <w:abstractNumId w:val="12"/>
  </w:num>
  <w:num w:numId="20" w16cid:durableId="714619427">
    <w:abstractNumId w:val="10"/>
  </w:num>
  <w:num w:numId="21" w16cid:durableId="548687705">
    <w:abstractNumId w:val="11"/>
  </w:num>
  <w:num w:numId="22" w16cid:durableId="76303754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5CE"/>
    <w:rsid w:val="00000975"/>
    <w:rsid w:val="00003577"/>
    <w:rsid w:val="000035D8"/>
    <w:rsid w:val="0000557E"/>
    <w:rsid w:val="00005E68"/>
    <w:rsid w:val="000062D1"/>
    <w:rsid w:val="000070D3"/>
    <w:rsid w:val="000071CC"/>
    <w:rsid w:val="000073BB"/>
    <w:rsid w:val="00007E4B"/>
    <w:rsid w:val="00010CF8"/>
    <w:rsid w:val="00011AA7"/>
    <w:rsid w:val="0001311A"/>
    <w:rsid w:val="0001685F"/>
    <w:rsid w:val="00016E51"/>
    <w:rsid w:val="00017238"/>
    <w:rsid w:val="00017503"/>
    <w:rsid w:val="000175F3"/>
    <w:rsid w:val="000176B7"/>
    <w:rsid w:val="000207D9"/>
    <w:rsid w:val="00020F53"/>
    <w:rsid w:val="000216F2"/>
    <w:rsid w:val="00021FD9"/>
    <w:rsid w:val="00023115"/>
    <w:rsid w:val="0002331D"/>
    <w:rsid w:val="00023C2F"/>
    <w:rsid w:val="00024C55"/>
    <w:rsid w:val="00024CBE"/>
    <w:rsid w:val="00025467"/>
    <w:rsid w:val="00026672"/>
    <w:rsid w:val="00026A96"/>
    <w:rsid w:val="00027157"/>
    <w:rsid w:val="000304CF"/>
    <w:rsid w:val="000306AE"/>
    <w:rsid w:val="00030E0C"/>
    <w:rsid w:val="00031075"/>
    <w:rsid w:val="0003165D"/>
    <w:rsid w:val="00036078"/>
    <w:rsid w:val="00036549"/>
    <w:rsid w:val="0003712D"/>
    <w:rsid w:val="00037556"/>
    <w:rsid w:val="00040A03"/>
    <w:rsid w:val="00041716"/>
    <w:rsid w:val="00042438"/>
    <w:rsid w:val="00042617"/>
    <w:rsid w:val="00043E26"/>
    <w:rsid w:val="00044DC0"/>
    <w:rsid w:val="00044EF8"/>
    <w:rsid w:val="000450C4"/>
    <w:rsid w:val="00046CE0"/>
    <w:rsid w:val="00046DBC"/>
    <w:rsid w:val="00050FC2"/>
    <w:rsid w:val="000520D2"/>
    <w:rsid w:val="00052E3E"/>
    <w:rsid w:val="00054AE2"/>
    <w:rsid w:val="00055101"/>
    <w:rsid w:val="000553F2"/>
    <w:rsid w:val="00056C5B"/>
    <w:rsid w:val="00057E29"/>
    <w:rsid w:val="00060AD3"/>
    <w:rsid w:val="00060F83"/>
    <w:rsid w:val="00062B2E"/>
    <w:rsid w:val="000635B2"/>
    <w:rsid w:val="0006399E"/>
    <w:rsid w:val="00065626"/>
    <w:rsid w:val="00065F24"/>
    <w:rsid w:val="00065FC9"/>
    <w:rsid w:val="000668C5"/>
    <w:rsid w:val="00066A84"/>
    <w:rsid w:val="00070ECF"/>
    <w:rsid w:val="000710C0"/>
    <w:rsid w:val="00071CC0"/>
    <w:rsid w:val="00072BA2"/>
    <w:rsid w:val="000741DE"/>
    <w:rsid w:val="00077C3D"/>
    <w:rsid w:val="000805C4"/>
    <w:rsid w:val="00081379"/>
    <w:rsid w:val="00082460"/>
    <w:rsid w:val="0008289E"/>
    <w:rsid w:val="00082C2C"/>
    <w:rsid w:val="000833DF"/>
    <w:rsid w:val="000837CF"/>
    <w:rsid w:val="00083CC7"/>
    <w:rsid w:val="00084FA8"/>
    <w:rsid w:val="0008697C"/>
    <w:rsid w:val="000906E4"/>
    <w:rsid w:val="0009133F"/>
    <w:rsid w:val="000928B3"/>
    <w:rsid w:val="00093B58"/>
    <w:rsid w:val="00093BA1"/>
    <w:rsid w:val="000959EB"/>
    <w:rsid w:val="00096575"/>
    <w:rsid w:val="0009683F"/>
    <w:rsid w:val="00097F41"/>
    <w:rsid w:val="000A115B"/>
    <w:rsid w:val="000A19FD"/>
    <w:rsid w:val="000A2011"/>
    <w:rsid w:val="000A354D"/>
    <w:rsid w:val="000A4261"/>
    <w:rsid w:val="000A4490"/>
    <w:rsid w:val="000A5863"/>
    <w:rsid w:val="000B0248"/>
    <w:rsid w:val="000B1184"/>
    <w:rsid w:val="000B1991"/>
    <w:rsid w:val="000B2D39"/>
    <w:rsid w:val="000B2DAA"/>
    <w:rsid w:val="000B3A19"/>
    <w:rsid w:val="000B4088"/>
    <w:rsid w:val="000B44F5"/>
    <w:rsid w:val="000B5218"/>
    <w:rsid w:val="000B522C"/>
    <w:rsid w:val="000B597B"/>
    <w:rsid w:val="000B6F9E"/>
    <w:rsid w:val="000B7C0B"/>
    <w:rsid w:val="000C07C6"/>
    <w:rsid w:val="000C07DB"/>
    <w:rsid w:val="000C1E9C"/>
    <w:rsid w:val="000C31F3"/>
    <w:rsid w:val="000C34D6"/>
    <w:rsid w:val="000C3B35"/>
    <w:rsid w:val="000C4DEC"/>
    <w:rsid w:val="000C4E64"/>
    <w:rsid w:val="000C4FA6"/>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5CC3"/>
    <w:rsid w:val="000D6D35"/>
    <w:rsid w:val="000E0C56"/>
    <w:rsid w:val="000E11A2"/>
    <w:rsid w:val="000E1D8A"/>
    <w:rsid w:val="000E23A5"/>
    <w:rsid w:val="000E3917"/>
    <w:rsid w:val="000E4061"/>
    <w:rsid w:val="000E4CD5"/>
    <w:rsid w:val="000E620A"/>
    <w:rsid w:val="000E6DA7"/>
    <w:rsid w:val="000E70D4"/>
    <w:rsid w:val="000F027E"/>
    <w:rsid w:val="000F17B0"/>
    <w:rsid w:val="000F18DD"/>
    <w:rsid w:val="000F68A3"/>
    <w:rsid w:val="000F7143"/>
    <w:rsid w:val="000F7174"/>
    <w:rsid w:val="00100216"/>
    <w:rsid w:val="0010200A"/>
    <w:rsid w:val="00102271"/>
    <w:rsid w:val="001030BD"/>
    <w:rsid w:val="00103E5C"/>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3AD7"/>
    <w:rsid w:val="00115C6B"/>
    <w:rsid w:val="0011744A"/>
    <w:rsid w:val="00117FCA"/>
    <w:rsid w:val="00121937"/>
    <w:rsid w:val="0012305A"/>
    <w:rsid w:val="00123A91"/>
    <w:rsid w:val="00123A99"/>
    <w:rsid w:val="00124D8B"/>
    <w:rsid w:val="00125733"/>
    <w:rsid w:val="00125C8D"/>
    <w:rsid w:val="001261D7"/>
    <w:rsid w:val="00127536"/>
    <w:rsid w:val="001279B3"/>
    <w:rsid w:val="00127A20"/>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005"/>
    <w:rsid w:val="00146445"/>
    <w:rsid w:val="00146D15"/>
    <w:rsid w:val="001475D6"/>
    <w:rsid w:val="00147E5A"/>
    <w:rsid w:val="00151417"/>
    <w:rsid w:val="001519DB"/>
    <w:rsid w:val="0015223E"/>
    <w:rsid w:val="00152F4A"/>
    <w:rsid w:val="00152F60"/>
    <w:rsid w:val="00152F8A"/>
    <w:rsid w:val="0015405F"/>
    <w:rsid w:val="00154CBD"/>
    <w:rsid w:val="00155480"/>
    <w:rsid w:val="00155A1F"/>
    <w:rsid w:val="00156DF7"/>
    <w:rsid w:val="00157767"/>
    <w:rsid w:val="001605FA"/>
    <w:rsid w:val="00160DFD"/>
    <w:rsid w:val="00162CBB"/>
    <w:rsid w:val="00162CF7"/>
    <w:rsid w:val="00163AC0"/>
    <w:rsid w:val="001642EF"/>
    <w:rsid w:val="0016480F"/>
    <w:rsid w:val="001659C7"/>
    <w:rsid w:val="00165CA8"/>
    <w:rsid w:val="00166584"/>
    <w:rsid w:val="0016759F"/>
    <w:rsid w:val="001677B8"/>
    <w:rsid w:val="00170249"/>
    <w:rsid w:val="001706D0"/>
    <w:rsid w:val="0017082A"/>
    <w:rsid w:val="00170EC3"/>
    <w:rsid w:val="00171CD7"/>
    <w:rsid w:val="00172328"/>
    <w:rsid w:val="00172BA3"/>
    <w:rsid w:val="00172F7F"/>
    <w:rsid w:val="001737AC"/>
    <w:rsid w:val="0017423B"/>
    <w:rsid w:val="00174CDF"/>
    <w:rsid w:val="00174D66"/>
    <w:rsid w:val="00175FF5"/>
    <w:rsid w:val="0017653D"/>
    <w:rsid w:val="00176EF8"/>
    <w:rsid w:val="00177F8A"/>
    <w:rsid w:val="00180B0E"/>
    <w:rsid w:val="00180E93"/>
    <w:rsid w:val="001817F4"/>
    <w:rsid w:val="001819C7"/>
    <w:rsid w:val="0018250A"/>
    <w:rsid w:val="00183C4A"/>
    <w:rsid w:val="00184481"/>
    <w:rsid w:val="001844D5"/>
    <w:rsid w:val="0018511E"/>
    <w:rsid w:val="001867EC"/>
    <w:rsid w:val="00187551"/>
    <w:rsid w:val="001875DA"/>
    <w:rsid w:val="001907F9"/>
    <w:rsid w:val="00192628"/>
    <w:rsid w:val="00192801"/>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746D"/>
    <w:rsid w:val="001B1C0B"/>
    <w:rsid w:val="001B2A5D"/>
    <w:rsid w:val="001B3F03"/>
    <w:rsid w:val="001B43D0"/>
    <w:rsid w:val="001B43D6"/>
    <w:rsid w:val="001B6C85"/>
    <w:rsid w:val="001B79A9"/>
    <w:rsid w:val="001B7CE1"/>
    <w:rsid w:val="001C02DF"/>
    <w:rsid w:val="001C0744"/>
    <w:rsid w:val="001C0967"/>
    <w:rsid w:val="001C1B5B"/>
    <w:rsid w:val="001C1EA8"/>
    <w:rsid w:val="001C2830"/>
    <w:rsid w:val="001C384F"/>
    <w:rsid w:val="001C3976"/>
    <w:rsid w:val="001C53D3"/>
    <w:rsid w:val="001C6603"/>
    <w:rsid w:val="001C6ACC"/>
    <w:rsid w:val="001C7328"/>
    <w:rsid w:val="001C7F1A"/>
    <w:rsid w:val="001D00E5"/>
    <w:rsid w:val="001D0EC9"/>
    <w:rsid w:val="001D1072"/>
    <w:rsid w:val="001D1340"/>
    <w:rsid w:val="001D1782"/>
    <w:rsid w:val="001D201F"/>
    <w:rsid w:val="001D27BB"/>
    <w:rsid w:val="001D2BBD"/>
    <w:rsid w:val="001D4DA5"/>
    <w:rsid w:val="001D513B"/>
    <w:rsid w:val="001E00D9"/>
    <w:rsid w:val="001E18A6"/>
    <w:rsid w:val="001E282D"/>
    <w:rsid w:val="001E2A46"/>
    <w:rsid w:val="001E42D1"/>
    <w:rsid w:val="001E465D"/>
    <w:rsid w:val="001E659F"/>
    <w:rsid w:val="001E6901"/>
    <w:rsid w:val="001E6DD7"/>
    <w:rsid w:val="001E7F9B"/>
    <w:rsid w:val="001F1B51"/>
    <w:rsid w:val="001F215C"/>
    <w:rsid w:val="001F2424"/>
    <w:rsid w:val="001F24BD"/>
    <w:rsid w:val="001F2ED0"/>
    <w:rsid w:val="001F3068"/>
    <w:rsid w:val="001F32A5"/>
    <w:rsid w:val="001F3D5D"/>
    <w:rsid w:val="001F6A22"/>
    <w:rsid w:val="001F73F7"/>
    <w:rsid w:val="001F75EE"/>
    <w:rsid w:val="00200152"/>
    <w:rsid w:val="002007FC"/>
    <w:rsid w:val="0020114E"/>
    <w:rsid w:val="00201ACE"/>
    <w:rsid w:val="00202552"/>
    <w:rsid w:val="00202810"/>
    <w:rsid w:val="00202DFC"/>
    <w:rsid w:val="00203F73"/>
    <w:rsid w:val="002056AC"/>
    <w:rsid w:val="00205DFB"/>
    <w:rsid w:val="002067C9"/>
    <w:rsid w:val="00207319"/>
    <w:rsid w:val="00207A20"/>
    <w:rsid w:val="00207AD6"/>
    <w:rsid w:val="0021021D"/>
    <w:rsid w:val="002109AA"/>
    <w:rsid w:val="00211AB8"/>
    <w:rsid w:val="00211D98"/>
    <w:rsid w:val="00212ECE"/>
    <w:rsid w:val="00214465"/>
    <w:rsid w:val="002162FB"/>
    <w:rsid w:val="00217440"/>
    <w:rsid w:val="00217855"/>
    <w:rsid w:val="00220181"/>
    <w:rsid w:val="00220627"/>
    <w:rsid w:val="0022081B"/>
    <w:rsid w:val="00220826"/>
    <w:rsid w:val="00220BC4"/>
    <w:rsid w:val="00221177"/>
    <w:rsid w:val="00221230"/>
    <w:rsid w:val="002227D6"/>
    <w:rsid w:val="00222C72"/>
    <w:rsid w:val="00223A1A"/>
    <w:rsid w:val="002241AC"/>
    <w:rsid w:val="00224E34"/>
    <w:rsid w:val="0022578C"/>
    <w:rsid w:val="00226A9A"/>
    <w:rsid w:val="00226C2F"/>
    <w:rsid w:val="00227080"/>
    <w:rsid w:val="0022723A"/>
    <w:rsid w:val="00227D98"/>
    <w:rsid w:val="0023055D"/>
    <w:rsid w:val="00230A2B"/>
    <w:rsid w:val="002310CC"/>
    <w:rsid w:val="00231631"/>
    <w:rsid w:val="0023197A"/>
    <w:rsid w:val="00231B61"/>
    <w:rsid w:val="00233759"/>
    <w:rsid w:val="00234A47"/>
    <w:rsid w:val="00235894"/>
    <w:rsid w:val="00235CA2"/>
    <w:rsid w:val="00236D85"/>
    <w:rsid w:val="00236EC5"/>
    <w:rsid w:val="00237F2F"/>
    <w:rsid w:val="00240385"/>
    <w:rsid w:val="00240AD7"/>
    <w:rsid w:val="002423AD"/>
    <w:rsid w:val="00242EEE"/>
    <w:rsid w:val="002442FE"/>
    <w:rsid w:val="00244822"/>
    <w:rsid w:val="00244DC5"/>
    <w:rsid w:val="00245131"/>
    <w:rsid w:val="00245460"/>
    <w:rsid w:val="00245C4E"/>
    <w:rsid w:val="00246B12"/>
    <w:rsid w:val="00246B7A"/>
    <w:rsid w:val="00247D27"/>
    <w:rsid w:val="00250C11"/>
    <w:rsid w:val="00250CF5"/>
    <w:rsid w:val="00251541"/>
    <w:rsid w:val="00251F63"/>
    <w:rsid w:val="00251F90"/>
    <w:rsid w:val="00252853"/>
    <w:rsid w:val="00253453"/>
    <w:rsid w:val="002535EA"/>
    <w:rsid w:val="00254170"/>
    <w:rsid w:val="00254F96"/>
    <w:rsid w:val="002566AB"/>
    <w:rsid w:val="00256C3A"/>
    <w:rsid w:val="00256E55"/>
    <w:rsid w:val="00260111"/>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6D9D"/>
    <w:rsid w:val="00277135"/>
    <w:rsid w:val="002771B9"/>
    <w:rsid w:val="002779EE"/>
    <w:rsid w:val="00277A56"/>
    <w:rsid w:val="002810E7"/>
    <w:rsid w:val="00281521"/>
    <w:rsid w:val="00281D6B"/>
    <w:rsid w:val="00282312"/>
    <w:rsid w:val="00282EFA"/>
    <w:rsid w:val="0028417F"/>
    <w:rsid w:val="00284DC7"/>
    <w:rsid w:val="00285F58"/>
    <w:rsid w:val="002866EB"/>
    <w:rsid w:val="002873F2"/>
    <w:rsid w:val="00287AC7"/>
    <w:rsid w:val="00290F12"/>
    <w:rsid w:val="0029287F"/>
    <w:rsid w:val="00293BAC"/>
    <w:rsid w:val="00294019"/>
    <w:rsid w:val="00294F98"/>
    <w:rsid w:val="002957EE"/>
    <w:rsid w:val="00295D84"/>
    <w:rsid w:val="00295FD6"/>
    <w:rsid w:val="00296AC5"/>
    <w:rsid w:val="00296C7A"/>
    <w:rsid w:val="00296D7B"/>
    <w:rsid w:val="00297193"/>
    <w:rsid w:val="00297657"/>
    <w:rsid w:val="00297C9D"/>
    <w:rsid w:val="002A0E03"/>
    <w:rsid w:val="002A1C6B"/>
    <w:rsid w:val="002A2DA9"/>
    <w:rsid w:val="002A36D7"/>
    <w:rsid w:val="002A3E4D"/>
    <w:rsid w:val="002A3E56"/>
    <w:rsid w:val="002A3FB6"/>
    <w:rsid w:val="002A45C1"/>
    <w:rsid w:val="002A4C60"/>
    <w:rsid w:val="002A4DC8"/>
    <w:rsid w:val="002A51EB"/>
    <w:rsid w:val="002A6142"/>
    <w:rsid w:val="002A6C6D"/>
    <w:rsid w:val="002A7660"/>
    <w:rsid w:val="002B0099"/>
    <w:rsid w:val="002B013C"/>
    <w:rsid w:val="002B05E0"/>
    <w:rsid w:val="002B09ED"/>
    <w:rsid w:val="002B0F9F"/>
    <w:rsid w:val="002B1325"/>
    <w:rsid w:val="002B2742"/>
    <w:rsid w:val="002B296B"/>
    <w:rsid w:val="002B3327"/>
    <w:rsid w:val="002B33EC"/>
    <w:rsid w:val="002B3D6E"/>
    <w:rsid w:val="002B5660"/>
    <w:rsid w:val="002B5850"/>
    <w:rsid w:val="002B5862"/>
    <w:rsid w:val="002B5B15"/>
    <w:rsid w:val="002B684A"/>
    <w:rsid w:val="002C00A0"/>
    <w:rsid w:val="002C0A35"/>
    <w:rsid w:val="002C14B0"/>
    <w:rsid w:val="002C1BCD"/>
    <w:rsid w:val="002C1F96"/>
    <w:rsid w:val="002C471C"/>
    <w:rsid w:val="002C4931"/>
    <w:rsid w:val="002C5AE5"/>
    <w:rsid w:val="002C5FE4"/>
    <w:rsid w:val="002C621C"/>
    <w:rsid w:val="002C62AA"/>
    <w:rsid w:val="002C7A6F"/>
    <w:rsid w:val="002D0581"/>
    <w:rsid w:val="002D0F24"/>
    <w:rsid w:val="002D2311"/>
    <w:rsid w:val="002D2DC7"/>
    <w:rsid w:val="002D4B89"/>
    <w:rsid w:val="002D5776"/>
    <w:rsid w:val="002D6748"/>
    <w:rsid w:val="002D696F"/>
    <w:rsid w:val="002D720E"/>
    <w:rsid w:val="002E18CF"/>
    <w:rsid w:val="002E18F3"/>
    <w:rsid w:val="002E2BEC"/>
    <w:rsid w:val="002E336F"/>
    <w:rsid w:val="002E367A"/>
    <w:rsid w:val="002E3A5A"/>
    <w:rsid w:val="002E3CA8"/>
    <w:rsid w:val="002E5556"/>
    <w:rsid w:val="002E59F1"/>
    <w:rsid w:val="002F17E7"/>
    <w:rsid w:val="002F28CA"/>
    <w:rsid w:val="002F2933"/>
    <w:rsid w:val="002F3A4F"/>
    <w:rsid w:val="002F423B"/>
    <w:rsid w:val="002F65BC"/>
    <w:rsid w:val="002F71EC"/>
    <w:rsid w:val="002F7D92"/>
    <w:rsid w:val="002F7F38"/>
    <w:rsid w:val="003001C7"/>
    <w:rsid w:val="00300E4A"/>
    <w:rsid w:val="00302AF5"/>
    <w:rsid w:val="00302F2D"/>
    <w:rsid w:val="003038C5"/>
    <w:rsid w:val="00303AD5"/>
    <w:rsid w:val="003052EE"/>
    <w:rsid w:val="00305B58"/>
    <w:rsid w:val="003133FB"/>
    <w:rsid w:val="00313FA2"/>
    <w:rsid w:val="00314DCA"/>
    <w:rsid w:val="00315FF2"/>
    <w:rsid w:val="00317B29"/>
    <w:rsid w:val="003206C6"/>
    <w:rsid w:val="003211B4"/>
    <w:rsid w:val="0032143E"/>
    <w:rsid w:val="00321B06"/>
    <w:rsid w:val="00322126"/>
    <w:rsid w:val="0032256A"/>
    <w:rsid w:val="00325582"/>
    <w:rsid w:val="003259F6"/>
    <w:rsid w:val="00325A56"/>
    <w:rsid w:val="0032729D"/>
    <w:rsid w:val="003322E9"/>
    <w:rsid w:val="00332F58"/>
    <w:rsid w:val="003331C9"/>
    <w:rsid w:val="0033410F"/>
    <w:rsid w:val="00335B3C"/>
    <w:rsid w:val="003364E6"/>
    <w:rsid w:val="003370B0"/>
    <w:rsid w:val="0033741C"/>
    <w:rsid w:val="00337F50"/>
    <w:rsid w:val="0034027B"/>
    <w:rsid w:val="00342FC5"/>
    <w:rsid w:val="00343643"/>
    <w:rsid w:val="0034447B"/>
    <w:rsid w:val="00346517"/>
    <w:rsid w:val="0035099A"/>
    <w:rsid w:val="00351E73"/>
    <w:rsid w:val="00352EA5"/>
    <w:rsid w:val="00353428"/>
    <w:rsid w:val="00353CBF"/>
    <w:rsid w:val="00353CCC"/>
    <w:rsid w:val="00354604"/>
    <w:rsid w:val="003549A0"/>
    <w:rsid w:val="00354B1D"/>
    <w:rsid w:val="00354BDD"/>
    <w:rsid w:val="003552BD"/>
    <w:rsid w:val="003560E1"/>
    <w:rsid w:val="003565D1"/>
    <w:rsid w:val="00356ED2"/>
    <w:rsid w:val="003576AB"/>
    <w:rsid w:val="0036055C"/>
    <w:rsid w:val="00360A9E"/>
    <w:rsid w:val="0036246E"/>
    <w:rsid w:val="00363657"/>
    <w:rsid w:val="00363FFC"/>
    <w:rsid w:val="00364D22"/>
    <w:rsid w:val="00365CF4"/>
    <w:rsid w:val="00366206"/>
    <w:rsid w:val="003703B2"/>
    <w:rsid w:val="003707AD"/>
    <w:rsid w:val="00372AAB"/>
    <w:rsid w:val="00372F9E"/>
    <w:rsid w:val="003749D8"/>
    <w:rsid w:val="00374A77"/>
    <w:rsid w:val="00375083"/>
    <w:rsid w:val="00376792"/>
    <w:rsid w:val="00377A1D"/>
    <w:rsid w:val="00377C53"/>
    <w:rsid w:val="00380FDC"/>
    <w:rsid w:val="00383297"/>
    <w:rsid w:val="003836AF"/>
    <w:rsid w:val="00383A3A"/>
    <w:rsid w:val="00386902"/>
    <w:rsid w:val="003871B6"/>
    <w:rsid w:val="00387369"/>
    <w:rsid w:val="003900DB"/>
    <w:rsid w:val="003903AE"/>
    <w:rsid w:val="00390C4E"/>
    <w:rsid w:val="003911CF"/>
    <w:rsid w:val="003919DF"/>
    <w:rsid w:val="00393B1E"/>
    <w:rsid w:val="003941B6"/>
    <w:rsid w:val="00394EB3"/>
    <w:rsid w:val="0039610D"/>
    <w:rsid w:val="003A055C"/>
    <w:rsid w:val="003A0BCC"/>
    <w:rsid w:val="003A20A0"/>
    <w:rsid w:val="003A2659"/>
    <w:rsid w:val="003A270D"/>
    <w:rsid w:val="003A2E8D"/>
    <w:rsid w:val="003A38B1"/>
    <w:rsid w:val="003A457E"/>
    <w:rsid w:val="003A48C0"/>
    <w:rsid w:val="003A4A83"/>
    <w:rsid w:val="003A5178"/>
    <w:rsid w:val="003A5D94"/>
    <w:rsid w:val="003A79AD"/>
    <w:rsid w:val="003B02D8"/>
    <w:rsid w:val="003B0568"/>
    <w:rsid w:val="003B18C7"/>
    <w:rsid w:val="003B29BA"/>
    <w:rsid w:val="003B416D"/>
    <w:rsid w:val="003B49A9"/>
    <w:rsid w:val="003B4A3C"/>
    <w:rsid w:val="003B4A52"/>
    <w:rsid w:val="003B6AC4"/>
    <w:rsid w:val="003B6D53"/>
    <w:rsid w:val="003B7EC2"/>
    <w:rsid w:val="003C001C"/>
    <w:rsid w:val="003C280B"/>
    <w:rsid w:val="003C2AB0"/>
    <w:rsid w:val="003C2F23"/>
    <w:rsid w:val="003C30B3"/>
    <w:rsid w:val="003C30E5"/>
    <w:rsid w:val="003C3144"/>
    <w:rsid w:val="003C451C"/>
    <w:rsid w:val="003C55C5"/>
    <w:rsid w:val="003C6C0A"/>
    <w:rsid w:val="003C6EA3"/>
    <w:rsid w:val="003C7652"/>
    <w:rsid w:val="003D061B"/>
    <w:rsid w:val="003D09C5"/>
    <w:rsid w:val="003D0A69"/>
    <w:rsid w:val="003D1BF7"/>
    <w:rsid w:val="003D25AB"/>
    <w:rsid w:val="003D3AE8"/>
    <w:rsid w:val="003D521B"/>
    <w:rsid w:val="003D5C41"/>
    <w:rsid w:val="003D635D"/>
    <w:rsid w:val="003D7548"/>
    <w:rsid w:val="003D7F5C"/>
    <w:rsid w:val="003E0690"/>
    <w:rsid w:val="003E0ABC"/>
    <w:rsid w:val="003E0C6C"/>
    <w:rsid w:val="003E2735"/>
    <w:rsid w:val="003E2A09"/>
    <w:rsid w:val="003E2C3B"/>
    <w:rsid w:val="003E339B"/>
    <w:rsid w:val="003E3688"/>
    <w:rsid w:val="003E38D5"/>
    <w:rsid w:val="003E4693"/>
    <w:rsid w:val="003E4BF0"/>
    <w:rsid w:val="003E5B2A"/>
    <w:rsid w:val="003E639F"/>
    <w:rsid w:val="003E6E52"/>
    <w:rsid w:val="003E7A21"/>
    <w:rsid w:val="003F0BEC"/>
    <w:rsid w:val="003F1A84"/>
    <w:rsid w:val="003F2406"/>
    <w:rsid w:val="003F3392"/>
    <w:rsid w:val="003F385C"/>
    <w:rsid w:val="003F3CDE"/>
    <w:rsid w:val="003F5453"/>
    <w:rsid w:val="003F7220"/>
    <w:rsid w:val="003F7259"/>
    <w:rsid w:val="003F745B"/>
    <w:rsid w:val="00402CA9"/>
    <w:rsid w:val="00405C0C"/>
    <w:rsid w:val="00405D85"/>
    <w:rsid w:val="0040627F"/>
    <w:rsid w:val="00407403"/>
    <w:rsid w:val="004102B0"/>
    <w:rsid w:val="004108DC"/>
    <w:rsid w:val="004131EC"/>
    <w:rsid w:val="004142C1"/>
    <w:rsid w:val="004143F3"/>
    <w:rsid w:val="00414A64"/>
    <w:rsid w:val="0041698F"/>
    <w:rsid w:val="00421341"/>
    <w:rsid w:val="00421CBC"/>
    <w:rsid w:val="00422BC5"/>
    <w:rsid w:val="00423435"/>
    <w:rsid w:val="004234A1"/>
    <w:rsid w:val="00423CC4"/>
    <w:rsid w:val="00425052"/>
    <w:rsid w:val="004259D1"/>
    <w:rsid w:val="00425E6B"/>
    <w:rsid w:val="00427819"/>
    <w:rsid w:val="00427AC0"/>
    <w:rsid w:val="004300F4"/>
    <w:rsid w:val="00430431"/>
    <w:rsid w:val="004307A1"/>
    <w:rsid w:val="00430ADC"/>
    <w:rsid w:val="00430D2E"/>
    <w:rsid w:val="00431870"/>
    <w:rsid w:val="00433AC6"/>
    <w:rsid w:val="0043581E"/>
    <w:rsid w:val="00437174"/>
    <w:rsid w:val="00437CDA"/>
    <w:rsid w:val="00440092"/>
    <w:rsid w:val="00441028"/>
    <w:rsid w:val="00441195"/>
    <w:rsid w:val="00442B03"/>
    <w:rsid w:val="00442B55"/>
    <w:rsid w:val="004433AD"/>
    <w:rsid w:val="004436AA"/>
    <w:rsid w:val="00444253"/>
    <w:rsid w:val="0044516B"/>
    <w:rsid w:val="004452CD"/>
    <w:rsid w:val="00445D92"/>
    <w:rsid w:val="004475CF"/>
    <w:rsid w:val="00447930"/>
    <w:rsid w:val="00451246"/>
    <w:rsid w:val="004520A5"/>
    <w:rsid w:val="00452841"/>
    <w:rsid w:val="00453210"/>
    <w:rsid w:val="00453537"/>
    <w:rsid w:val="00453E77"/>
    <w:rsid w:val="00453EFC"/>
    <w:rsid w:val="00453F62"/>
    <w:rsid w:val="004552D7"/>
    <w:rsid w:val="00455AC0"/>
    <w:rsid w:val="00457860"/>
    <w:rsid w:val="00460C3B"/>
    <w:rsid w:val="00461AAE"/>
    <w:rsid w:val="00462E0C"/>
    <w:rsid w:val="004639AD"/>
    <w:rsid w:val="00464353"/>
    <w:rsid w:val="00464E2C"/>
    <w:rsid w:val="0046577F"/>
    <w:rsid w:val="00466F9B"/>
    <w:rsid w:val="00467537"/>
    <w:rsid w:val="004678C6"/>
    <w:rsid w:val="00467FCD"/>
    <w:rsid w:val="00470505"/>
    <w:rsid w:val="004710B7"/>
    <w:rsid w:val="004714FC"/>
    <w:rsid w:val="0047315C"/>
    <w:rsid w:val="004748A4"/>
    <w:rsid w:val="004748CD"/>
    <w:rsid w:val="00475A88"/>
    <w:rsid w:val="00476546"/>
    <w:rsid w:val="00476A36"/>
    <w:rsid w:val="004804E2"/>
    <w:rsid w:val="00480CC8"/>
    <w:rsid w:val="004816B6"/>
    <w:rsid w:val="00481976"/>
    <w:rsid w:val="00483BCB"/>
    <w:rsid w:val="0048485A"/>
    <w:rsid w:val="00484B6E"/>
    <w:rsid w:val="004855A0"/>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ACE"/>
    <w:rsid w:val="004B0E98"/>
    <w:rsid w:val="004B248B"/>
    <w:rsid w:val="004B428B"/>
    <w:rsid w:val="004B43E7"/>
    <w:rsid w:val="004B44EC"/>
    <w:rsid w:val="004B5275"/>
    <w:rsid w:val="004C0140"/>
    <w:rsid w:val="004C0313"/>
    <w:rsid w:val="004C0867"/>
    <w:rsid w:val="004C0932"/>
    <w:rsid w:val="004C1646"/>
    <w:rsid w:val="004C1795"/>
    <w:rsid w:val="004C1C42"/>
    <w:rsid w:val="004C1FCF"/>
    <w:rsid w:val="004C368D"/>
    <w:rsid w:val="004C37F5"/>
    <w:rsid w:val="004C3831"/>
    <w:rsid w:val="004C4D0B"/>
    <w:rsid w:val="004C6F6D"/>
    <w:rsid w:val="004D033A"/>
    <w:rsid w:val="004D0CF5"/>
    <w:rsid w:val="004D19FC"/>
    <w:rsid w:val="004D2CBD"/>
    <w:rsid w:val="004D34BB"/>
    <w:rsid w:val="004D5A91"/>
    <w:rsid w:val="004D5BB6"/>
    <w:rsid w:val="004D61B0"/>
    <w:rsid w:val="004D6A7F"/>
    <w:rsid w:val="004E0184"/>
    <w:rsid w:val="004E0B0A"/>
    <w:rsid w:val="004E17E8"/>
    <w:rsid w:val="004E1DDF"/>
    <w:rsid w:val="004E31D8"/>
    <w:rsid w:val="004E4327"/>
    <w:rsid w:val="004E43BF"/>
    <w:rsid w:val="004E51BA"/>
    <w:rsid w:val="004E5976"/>
    <w:rsid w:val="004E75D4"/>
    <w:rsid w:val="004F15AC"/>
    <w:rsid w:val="004F1A66"/>
    <w:rsid w:val="004F1B41"/>
    <w:rsid w:val="004F264D"/>
    <w:rsid w:val="004F2FAF"/>
    <w:rsid w:val="004F3523"/>
    <w:rsid w:val="004F38FB"/>
    <w:rsid w:val="004F3D4A"/>
    <w:rsid w:val="004F4389"/>
    <w:rsid w:val="004F4C5B"/>
    <w:rsid w:val="004F75B8"/>
    <w:rsid w:val="004F76F0"/>
    <w:rsid w:val="00500467"/>
    <w:rsid w:val="00501068"/>
    <w:rsid w:val="0050156B"/>
    <w:rsid w:val="00501C36"/>
    <w:rsid w:val="0050252A"/>
    <w:rsid w:val="00502558"/>
    <w:rsid w:val="00502B43"/>
    <w:rsid w:val="00503258"/>
    <w:rsid w:val="00503D13"/>
    <w:rsid w:val="00504609"/>
    <w:rsid w:val="0050598E"/>
    <w:rsid w:val="005060E7"/>
    <w:rsid w:val="005062D2"/>
    <w:rsid w:val="005068D6"/>
    <w:rsid w:val="0050723E"/>
    <w:rsid w:val="00510062"/>
    <w:rsid w:val="0051022A"/>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2D91"/>
    <w:rsid w:val="005242BA"/>
    <w:rsid w:val="00525943"/>
    <w:rsid w:val="005259E8"/>
    <w:rsid w:val="00526355"/>
    <w:rsid w:val="00526928"/>
    <w:rsid w:val="00527787"/>
    <w:rsid w:val="005277BC"/>
    <w:rsid w:val="00527BCF"/>
    <w:rsid w:val="005304C8"/>
    <w:rsid w:val="0053262C"/>
    <w:rsid w:val="00532B21"/>
    <w:rsid w:val="00532CF2"/>
    <w:rsid w:val="0053412C"/>
    <w:rsid w:val="00534248"/>
    <w:rsid w:val="00534B4C"/>
    <w:rsid w:val="00534B77"/>
    <w:rsid w:val="00535DC6"/>
    <w:rsid w:val="0054009F"/>
    <w:rsid w:val="0054218F"/>
    <w:rsid w:val="00542464"/>
    <w:rsid w:val="005425B3"/>
    <w:rsid w:val="00544033"/>
    <w:rsid w:val="0054403B"/>
    <w:rsid w:val="00544300"/>
    <w:rsid w:val="00544899"/>
    <w:rsid w:val="00545737"/>
    <w:rsid w:val="0054620D"/>
    <w:rsid w:val="00546855"/>
    <w:rsid w:val="0054745E"/>
    <w:rsid w:val="00551256"/>
    <w:rsid w:val="00551817"/>
    <w:rsid w:val="0055197D"/>
    <w:rsid w:val="00552570"/>
    <w:rsid w:val="00553DBD"/>
    <w:rsid w:val="00555308"/>
    <w:rsid w:val="005568F8"/>
    <w:rsid w:val="00557045"/>
    <w:rsid w:val="00557137"/>
    <w:rsid w:val="00557246"/>
    <w:rsid w:val="005572FC"/>
    <w:rsid w:val="005579F8"/>
    <w:rsid w:val="00557E0C"/>
    <w:rsid w:val="005614EC"/>
    <w:rsid w:val="0056165C"/>
    <w:rsid w:val="005624ED"/>
    <w:rsid w:val="005632D8"/>
    <w:rsid w:val="00563424"/>
    <w:rsid w:val="00564DF1"/>
    <w:rsid w:val="00567AC9"/>
    <w:rsid w:val="00570B42"/>
    <w:rsid w:val="005716C1"/>
    <w:rsid w:val="005716D5"/>
    <w:rsid w:val="00571845"/>
    <w:rsid w:val="00572707"/>
    <w:rsid w:val="00572E54"/>
    <w:rsid w:val="0057327E"/>
    <w:rsid w:val="00573821"/>
    <w:rsid w:val="00577456"/>
    <w:rsid w:val="00577D3F"/>
    <w:rsid w:val="0058001F"/>
    <w:rsid w:val="0058223D"/>
    <w:rsid w:val="00583292"/>
    <w:rsid w:val="00583750"/>
    <w:rsid w:val="00583D45"/>
    <w:rsid w:val="005842A6"/>
    <w:rsid w:val="00584325"/>
    <w:rsid w:val="0058635E"/>
    <w:rsid w:val="00587034"/>
    <w:rsid w:val="00587E50"/>
    <w:rsid w:val="00587FEF"/>
    <w:rsid w:val="0059126E"/>
    <w:rsid w:val="00591C33"/>
    <w:rsid w:val="00591E71"/>
    <w:rsid w:val="00591E81"/>
    <w:rsid w:val="00592DF7"/>
    <w:rsid w:val="00592E1B"/>
    <w:rsid w:val="00593911"/>
    <w:rsid w:val="00594E1F"/>
    <w:rsid w:val="00595FAC"/>
    <w:rsid w:val="00596607"/>
    <w:rsid w:val="0059733A"/>
    <w:rsid w:val="005975B4"/>
    <w:rsid w:val="00597881"/>
    <w:rsid w:val="005A38E6"/>
    <w:rsid w:val="005A4513"/>
    <w:rsid w:val="005A4714"/>
    <w:rsid w:val="005A5E9D"/>
    <w:rsid w:val="005A61FE"/>
    <w:rsid w:val="005A670D"/>
    <w:rsid w:val="005A6D76"/>
    <w:rsid w:val="005A7550"/>
    <w:rsid w:val="005A7F38"/>
    <w:rsid w:val="005B04D9"/>
    <w:rsid w:val="005B150A"/>
    <w:rsid w:val="005B1696"/>
    <w:rsid w:val="005B244B"/>
    <w:rsid w:val="005B245E"/>
    <w:rsid w:val="005B28B2"/>
    <w:rsid w:val="005B3206"/>
    <w:rsid w:val="005B3A7E"/>
    <w:rsid w:val="005B45DB"/>
    <w:rsid w:val="005B4720"/>
    <w:rsid w:val="005B4ADF"/>
    <w:rsid w:val="005B4FCB"/>
    <w:rsid w:val="005B52E7"/>
    <w:rsid w:val="005B537E"/>
    <w:rsid w:val="005B5B57"/>
    <w:rsid w:val="005B5CC5"/>
    <w:rsid w:val="005B6568"/>
    <w:rsid w:val="005B7040"/>
    <w:rsid w:val="005B72F4"/>
    <w:rsid w:val="005B74C1"/>
    <w:rsid w:val="005B7878"/>
    <w:rsid w:val="005B78FD"/>
    <w:rsid w:val="005B7D70"/>
    <w:rsid w:val="005B7F37"/>
    <w:rsid w:val="005C0699"/>
    <w:rsid w:val="005C06AF"/>
    <w:rsid w:val="005C0971"/>
    <w:rsid w:val="005C09CB"/>
    <w:rsid w:val="005C1BFA"/>
    <w:rsid w:val="005C2069"/>
    <w:rsid w:val="005C20A0"/>
    <w:rsid w:val="005C2D49"/>
    <w:rsid w:val="005C2EDB"/>
    <w:rsid w:val="005C315B"/>
    <w:rsid w:val="005C3CC7"/>
    <w:rsid w:val="005C585A"/>
    <w:rsid w:val="005C7680"/>
    <w:rsid w:val="005C7BA5"/>
    <w:rsid w:val="005D0021"/>
    <w:rsid w:val="005D11BE"/>
    <w:rsid w:val="005D2418"/>
    <w:rsid w:val="005D2AC3"/>
    <w:rsid w:val="005D35E6"/>
    <w:rsid w:val="005D3AD3"/>
    <w:rsid w:val="005D4023"/>
    <w:rsid w:val="005D4C93"/>
    <w:rsid w:val="005D6C54"/>
    <w:rsid w:val="005E0626"/>
    <w:rsid w:val="005E264A"/>
    <w:rsid w:val="005E3700"/>
    <w:rsid w:val="005E37A8"/>
    <w:rsid w:val="005E385B"/>
    <w:rsid w:val="005E4944"/>
    <w:rsid w:val="005E49EA"/>
    <w:rsid w:val="005E5C46"/>
    <w:rsid w:val="005E5E12"/>
    <w:rsid w:val="005E6248"/>
    <w:rsid w:val="005F0A0A"/>
    <w:rsid w:val="005F1F5A"/>
    <w:rsid w:val="005F2A4B"/>
    <w:rsid w:val="005F2E39"/>
    <w:rsid w:val="005F48E9"/>
    <w:rsid w:val="005F4F37"/>
    <w:rsid w:val="005F69D2"/>
    <w:rsid w:val="005F7B45"/>
    <w:rsid w:val="00600CC0"/>
    <w:rsid w:val="00601244"/>
    <w:rsid w:val="00602264"/>
    <w:rsid w:val="0060234C"/>
    <w:rsid w:val="00602898"/>
    <w:rsid w:val="00603548"/>
    <w:rsid w:val="00604933"/>
    <w:rsid w:val="0060558A"/>
    <w:rsid w:val="00605BCD"/>
    <w:rsid w:val="0060644E"/>
    <w:rsid w:val="0060722F"/>
    <w:rsid w:val="0060785D"/>
    <w:rsid w:val="00607DE5"/>
    <w:rsid w:val="00610900"/>
    <w:rsid w:val="00610DAB"/>
    <w:rsid w:val="006110D2"/>
    <w:rsid w:val="006111A9"/>
    <w:rsid w:val="006113F6"/>
    <w:rsid w:val="0061167C"/>
    <w:rsid w:val="00611D8C"/>
    <w:rsid w:val="00612601"/>
    <w:rsid w:val="006126D0"/>
    <w:rsid w:val="00612D70"/>
    <w:rsid w:val="00612D8F"/>
    <w:rsid w:val="00612E79"/>
    <w:rsid w:val="006132DF"/>
    <w:rsid w:val="0061338A"/>
    <w:rsid w:val="00613C48"/>
    <w:rsid w:val="00613CBB"/>
    <w:rsid w:val="0061673A"/>
    <w:rsid w:val="006171E3"/>
    <w:rsid w:val="00617411"/>
    <w:rsid w:val="00620033"/>
    <w:rsid w:val="0062275D"/>
    <w:rsid w:val="00623B63"/>
    <w:rsid w:val="0062401A"/>
    <w:rsid w:val="006253FF"/>
    <w:rsid w:val="00626268"/>
    <w:rsid w:val="00626B4F"/>
    <w:rsid w:val="006271C4"/>
    <w:rsid w:val="006323DB"/>
    <w:rsid w:val="00632CF2"/>
    <w:rsid w:val="00634A7F"/>
    <w:rsid w:val="00635E8B"/>
    <w:rsid w:val="00640E4A"/>
    <w:rsid w:val="006416B1"/>
    <w:rsid w:val="00641FF3"/>
    <w:rsid w:val="00642BD7"/>
    <w:rsid w:val="00643A89"/>
    <w:rsid w:val="00645360"/>
    <w:rsid w:val="00646283"/>
    <w:rsid w:val="00646827"/>
    <w:rsid w:val="00646D7B"/>
    <w:rsid w:val="00646E26"/>
    <w:rsid w:val="0064719F"/>
    <w:rsid w:val="006473BF"/>
    <w:rsid w:val="006476DB"/>
    <w:rsid w:val="00651083"/>
    <w:rsid w:val="00651302"/>
    <w:rsid w:val="00653895"/>
    <w:rsid w:val="0065401A"/>
    <w:rsid w:val="00654036"/>
    <w:rsid w:val="00654122"/>
    <w:rsid w:val="006544BC"/>
    <w:rsid w:val="006560D2"/>
    <w:rsid w:val="00656393"/>
    <w:rsid w:val="00657683"/>
    <w:rsid w:val="00660F26"/>
    <w:rsid w:val="006622BE"/>
    <w:rsid w:val="0066445B"/>
    <w:rsid w:val="00664C5F"/>
    <w:rsid w:val="00665793"/>
    <w:rsid w:val="00665A7A"/>
    <w:rsid w:val="00665FC5"/>
    <w:rsid w:val="0066648F"/>
    <w:rsid w:val="00666A5E"/>
    <w:rsid w:val="00670C9E"/>
    <w:rsid w:val="0067127C"/>
    <w:rsid w:val="00671E17"/>
    <w:rsid w:val="00671F7E"/>
    <w:rsid w:val="0067213F"/>
    <w:rsid w:val="0067309B"/>
    <w:rsid w:val="00676423"/>
    <w:rsid w:val="00676EF2"/>
    <w:rsid w:val="00677B30"/>
    <w:rsid w:val="00680B92"/>
    <w:rsid w:val="006816EA"/>
    <w:rsid w:val="0068374D"/>
    <w:rsid w:val="00683C51"/>
    <w:rsid w:val="00684E39"/>
    <w:rsid w:val="00686047"/>
    <w:rsid w:val="006908DF"/>
    <w:rsid w:val="00690D15"/>
    <w:rsid w:val="00690F8A"/>
    <w:rsid w:val="006914AE"/>
    <w:rsid w:val="006934C3"/>
    <w:rsid w:val="00694003"/>
    <w:rsid w:val="006944FB"/>
    <w:rsid w:val="00694E49"/>
    <w:rsid w:val="00696A50"/>
    <w:rsid w:val="00696B00"/>
    <w:rsid w:val="006A089A"/>
    <w:rsid w:val="006A12C7"/>
    <w:rsid w:val="006A1491"/>
    <w:rsid w:val="006A35FC"/>
    <w:rsid w:val="006A396E"/>
    <w:rsid w:val="006A3ABC"/>
    <w:rsid w:val="006A3D2E"/>
    <w:rsid w:val="006A4E1D"/>
    <w:rsid w:val="006A6CB9"/>
    <w:rsid w:val="006B0C94"/>
    <w:rsid w:val="006B0D0E"/>
    <w:rsid w:val="006B167D"/>
    <w:rsid w:val="006B1989"/>
    <w:rsid w:val="006B1C72"/>
    <w:rsid w:val="006B1F62"/>
    <w:rsid w:val="006B2631"/>
    <w:rsid w:val="006B3737"/>
    <w:rsid w:val="006B3A15"/>
    <w:rsid w:val="006B3CDC"/>
    <w:rsid w:val="006B468C"/>
    <w:rsid w:val="006B6AFA"/>
    <w:rsid w:val="006B7934"/>
    <w:rsid w:val="006B7DE1"/>
    <w:rsid w:val="006C0D51"/>
    <w:rsid w:val="006C13FD"/>
    <w:rsid w:val="006C243F"/>
    <w:rsid w:val="006C27C3"/>
    <w:rsid w:val="006C3A33"/>
    <w:rsid w:val="006C3FE1"/>
    <w:rsid w:val="006C4678"/>
    <w:rsid w:val="006C4CF9"/>
    <w:rsid w:val="006C6EDB"/>
    <w:rsid w:val="006C79BB"/>
    <w:rsid w:val="006D0592"/>
    <w:rsid w:val="006D1212"/>
    <w:rsid w:val="006D29A7"/>
    <w:rsid w:val="006D3729"/>
    <w:rsid w:val="006D40EA"/>
    <w:rsid w:val="006D49B3"/>
    <w:rsid w:val="006D604A"/>
    <w:rsid w:val="006D660C"/>
    <w:rsid w:val="006D6780"/>
    <w:rsid w:val="006D68FF"/>
    <w:rsid w:val="006D6F93"/>
    <w:rsid w:val="006D77A4"/>
    <w:rsid w:val="006D79BD"/>
    <w:rsid w:val="006E05A8"/>
    <w:rsid w:val="006E0602"/>
    <w:rsid w:val="006E0800"/>
    <w:rsid w:val="006E2818"/>
    <w:rsid w:val="006E42EC"/>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700147"/>
    <w:rsid w:val="0070068E"/>
    <w:rsid w:val="00701557"/>
    <w:rsid w:val="00701E38"/>
    <w:rsid w:val="0070244B"/>
    <w:rsid w:val="007028A9"/>
    <w:rsid w:val="00702D5E"/>
    <w:rsid w:val="007057F3"/>
    <w:rsid w:val="00706C60"/>
    <w:rsid w:val="00707565"/>
    <w:rsid w:val="00707A83"/>
    <w:rsid w:val="00710173"/>
    <w:rsid w:val="00710F12"/>
    <w:rsid w:val="00712F06"/>
    <w:rsid w:val="00714386"/>
    <w:rsid w:val="007145AA"/>
    <w:rsid w:val="007152A4"/>
    <w:rsid w:val="00716EE9"/>
    <w:rsid w:val="0071709C"/>
    <w:rsid w:val="00717725"/>
    <w:rsid w:val="007178EC"/>
    <w:rsid w:val="00717E7A"/>
    <w:rsid w:val="00720006"/>
    <w:rsid w:val="007203A0"/>
    <w:rsid w:val="00721755"/>
    <w:rsid w:val="00722B13"/>
    <w:rsid w:val="00722C48"/>
    <w:rsid w:val="007256F7"/>
    <w:rsid w:val="007279B3"/>
    <w:rsid w:val="00727C11"/>
    <w:rsid w:val="00730311"/>
    <w:rsid w:val="0073066C"/>
    <w:rsid w:val="00736E53"/>
    <w:rsid w:val="00737DEE"/>
    <w:rsid w:val="00737E3A"/>
    <w:rsid w:val="0074081E"/>
    <w:rsid w:val="00741240"/>
    <w:rsid w:val="00742ED3"/>
    <w:rsid w:val="00743AC0"/>
    <w:rsid w:val="007441B8"/>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42B"/>
    <w:rsid w:val="007615E3"/>
    <w:rsid w:val="00761876"/>
    <w:rsid w:val="00762BB3"/>
    <w:rsid w:val="00763925"/>
    <w:rsid w:val="00764479"/>
    <w:rsid w:val="00767028"/>
    <w:rsid w:val="00767262"/>
    <w:rsid w:val="00770559"/>
    <w:rsid w:val="00770AC9"/>
    <w:rsid w:val="00772B11"/>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412F"/>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538C"/>
    <w:rsid w:val="007B6464"/>
    <w:rsid w:val="007B6EED"/>
    <w:rsid w:val="007C0282"/>
    <w:rsid w:val="007C05FC"/>
    <w:rsid w:val="007C0720"/>
    <w:rsid w:val="007C0E7B"/>
    <w:rsid w:val="007C183A"/>
    <w:rsid w:val="007C2550"/>
    <w:rsid w:val="007C3A95"/>
    <w:rsid w:val="007C44F3"/>
    <w:rsid w:val="007C453D"/>
    <w:rsid w:val="007C7CEB"/>
    <w:rsid w:val="007D08DB"/>
    <w:rsid w:val="007D1E64"/>
    <w:rsid w:val="007D1E8B"/>
    <w:rsid w:val="007D208F"/>
    <w:rsid w:val="007D363A"/>
    <w:rsid w:val="007D3D36"/>
    <w:rsid w:val="007D4984"/>
    <w:rsid w:val="007D4E24"/>
    <w:rsid w:val="007D5573"/>
    <w:rsid w:val="007D59A6"/>
    <w:rsid w:val="007D715A"/>
    <w:rsid w:val="007D71FE"/>
    <w:rsid w:val="007D7FFA"/>
    <w:rsid w:val="007E0B5A"/>
    <w:rsid w:val="007E2043"/>
    <w:rsid w:val="007E27EC"/>
    <w:rsid w:val="007E568E"/>
    <w:rsid w:val="007E5D4A"/>
    <w:rsid w:val="007E636F"/>
    <w:rsid w:val="007E6992"/>
    <w:rsid w:val="007E6F62"/>
    <w:rsid w:val="007E735B"/>
    <w:rsid w:val="007E7CEF"/>
    <w:rsid w:val="007E7F16"/>
    <w:rsid w:val="007F013E"/>
    <w:rsid w:val="007F079B"/>
    <w:rsid w:val="007F1106"/>
    <w:rsid w:val="007F1DF4"/>
    <w:rsid w:val="007F272C"/>
    <w:rsid w:val="007F27A0"/>
    <w:rsid w:val="007F2FB3"/>
    <w:rsid w:val="007F4549"/>
    <w:rsid w:val="007F4CA5"/>
    <w:rsid w:val="007F57C6"/>
    <w:rsid w:val="007F5BD1"/>
    <w:rsid w:val="007F600D"/>
    <w:rsid w:val="007F6708"/>
    <w:rsid w:val="007F7294"/>
    <w:rsid w:val="007F72E6"/>
    <w:rsid w:val="007F749D"/>
    <w:rsid w:val="007F7F49"/>
    <w:rsid w:val="0080138B"/>
    <w:rsid w:val="00801787"/>
    <w:rsid w:val="0080207B"/>
    <w:rsid w:val="00802265"/>
    <w:rsid w:val="0080232A"/>
    <w:rsid w:val="00803E02"/>
    <w:rsid w:val="008043C1"/>
    <w:rsid w:val="008045BB"/>
    <w:rsid w:val="008050F8"/>
    <w:rsid w:val="0080599F"/>
    <w:rsid w:val="00805F6E"/>
    <w:rsid w:val="00807290"/>
    <w:rsid w:val="008112C1"/>
    <w:rsid w:val="00811E36"/>
    <w:rsid w:val="00812A2F"/>
    <w:rsid w:val="00812A90"/>
    <w:rsid w:val="0081310C"/>
    <w:rsid w:val="00814F9E"/>
    <w:rsid w:val="00815E3C"/>
    <w:rsid w:val="00820584"/>
    <w:rsid w:val="00821D5F"/>
    <w:rsid w:val="00824B45"/>
    <w:rsid w:val="00825941"/>
    <w:rsid w:val="00826BA9"/>
    <w:rsid w:val="0082724F"/>
    <w:rsid w:val="008274BA"/>
    <w:rsid w:val="00831451"/>
    <w:rsid w:val="008314DD"/>
    <w:rsid w:val="00832386"/>
    <w:rsid w:val="008334C2"/>
    <w:rsid w:val="00835126"/>
    <w:rsid w:val="00835746"/>
    <w:rsid w:val="0084009C"/>
    <w:rsid w:val="0084019D"/>
    <w:rsid w:val="0084226A"/>
    <w:rsid w:val="008432E2"/>
    <w:rsid w:val="008435C7"/>
    <w:rsid w:val="008437D0"/>
    <w:rsid w:val="00843FB0"/>
    <w:rsid w:val="0084513A"/>
    <w:rsid w:val="008454F0"/>
    <w:rsid w:val="00847491"/>
    <w:rsid w:val="00847B44"/>
    <w:rsid w:val="00847CA7"/>
    <w:rsid w:val="00850A22"/>
    <w:rsid w:val="00851674"/>
    <w:rsid w:val="0085313E"/>
    <w:rsid w:val="008539BF"/>
    <w:rsid w:val="00853EB9"/>
    <w:rsid w:val="00854D97"/>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652B9"/>
    <w:rsid w:val="00870579"/>
    <w:rsid w:val="008705F3"/>
    <w:rsid w:val="00870894"/>
    <w:rsid w:val="008718E5"/>
    <w:rsid w:val="00872F20"/>
    <w:rsid w:val="008744C5"/>
    <w:rsid w:val="008748A5"/>
    <w:rsid w:val="00875229"/>
    <w:rsid w:val="00875A72"/>
    <w:rsid w:val="00876973"/>
    <w:rsid w:val="00877CFE"/>
    <w:rsid w:val="00877D77"/>
    <w:rsid w:val="00880625"/>
    <w:rsid w:val="00881211"/>
    <w:rsid w:val="008815E1"/>
    <w:rsid w:val="0088307E"/>
    <w:rsid w:val="0088357F"/>
    <w:rsid w:val="008863EB"/>
    <w:rsid w:val="00887D3A"/>
    <w:rsid w:val="008900FD"/>
    <w:rsid w:val="00890421"/>
    <w:rsid w:val="0089043E"/>
    <w:rsid w:val="008922D3"/>
    <w:rsid w:val="00892698"/>
    <w:rsid w:val="00893EB2"/>
    <w:rsid w:val="008940F7"/>
    <w:rsid w:val="00894461"/>
    <w:rsid w:val="00894602"/>
    <w:rsid w:val="00895FD7"/>
    <w:rsid w:val="00896D8A"/>
    <w:rsid w:val="008974DE"/>
    <w:rsid w:val="0089753F"/>
    <w:rsid w:val="008A010C"/>
    <w:rsid w:val="008A0771"/>
    <w:rsid w:val="008A18B2"/>
    <w:rsid w:val="008A1AF9"/>
    <w:rsid w:val="008A34DB"/>
    <w:rsid w:val="008A3BBB"/>
    <w:rsid w:val="008A4010"/>
    <w:rsid w:val="008A405F"/>
    <w:rsid w:val="008A5CD2"/>
    <w:rsid w:val="008A5E25"/>
    <w:rsid w:val="008A6130"/>
    <w:rsid w:val="008A650B"/>
    <w:rsid w:val="008A6CA5"/>
    <w:rsid w:val="008B07C1"/>
    <w:rsid w:val="008B0BAD"/>
    <w:rsid w:val="008B21BE"/>
    <w:rsid w:val="008B527F"/>
    <w:rsid w:val="008B6764"/>
    <w:rsid w:val="008B7895"/>
    <w:rsid w:val="008C119E"/>
    <w:rsid w:val="008C11EE"/>
    <w:rsid w:val="008C180E"/>
    <w:rsid w:val="008C2492"/>
    <w:rsid w:val="008C2578"/>
    <w:rsid w:val="008C2AD3"/>
    <w:rsid w:val="008C3883"/>
    <w:rsid w:val="008C3B2B"/>
    <w:rsid w:val="008C3F33"/>
    <w:rsid w:val="008C5560"/>
    <w:rsid w:val="008C6462"/>
    <w:rsid w:val="008C651B"/>
    <w:rsid w:val="008C7276"/>
    <w:rsid w:val="008D0294"/>
    <w:rsid w:val="008D0DE0"/>
    <w:rsid w:val="008D20D7"/>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980"/>
    <w:rsid w:val="008E4D86"/>
    <w:rsid w:val="008E4FBD"/>
    <w:rsid w:val="008E567E"/>
    <w:rsid w:val="008E5C07"/>
    <w:rsid w:val="008E63DD"/>
    <w:rsid w:val="008F09BF"/>
    <w:rsid w:val="008F3B2B"/>
    <w:rsid w:val="008F445E"/>
    <w:rsid w:val="008F4F41"/>
    <w:rsid w:val="008F61B1"/>
    <w:rsid w:val="008F74E2"/>
    <w:rsid w:val="009017AF"/>
    <w:rsid w:val="00901F31"/>
    <w:rsid w:val="00903AB8"/>
    <w:rsid w:val="00904953"/>
    <w:rsid w:val="00904994"/>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2CD"/>
    <w:rsid w:val="00926ACC"/>
    <w:rsid w:val="00927481"/>
    <w:rsid w:val="00927BA1"/>
    <w:rsid w:val="00927CC5"/>
    <w:rsid w:val="009304F4"/>
    <w:rsid w:val="0093122C"/>
    <w:rsid w:val="00932796"/>
    <w:rsid w:val="00932DED"/>
    <w:rsid w:val="0093309F"/>
    <w:rsid w:val="0093356A"/>
    <w:rsid w:val="00933C5C"/>
    <w:rsid w:val="0093646D"/>
    <w:rsid w:val="00936819"/>
    <w:rsid w:val="00936DAA"/>
    <w:rsid w:val="00936EF7"/>
    <w:rsid w:val="009374D6"/>
    <w:rsid w:val="009379A7"/>
    <w:rsid w:val="00940134"/>
    <w:rsid w:val="0094135B"/>
    <w:rsid w:val="00941E10"/>
    <w:rsid w:val="009429C7"/>
    <w:rsid w:val="00944130"/>
    <w:rsid w:val="00945ADA"/>
    <w:rsid w:val="00946D8E"/>
    <w:rsid w:val="00950B5A"/>
    <w:rsid w:val="00950E19"/>
    <w:rsid w:val="009534A2"/>
    <w:rsid w:val="00954932"/>
    <w:rsid w:val="00955359"/>
    <w:rsid w:val="009557AD"/>
    <w:rsid w:val="009564E7"/>
    <w:rsid w:val="00956979"/>
    <w:rsid w:val="0095748D"/>
    <w:rsid w:val="0096165B"/>
    <w:rsid w:val="009620DC"/>
    <w:rsid w:val="009627CE"/>
    <w:rsid w:val="009630DC"/>
    <w:rsid w:val="00963B51"/>
    <w:rsid w:val="009649B2"/>
    <w:rsid w:val="00965F52"/>
    <w:rsid w:val="00966535"/>
    <w:rsid w:val="00966811"/>
    <w:rsid w:val="00966EFE"/>
    <w:rsid w:val="00966F25"/>
    <w:rsid w:val="009677F8"/>
    <w:rsid w:val="009705DF"/>
    <w:rsid w:val="00971AA6"/>
    <w:rsid w:val="009732DD"/>
    <w:rsid w:val="009746E2"/>
    <w:rsid w:val="00974DE7"/>
    <w:rsid w:val="00975F29"/>
    <w:rsid w:val="009760E2"/>
    <w:rsid w:val="00976221"/>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B49"/>
    <w:rsid w:val="00991D4F"/>
    <w:rsid w:val="009925A5"/>
    <w:rsid w:val="00992C4C"/>
    <w:rsid w:val="00992F8E"/>
    <w:rsid w:val="00993B6E"/>
    <w:rsid w:val="00993F6E"/>
    <w:rsid w:val="00995960"/>
    <w:rsid w:val="00996D67"/>
    <w:rsid w:val="009974F3"/>
    <w:rsid w:val="00997DEE"/>
    <w:rsid w:val="009A014B"/>
    <w:rsid w:val="009A0976"/>
    <w:rsid w:val="009A0990"/>
    <w:rsid w:val="009A0D24"/>
    <w:rsid w:val="009A2900"/>
    <w:rsid w:val="009A2CB2"/>
    <w:rsid w:val="009A3225"/>
    <w:rsid w:val="009A4319"/>
    <w:rsid w:val="009A4524"/>
    <w:rsid w:val="009A51AE"/>
    <w:rsid w:val="009A52BE"/>
    <w:rsid w:val="009A6162"/>
    <w:rsid w:val="009A66C5"/>
    <w:rsid w:val="009B0082"/>
    <w:rsid w:val="009B0503"/>
    <w:rsid w:val="009B103B"/>
    <w:rsid w:val="009B1EB3"/>
    <w:rsid w:val="009B2EC3"/>
    <w:rsid w:val="009B34E4"/>
    <w:rsid w:val="009B3C90"/>
    <w:rsid w:val="009B4329"/>
    <w:rsid w:val="009B449D"/>
    <w:rsid w:val="009B58E1"/>
    <w:rsid w:val="009B5B56"/>
    <w:rsid w:val="009B6938"/>
    <w:rsid w:val="009C047C"/>
    <w:rsid w:val="009C115B"/>
    <w:rsid w:val="009C3F2F"/>
    <w:rsid w:val="009C7493"/>
    <w:rsid w:val="009C7D9F"/>
    <w:rsid w:val="009D11E3"/>
    <w:rsid w:val="009D20BA"/>
    <w:rsid w:val="009D2A43"/>
    <w:rsid w:val="009D2B88"/>
    <w:rsid w:val="009D312A"/>
    <w:rsid w:val="009D33F3"/>
    <w:rsid w:val="009D3692"/>
    <w:rsid w:val="009D57FA"/>
    <w:rsid w:val="009E06DB"/>
    <w:rsid w:val="009E0C1C"/>
    <w:rsid w:val="009E124E"/>
    <w:rsid w:val="009E1D7E"/>
    <w:rsid w:val="009E2B88"/>
    <w:rsid w:val="009E33C2"/>
    <w:rsid w:val="009E3860"/>
    <w:rsid w:val="009E3CD9"/>
    <w:rsid w:val="009E45B8"/>
    <w:rsid w:val="009E563D"/>
    <w:rsid w:val="009E60CE"/>
    <w:rsid w:val="009E78CA"/>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69A"/>
    <w:rsid w:val="009F79C4"/>
    <w:rsid w:val="009F7B46"/>
    <w:rsid w:val="009F7F9A"/>
    <w:rsid w:val="009F7FCB"/>
    <w:rsid w:val="00A035A5"/>
    <w:rsid w:val="00A03C95"/>
    <w:rsid w:val="00A04B6E"/>
    <w:rsid w:val="00A04E7B"/>
    <w:rsid w:val="00A05313"/>
    <w:rsid w:val="00A05932"/>
    <w:rsid w:val="00A12251"/>
    <w:rsid w:val="00A12913"/>
    <w:rsid w:val="00A14BA0"/>
    <w:rsid w:val="00A14BD6"/>
    <w:rsid w:val="00A14D4B"/>
    <w:rsid w:val="00A15AC7"/>
    <w:rsid w:val="00A16576"/>
    <w:rsid w:val="00A17624"/>
    <w:rsid w:val="00A2004F"/>
    <w:rsid w:val="00A229B7"/>
    <w:rsid w:val="00A246C4"/>
    <w:rsid w:val="00A25FC9"/>
    <w:rsid w:val="00A2711B"/>
    <w:rsid w:val="00A27E3A"/>
    <w:rsid w:val="00A306B2"/>
    <w:rsid w:val="00A30B20"/>
    <w:rsid w:val="00A30CD6"/>
    <w:rsid w:val="00A318C7"/>
    <w:rsid w:val="00A31FCA"/>
    <w:rsid w:val="00A32896"/>
    <w:rsid w:val="00A33491"/>
    <w:rsid w:val="00A33B32"/>
    <w:rsid w:val="00A3437C"/>
    <w:rsid w:val="00A35DB3"/>
    <w:rsid w:val="00A35F51"/>
    <w:rsid w:val="00A41212"/>
    <w:rsid w:val="00A41438"/>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264E"/>
    <w:rsid w:val="00A6379E"/>
    <w:rsid w:val="00A6448F"/>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8A4"/>
    <w:rsid w:val="00A8299A"/>
    <w:rsid w:val="00A831CC"/>
    <w:rsid w:val="00A83393"/>
    <w:rsid w:val="00A83F48"/>
    <w:rsid w:val="00A84734"/>
    <w:rsid w:val="00A86209"/>
    <w:rsid w:val="00A8668D"/>
    <w:rsid w:val="00A86950"/>
    <w:rsid w:val="00A8754E"/>
    <w:rsid w:val="00A87569"/>
    <w:rsid w:val="00A87758"/>
    <w:rsid w:val="00A9087E"/>
    <w:rsid w:val="00A90AD6"/>
    <w:rsid w:val="00A90C8A"/>
    <w:rsid w:val="00A90DDC"/>
    <w:rsid w:val="00A92FEA"/>
    <w:rsid w:val="00A93901"/>
    <w:rsid w:val="00A93A27"/>
    <w:rsid w:val="00A952FF"/>
    <w:rsid w:val="00A95AC8"/>
    <w:rsid w:val="00AA0145"/>
    <w:rsid w:val="00AA0EFA"/>
    <w:rsid w:val="00AA1213"/>
    <w:rsid w:val="00AA1326"/>
    <w:rsid w:val="00AA1CAA"/>
    <w:rsid w:val="00AA28C0"/>
    <w:rsid w:val="00AA2DD3"/>
    <w:rsid w:val="00AA4204"/>
    <w:rsid w:val="00AA59BE"/>
    <w:rsid w:val="00AA621E"/>
    <w:rsid w:val="00AA6599"/>
    <w:rsid w:val="00AA65A9"/>
    <w:rsid w:val="00AA6705"/>
    <w:rsid w:val="00AA6B64"/>
    <w:rsid w:val="00AA73C5"/>
    <w:rsid w:val="00AA7987"/>
    <w:rsid w:val="00AA7A87"/>
    <w:rsid w:val="00AB0259"/>
    <w:rsid w:val="00AB11EB"/>
    <w:rsid w:val="00AB1646"/>
    <w:rsid w:val="00AB1D77"/>
    <w:rsid w:val="00AB2245"/>
    <w:rsid w:val="00AB2402"/>
    <w:rsid w:val="00AB2460"/>
    <w:rsid w:val="00AB3499"/>
    <w:rsid w:val="00AB415C"/>
    <w:rsid w:val="00AB45E8"/>
    <w:rsid w:val="00AB46C4"/>
    <w:rsid w:val="00AB4977"/>
    <w:rsid w:val="00AB585F"/>
    <w:rsid w:val="00AB7D85"/>
    <w:rsid w:val="00AC1D76"/>
    <w:rsid w:val="00AC25C1"/>
    <w:rsid w:val="00AC2990"/>
    <w:rsid w:val="00AC3A64"/>
    <w:rsid w:val="00AC498F"/>
    <w:rsid w:val="00AC572F"/>
    <w:rsid w:val="00AD0896"/>
    <w:rsid w:val="00AD0F07"/>
    <w:rsid w:val="00AD2074"/>
    <w:rsid w:val="00AD24B5"/>
    <w:rsid w:val="00AD31F2"/>
    <w:rsid w:val="00AD4002"/>
    <w:rsid w:val="00AD6050"/>
    <w:rsid w:val="00AD6CB3"/>
    <w:rsid w:val="00AD742E"/>
    <w:rsid w:val="00AE0706"/>
    <w:rsid w:val="00AE1E54"/>
    <w:rsid w:val="00AE2DD9"/>
    <w:rsid w:val="00AE3148"/>
    <w:rsid w:val="00AE4370"/>
    <w:rsid w:val="00AE6176"/>
    <w:rsid w:val="00AE62D8"/>
    <w:rsid w:val="00AE67FB"/>
    <w:rsid w:val="00AE6B2F"/>
    <w:rsid w:val="00AE78D4"/>
    <w:rsid w:val="00AE7FA5"/>
    <w:rsid w:val="00AF0142"/>
    <w:rsid w:val="00AF05EF"/>
    <w:rsid w:val="00AF0858"/>
    <w:rsid w:val="00AF1CC3"/>
    <w:rsid w:val="00AF1D9D"/>
    <w:rsid w:val="00AF367E"/>
    <w:rsid w:val="00AF405F"/>
    <w:rsid w:val="00AF54B7"/>
    <w:rsid w:val="00AF5606"/>
    <w:rsid w:val="00AF587F"/>
    <w:rsid w:val="00AF74BF"/>
    <w:rsid w:val="00AF74DA"/>
    <w:rsid w:val="00AF758E"/>
    <w:rsid w:val="00B003EC"/>
    <w:rsid w:val="00B019CB"/>
    <w:rsid w:val="00B01F98"/>
    <w:rsid w:val="00B0246B"/>
    <w:rsid w:val="00B03D0C"/>
    <w:rsid w:val="00B051A1"/>
    <w:rsid w:val="00B0559C"/>
    <w:rsid w:val="00B060EE"/>
    <w:rsid w:val="00B070DB"/>
    <w:rsid w:val="00B10A26"/>
    <w:rsid w:val="00B10D58"/>
    <w:rsid w:val="00B11564"/>
    <w:rsid w:val="00B117A9"/>
    <w:rsid w:val="00B11902"/>
    <w:rsid w:val="00B125A1"/>
    <w:rsid w:val="00B149A3"/>
    <w:rsid w:val="00B14B16"/>
    <w:rsid w:val="00B153C3"/>
    <w:rsid w:val="00B17C0C"/>
    <w:rsid w:val="00B20351"/>
    <w:rsid w:val="00B20562"/>
    <w:rsid w:val="00B2101F"/>
    <w:rsid w:val="00B2190D"/>
    <w:rsid w:val="00B224B3"/>
    <w:rsid w:val="00B23AF1"/>
    <w:rsid w:val="00B23AF2"/>
    <w:rsid w:val="00B23FBA"/>
    <w:rsid w:val="00B247C1"/>
    <w:rsid w:val="00B24CFF"/>
    <w:rsid w:val="00B2612E"/>
    <w:rsid w:val="00B26A12"/>
    <w:rsid w:val="00B272EB"/>
    <w:rsid w:val="00B27335"/>
    <w:rsid w:val="00B276A8"/>
    <w:rsid w:val="00B3156F"/>
    <w:rsid w:val="00B31ABF"/>
    <w:rsid w:val="00B321C1"/>
    <w:rsid w:val="00B32B91"/>
    <w:rsid w:val="00B351C1"/>
    <w:rsid w:val="00B37885"/>
    <w:rsid w:val="00B37D10"/>
    <w:rsid w:val="00B400E6"/>
    <w:rsid w:val="00B41FD0"/>
    <w:rsid w:val="00B42860"/>
    <w:rsid w:val="00B42B6E"/>
    <w:rsid w:val="00B4323A"/>
    <w:rsid w:val="00B43C09"/>
    <w:rsid w:val="00B4509C"/>
    <w:rsid w:val="00B45117"/>
    <w:rsid w:val="00B45B39"/>
    <w:rsid w:val="00B46B9A"/>
    <w:rsid w:val="00B50288"/>
    <w:rsid w:val="00B5090F"/>
    <w:rsid w:val="00B50A70"/>
    <w:rsid w:val="00B5130F"/>
    <w:rsid w:val="00B540FC"/>
    <w:rsid w:val="00B54966"/>
    <w:rsid w:val="00B54BD6"/>
    <w:rsid w:val="00B54D23"/>
    <w:rsid w:val="00B54F94"/>
    <w:rsid w:val="00B55993"/>
    <w:rsid w:val="00B565AE"/>
    <w:rsid w:val="00B56FB4"/>
    <w:rsid w:val="00B57017"/>
    <w:rsid w:val="00B57155"/>
    <w:rsid w:val="00B57775"/>
    <w:rsid w:val="00B602AA"/>
    <w:rsid w:val="00B60999"/>
    <w:rsid w:val="00B617C2"/>
    <w:rsid w:val="00B61DC3"/>
    <w:rsid w:val="00B62EA7"/>
    <w:rsid w:val="00B6306B"/>
    <w:rsid w:val="00B6358A"/>
    <w:rsid w:val="00B6591E"/>
    <w:rsid w:val="00B65B51"/>
    <w:rsid w:val="00B65DC6"/>
    <w:rsid w:val="00B65FAD"/>
    <w:rsid w:val="00B66435"/>
    <w:rsid w:val="00B67172"/>
    <w:rsid w:val="00B673CC"/>
    <w:rsid w:val="00B705ED"/>
    <w:rsid w:val="00B70AF0"/>
    <w:rsid w:val="00B7103B"/>
    <w:rsid w:val="00B7178E"/>
    <w:rsid w:val="00B72EBB"/>
    <w:rsid w:val="00B732CF"/>
    <w:rsid w:val="00B737FE"/>
    <w:rsid w:val="00B74677"/>
    <w:rsid w:val="00B74ED5"/>
    <w:rsid w:val="00B767AA"/>
    <w:rsid w:val="00B77507"/>
    <w:rsid w:val="00B7786C"/>
    <w:rsid w:val="00B802F8"/>
    <w:rsid w:val="00B80A92"/>
    <w:rsid w:val="00B810C9"/>
    <w:rsid w:val="00B815A5"/>
    <w:rsid w:val="00B81DBB"/>
    <w:rsid w:val="00B81DFB"/>
    <w:rsid w:val="00B82734"/>
    <w:rsid w:val="00B82FDE"/>
    <w:rsid w:val="00B82FF9"/>
    <w:rsid w:val="00B83CD5"/>
    <w:rsid w:val="00B8451B"/>
    <w:rsid w:val="00B85676"/>
    <w:rsid w:val="00B85896"/>
    <w:rsid w:val="00B859B3"/>
    <w:rsid w:val="00B86CF9"/>
    <w:rsid w:val="00B8768D"/>
    <w:rsid w:val="00B90D14"/>
    <w:rsid w:val="00B91727"/>
    <w:rsid w:val="00B9351F"/>
    <w:rsid w:val="00B94387"/>
    <w:rsid w:val="00B94CE2"/>
    <w:rsid w:val="00BA0498"/>
    <w:rsid w:val="00BA0B99"/>
    <w:rsid w:val="00BA130F"/>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66F3"/>
    <w:rsid w:val="00BC7279"/>
    <w:rsid w:val="00BC76AF"/>
    <w:rsid w:val="00BD046B"/>
    <w:rsid w:val="00BD0E31"/>
    <w:rsid w:val="00BD0ECE"/>
    <w:rsid w:val="00BD0FD5"/>
    <w:rsid w:val="00BD20AF"/>
    <w:rsid w:val="00BD2BBB"/>
    <w:rsid w:val="00BD39BE"/>
    <w:rsid w:val="00BD3A35"/>
    <w:rsid w:val="00BD48E4"/>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7AF8"/>
    <w:rsid w:val="00BE7DED"/>
    <w:rsid w:val="00BF0BFC"/>
    <w:rsid w:val="00BF0C8A"/>
    <w:rsid w:val="00BF0D05"/>
    <w:rsid w:val="00BF2E23"/>
    <w:rsid w:val="00BF37AE"/>
    <w:rsid w:val="00BF382B"/>
    <w:rsid w:val="00BF38AE"/>
    <w:rsid w:val="00BF3A20"/>
    <w:rsid w:val="00BF5118"/>
    <w:rsid w:val="00BF5228"/>
    <w:rsid w:val="00BF59DF"/>
    <w:rsid w:val="00C004CC"/>
    <w:rsid w:val="00C0257D"/>
    <w:rsid w:val="00C03B83"/>
    <w:rsid w:val="00C03D6D"/>
    <w:rsid w:val="00C04A02"/>
    <w:rsid w:val="00C06276"/>
    <w:rsid w:val="00C06290"/>
    <w:rsid w:val="00C06B9E"/>
    <w:rsid w:val="00C07D29"/>
    <w:rsid w:val="00C104F6"/>
    <w:rsid w:val="00C108BC"/>
    <w:rsid w:val="00C11347"/>
    <w:rsid w:val="00C11475"/>
    <w:rsid w:val="00C116D9"/>
    <w:rsid w:val="00C124EC"/>
    <w:rsid w:val="00C128BB"/>
    <w:rsid w:val="00C128FE"/>
    <w:rsid w:val="00C12EDE"/>
    <w:rsid w:val="00C134D3"/>
    <w:rsid w:val="00C15AD1"/>
    <w:rsid w:val="00C166EB"/>
    <w:rsid w:val="00C169A2"/>
    <w:rsid w:val="00C17209"/>
    <w:rsid w:val="00C17E72"/>
    <w:rsid w:val="00C20F83"/>
    <w:rsid w:val="00C2211B"/>
    <w:rsid w:val="00C2364A"/>
    <w:rsid w:val="00C24973"/>
    <w:rsid w:val="00C25891"/>
    <w:rsid w:val="00C2590B"/>
    <w:rsid w:val="00C25AE9"/>
    <w:rsid w:val="00C265CF"/>
    <w:rsid w:val="00C304DA"/>
    <w:rsid w:val="00C31952"/>
    <w:rsid w:val="00C31FE6"/>
    <w:rsid w:val="00C32131"/>
    <w:rsid w:val="00C32673"/>
    <w:rsid w:val="00C32C6B"/>
    <w:rsid w:val="00C32D87"/>
    <w:rsid w:val="00C330AE"/>
    <w:rsid w:val="00C3390D"/>
    <w:rsid w:val="00C34D07"/>
    <w:rsid w:val="00C35268"/>
    <w:rsid w:val="00C355B1"/>
    <w:rsid w:val="00C35626"/>
    <w:rsid w:val="00C359EE"/>
    <w:rsid w:val="00C36899"/>
    <w:rsid w:val="00C36E6C"/>
    <w:rsid w:val="00C36F0B"/>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1DB"/>
    <w:rsid w:val="00C52233"/>
    <w:rsid w:val="00C52BA3"/>
    <w:rsid w:val="00C52D81"/>
    <w:rsid w:val="00C5336F"/>
    <w:rsid w:val="00C53D03"/>
    <w:rsid w:val="00C53FC4"/>
    <w:rsid w:val="00C5423A"/>
    <w:rsid w:val="00C546FD"/>
    <w:rsid w:val="00C54D2F"/>
    <w:rsid w:val="00C56F6A"/>
    <w:rsid w:val="00C572BF"/>
    <w:rsid w:val="00C57831"/>
    <w:rsid w:val="00C603E8"/>
    <w:rsid w:val="00C60E0F"/>
    <w:rsid w:val="00C6103E"/>
    <w:rsid w:val="00C61F05"/>
    <w:rsid w:val="00C61F08"/>
    <w:rsid w:val="00C628C6"/>
    <w:rsid w:val="00C62C59"/>
    <w:rsid w:val="00C63EB5"/>
    <w:rsid w:val="00C64890"/>
    <w:rsid w:val="00C649B9"/>
    <w:rsid w:val="00C659C4"/>
    <w:rsid w:val="00C65E74"/>
    <w:rsid w:val="00C6682C"/>
    <w:rsid w:val="00C6715A"/>
    <w:rsid w:val="00C67C57"/>
    <w:rsid w:val="00C67E20"/>
    <w:rsid w:val="00C702A9"/>
    <w:rsid w:val="00C7157B"/>
    <w:rsid w:val="00C72054"/>
    <w:rsid w:val="00C72083"/>
    <w:rsid w:val="00C7223A"/>
    <w:rsid w:val="00C72990"/>
    <w:rsid w:val="00C729AB"/>
    <w:rsid w:val="00C72E3A"/>
    <w:rsid w:val="00C72FE9"/>
    <w:rsid w:val="00C74F21"/>
    <w:rsid w:val="00C7593F"/>
    <w:rsid w:val="00C75DE5"/>
    <w:rsid w:val="00C76B04"/>
    <w:rsid w:val="00C80C05"/>
    <w:rsid w:val="00C815CB"/>
    <w:rsid w:val="00C826F3"/>
    <w:rsid w:val="00C836BF"/>
    <w:rsid w:val="00C839E6"/>
    <w:rsid w:val="00C84325"/>
    <w:rsid w:val="00C84490"/>
    <w:rsid w:val="00C8466C"/>
    <w:rsid w:val="00C84765"/>
    <w:rsid w:val="00C84E84"/>
    <w:rsid w:val="00C861CA"/>
    <w:rsid w:val="00C86224"/>
    <w:rsid w:val="00C86E8A"/>
    <w:rsid w:val="00C878B0"/>
    <w:rsid w:val="00C92BE0"/>
    <w:rsid w:val="00C93561"/>
    <w:rsid w:val="00C944FB"/>
    <w:rsid w:val="00C94785"/>
    <w:rsid w:val="00C9508D"/>
    <w:rsid w:val="00C96D1E"/>
    <w:rsid w:val="00CA1CFF"/>
    <w:rsid w:val="00CA3F6F"/>
    <w:rsid w:val="00CA49E6"/>
    <w:rsid w:val="00CA4ADF"/>
    <w:rsid w:val="00CA51A3"/>
    <w:rsid w:val="00CA5C20"/>
    <w:rsid w:val="00CA653A"/>
    <w:rsid w:val="00CA70A1"/>
    <w:rsid w:val="00CB1500"/>
    <w:rsid w:val="00CB157B"/>
    <w:rsid w:val="00CB2374"/>
    <w:rsid w:val="00CB262E"/>
    <w:rsid w:val="00CB2888"/>
    <w:rsid w:val="00CB2E5C"/>
    <w:rsid w:val="00CB3A14"/>
    <w:rsid w:val="00CB4788"/>
    <w:rsid w:val="00CB4EC9"/>
    <w:rsid w:val="00CB58C7"/>
    <w:rsid w:val="00CB6A04"/>
    <w:rsid w:val="00CB6D41"/>
    <w:rsid w:val="00CB7D56"/>
    <w:rsid w:val="00CC0269"/>
    <w:rsid w:val="00CC071B"/>
    <w:rsid w:val="00CC084C"/>
    <w:rsid w:val="00CC1475"/>
    <w:rsid w:val="00CC3253"/>
    <w:rsid w:val="00CC39FB"/>
    <w:rsid w:val="00CC3AA3"/>
    <w:rsid w:val="00CC4422"/>
    <w:rsid w:val="00CC5634"/>
    <w:rsid w:val="00CC5F62"/>
    <w:rsid w:val="00CC6169"/>
    <w:rsid w:val="00CC767D"/>
    <w:rsid w:val="00CD0A0F"/>
    <w:rsid w:val="00CD0B22"/>
    <w:rsid w:val="00CD1856"/>
    <w:rsid w:val="00CD1995"/>
    <w:rsid w:val="00CD1F17"/>
    <w:rsid w:val="00CD2AE1"/>
    <w:rsid w:val="00CD2CCD"/>
    <w:rsid w:val="00CD3811"/>
    <w:rsid w:val="00CD42AF"/>
    <w:rsid w:val="00CD4BB5"/>
    <w:rsid w:val="00CD63BB"/>
    <w:rsid w:val="00CD6DC1"/>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57F4"/>
    <w:rsid w:val="00CF5BF5"/>
    <w:rsid w:val="00CF6602"/>
    <w:rsid w:val="00CF7284"/>
    <w:rsid w:val="00CF7E22"/>
    <w:rsid w:val="00D006BC"/>
    <w:rsid w:val="00D00B78"/>
    <w:rsid w:val="00D01699"/>
    <w:rsid w:val="00D032AF"/>
    <w:rsid w:val="00D03CEC"/>
    <w:rsid w:val="00D04839"/>
    <w:rsid w:val="00D057B9"/>
    <w:rsid w:val="00D0596C"/>
    <w:rsid w:val="00D05DB4"/>
    <w:rsid w:val="00D0631D"/>
    <w:rsid w:val="00D06390"/>
    <w:rsid w:val="00D066AB"/>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0EE8"/>
    <w:rsid w:val="00D22267"/>
    <w:rsid w:val="00D22700"/>
    <w:rsid w:val="00D22898"/>
    <w:rsid w:val="00D230B6"/>
    <w:rsid w:val="00D23CB8"/>
    <w:rsid w:val="00D2428E"/>
    <w:rsid w:val="00D24BA1"/>
    <w:rsid w:val="00D255E2"/>
    <w:rsid w:val="00D26B94"/>
    <w:rsid w:val="00D27332"/>
    <w:rsid w:val="00D30319"/>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45F96"/>
    <w:rsid w:val="00D51281"/>
    <w:rsid w:val="00D5159A"/>
    <w:rsid w:val="00D537D5"/>
    <w:rsid w:val="00D53C64"/>
    <w:rsid w:val="00D54FEB"/>
    <w:rsid w:val="00D55D67"/>
    <w:rsid w:val="00D55D7C"/>
    <w:rsid w:val="00D607CA"/>
    <w:rsid w:val="00D60AB8"/>
    <w:rsid w:val="00D61C1D"/>
    <w:rsid w:val="00D61CB2"/>
    <w:rsid w:val="00D62A67"/>
    <w:rsid w:val="00D62ADB"/>
    <w:rsid w:val="00D6389C"/>
    <w:rsid w:val="00D638D7"/>
    <w:rsid w:val="00D67F7B"/>
    <w:rsid w:val="00D71E26"/>
    <w:rsid w:val="00D71FE9"/>
    <w:rsid w:val="00D725C0"/>
    <w:rsid w:val="00D72A5F"/>
    <w:rsid w:val="00D7345F"/>
    <w:rsid w:val="00D734DB"/>
    <w:rsid w:val="00D75AFD"/>
    <w:rsid w:val="00D75C27"/>
    <w:rsid w:val="00D77D54"/>
    <w:rsid w:val="00D77D65"/>
    <w:rsid w:val="00D81A38"/>
    <w:rsid w:val="00D83EC2"/>
    <w:rsid w:val="00D83F8C"/>
    <w:rsid w:val="00D84D5B"/>
    <w:rsid w:val="00D84DC9"/>
    <w:rsid w:val="00D84E34"/>
    <w:rsid w:val="00D8714D"/>
    <w:rsid w:val="00D8729E"/>
    <w:rsid w:val="00D87689"/>
    <w:rsid w:val="00D92746"/>
    <w:rsid w:val="00D92B92"/>
    <w:rsid w:val="00D93594"/>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769F"/>
    <w:rsid w:val="00DB1F2B"/>
    <w:rsid w:val="00DB2D0C"/>
    <w:rsid w:val="00DB4913"/>
    <w:rsid w:val="00DB5CDD"/>
    <w:rsid w:val="00DB63E1"/>
    <w:rsid w:val="00DB64F3"/>
    <w:rsid w:val="00DB690D"/>
    <w:rsid w:val="00DB7F40"/>
    <w:rsid w:val="00DC0445"/>
    <w:rsid w:val="00DC0694"/>
    <w:rsid w:val="00DC19AF"/>
    <w:rsid w:val="00DC1BCD"/>
    <w:rsid w:val="00DC2993"/>
    <w:rsid w:val="00DC39EE"/>
    <w:rsid w:val="00DC55D6"/>
    <w:rsid w:val="00DD0810"/>
    <w:rsid w:val="00DD092D"/>
    <w:rsid w:val="00DD0AC3"/>
    <w:rsid w:val="00DD2218"/>
    <w:rsid w:val="00DD38DB"/>
    <w:rsid w:val="00DD3C0D"/>
    <w:rsid w:val="00DD3FD5"/>
    <w:rsid w:val="00DD5A96"/>
    <w:rsid w:val="00DD60E3"/>
    <w:rsid w:val="00DD6148"/>
    <w:rsid w:val="00DD6E39"/>
    <w:rsid w:val="00DD793E"/>
    <w:rsid w:val="00DE12D7"/>
    <w:rsid w:val="00DE16A5"/>
    <w:rsid w:val="00DE212B"/>
    <w:rsid w:val="00DE2868"/>
    <w:rsid w:val="00DE3A49"/>
    <w:rsid w:val="00DE445A"/>
    <w:rsid w:val="00DE4C18"/>
    <w:rsid w:val="00DE5386"/>
    <w:rsid w:val="00DE6092"/>
    <w:rsid w:val="00DE60BA"/>
    <w:rsid w:val="00DE76A8"/>
    <w:rsid w:val="00DE7D99"/>
    <w:rsid w:val="00DF0848"/>
    <w:rsid w:val="00DF0CA9"/>
    <w:rsid w:val="00DF1A74"/>
    <w:rsid w:val="00DF1F02"/>
    <w:rsid w:val="00DF2012"/>
    <w:rsid w:val="00DF38B2"/>
    <w:rsid w:val="00DF4DD9"/>
    <w:rsid w:val="00DF5CED"/>
    <w:rsid w:val="00DF637B"/>
    <w:rsid w:val="00DF656C"/>
    <w:rsid w:val="00DF72B5"/>
    <w:rsid w:val="00DF74BF"/>
    <w:rsid w:val="00DF7959"/>
    <w:rsid w:val="00E0057A"/>
    <w:rsid w:val="00E008C0"/>
    <w:rsid w:val="00E00D3D"/>
    <w:rsid w:val="00E02B27"/>
    <w:rsid w:val="00E03219"/>
    <w:rsid w:val="00E04C95"/>
    <w:rsid w:val="00E04E9B"/>
    <w:rsid w:val="00E06889"/>
    <w:rsid w:val="00E0741E"/>
    <w:rsid w:val="00E10972"/>
    <w:rsid w:val="00E11B62"/>
    <w:rsid w:val="00E11EEE"/>
    <w:rsid w:val="00E124D7"/>
    <w:rsid w:val="00E1270A"/>
    <w:rsid w:val="00E12BEC"/>
    <w:rsid w:val="00E15BED"/>
    <w:rsid w:val="00E162FF"/>
    <w:rsid w:val="00E16493"/>
    <w:rsid w:val="00E169A8"/>
    <w:rsid w:val="00E1752C"/>
    <w:rsid w:val="00E2155C"/>
    <w:rsid w:val="00E22834"/>
    <w:rsid w:val="00E22A0B"/>
    <w:rsid w:val="00E22AF5"/>
    <w:rsid w:val="00E240EB"/>
    <w:rsid w:val="00E247DF"/>
    <w:rsid w:val="00E24AAB"/>
    <w:rsid w:val="00E253EF"/>
    <w:rsid w:val="00E25E4F"/>
    <w:rsid w:val="00E26CE9"/>
    <w:rsid w:val="00E27755"/>
    <w:rsid w:val="00E27987"/>
    <w:rsid w:val="00E3085F"/>
    <w:rsid w:val="00E31F9B"/>
    <w:rsid w:val="00E32BD7"/>
    <w:rsid w:val="00E34548"/>
    <w:rsid w:val="00E3522D"/>
    <w:rsid w:val="00E368A8"/>
    <w:rsid w:val="00E37729"/>
    <w:rsid w:val="00E404EB"/>
    <w:rsid w:val="00E4173B"/>
    <w:rsid w:val="00E42771"/>
    <w:rsid w:val="00E43BAC"/>
    <w:rsid w:val="00E456FA"/>
    <w:rsid w:val="00E462A3"/>
    <w:rsid w:val="00E46470"/>
    <w:rsid w:val="00E5027F"/>
    <w:rsid w:val="00E5059B"/>
    <w:rsid w:val="00E50F98"/>
    <w:rsid w:val="00E52139"/>
    <w:rsid w:val="00E545FE"/>
    <w:rsid w:val="00E551A8"/>
    <w:rsid w:val="00E55FCC"/>
    <w:rsid w:val="00E56300"/>
    <w:rsid w:val="00E56798"/>
    <w:rsid w:val="00E57BED"/>
    <w:rsid w:val="00E601A2"/>
    <w:rsid w:val="00E62F87"/>
    <w:rsid w:val="00E63CD3"/>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5C9"/>
    <w:rsid w:val="00E81672"/>
    <w:rsid w:val="00E81678"/>
    <w:rsid w:val="00E816D9"/>
    <w:rsid w:val="00E819ED"/>
    <w:rsid w:val="00E839E8"/>
    <w:rsid w:val="00E84B46"/>
    <w:rsid w:val="00E8569F"/>
    <w:rsid w:val="00E85FA2"/>
    <w:rsid w:val="00E87A6C"/>
    <w:rsid w:val="00E9075D"/>
    <w:rsid w:val="00E91163"/>
    <w:rsid w:val="00E915F2"/>
    <w:rsid w:val="00E91BAF"/>
    <w:rsid w:val="00E92882"/>
    <w:rsid w:val="00E92C67"/>
    <w:rsid w:val="00E92EF1"/>
    <w:rsid w:val="00E93B21"/>
    <w:rsid w:val="00E93C2E"/>
    <w:rsid w:val="00E93EBD"/>
    <w:rsid w:val="00E94C5E"/>
    <w:rsid w:val="00E952E8"/>
    <w:rsid w:val="00E95540"/>
    <w:rsid w:val="00E95D50"/>
    <w:rsid w:val="00E963B8"/>
    <w:rsid w:val="00E96431"/>
    <w:rsid w:val="00EA1186"/>
    <w:rsid w:val="00EA1417"/>
    <w:rsid w:val="00EA2180"/>
    <w:rsid w:val="00EA3E1C"/>
    <w:rsid w:val="00EA45FB"/>
    <w:rsid w:val="00EA4E3E"/>
    <w:rsid w:val="00EA58A9"/>
    <w:rsid w:val="00EA599F"/>
    <w:rsid w:val="00EA719A"/>
    <w:rsid w:val="00EB0494"/>
    <w:rsid w:val="00EB05E7"/>
    <w:rsid w:val="00EB08F2"/>
    <w:rsid w:val="00EB0B8E"/>
    <w:rsid w:val="00EB166A"/>
    <w:rsid w:val="00EB1943"/>
    <w:rsid w:val="00EB2820"/>
    <w:rsid w:val="00EB38EC"/>
    <w:rsid w:val="00EB3EF4"/>
    <w:rsid w:val="00EB4183"/>
    <w:rsid w:val="00EB4357"/>
    <w:rsid w:val="00EB4BDD"/>
    <w:rsid w:val="00EB7255"/>
    <w:rsid w:val="00EC106D"/>
    <w:rsid w:val="00EC16AF"/>
    <w:rsid w:val="00EC1DAB"/>
    <w:rsid w:val="00EC24A5"/>
    <w:rsid w:val="00EC4044"/>
    <w:rsid w:val="00EC4285"/>
    <w:rsid w:val="00EC4926"/>
    <w:rsid w:val="00EC58D5"/>
    <w:rsid w:val="00EC61D9"/>
    <w:rsid w:val="00EC660C"/>
    <w:rsid w:val="00ED0DCA"/>
    <w:rsid w:val="00ED2E1A"/>
    <w:rsid w:val="00ED339D"/>
    <w:rsid w:val="00ED45BE"/>
    <w:rsid w:val="00ED480A"/>
    <w:rsid w:val="00ED49B1"/>
    <w:rsid w:val="00ED4DE9"/>
    <w:rsid w:val="00ED53C7"/>
    <w:rsid w:val="00ED53D4"/>
    <w:rsid w:val="00ED5EB4"/>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16A2"/>
    <w:rsid w:val="00EF248C"/>
    <w:rsid w:val="00EF25CA"/>
    <w:rsid w:val="00EF2E8A"/>
    <w:rsid w:val="00EF339A"/>
    <w:rsid w:val="00EF4869"/>
    <w:rsid w:val="00EF53D9"/>
    <w:rsid w:val="00EF5513"/>
    <w:rsid w:val="00EF55A6"/>
    <w:rsid w:val="00EF599B"/>
    <w:rsid w:val="00EF6848"/>
    <w:rsid w:val="00EF6FD3"/>
    <w:rsid w:val="00EF7358"/>
    <w:rsid w:val="00EF7712"/>
    <w:rsid w:val="00EF7D66"/>
    <w:rsid w:val="00F0194C"/>
    <w:rsid w:val="00F01B33"/>
    <w:rsid w:val="00F01C31"/>
    <w:rsid w:val="00F01D65"/>
    <w:rsid w:val="00F02A17"/>
    <w:rsid w:val="00F045E7"/>
    <w:rsid w:val="00F04B89"/>
    <w:rsid w:val="00F05983"/>
    <w:rsid w:val="00F064B1"/>
    <w:rsid w:val="00F06753"/>
    <w:rsid w:val="00F069A0"/>
    <w:rsid w:val="00F06CA5"/>
    <w:rsid w:val="00F06FDE"/>
    <w:rsid w:val="00F07612"/>
    <w:rsid w:val="00F10CEA"/>
    <w:rsid w:val="00F11248"/>
    <w:rsid w:val="00F13000"/>
    <w:rsid w:val="00F13C01"/>
    <w:rsid w:val="00F20494"/>
    <w:rsid w:val="00F20B5A"/>
    <w:rsid w:val="00F22E66"/>
    <w:rsid w:val="00F2323C"/>
    <w:rsid w:val="00F27C1B"/>
    <w:rsid w:val="00F308B4"/>
    <w:rsid w:val="00F316C0"/>
    <w:rsid w:val="00F32B29"/>
    <w:rsid w:val="00F32C7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0B26"/>
    <w:rsid w:val="00F421FB"/>
    <w:rsid w:val="00F43684"/>
    <w:rsid w:val="00F440EA"/>
    <w:rsid w:val="00F454C2"/>
    <w:rsid w:val="00F4729F"/>
    <w:rsid w:val="00F473C0"/>
    <w:rsid w:val="00F47593"/>
    <w:rsid w:val="00F479A9"/>
    <w:rsid w:val="00F52948"/>
    <w:rsid w:val="00F52BC9"/>
    <w:rsid w:val="00F52E3B"/>
    <w:rsid w:val="00F52FEE"/>
    <w:rsid w:val="00F53774"/>
    <w:rsid w:val="00F53E9F"/>
    <w:rsid w:val="00F54561"/>
    <w:rsid w:val="00F54BD4"/>
    <w:rsid w:val="00F5522D"/>
    <w:rsid w:val="00F55CBB"/>
    <w:rsid w:val="00F575CA"/>
    <w:rsid w:val="00F608BE"/>
    <w:rsid w:val="00F613E9"/>
    <w:rsid w:val="00F61D4E"/>
    <w:rsid w:val="00F6297A"/>
    <w:rsid w:val="00F62C77"/>
    <w:rsid w:val="00F62E14"/>
    <w:rsid w:val="00F63F8D"/>
    <w:rsid w:val="00F667BB"/>
    <w:rsid w:val="00F67DBB"/>
    <w:rsid w:val="00F70201"/>
    <w:rsid w:val="00F7040C"/>
    <w:rsid w:val="00F716A4"/>
    <w:rsid w:val="00F7275E"/>
    <w:rsid w:val="00F72DE1"/>
    <w:rsid w:val="00F73AC7"/>
    <w:rsid w:val="00F74AB5"/>
    <w:rsid w:val="00F74C13"/>
    <w:rsid w:val="00F810C3"/>
    <w:rsid w:val="00F81485"/>
    <w:rsid w:val="00F81B41"/>
    <w:rsid w:val="00F842FB"/>
    <w:rsid w:val="00F85DE5"/>
    <w:rsid w:val="00F86212"/>
    <w:rsid w:val="00F863FA"/>
    <w:rsid w:val="00F865A5"/>
    <w:rsid w:val="00F87B20"/>
    <w:rsid w:val="00F87B83"/>
    <w:rsid w:val="00F91745"/>
    <w:rsid w:val="00F92161"/>
    <w:rsid w:val="00F92F8E"/>
    <w:rsid w:val="00F941B4"/>
    <w:rsid w:val="00F958A6"/>
    <w:rsid w:val="00F959E0"/>
    <w:rsid w:val="00F95C1B"/>
    <w:rsid w:val="00F95CA0"/>
    <w:rsid w:val="00F963D9"/>
    <w:rsid w:val="00F9786A"/>
    <w:rsid w:val="00F97FF6"/>
    <w:rsid w:val="00FA169E"/>
    <w:rsid w:val="00FA1D00"/>
    <w:rsid w:val="00FA2A64"/>
    <w:rsid w:val="00FA3454"/>
    <w:rsid w:val="00FA351D"/>
    <w:rsid w:val="00FA37E4"/>
    <w:rsid w:val="00FA3866"/>
    <w:rsid w:val="00FA51C3"/>
    <w:rsid w:val="00FA6CA5"/>
    <w:rsid w:val="00FB0358"/>
    <w:rsid w:val="00FB12AC"/>
    <w:rsid w:val="00FB14F7"/>
    <w:rsid w:val="00FB1C0B"/>
    <w:rsid w:val="00FB1F46"/>
    <w:rsid w:val="00FB2CBF"/>
    <w:rsid w:val="00FB2F2A"/>
    <w:rsid w:val="00FB502F"/>
    <w:rsid w:val="00FB5E18"/>
    <w:rsid w:val="00FB7326"/>
    <w:rsid w:val="00FB7919"/>
    <w:rsid w:val="00FC098A"/>
    <w:rsid w:val="00FC279F"/>
    <w:rsid w:val="00FC2998"/>
    <w:rsid w:val="00FC3296"/>
    <w:rsid w:val="00FC36F2"/>
    <w:rsid w:val="00FC3B8C"/>
    <w:rsid w:val="00FC3F8B"/>
    <w:rsid w:val="00FC40EC"/>
    <w:rsid w:val="00FC48E1"/>
    <w:rsid w:val="00FC4CDD"/>
    <w:rsid w:val="00FC67EB"/>
    <w:rsid w:val="00FC6EAB"/>
    <w:rsid w:val="00FD08EE"/>
    <w:rsid w:val="00FD2AA9"/>
    <w:rsid w:val="00FD34AD"/>
    <w:rsid w:val="00FD35B3"/>
    <w:rsid w:val="00FD3E4E"/>
    <w:rsid w:val="00FD4F9F"/>
    <w:rsid w:val="00FD5352"/>
    <w:rsid w:val="00FD6665"/>
    <w:rsid w:val="00FD6DCB"/>
    <w:rsid w:val="00FD707F"/>
    <w:rsid w:val="00FD7468"/>
    <w:rsid w:val="00FD7B9F"/>
    <w:rsid w:val="00FD7C21"/>
    <w:rsid w:val="00FE0119"/>
    <w:rsid w:val="00FE0716"/>
    <w:rsid w:val="00FE1A01"/>
    <w:rsid w:val="00FE1B51"/>
    <w:rsid w:val="00FE2398"/>
    <w:rsid w:val="00FE2D05"/>
    <w:rsid w:val="00FE351D"/>
    <w:rsid w:val="00FE4115"/>
    <w:rsid w:val="00FE4BCF"/>
    <w:rsid w:val="00FE5602"/>
    <w:rsid w:val="00FE5C98"/>
    <w:rsid w:val="00FE62AF"/>
    <w:rsid w:val="00FE7257"/>
    <w:rsid w:val="00FE7410"/>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121937"/>
    <w:pPr>
      <w:spacing w:before="3000" w:after="360"/>
      <w:outlineLvl w:val="0"/>
    </w:pPr>
    <w:rPr>
      <w:b/>
      <w:color w:val="264F90"/>
      <w:sz w:val="56"/>
      <w:szCs w:val="56"/>
    </w:rPr>
  </w:style>
  <w:style w:type="paragraph" w:styleId="Heading2">
    <w:name w:val="heading 2"/>
    <w:basedOn w:val="Normal"/>
    <w:next w:val="Normal"/>
    <w:link w:val="Heading2Char"/>
    <w:autoRedefine/>
    <w:qFormat/>
    <w:rsid w:val="00AE1E54"/>
    <w:pPr>
      <w:keepNext/>
      <w:numPr>
        <w:numId w:val="16"/>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F600D"/>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C7157B"/>
    <w:pPr>
      <w:tabs>
        <w:tab w:val="left" w:pos="4590"/>
        <w:tab w:val="right" w:pos="9450"/>
      </w:tabs>
      <w:spacing w:before="0" w:after="0" w:line="240" w:lineRule="atLeast"/>
    </w:pPr>
    <w:rPr>
      <w:sz w:val="16"/>
    </w:rPr>
  </w:style>
  <w:style w:type="character" w:customStyle="1" w:styleId="FootnoteTextChar1">
    <w:name w:val="Footnote Text Char1"/>
    <w:basedOn w:val="DefaultParagraphFont"/>
    <w:link w:val="FootnoteText"/>
    <w:uiPriority w:val="99"/>
    <w:rsid w:val="00C7157B"/>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121937"/>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AE1E54"/>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7F600D"/>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pPr>
      <w:numPr>
        <w:numId w:val="11"/>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2"/>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character" w:customStyle="1" w:styleId="ui-provider">
    <w:name w:val="ui-provider"/>
    <w:basedOn w:val="DefaultParagraphFont"/>
    <w:rsid w:val="00B4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27753799">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3407876">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384059237">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78616710">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www.nationalredress.gov.au" TargetMode="External"/><Relationship Id="rId39" Type="http://schemas.openxmlformats.org/officeDocument/2006/relationships/hyperlink" Target="https://www.business.gov.au/contact-us" TargetMode="External"/><Relationship Id="rId21" Type="http://schemas.openxmlformats.org/officeDocument/2006/relationships/hyperlink" Target="https://www.casa.gov.au/search-centre/aircraft-register" TargetMode="External"/><Relationship Id="rId34" Type="http://schemas.openxmlformats.org/officeDocument/2006/relationships/hyperlink" Target="https://business.gov.au/grants-and-programs/automatic-dependent-surveillance-broadcast-rebate-program-round-2" TargetMode="External"/><Relationship Id="rId42" Type="http://schemas.openxmlformats.org/officeDocument/2006/relationships/hyperlink" Target="http://www.business.gov.au/" TargetMode="External"/><Relationship Id="rId47" Type="http://schemas.openxmlformats.org/officeDocument/2006/relationships/hyperlink" Target="https://www.industry.gov.au/publications/conflict-interest-policy" TargetMode="External"/><Relationship Id="rId50" Type="http://schemas.openxmlformats.org/officeDocument/2006/relationships/hyperlink" Target="https://www.finance.gov.au/about-us/glossary/pgpa/term-other-crf-money" TargetMode="External"/><Relationship Id="rId55"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portal.business.gov.au/" TargetMode="External"/><Relationship Id="rId11" Type="http://schemas.openxmlformats.org/officeDocument/2006/relationships/footnotes" Target="footnotes.xml"/><Relationship Id="rId24" Type="http://schemas.openxmlformats.org/officeDocument/2006/relationships/hyperlink" Target="https://www.safa.asn.au/" TargetMode="External"/><Relationship Id="rId32" Type="http://schemas.openxmlformats.org/officeDocument/2006/relationships/hyperlink" Target="https://www.business.gov.au/contact-us" TargetMode="External"/><Relationship Id="rId37" Type="http://schemas.openxmlformats.org/officeDocument/2006/relationships/hyperlink" Target="https://www.ato.gov.au/" TargetMode="External"/><Relationship Id="rId40" Type="http://schemas.openxmlformats.org/officeDocument/2006/relationships/hyperlink" Target="http://www.business.gov.au/contact-us/Pages/default.aspx"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www.legislation.gov.au/Latest/F2020L01514" TargetMode="Externa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www8.austlii.edu.au/cgi-bin/viewdoc/au/legis/cth/consol_act/cca1995115/sch1.html"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s://www.busine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raa.asn.au/"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hyperlink" Target="https://portal.business.gov.au/" TargetMode="External"/><Relationship Id="rId35" Type="http://schemas.openxmlformats.org/officeDocument/2006/relationships/hyperlink" Target="http://www.grants.gov.au" TargetMode="External"/><Relationship Id="rId43" Type="http://schemas.openxmlformats.org/officeDocument/2006/relationships/hyperlink" Target="http://www.ombudsman.gov.au/" TargetMode="External"/><Relationship Id="rId48" Type="http://schemas.openxmlformats.org/officeDocument/2006/relationships/hyperlink" Target="https://www.industry.gov.au/data-and-publications/privacy-policy"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www.grants.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business.gov.au/grants-and-programs/automatic-dependent-surveillance-broadcast-rebate-program-round-2" TargetMode="External"/><Relationship Id="rId33" Type="http://schemas.openxmlformats.org/officeDocument/2006/relationships/hyperlink" Target="https://www.ato.gov.au/businesses-and-organisations/gst-excise-and-indirect-taxes/gst/tax-invoices" TargetMode="External"/><Relationship Id="rId38" Type="http://schemas.openxmlformats.org/officeDocument/2006/relationships/hyperlink" Target="https://www.finance.gov.au/government/commonwealth-grants/commonwealth-grants-rules-guidelines" TargetMode="External"/><Relationship Id="rId46" Type="http://schemas.openxmlformats.org/officeDocument/2006/relationships/hyperlink" Target="https://www.legislation.gov.au/Series/C2004A00538" TargetMode="External"/><Relationship Id="rId20"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s://www.business.gov.au/about/customer-service-charte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asra.org.au/" TargetMode="External"/><Relationship Id="rId28" Type="http://schemas.openxmlformats.org/officeDocument/2006/relationships/hyperlink" Target="https://business.gov.au/grants-and-programs/automatic-dependent-surveillance-broadcast-rebate-program-round-2" TargetMode="External"/><Relationship Id="rId36" Type="http://schemas.openxmlformats.org/officeDocument/2006/relationships/hyperlink" Target="https://www.business.gov.au/contact-us" TargetMode="External"/><Relationship Id="rId49" Type="http://schemas.openxmlformats.org/officeDocument/2006/relationships/hyperlink" Target="https://www.finance.gov.au/government/commonwealth-grants/commonwealth-grants-rules-and-guidelin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7740B"/>
    <w:rsid w:val="000927B0"/>
    <w:rsid w:val="00094553"/>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D19C2"/>
    <w:rsid w:val="001D6595"/>
    <w:rsid w:val="001E2FDA"/>
    <w:rsid w:val="001F0CF9"/>
    <w:rsid w:val="00204D02"/>
    <w:rsid w:val="00210E24"/>
    <w:rsid w:val="0021654A"/>
    <w:rsid w:val="00234032"/>
    <w:rsid w:val="00255B9E"/>
    <w:rsid w:val="00256378"/>
    <w:rsid w:val="00267D81"/>
    <w:rsid w:val="00283FA7"/>
    <w:rsid w:val="00283FD6"/>
    <w:rsid w:val="002D126E"/>
    <w:rsid w:val="002D31BB"/>
    <w:rsid w:val="002E6A06"/>
    <w:rsid w:val="002F0AC0"/>
    <w:rsid w:val="003075AB"/>
    <w:rsid w:val="003128B1"/>
    <w:rsid w:val="00312E61"/>
    <w:rsid w:val="00321660"/>
    <w:rsid w:val="003270C3"/>
    <w:rsid w:val="003271C0"/>
    <w:rsid w:val="00333E70"/>
    <w:rsid w:val="0033439E"/>
    <w:rsid w:val="00346697"/>
    <w:rsid w:val="003778F1"/>
    <w:rsid w:val="00395F4A"/>
    <w:rsid w:val="003969DB"/>
    <w:rsid w:val="00396A9E"/>
    <w:rsid w:val="003D07CF"/>
    <w:rsid w:val="003D103F"/>
    <w:rsid w:val="003D1F7D"/>
    <w:rsid w:val="003E650C"/>
    <w:rsid w:val="003F24AB"/>
    <w:rsid w:val="00402658"/>
    <w:rsid w:val="00420B2B"/>
    <w:rsid w:val="00432090"/>
    <w:rsid w:val="00433D3F"/>
    <w:rsid w:val="0045165D"/>
    <w:rsid w:val="004917E4"/>
    <w:rsid w:val="00491EAB"/>
    <w:rsid w:val="004C009D"/>
    <w:rsid w:val="004C114A"/>
    <w:rsid w:val="004D7DD8"/>
    <w:rsid w:val="004E2075"/>
    <w:rsid w:val="004E7CAB"/>
    <w:rsid w:val="00507096"/>
    <w:rsid w:val="00520CEB"/>
    <w:rsid w:val="00522687"/>
    <w:rsid w:val="00533CA6"/>
    <w:rsid w:val="00553CDE"/>
    <w:rsid w:val="005628FA"/>
    <w:rsid w:val="0056781E"/>
    <w:rsid w:val="00572A08"/>
    <w:rsid w:val="00573B84"/>
    <w:rsid w:val="00594060"/>
    <w:rsid w:val="005961FE"/>
    <w:rsid w:val="005A07E5"/>
    <w:rsid w:val="005A7688"/>
    <w:rsid w:val="005A7C1E"/>
    <w:rsid w:val="005D05B6"/>
    <w:rsid w:val="005F2C75"/>
    <w:rsid w:val="00617C4F"/>
    <w:rsid w:val="00626C0A"/>
    <w:rsid w:val="00631B7D"/>
    <w:rsid w:val="00633E9E"/>
    <w:rsid w:val="00642D3B"/>
    <w:rsid w:val="006543E7"/>
    <w:rsid w:val="00686214"/>
    <w:rsid w:val="00695C4F"/>
    <w:rsid w:val="006A1281"/>
    <w:rsid w:val="006C6952"/>
    <w:rsid w:val="006F1D58"/>
    <w:rsid w:val="0070249A"/>
    <w:rsid w:val="00713A8F"/>
    <w:rsid w:val="00745610"/>
    <w:rsid w:val="007542D3"/>
    <w:rsid w:val="00766F29"/>
    <w:rsid w:val="00767E76"/>
    <w:rsid w:val="007B1E32"/>
    <w:rsid w:val="007C25F2"/>
    <w:rsid w:val="007E035A"/>
    <w:rsid w:val="007E1D73"/>
    <w:rsid w:val="007E1FB5"/>
    <w:rsid w:val="007F7244"/>
    <w:rsid w:val="008125DB"/>
    <w:rsid w:val="00841B65"/>
    <w:rsid w:val="00857EAF"/>
    <w:rsid w:val="008B5A41"/>
    <w:rsid w:val="008D32AC"/>
    <w:rsid w:val="00901F89"/>
    <w:rsid w:val="00926C29"/>
    <w:rsid w:val="00940252"/>
    <w:rsid w:val="00955C19"/>
    <w:rsid w:val="009658E8"/>
    <w:rsid w:val="00973CC8"/>
    <w:rsid w:val="0098301B"/>
    <w:rsid w:val="00990F23"/>
    <w:rsid w:val="00994045"/>
    <w:rsid w:val="009A254A"/>
    <w:rsid w:val="009D37A0"/>
    <w:rsid w:val="00A03808"/>
    <w:rsid w:val="00A12344"/>
    <w:rsid w:val="00A1591D"/>
    <w:rsid w:val="00A17C8D"/>
    <w:rsid w:val="00A208C2"/>
    <w:rsid w:val="00A462C4"/>
    <w:rsid w:val="00A52D16"/>
    <w:rsid w:val="00A814F2"/>
    <w:rsid w:val="00A82A0F"/>
    <w:rsid w:val="00A8492E"/>
    <w:rsid w:val="00AD1382"/>
    <w:rsid w:val="00AD604E"/>
    <w:rsid w:val="00AF29F7"/>
    <w:rsid w:val="00AF62FF"/>
    <w:rsid w:val="00AF7A36"/>
    <w:rsid w:val="00B038A6"/>
    <w:rsid w:val="00B75A32"/>
    <w:rsid w:val="00B821C1"/>
    <w:rsid w:val="00B93554"/>
    <w:rsid w:val="00B964BD"/>
    <w:rsid w:val="00BF0741"/>
    <w:rsid w:val="00BF10FB"/>
    <w:rsid w:val="00BF524F"/>
    <w:rsid w:val="00BF558D"/>
    <w:rsid w:val="00C12529"/>
    <w:rsid w:val="00C20E63"/>
    <w:rsid w:val="00C214D0"/>
    <w:rsid w:val="00C24B73"/>
    <w:rsid w:val="00C262DE"/>
    <w:rsid w:val="00C2738A"/>
    <w:rsid w:val="00C3684D"/>
    <w:rsid w:val="00C63EE7"/>
    <w:rsid w:val="00C6409C"/>
    <w:rsid w:val="00C811A7"/>
    <w:rsid w:val="00C82916"/>
    <w:rsid w:val="00C8774C"/>
    <w:rsid w:val="00C93610"/>
    <w:rsid w:val="00CA2D39"/>
    <w:rsid w:val="00CD3E5F"/>
    <w:rsid w:val="00CE2EBB"/>
    <w:rsid w:val="00CF3EAA"/>
    <w:rsid w:val="00CF7F43"/>
    <w:rsid w:val="00D0662C"/>
    <w:rsid w:val="00D3126F"/>
    <w:rsid w:val="00D66067"/>
    <w:rsid w:val="00D84038"/>
    <w:rsid w:val="00D96834"/>
    <w:rsid w:val="00DA47B3"/>
    <w:rsid w:val="00DD7371"/>
    <w:rsid w:val="00DE1BEA"/>
    <w:rsid w:val="00DF3458"/>
    <w:rsid w:val="00E10DC5"/>
    <w:rsid w:val="00E1194B"/>
    <w:rsid w:val="00E24775"/>
    <w:rsid w:val="00E507D1"/>
    <w:rsid w:val="00E57D31"/>
    <w:rsid w:val="00E63145"/>
    <w:rsid w:val="00E75E70"/>
    <w:rsid w:val="00E937F8"/>
    <w:rsid w:val="00EA21C3"/>
    <w:rsid w:val="00EC6676"/>
    <w:rsid w:val="00ED004A"/>
    <w:rsid w:val="00ED3CA3"/>
    <w:rsid w:val="00ED62D4"/>
    <w:rsid w:val="00F11230"/>
    <w:rsid w:val="00F24800"/>
    <w:rsid w:val="00F504ED"/>
    <w:rsid w:val="00F54F37"/>
    <w:rsid w:val="00F721F1"/>
    <w:rsid w:val="00F74378"/>
    <w:rsid w:val="00FC199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d0525e668017c99535e3bf2115130d8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14a1db6c412e21119e517bec97fc7e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in April 2023 to reflect level 2 DoF headings</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472</Value>
      <Value>6917</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Round 2</TermName>
          <TermId xmlns="http://schemas.microsoft.com/office/infopath/2007/PartnerControls">fe532be1-cd9a-4c3d-9a58-9ca76d4a4b83</TermId>
        </TermInfo>
      </Term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2.xml><?xml version="1.0" encoding="utf-8"?>
<ds:datastoreItem xmlns:ds="http://schemas.openxmlformats.org/officeDocument/2006/customXml" ds:itemID="{B758775A-AE69-49B3-BF90-900F59748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9F6E2E88-EE6C-43C6-86B9-33AC0BB14B7F}">
  <ds:schemaRefs>
    <ds:schemaRef ds:uri="http://schemas.microsoft.com/sharepoint/v3"/>
    <ds:schemaRef ds:uri="http://schemas.microsoft.com/office/2006/documentManagement/types"/>
    <ds:schemaRef ds:uri="http://schemas.microsoft.com/sharepoint/v4"/>
    <ds:schemaRef ds:uri="http://schemas.microsoft.com/office/infopath/2007/PartnerControls"/>
    <ds:schemaRef ds:uri="http://schemas.openxmlformats.org/package/2006/metadata/core-properties"/>
    <ds:schemaRef ds:uri="2a251b7e-61e4-4816-a71f-b295a9ad20fb"/>
    <ds:schemaRef ds:uri="http://schemas.microsoft.com/office/2006/metadata/properties"/>
    <ds:schemaRef ds:uri="http://purl.org/dc/elements/1.1/"/>
    <ds:schemaRef ds:uri="http://www.w3.org/XML/1998/namespace"/>
    <ds:schemaRef ds:uri="http://purl.org/dc/dcmitype/"/>
    <ds:schemaRef ds:uri="http://purl.org/dc/terms/"/>
  </ds:schemaRefs>
</ds:datastoreItem>
</file>

<file path=customXml/itemProps6.xml><?xml version="1.0" encoding="utf-8"?>
<ds:datastoreItem xmlns:ds="http://schemas.openxmlformats.org/officeDocument/2006/customXml" ds:itemID="{1843764D-9AE0-439C-8A4D-1B1CC6E3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5876</Words>
  <Characters>31677</Characters>
  <Application>Microsoft Office Word</Application>
  <DocSecurity>0</DocSecurity>
  <Lines>703</Lines>
  <Paragraphs>521</Paragraphs>
  <ScaleCrop>false</ScaleCrop>
  <HeadingPairs>
    <vt:vector size="2" baseType="variant">
      <vt:variant>
        <vt:lpstr>Title</vt:lpstr>
      </vt:variant>
      <vt:variant>
        <vt:i4>1</vt:i4>
      </vt:variant>
    </vt:vector>
  </HeadingPairs>
  <TitlesOfParts>
    <vt:vector size="1" baseType="lpstr">
      <vt:lpstr>- Round 2 Grant opportunity guidelines</vt:lpstr>
    </vt:vector>
  </TitlesOfParts>
  <Company>Industry</Company>
  <LinksUpToDate>false</LinksUpToDate>
  <CharactersWithSpaces>37032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Round 2 Grant opportunity guidelines</dc:title>
  <dc:subject/>
  <dc:creator>Industry</dc:creator>
  <cp:keywords/>
  <dc:description/>
  <cp:lastModifiedBy>Cooper, Colin</cp:lastModifiedBy>
  <cp:revision>5</cp:revision>
  <cp:lastPrinted>2024-08-21T00:06:00Z</cp:lastPrinted>
  <dcterms:created xsi:type="dcterms:W3CDTF">2024-08-20T23:56:00Z</dcterms:created>
  <dcterms:modified xsi:type="dcterms:W3CDTF">2024-08-21T00:07:00Z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6917;#Round 2|fe532be1-cd9a-4c3d-9a58-9ca76d4a4b83</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