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0048" w14:textId="257DA830" w:rsidR="009B1768" w:rsidRPr="00A92AA5" w:rsidRDefault="009B1768" w:rsidP="00EC46B8">
      <w:pPr>
        <w:pStyle w:val="Heading2-Accountantdeclaration"/>
        <w:spacing w:before="100" w:beforeAutospacing="1"/>
      </w:pPr>
      <w:bookmarkStart w:id="0" w:name="_Toc334698210"/>
      <w:bookmarkStart w:id="1" w:name="_GoBack"/>
      <w:bookmarkEnd w:id="1"/>
      <w:r>
        <w:t>Boosting Female Founders Initiative grant opportunity</w:t>
      </w:r>
      <w:r w:rsidRPr="00A92AA5">
        <w:br/>
      </w:r>
      <w:bookmarkEnd w:id="0"/>
      <w:r w:rsidR="008704CB">
        <w:t>Declaration of business being female owned and led</w:t>
      </w:r>
    </w:p>
    <w:p w14:paraId="7FD5CA94" w14:textId="77777777" w:rsidR="008762E2" w:rsidRPr="00CF3FEB" w:rsidRDefault="008762E2" w:rsidP="00EC46B8">
      <w:pPr>
        <w:spacing w:after="0"/>
        <w:rPr>
          <w:rFonts w:ascii="Arial" w:hAnsi="Arial" w:cs="Arial"/>
          <w:sz w:val="20"/>
          <w:szCs w:val="20"/>
        </w:rPr>
      </w:pPr>
    </w:p>
    <w:p w14:paraId="41B7CDE0" w14:textId="4F0A3EA0" w:rsidR="00CF3FEB" w:rsidRPr="00EC46B8" w:rsidRDefault="00CF3FEB" w:rsidP="00CF3FEB">
      <w:pPr>
        <w:spacing w:after="0"/>
        <w:rPr>
          <w:rFonts w:ascii="Arial Narrow" w:hAnsi="Arial Narrow" w:cstheme="minorHAnsi"/>
          <w:sz w:val="20"/>
          <w:szCs w:val="20"/>
          <w:lang w:val="en-US"/>
        </w:rPr>
      </w:pPr>
      <w:r w:rsidRPr="00EC46B8">
        <w:rPr>
          <w:rFonts w:ascii="Arial Narrow" w:hAnsi="Arial Narrow" w:cstheme="minorHAnsi"/>
          <w:sz w:val="20"/>
          <w:szCs w:val="20"/>
          <w:lang w:val="en-US"/>
        </w:rPr>
        <w:t>Boosting Female Founders Initiative</w:t>
      </w:r>
    </w:p>
    <w:p w14:paraId="61B1388B" w14:textId="46038045" w:rsidR="00CF3FEB" w:rsidRPr="00EC46B8" w:rsidRDefault="00CF3FEB" w:rsidP="00CF3FEB">
      <w:pPr>
        <w:spacing w:after="0"/>
        <w:rPr>
          <w:rFonts w:ascii="Arial Narrow" w:hAnsi="Arial Narrow" w:cstheme="minorHAnsi"/>
          <w:sz w:val="20"/>
          <w:szCs w:val="20"/>
          <w:lang w:val="en-US"/>
        </w:rPr>
      </w:pPr>
      <w:r w:rsidRPr="00EC46B8">
        <w:rPr>
          <w:rFonts w:ascii="Arial Narrow" w:hAnsi="Arial Narrow" w:cstheme="minorHAnsi"/>
          <w:sz w:val="20"/>
          <w:szCs w:val="20"/>
          <w:lang w:val="en-US"/>
        </w:rPr>
        <w:t>AusIndustry – Support for Business</w:t>
      </w:r>
    </w:p>
    <w:p w14:paraId="66D30609" w14:textId="77777777" w:rsidR="00CF3FEB" w:rsidRPr="00EC46B8" w:rsidDel="0056783D" w:rsidRDefault="00CF3FEB" w:rsidP="00CF3FEB">
      <w:pPr>
        <w:spacing w:after="0"/>
        <w:rPr>
          <w:rFonts w:ascii="Arial Narrow" w:hAnsi="Arial Narrow" w:cstheme="minorHAnsi"/>
          <w:sz w:val="20"/>
          <w:szCs w:val="20"/>
          <w:lang w:val="en-US"/>
        </w:rPr>
      </w:pPr>
      <w:r w:rsidRPr="00EC46B8" w:rsidDel="0056783D">
        <w:rPr>
          <w:rFonts w:ascii="Arial Narrow" w:hAnsi="Arial Narrow" w:cstheme="minorHAnsi"/>
          <w:sz w:val="20"/>
          <w:szCs w:val="20"/>
          <w:lang w:val="en-US"/>
        </w:rPr>
        <w:t>Department of Industry, Science, Energy and Resources</w:t>
      </w:r>
    </w:p>
    <w:p w14:paraId="1996BB00" w14:textId="48760534" w:rsidR="008762E2" w:rsidRPr="00EC46B8" w:rsidRDefault="00CF3FEB">
      <w:pPr>
        <w:rPr>
          <w:rFonts w:ascii="Arial Narrow" w:hAnsi="Arial Narrow" w:cstheme="minorHAnsi"/>
          <w:sz w:val="20"/>
          <w:szCs w:val="20"/>
          <w:lang w:val="en-US"/>
        </w:rPr>
      </w:pPr>
      <w:r w:rsidRPr="00EC46B8">
        <w:rPr>
          <w:rFonts w:ascii="Arial Narrow" w:hAnsi="Arial Narrow" w:cstheme="minorHAnsi"/>
          <w:sz w:val="20"/>
          <w:szCs w:val="20"/>
          <w:lang w:val="en-US"/>
        </w:rPr>
        <w:t>Canberra ACT 2600</w:t>
      </w:r>
    </w:p>
    <w:p w14:paraId="1D7672FA" w14:textId="77777777" w:rsidR="001D73AA" w:rsidRPr="00EC46B8" w:rsidRDefault="001D73AA" w:rsidP="00EC46B8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64259C76" w14:textId="77777777" w:rsidR="001D73AA" w:rsidRPr="00EC46B8" w:rsidRDefault="001D73AA" w:rsidP="001D73AA">
      <w:pPr>
        <w:rPr>
          <w:rFonts w:ascii="Arial Narrow" w:hAnsi="Arial Narrow" w:cstheme="minorHAnsi"/>
          <w:sz w:val="20"/>
          <w:szCs w:val="20"/>
        </w:rPr>
      </w:pPr>
      <w:r w:rsidRPr="00EC46B8">
        <w:rPr>
          <w:rFonts w:ascii="Arial Narrow" w:hAnsi="Arial Narrow" w:cstheme="minorHAnsi"/>
          <w:sz w:val="20"/>
          <w:szCs w:val="20"/>
        </w:rPr>
        <w:t>To the Program Manager</w:t>
      </w:r>
    </w:p>
    <w:p w14:paraId="240CDBB0" w14:textId="4A873739" w:rsidR="008762E2" w:rsidRPr="00EC46B8" w:rsidRDefault="008704CB">
      <w:pPr>
        <w:rPr>
          <w:rFonts w:ascii="Arial Narrow" w:hAnsi="Arial Narrow" w:cstheme="minorHAnsi"/>
          <w:b/>
          <w:sz w:val="20"/>
          <w:szCs w:val="20"/>
        </w:rPr>
      </w:pPr>
      <w:r w:rsidRPr="00EC46B8">
        <w:rPr>
          <w:rFonts w:ascii="Arial Narrow" w:hAnsi="Arial Narrow" w:cstheme="minorHAnsi"/>
          <w:b/>
          <w:sz w:val="20"/>
          <w:szCs w:val="20"/>
        </w:rPr>
        <w:t xml:space="preserve">Declaration of my </w:t>
      </w:r>
      <w:proofErr w:type="spellStart"/>
      <w:r w:rsidR="00990AC8" w:rsidRPr="00EC46B8">
        <w:rPr>
          <w:rFonts w:ascii="Arial Narrow" w:hAnsi="Arial Narrow" w:cstheme="minorHAnsi"/>
          <w:b/>
          <w:sz w:val="20"/>
          <w:szCs w:val="20"/>
        </w:rPr>
        <w:t>start</w:t>
      </w:r>
      <w:r w:rsidR="00986BF8" w:rsidRPr="00EC46B8">
        <w:rPr>
          <w:rFonts w:ascii="Arial Narrow" w:hAnsi="Arial Narrow" w:cstheme="minorHAnsi"/>
          <w:b/>
          <w:sz w:val="20"/>
          <w:szCs w:val="20"/>
        </w:rPr>
        <w:t>up</w:t>
      </w:r>
      <w:proofErr w:type="spellEnd"/>
      <w:r w:rsidR="00990AC8" w:rsidRPr="00EC46B8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EC46B8">
        <w:rPr>
          <w:rFonts w:ascii="Arial Narrow" w:hAnsi="Arial Narrow" w:cstheme="minorHAnsi"/>
          <w:b/>
          <w:sz w:val="20"/>
          <w:szCs w:val="20"/>
        </w:rPr>
        <w:t xml:space="preserve">being female </w:t>
      </w:r>
      <w:r w:rsidR="00990AC8" w:rsidRPr="00EC46B8">
        <w:rPr>
          <w:rFonts w:ascii="Arial Narrow" w:hAnsi="Arial Narrow" w:cstheme="minorHAnsi"/>
          <w:b/>
          <w:sz w:val="20"/>
          <w:szCs w:val="20"/>
        </w:rPr>
        <w:t>founded</w:t>
      </w:r>
    </w:p>
    <w:p w14:paraId="720F92F0" w14:textId="45B16190" w:rsidR="009B3744" w:rsidRPr="00EC46B8" w:rsidRDefault="008762E2">
      <w:pPr>
        <w:rPr>
          <w:rFonts w:ascii="Arial Narrow" w:hAnsi="Arial Narrow" w:cstheme="minorHAnsi"/>
          <w:b/>
          <w:sz w:val="20"/>
          <w:szCs w:val="20"/>
        </w:rPr>
      </w:pPr>
      <w:r w:rsidRPr="00EC46B8">
        <w:rPr>
          <w:rFonts w:ascii="Arial Narrow" w:hAnsi="Arial Narrow" w:cstheme="minorHAnsi"/>
          <w:b/>
          <w:sz w:val="20"/>
          <w:szCs w:val="20"/>
        </w:rPr>
        <w:t>A</w:t>
      </w:r>
      <w:r w:rsidR="009B3744" w:rsidRPr="00EC46B8">
        <w:rPr>
          <w:rFonts w:ascii="Arial Narrow" w:hAnsi="Arial Narrow" w:cstheme="minorHAnsi"/>
          <w:b/>
          <w:sz w:val="20"/>
          <w:szCs w:val="20"/>
        </w:rPr>
        <w:t xml:space="preserve">pplication </w:t>
      </w:r>
      <w:r w:rsidR="002C3FDB" w:rsidRPr="00EC46B8">
        <w:rPr>
          <w:rFonts w:ascii="Arial Narrow" w:hAnsi="Arial Narrow" w:cstheme="minorHAnsi"/>
          <w:b/>
          <w:sz w:val="20"/>
          <w:szCs w:val="20"/>
        </w:rPr>
        <w:t>&lt;BFFX</w:t>
      </w:r>
      <w:r w:rsidR="00A83E82" w:rsidRPr="00EC46B8">
        <w:rPr>
          <w:rFonts w:ascii="Arial Narrow" w:hAnsi="Arial Narrow" w:cstheme="minorHAnsi"/>
          <w:b/>
          <w:sz w:val="20"/>
          <w:szCs w:val="20"/>
        </w:rPr>
        <w:t xml:space="preserve">XXXXX&gt; </w:t>
      </w:r>
      <w:r w:rsidR="00CF3FEB" w:rsidRPr="00EC46B8">
        <w:rPr>
          <w:rFonts w:ascii="Arial Narrow" w:hAnsi="Arial Narrow" w:cstheme="minorHAnsi"/>
          <w:b/>
          <w:sz w:val="20"/>
          <w:szCs w:val="20"/>
        </w:rPr>
        <w:t>- &lt;</w:t>
      </w:r>
      <w:r w:rsidR="001602B8" w:rsidRPr="00EC46B8">
        <w:rPr>
          <w:rFonts w:ascii="Arial Narrow" w:hAnsi="Arial Narrow" w:cstheme="minorHAnsi"/>
          <w:b/>
          <w:i/>
          <w:sz w:val="20"/>
          <w:szCs w:val="20"/>
        </w:rPr>
        <w:t>Project name</w:t>
      </w:r>
      <w:r w:rsidR="00CF3FEB" w:rsidRPr="00EC46B8">
        <w:rPr>
          <w:rFonts w:ascii="Arial Narrow" w:hAnsi="Arial Narrow" w:cstheme="minorHAnsi"/>
          <w:b/>
          <w:sz w:val="20"/>
          <w:szCs w:val="20"/>
        </w:rPr>
        <w:t>&gt;</w:t>
      </w:r>
    </w:p>
    <w:p w14:paraId="621ED38F" w14:textId="77777777" w:rsidR="00906C9D" w:rsidRPr="00906C9D" w:rsidRDefault="00906C9D" w:rsidP="00906C9D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 understand that to be eligible for the Boosting Female Rounders Initiative my business must be female founded as defined in the grant opportunity guidelines, i.e. it is a </w:t>
      </w:r>
      <w:proofErr w:type="spellStart"/>
      <w:r w:rsidRPr="00906C9D">
        <w:rPr>
          <w:rFonts w:ascii="Arial Narrow" w:hAnsi="Arial Narrow" w:cstheme="minorHAnsi"/>
          <w:sz w:val="20"/>
          <w:szCs w:val="20"/>
        </w:rPr>
        <w:t>startup</w:t>
      </w:r>
      <w:proofErr w:type="spellEnd"/>
      <w:r w:rsidRPr="00906C9D">
        <w:rPr>
          <w:rFonts w:ascii="Arial Narrow" w:hAnsi="Arial Narrow" w:cstheme="minorHAnsi"/>
          <w:sz w:val="20"/>
          <w:szCs w:val="20"/>
        </w:rPr>
        <w:t xml:space="preserve"> that is </w:t>
      </w:r>
      <w:r w:rsidRPr="001E3ACD">
        <w:rPr>
          <w:rFonts w:ascii="Arial Narrow" w:hAnsi="Arial Narrow" w:cstheme="minorHAnsi"/>
          <w:b/>
          <w:sz w:val="20"/>
          <w:szCs w:val="20"/>
        </w:rPr>
        <w:t>at least 51% owned and led</w:t>
      </w:r>
      <w:r w:rsidRPr="00906C9D">
        <w:rPr>
          <w:rFonts w:ascii="Arial Narrow" w:hAnsi="Arial Narrow" w:cstheme="minorHAnsi"/>
          <w:sz w:val="20"/>
          <w:szCs w:val="20"/>
        </w:rPr>
        <w:t xml:space="preserve"> by women (as per ABR, ASIC and/or organisational records) by:</w:t>
      </w:r>
    </w:p>
    <w:p w14:paraId="53A7111B" w14:textId="77777777" w:rsidR="00906C9D" w:rsidRPr="00906C9D" w:rsidRDefault="00906C9D" w:rsidP="00906C9D">
      <w:pPr>
        <w:numPr>
          <w:ilvl w:val="0"/>
          <w:numId w:val="7"/>
        </w:numPr>
        <w:rPr>
          <w:rFonts w:ascii="Arial Narrow" w:hAnsi="Arial Narrow" w:cstheme="minorHAnsi"/>
          <w:sz w:val="20"/>
          <w:szCs w:val="20"/>
        </w:rPr>
      </w:pPr>
      <w:r w:rsidRPr="00906C9D">
        <w:rPr>
          <w:rFonts w:ascii="Arial Narrow" w:hAnsi="Arial Narrow" w:cstheme="minorHAnsi"/>
          <w:sz w:val="20"/>
          <w:szCs w:val="20"/>
        </w:rPr>
        <w:t>sole trader registration</w:t>
      </w:r>
    </w:p>
    <w:p w14:paraId="4B4811D3" w14:textId="77777777" w:rsidR="00906C9D" w:rsidRPr="00906C9D" w:rsidRDefault="00906C9D" w:rsidP="00906C9D">
      <w:pPr>
        <w:numPr>
          <w:ilvl w:val="0"/>
          <w:numId w:val="7"/>
        </w:numPr>
        <w:rPr>
          <w:rFonts w:ascii="Arial Narrow" w:hAnsi="Arial Narrow" w:cstheme="minorHAnsi"/>
          <w:sz w:val="20"/>
          <w:szCs w:val="20"/>
        </w:rPr>
      </w:pPr>
      <w:r w:rsidRPr="00906C9D">
        <w:rPr>
          <w:rFonts w:ascii="Arial Narrow" w:hAnsi="Arial Narrow" w:cstheme="minorHAnsi"/>
          <w:sz w:val="20"/>
          <w:szCs w:val="20"/>
        </w:rPr>
        <w:t>partnership agreement</w:t>
      </w:r>
    </w:p>
    <w:p w14:paraId="26E09D67" w14:textId="77777777" w:rsidR="00906C9D" w:rsidRPr="00906C9D" w:rsidRDefault="00906C9D" w:rsidP="00906C9D">
      <w:pPr>
        <w:numPr>
          <w:ilvl w:val="0"/>
          <w:numId w:val="7"/>
        </w:numPr>
        <w:rPr>
          <w:rFonts w:ascii="Arial Narrow" w:hAnsi="Arial Narrow" w:cstheme="minorHAnsi"/>
          <w:sz w:val="20"/>
          <w:szCs w:val="20"/>
        </w:rPr>
      </w:pPr>
      <w:r w:rsidRPr="00906C9D">
        <w:rPr>
          <w:rFonts w:ascii="Arial Narrow" w:hAnsi="Arial Narrow" w:cstheme="minorHAnsi"/>
          <w:sz w:val="20"/>
          <w:szCs w:val="20"/>
        </w:rPr>
        <w:t>equity beneficiaries or shares</w:t>
      </w:r>
    </w:p>
    <w:p w14:paraId="09D78156" w14:textId="6DB450FF" w:rsidR="005C440B" w:rsidRDefault="00906C9D" w:rsidP="00501F02">
      <w:pPr>
        <w:numPr>
          <w:ilvl w:val="0"/>
          <w:numId w:val="7"/>
        </w:numPr>
        <w:rPr>
          <w:rFonts w:ascii="Arial Narrow" w:hAnsi="Arial Narrow" w:cstheme="minorHAnsi"/>
          <w:sz w:val="20"/>
          <w:szCs w:val="20"/>
        </w:rPr>
      </w:pPr>
      <w:r w:rsidRPr="00906C9D">
        <w:rPr>
          <w:rFonts w:ascii="Arial Narrow" w:hAnsi="Arial Narrow" w:cstheme="minorHAnsi"/>
          <w:sz w:val="20"/>
          <w:szCs w:val="20"/>
        </w:rPr>
        <w:t>officeholders / trust deeds</w:t>
      </w:r>
    </w:p>
    <w:p w14:paraId="7D2770ED" w14:textId="5F0BDE7F" w:rsidR="00EC46B8" w:rsidRPr="004B636A" w:rsidRDefault="00906C9D" w:rsidP="00EC46B8">
      <w:pPr>
        <w:tabs>
          <w:tab w:val="left" w:pos="1290"/>
        </w:tabs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 confirm that I have reviewed the relevant sources as defined in the table below, and where necessary sought and received </w:t>
      </w:r>
      <w:r w:rsidR="005B3773">
        <w:rPr>
          <w:rFonts w:ascii="Arial Narrow" w:hAnsi="Arial Narrow" w:cstheme="minorHAnsi"/>
          <w:sz w:val="20"/>
          <w:szCs w:val="20"/>
        </w:rPr>
        <w:t>specialist</w:t>
      </w:r>
      <w:r>
        <w:rPr>
          <w:rFonts w:ascii="Arial Narrow" w:hAnsi="Arial Narrow" w:cstheme="minorHAnsi"/>
          <w:sz w:val="20"/>
          <w:szCs w:val="20"/>
        </w:rPr>
        <w:t xml:space="preserve"> advice from an independent business adviser or accountant.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6E3D3C" w:rsidRPr="00EC46B8" w14:paraId="491F081B" w14:textId="77777777" w:rsidTr="00531F13">
        <w:tc>
          <w:tcPr>
            <w:tcW w:w="2977" w:type="dxa"/>
          </w:tcPr>
          <w:p w14:paraId="253ECFF1" w14:textId="77777777" w:rsidR="006E3D3C" w:rsidRPr="00EC46B8" w:rsidRDefault="006E3D3C" w:rsidP="00531F13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For sole traders/individuals:</w:t>
            </w:r>
          </w:p>
        </w:tc>
        <w:tc>
          <w:tcPr>
            <w:tcW w:w="6520" w:type="dxa"/>
          </w:tcPr>
          <w:p w14:paraId="75BC21C5" w14:textId="65639A8E" w:rsidR="006E3D3C" w:rsidRPr="00EC46B8" w:rsidRDefault="006E3D3C" w:rsidP="00531F13">
            <w:pPr>
              <w:pStyle w:val="ListBullet"/>
              <w:numPr>
                <w:ilvl w:val="0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 xml:space="preserve">ABR.gov.au </w:t>
            </w:r>
            <w:r w:rsidR="00906C9D">
              <w:rPr>
                <w:rFonts w:ascii="Arial Narrow" w:hAnsi="Arial Narrow" w:cstheme="minorHAnsi"/>
              </w:rPr>
              <w:t>listing demonstrates</w:t>
            </w:r>
          </w:p>
          <w:p w14:paraId="4D687EDF" w14:textId="77777777" w:rsidR="006E3D3C" w:rsidRPr="00EC46B8" w:rsidRDefault="006E3D3C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ABN is valid</w:t>
            </w:r>
          </w:p>
          <w:p w14:paraId="3CD8180A" w14:textId="77777777" w:rsidR="006E3D3C" w:rsidRPr="00EC46B8" w:rsidRDefault="006E3D3C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Entity type = Individual/Sole trader – which must be a female</w:t>
            </w:r>
          </w:p>
        </w:tc>
      </w:tr>
      <w:tr w:rsidR="006E3D3C" w:rsidRPr="00EC46B8" w14:paraId="434657BA" w14:textId="77777777" w:rsidTr="00531F13">
        <w:tc>
          <w:tcPr>
            <w:tcW w:w="2977" w:type="dxa"/>
          </w:tcPr>
          <w:p w14:paraId="4686D0CB" w14:textId="77777777" w:rsidR="006E3D3C" w:rsidRPr="00EC46B8" w:rsidRDefault="006E3D3C" w:rsidP="00531F1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For partnerships:</w:t>
            </w:r>
          </w:p>
          <w:p w14:paraId="3D04E58C" w14:textId="77777777" w:rsidR="006E3D3C" w:rsidRPr="00EC46B8" w:rsidRDefault="006E3D3C" w:rsidP="00531F13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6520" w:type="dxa"/>
          </w:tcPr>
          <w:p w14:paraId="7FE6F19D" w14:textId="1055E5C6" w:rsidR="006E3D3C" w:rsidRPr="00EC46B8" w:rsidRDefault="006E3D3C" w:rsidP="00531F13">
            <w:pPr>
              <w:pStyle w:val="ListBullet"/>
              <w:numPr>
                <w:ilvl w:val="0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 xml:space="preserve">ABR.gov.au </w:t>
            </w:r>
            <w:r w:rsidR="00906C9D">
              <w:rPr>
                <w:rFonts w:ascii="Arial Narrow" w:hAnsi="Arial Narrow" w:cstheme="minorHAnsi"/>
              </w:rPr>
              <w:t>listing demonstrates</w:t>
            </w:r>
          </w:p>
          <w:p w14:paraId="59D0185B" w14:textId="77777777" w:rsidR="006E3D3C" w:rsidRPr="00EC46B8" w:rsidRDefault="006E3D3C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ABN is valid</w:t>
            </w:r>
          </w:p>
          <w:p w14:paraId="1F4352DF" w14:textId="139BAE61" w:rsidR="006E3D3C" w:rsidRPr="00EC46B8" w:rsidRDefault="006E3D3C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Entity type = Partnership, Other partnership, etc</w:t>
            </w:r>
            <w:r w:rsidR="00906C9D">
              <w:rPr>
                <w:rFonts w:ascii="Arial Narrow" w:hAnsi="Arial Narrow" w:cstheme="minorHAnsi"/>
              </w:rPr>
              <w:t>.</w:t>
            </w:r>
          </w:p>
          <w:p w14:paraId="74CEF97E" w14:textId="37A2251F" w:rsidR="006E3D3C" w:rsidRPr="00EC46B8" w:rsidRDefault="006E3D3C" w:rsidP="003810C7">
            <w:pPr>
              <w:pStyle w:val="ListBullet"/>
              <w:numPr>
                <w:ilvl w:val="0"/>
                <w:numId w:val="0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 xml:space="preserve">Partnership agreement </w:t>
            </w:r>
            <w:r w:rsidR="00906C9D">
              <w:rPr>
                <w:rFonts w:ascii="Arial Narrow" w:hAnsi="Arial Narrow" w:cstheme="minorHAnsi"/>
              </w:rPr>
              <w:t>identifies partners to the business, of which</w:t>
            </w:r>
            <w:r w:rsidRPr="00EC46B8">
              <w:rPr>
                <w:rFonts w:ascii="Arial Narrow" w:hAnsi="Arial Narrow" w:cstheme="minorHAnsi"/>
              </w:rPr>
              <w:t xml:space="preserve"> at least 51% </w:t>
            </w:r>
            <w:r w:rsidR="00906C9D">
              <w:rPr>
                <w:rFonts w:ascii="Arial Narrow" w:hAnsi="Arial Narrow" w:cstheme="minorHAnsi"/>
              </w:rPr>
              <w:t xml:space="preserve">are </w:t>
            </w:r>
            <w:r w:rsidRPr="00EC46B8">
              <w:rPr>
                <w:rFonts w:ascii="Arial Narrow" w:hAnsi="Arial Narrow" w:cstheme="minorHAnsi"/>
              </w:rPr>
              <w:t xml:space="preserve">female </w:t>
            </w:r>
          </w:p>
        </w:tc>
      </w:tr>
      <w:tr w:rsidR="006E3D3C" w:rsidRPr="00EC46B8" w14:paraId="63746B2F" w14:textId="77777777" w:rsidTr="00531F13">
        <w:tc>
          <w:tcPr>
            <w:tcW w:w="2977" w:type="dxa"/>
          </w:tcPr>
          <w:p w14:paraId="7CA04545" w14:textId="77777777" w:rsidR="006E3D3C" w:rsidRPr="00EC46B8" w:rsidRDefault="006E3D3C" w:rsidP="00531F13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For companies:</w:t>
            </w:r>
          </w:p>
        </w:tc>
        <w:tc>
          <w:tcPr>
            <w:tcW w:w="6520" w:type="dxa"/>
          </w:tcPr>
          <w:p w14:paraId="2B8E6BF1" w14:textId="6276DFB1" w:rsidR="006E3D3C" w:rsidRPr="00EC46B8" w:rsidRDefault="006E3D3C" w:rsidP="00531F13">
            <w:pPr>
              <w:pStyle w:val="ListBullet"/>
              <w:numPr>
                <w:ilvl w:val="0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  <w:color w:val="1F497D"/>
              </w:rPr>
            </w:pPr>
            <w:r w:rsidRPr="00EC46B8">
              <w:rPr>
                <w:rFonts w:ascii="Arial Narrow" w:hAnsi="Arial Narrow" w:cstheme="minorHAnsi"/>
              </w:rPr>
              <w:t xml:space="preserve">ASIC company extract </w:t>
            </w:r>
            <w:r w:rsidR="00906C9D">
              <w:rPr>
                <w:rFonts w:ascii="Arial Narrow" w:hAnsi="Arial Narrow" w:cstheme="minorHAnsi"/>
              </w:rPr>
              <w:t>demonstrates</w:t>
            </w:r>
            <w:r w:rsidRPr="00EC46B8">
              <w:rPr>
                <w:rFonts w:ascii="Arial Narrow" w:hAnsi="Arial Narrow" w:cstheme="minorHAnsi"/>
                <w:color w:val="1F497D"/>
              </w:rPr>
              <w:t xml:space="preserve"> </w:t>
            </w:r>
          </w:p>
          <w:p w14:paraId="11CFCA68" w14:textId="1467708E" w:rsidR="006E3D3C" w:rsidRDefault="00DC2806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CEO (or equivalent) is female </w:t>
            </w:r>
            <w:r w:rsidRPr="003810C7">
              <w:rPr>
                <w:rFonts w:ascii="Arial Narrow" w:hAnsi="Arial Narrow" w:cstheme="minorHAnsi"/>
                <w:b/>
              </w:rPr>
              <w:t>OR</w:t>
            </w:r>
            <w:r>
              <w:rPr>
                <w:rFonts w:ascii="Arial Narrow" w:hAnsi="Arial Narrow" w:cstheme="minorHAnsi"/>
              </w:rPr>
              <w:t xml:space="preserve"> at least 51% of o</w:t>
            </w:r>
            <w:r w:rsidR="006E3D3C" w:rsidRPr="00EC46B8">
              <w:rPr>
                <w:rFonts w:ascii="Arial Narrow" w:hAnsi="Arial Narrow" w:cstheme="minorHAnsi"/>
              </w:rPr>
              <w:t>fficeholders are female</w:t>
            </w:r>
          </w:p>
          <w:p w14:paraId="09228A68" w14:textId="355FE644" w:rsidR="00FD734C" w:rsidRPr="00081826" w:rsidRDefault="00FD734C" w:rsidP="00FD734C">
            <w:pPr>
              <w:pStyle w:val="ListBullet"/>
              <w:numPr>
                <w:ilvl w:val="0"/>
                <w:numId w:val="0"/>
              </w:numPr>
              <w:spacing w:before="40" w:after="80" w:line="280" w:lineRule="atLeast"/>
              <w:ind w:left="720"/>
              <w:rPr>
                <w:rFonts w:ascii="Arial Narrow" w:hAnsi="Arial Narrow" w:cstheme="minorHAnsi"/>
                <w:i/>
              </w:rPr>
            </w:pPr>
            <w:r w:rsidRPr="00081826">
              <w:rPr>
                <w:rFonts w:ascii="Arial Narrow" w:hAnsi="Arial Narrow" w:cstheme="minorHAnsi"/>
                <w:i/>
              </w:rPr>
              <w:t>An officeholder is defined as:  C-suite executive level managers, such as Chief Executive Officer, Managing Director, Chief Technology Officer, Chief Operating Offi</w:t>
            </w:r>
            <w:r w:rsidR="006455DF">
              <w:rPr>
                <w:rFonts w:ascii="Arial Narrow" w:hAnsi="Arial Narrow" w:cstheme="minorHAnsi"/>
                <w:i/>
              </w:rPr>
              <w:t>cer, and Chief Finance Officer)</w:t>
            </w:r>
            <w:r w:rsidRPr="00081826">
              <w:rPr>
                <w:rFonts w:ascii="Arial Narrow" w:hAnsi="Arial Narrow" w:cstheme="minorHAnsi"/>
                <w:i/>
              </w:rPr>
              <w:t xml:space="preserve"> </w:t>
            </w:r>
          </w:p>
          <w:p w14:paraId="3FE586E2" w14:textId="1BE376B6" w:rsidR="006E3D3C" w:rsidRPr="00EC46B8" w:rsidRDefault="00906C9D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At least 51 % </w:t>
            </w:r>
            <w:r w:rsidR="006E3D3C" w:rsidRPr="00EC46B8">
              <w:rPr>
                <w:rFonts w:ascii="Arial Narrow" w:hAnsi="Arial Narrow" w:cstheme="minorHAnsi"/>
              </w:rPr>
              <w:t xml:space="preserve">of shares ‘beneficially’ owned by females  </w:t>
            </w:r>
            <w:r w:rsidR="006E3D3C" w:rsidRPr="00EC46B8">
              <w:rPr>
                <w:rFonts w:ascii="Arial Narrow" w:hAnsi="Arial Narrow" w:cstheme="minorHAnsi"/>
                <w:u w:val="single"/>
              </w:rPr>
              <w:t>Note</w:t>
            </w:r>
            <w:r w:rsidR="006E3D3C" w:rsidRPr="00EC46B8">
              <w:rPr>
                <w:rFonts w:ascii="Arial Narrow" w:hAnsi="Arial Narrow" w:cstheme="minorHAnsi"/>
              </w:rPr>
              <w:t xml:space="preserve"> If shares are not ‘beneficially’ owned please provide a Capitalisation Table indicating that the company is 51% female owned.</w:t>
            </w:r>
          </w:p>
        </w:tc>
      </w:tr>
      <w:tr w:rsidR="006E3D3C" w:rsidRPr="00EC46B8" w14:paraId="31BF9CA5" w14:textId="77777777" w:rsidTr="00531F13">
        <w:tc>
          <w:tcPr>
            <w:tcW w:w="2977" w:type="dxa"/>
          </w:tcPr>
          <w:p w14:paraId="0440D72C" w14:textId="77777777" w:rsidR="006E3D3C" w:rsidRPr="00EC46B8" w:rsidRDefault="006E3D3C" w:rsidP="00531F13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>For trusts: </w:t>
            </w:r>
          </w:p>
        </w:tc>
        <w:tc>
          <w:tcPr>
            <w:tcW w:w="6520" w:type="dxa"/>
          </w:tcPr>
          <w:p w14:paraId="468B7871" w14:textId="3537B723" w:rsidR="006E3D3C" w:rsidRPr="00EC46B8" w:rsidRDefault="006E3D3C" w:rsidP="00531F13">
            <w:pPr>
              <w:pStyle w:val="ListBullet"/>
              <w:numPr>
                <w:ilvl w:val="0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</w:rPr>
            </w:pPr>
            <w:r w:rsidRPr="00EC46B8">
              <w:rPr>
                <w:rFonts w:ascii="Arial Narrow" w:hAnsi="Arial Narrow" w:cstheme="minorHAnsi"/>
              </w:rPr>
              <w:t xml:space="preserve">Trust deed </w:t>
            </w:r>
            <w:r w:rsidR="00906C9D">
              <w:rPr>
                <w:rFonts w:ascii="Arial Narrow" w:hAnsi="Arial Narrow" w:cstheme="minorHAnsi"/>
              </w:rPr>
              <w:t>demonstrates</w:t>
            </w:r>
            <w:r w:rsidRPr="00EC46B8">
              <w:rPr>
                <w:rFonts w:ascii="Arial Narrow" w:hAnsi="Arial Narrow" w:cstheme="minorHAnsi"/>
              </w:rPr>
              <w:t xml:space="preserve"> </w:t>
            </w:r>
          </w:p>
          <w:p w14:paraId="6F986F80" w14:textId="62571541" w:rsidR="006E3D3C" w:rsidRPr="00EC46B8" w:rsidRDefault="006E3D3C" w:rsidP="00531F13">
            <w:pPr>
              <w:pStyle w:val="ListBullet"/>
              <w:numPr>
                <w:ilvl w:val="1"/>
                <w:numId w:val="5"/>
              </w:numPr>
              <w:spacing w:before="40" w:after="80" w:line="280" w:lineRule="atLeast"/>
              <w:rPr>
                <w:rFonts w:ascii="Arial Narrow" w:hAnsi="Arial Narrow" w:cstheme="minorHAnsi"/>
                <w:color w:val="1F497D"/>
              </w:rPr>
            </w:pPr>
            <w:r w:rsidRPr="00EC46B8">
              <w:rPr>
                <w:rFonts w:ascii="Arial Narrow" w:hAnsi="Arial Narrow" w:cstheme="minorHAnsi"/>
              </w:rPr>
              <w:t xml:space="preserve">Primary beneficiaries </w:t>
            </w:r>
            <w:r w:rsidR="00906C9D">
              <w:rPr>
                <w:rFonts w:ascii="Arial Narrow" w:hAnsi="Arial Narrow" w:cstheme="minorHAnsi"/>
              </w:rPr>
              <w:t>are</w:t>
            </w:r>
            <w:r w:rsidRPr="00EC46B8">
              <w:rPr>
                <w:rFonts w:ascii="Arial Narrow" w:hAnsi="Arial Narrow" w:cstheme="minorHAnsi"/>
              </w:rPr>
              <w:t xml:space="preserve"> 51% or more females</w:t>
            </w:r>
          </w:p>
          <w:p w14:paraId="45FA6348" w14:textId="0E478734" w:rsidR="006E3D3C" w:rsidRPr="00EC46B8" w:rsidRDefault="006E3D3C" w:rsidP="00FD734C">
            <w:pPr>
              <w:pStyle w:val="ListBullet"/>
              <w:numPr>
                <w:ilvl w:val="0"/>
                <w:numId w:val="0"/>
              </w:numPr>
              <w:spacing w:before="40" w:after="80" w:line="280" w:lineRule="atLeast"/>
              <w:ind w:left="1440" w:hanging="360"/>
              <w:rPr>
                <w:rFonts w:ascii="Arial Narrow" w:hAnsi="Arial Narrow" w:cstheme="minorHAnsi"/>
                <w:color w:val="1F497D"/>
              </w:rPr>
            </w:pPr>
          </w:p>
        </w:tc>
      </w:tr>
    </w:tbl>
    <w:p w14:paraId="2E7D9595" w14:textId="55557982" w:rsidR="006E3D3C" w:rsidRPr="00EC46B8" w:rsidRDefault="006E3D3C" w:rsidP="005C440B">
      <w:pPr>
        <w:tabs>
          <w:tab w:val="left" w:pos="1290"/>
        </w:tabs>
        <w:spacing w:before="40" w:after="120" w:line="280" w:lineRule="atLeast"/>
        <w:rPr>
          <w:rFonts w:ascii="Arial Narrow" w:hAnsi="Arial Narrow" w:cstheme="minorHAnsi"/>
          <w:sz w:val="20"/>
          <w:szCs w:val="20"/>
        </w:rPr>
      </w:pPr>
    </w:p>
    <w:p w14:paraId="22E038A4" w14:textId="604B9232" w:rsidR="006E3D3C" w:rsidRPr="00EC46B8" w:rsidRDefault="006E3D3C" w:rsidP="005C440B">
      <w:pPr>
        <w:tabs>
          <w:tab w:val="left" w:pos="1290"/>
        </w:tabs>
        <w:spacing w:before="40" w:after="120" w:line="280" w:lineRule="atLeast"/>
        <w:rPr>
          <w:rFonts w:ascii="Arial Narrow" w:hAnsi="Arial Narrow" w:cstheme="minorHAnsi"/>
          <w:sz w:val="20"/>
          <w:szCs w:val="20"/>
        </w:rPr>
      </w:pPr>
    </w:p>
    <w:p w14:paraId="77CAC9A1" w14:textId="17F3FB49" w:rsidR="006E3D3C" w:rsidRPr="004B636A" w:rsidRDefault="00906C9D" w:rsidP="005C440B">
      <w:pPr>
        <w:tabs>
          <w:tab w:val="left" w:pos="1290"/>
        </w:tabs>
        <w:spacing w:before="40" w:after="120" w:line="280" w:lineRule="atLeast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On this basis </w:t>
      </w:r>
      <w:r w:rsidR="00EC46B8" w:rsidRPr="004B636A">
        <w:rPr>
          <w:rFonts w:ascii="Arial Narrow" w:hAnsi="Arial Narrow" w:cstheme="minorHAnsi"/>
          <w:sz w:val="20"/>
          <w:szCs w:val="20"/>
        </w:rPr>
        <w:t xml:space="preserve">I confirm that </w:t>
      </w:r>
      <w:r w:rsidR="006E3D3C" w:rsidRPr="004B636A">
        <w:rPr>
          <w:rFonts w:ascii="Arial Narrow" w:hAnsi="Arial Narrow" w:cstheme="minorHAnsi"/>
          <w:sz w:val="20"/>
          <w:szCs w:val="20"/>
        </w:rPr>
        <w:t>my business is female founded (</w:t>
      </w:r>
      <w:r w:rsidR="004B636A" w:rsidRPr="004B636A">
        <w:rPr>
          <w:rFonts w:ascii="Arial Narrow" w:hAnsi="Arial Narrow" w:cstheme="minorHAnsi"/>
          <w:sz w:val="20"/>
          <w:szCs w:val="20"/>
        </w:rPr>
        <w:t xml:space="preserve">majority </w:t>
      </w:r>
      <w:r w:rsidR="006E3D3C" w:rsidRPr="004B636A">
        <w:rPr>
          <w:rFonts w:ascii="Arial Narrow" w:hAnsi="Arial Narrow" w:cstheme="minorHAnsi"/>
          <w:sz w:val="20"/>
          <w:szCs w:val="20"/>
        </w:rPr>
        <w:t xml:space="preserve">owned and </w:t>
      </w:r>
      <w:r w:rsidR="004B636A" w:rsidRPr="004B636A">
        <w:rPr>
          <w:rFonts w:ascii="Arial Narrow" w:hAnsi="Arial Narrow" w:cstheme="minorHAnsi"/>
          <w:sz w:val="20"/>
          <w:szCs w:val="20"/>
        </w:rPr>
        <w:t>led</w:t>
      </w:r>
      <w:r w:rsidR="006E3D3C" w:rsidRPr="004B636A">
        <w:rPr>
          <w:rFonts w:ascii="Arial Narrow" w:hAnsi="Arial Narrow" w:cstheme="minorHAnsi"/>
          <w:sz w:val="20"/>
          <w:szCs w:val="20"/>
        </w:rPr>
        <w:t xml:space="preserve"> by women) in line with the definition in the grant opportunity guidelines.</w:t>
      </w:r>
    </w:p>
    <w:p w14:paraId="37019269" w14:textId="77777777" w:rsidR="006E3D3C" w:rsidRPr="004B636A" w:rsidRDefault="006E3D3C" w:rsidP="006E3D3C">
      <w:pPr>
        <w:pStyle w:val="CommentText"/>
        <w:rPr>
          <w:rFonts w:ascii="Arial Narrow" w:hAnsi="Arial Narrow" w:cstheme="minorHAnsi"/>
        </w:rPr>
      </w:pPr>
      <w:r w:rsidRPr="004B636A">
        <w:rPr>
          <w:rFonts w:ascii="Arial Narrow" w:hAnsi="Arial Narrow" w:cstheme="minorHAnsi"/>
        </w:rPr>
        <w:t>I also confirm that:</w:t>
      </w:r>
    </w:p>
    <w:p w14:paraId="525A8D1A" w14:textId="77777777" w:rsidR="006E3D3C" w:rsidRPr="004B636A" w:rsidRDefault="006E3D3C" w:rsidP="006E3D3C">
      <w:pPr>
        <w:pStyle w:val="CommentText"/>
        <w:numPr>
          <w:ilvl w:val="0"/>
          <w:numId w:val="11"/>
        </w:numPr>
        <w:rPr>
          <w:rFonts w:ascii="Arial Narrow" w:hAnsi="Arial Narrow" w:cstheme="minorHAnsi"/>
        </w:rPr>
      </w:pPr>
      <w:r w:rsidRPr="004B636A">
        <w:rPr>
          <w:rFonts w:ascii="Arial Narrow" w:hAnsi="Arial Narrow" w:cstheme="minorHAnsi"/>
        </w:rPr>
        <w:t>my business will remain majority owned and led by women for the duration of the grant</w:t>
      </w:r>
    </w:p>
    <w:p w14:paraId="76E3F8CE" w14:textId="6C85CBB3" w:rsidR="006E3D3C" w:rsidRPr="004B636A" w:rsidRDefault="006E3D3C" w:rsidP="006E3D3C">
      <w:pPr>
        <w:pStyle w:val="CommentText"/>
        <w:numPr>
          <w:ilvl w:val="0"/>
          <w:numId w:val="11"/>
        </w:numPr>
        <w:rPr>
          <w:rFonts w:ascii="Arial Narrow" w:hAnsi="Arial Narrow" w:cstheme="minorHAnsi"/>
        </w:rPr>
      </w:pPr>
      <w:r w:rsidRPr="004B636A">
        <w:rPr>
          <w:rFonts w:ascii="Arial Narrow" w:hAnsi="Arial Narrow" w:cstheme="minorHAnsi"/>
        </w:rPr>
        <w:t xml:space="preserve">I will advise the department if any changes to my business lead it no longer being majority owned and led by women. </w:t>
      </w:r>
    </w:p>
    <w:p w14:paraId="69E7B26D" w14:textId="77777777" w:rsidR="005C440B" w:rsidRDefault="005C440B" w:rsidP="008704CB">
      <w:pPr>
        <w:rPr>
          <w:rFonts w:ascii="Arial Narrow" w:hAnsi="Arial Narrow" w:cstheme="minorHAnsi"/>
          <w:sz w:val="20"/>
          <w:szCs w:val="20"/>
        </w:rPr>
      </w:pPr>
    </w:p>
    <w:p w14:paraId="35BC6DCD" w14:textId="77777777" w:rsidR="004B636A" w:rsidRDefault="004B636A" w:rsidP="008704CB">
      <w:pPr>
        <w:rPr>
          <w:rFonts w:ascii="Arial Narrow" w:hAnsi="Arial Narrow" w:cstheme="minorHAnsi"/>
          <w:sz w:val="20"/>
          <w:szCs w:val="20"/>
        </w:rPr>
      </w:pPr>
    </w:p>
    <w:p w14:paraId="18CD1343" w14:textId="77777777" w:rsidR="004B636A" w:rsidRPr="00EC46B8" w:rsidRDefault="004B636A" w:rsidP="008704CB">
      <w:pPr>
        <w:rPr>
          <w:rFonts w:ascii="Arial Narrow" w:hAnsi="Arial Narrow" w:cstheme="minorHAnsi"/>
          <w:sz w:val="20"/>
          <w:szCs w:val="20"/>
        </w:rPr>
      </w:pPr>
    </w:p>
    <w:p w14:paraId="2DE62F9E" w14:textId="77777777" w:rsidR="00EC46B8" w:rsidRPr="00460666" w:rsidRDefault="00EC46B8" w:rsidP="00EC46B8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Name: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72BD7E96" w14:textId="77777777" w:rsidR="00EC46B8" w:rsidRPr="00460666" w:rsidRDefault="00EC46B8" w:rsidP="00EC46B8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Position title: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6AAE378D" w14:textId="77777777" w:rsidR="00EC46B8" w:rsidRDefault="00EC46B8" w:rsidP="00EC46B8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Organisation: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0E68B740" w14:textId="77777777" w:rsidR="004B636A" w:rsidRPr="00CF3FEB" w:rsidRDefault="004B636A" w:rsidP="00EC46B8">
      <w:pPr>
        <w:rPr>
          <w:rFonts w:ascii="Arial" w:hAnsi="Arial" w:cs="Arial"/>
          <w:sz w:val="20"/>
          <w:szCs w:val="20"/>
        </w:rPr>
      </w:pPr>
    </w:p>
    <w:p w14:paraId="38960E30" w14:textId="77777777" w:rsidR="00EC46B8" w:rsidRDefault="00EC46B8" w:rsidP="00EC46B8">
      <w:pPr>
        <w:tabs>
          <w:tab w:val="left" w:leader="dot" w:pos="5670"/>
        </w:tabs>
        <w:spacing w:before="840"/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Signature</w:t>
      </w:r>
      <w:r w:rsidRPr="00460666">
        <w:rPr>
          <w:rFonts w:ascii="Arial" w:hAnsi="Arial" w:cs="Arial"/>
          <w:sz w:val="20"/>
          <w:szCs w:val="20"/>
        </w:rPr>
        <w:tab/>
      </w:r>
    </w:p>
    <w:p w14:paraId="624AD7C8" w14:textId="77777777" w:rsidR="004B636A" w:rsidRPr="00460666" w:rsidRDefault="004B636A" w:rsidP="004B636A">
      <w:pPr>
        <w:tabs>
          <w:tab w:val="left" w:leader="dot" w:pos="5670"/>
        </w:tabs>
        <w:spacing w:after="0"/>
        <w:rPr>
          <w:rFonts w:ascii="Arial" w:hAnsi="Arial" w:cs="Arial"/>
          <w:sz w:val="20"/>
          <w:szCs w:val="20"/>
        </w:rPr>
      </w:pPr>
    </w:p>
    <w:p w14:paraId="6FAB2BD7" w14:textId="77777777" w:rsidR="00EC46B8" w:rsidRDefault="00EC46B8" w:rsidP="00EC46B8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Date:</w:t>
      </w:r>
    </w:p>
    <w:sectPr w:rsidR="00EC46B8" w:rsidSect="00576B07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930E" w14:textId="77777777" w:rsidR="006E3F6E" w:rsidRDefault="006E3F6E" w:rsidP="00A95847">
      <w:pPr>
        <w:spacing w:after="0" w:line="240" w:lineRule="auto"/>
      </w:pPr>
      <w:r>
        <w:separator/>
      </w:r>
    </w:p>
  </w:endnote>
  <w:endnote w:type="continuationSeparator" w:id="0">
    <w:p w14:paraId="720F930F" w14:textId="77777777" w:rsidR="006E3F6E" w:rsidRDefault="006E3F6E" w:rsidP="00A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6622" w14:textId="069E32CB" w:rsidR="00304765" w:rsidRPr="00304765" w:rsidRDefault="00CA4AF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BFFI </w:t>
    </w:r>
    <w:r w:rsidR="005B00DA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</w:t>
    </w:r>
    <w:r w:rsidR="005B00DA">
      <w:rPr>
        <w:rFonts w:ascii="Arial" w:hAnsi="Arial" w:cs="Arial"/>
        <w:sz w:val="18"/>
        <w:szCs w:val="18"/>
      </w:rPr>
      <w:t>Declaration of female owned and led</w:t>
    </w:r>
    <w:r w:rsidR="00304765" w:rsidRPr="00304765">
      <w:rPr>
        <w:rFonts w:ascii="Arial" w:hAnsi="Arial" w:cs="Arial"/>
        <w:sz w:val="18"/>
        <w:szCs w:val="18"/>
      </w:rPr>
      <w:tab/>
    </w:r>
    <w:r w:rsidR="00304765">
      <w:rPr>
        <w:rFonts w:ascii="Arial" w:hAnsi="Arial" w:cs="Arial"/>
        <w:sz w:val="18"/>
        <w:szCs w:val="18"/>
      </w:rPr>
      <w:tab/>
    </w:r>
    <w:r w:rsidR="00906F64">
      <w:rPr>
        <w:rFonts w:ascii="Arial" w:hAnsi="Arial" w:cs="Arial"/>
        <w:sz w:val="18"/>
        <w:szCs w:val="18"/>
      </w:rPr>
      <w:t>February</w:t>
    </w:r>
    <w:r w:rsidR="005B00DA">
      <w:rPr>
        <w:rFonts w:ascii="Arial" w:hAnsi="Arial" w:cs="Arial"/>
        <w:sz w:val="18"/>
        <w:szCs w:val="18"/>
      </w:rPr>
      <w:t xml:space="preserve"> </w:t>
    </w:r>
    <w:r w:rsidR="00304765" w:rsidRPr="00304765">
      <w:rPr>
        <w:rFonts w:ascii="Arial" w:hAnsi="Arial" w:cs="Arial"/>
        <w:sz w:val="18"/>
        <w:szCs w:val="18"/>
      </w:rPr>
      <w:t>202</w:t>
    </w:r>
    <w:r w:rsidR="00906F64">
      <w:rPr>
        <w:rFonts w:ascii="Arial" w:hAnsi="Arial" w:cs="Arial"/>
        <w:sz w:val="18"/>
        <w:szCs w:val="18"/>
      </w:rPr>
      <w:t>1</w:t>
    </w:r>
  </w:p>
  <w:p w14:paraId="720F9313" w14:textId="77777777" w:rsidR="00A95847" w:rsidRDefault="00A95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930C" w14:textId="77777777" w:rsidR="006E3F6E" w:rsidRDefault="006E3F6E" w:rsidP="00A95847">
      <w:pPr>
        <w:spacing w:after="0" w:line="240" w:lineRule="auto"/>
      </w:pPr>
      <w:r>
        <w:separator/>
      </w:r>
    </w:p>
  </w:footnote>
  <w:footnote w:type="continuationSeparator" w:id="0">
    <w:p w14:paraId="720F930D" w14:textId="77777777" w:rsidR="006E3F6E" w:rsidRDefault="006E3F6E" w:rsidP="00A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B097" w14:textId="1714A523" w:rsidR="00A8190D" w:rsidRPr="009B1768" w:rsidRDefault="00A8190D" w:rsidP="00A8190D">
    <w:pPr>
      <w:pStyle w:val="Header"/>
      <w:jc w:val="center"/>
      <w:rPr>
        <w:rFonts w:ascii="Arial" w:hAnsi="Arial" w:cs="Arial"/>
        <w:sz w:val="20"/>
        <w:szCs w:val="20"/>
      </w:rPr>
    </w:pPr>
    <w:r w:rsidRPr="009B1768">
      <w:rPr>
        <w:rFonts w:ascii="Arial" w:hAnsi="Arial" w:cs="Arial"/>
        <w:sz w:val="20"/>
        <w:szCs w:val="2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301"/>
    <w:multiLevelType w:val="hybridMultilevel"/>
    <w:tmpl w:val="F0FCAF3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AC2287"/>
    <w:multiLevelType w:val="hybridMultilevel"/>
    <w:tmpl w:val="9C8E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7187"/>
    <w:multiLevelType w:val="hybridMultilevel"/>
    <w:tmpl w:val="36EA0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E817A8D"/>
    <w:multiLevelType w:val="hybridMultilevel"/>
    <w:tmpl w:val="6B68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6155"/>
    <w:multiLevelType w:val="hybridMultilevel"/>
    <w:tmpl w:val="236C3F94"/>
    <w:lvl w:ilvl="0" w:tplc="DDEA0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792F"/>
    <w:multiLevelType w:val="hybridMultilevel"/>
    <w:tmpl w:val="973C7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1338"/>
    <w:multiLevelType w:val="hybridMultilevel"/>
    <w:tmpl w:val="93BC1A4E"/>
    <w:lvl w:ilvl="0" w:tplc="074898B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145E"/>
    <w:multiLevelType w:val="hybridMultilevel"/>
    <w:tmpl w:val="10500B4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F44C4"/>
    <w:multiLevelType w:val="hybridMultilevel"/>
    <w:tmpl w:val="992E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D7516"/>
    <w:multiLevelType w:val="hybridMultilevel"/>
    <w:tmpl w:val="BD1C6E06"/>
    <w:lvl w:ilvl="0" w:tplc="6560782C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4"/>
    <w:rsid w:val="00036DC5"/>
    <w:rsid w:val="00081826"/>
    <w:rsid w:val="00142226"/>
    <w:rsid w:val="001602B8"/>
    <w:rsid w:val="001D73AA"/>
    <w:rsid w:val="001E3ACD"/>
    <w:rsid w:val="00201C2B"/>
    <w:rsid w:val="002077D0"/>
    <w:rsid w:val="002335FC"/>
    <w:rsid w:val="002432A9"/>
    <w:rsid w:val="00246C55"/>
    <w:rsid w:val="00295A14"/>
    <w:rsid w:val="002C3FDB"/>
    <w:rsid w:val="00304765"/>
    <w:rsid w:val="00353B07"/>
    <w:rsid w:val="003810C7"/>
    <w:rsid w:val="0038593B"/>
    <w:rsid w:val="003F0E3E"/>
    <w:rsid w:val="0040369D"/>
    <w:rsid w:val="004404F6"/>
    <w:rsid w:val="00460666"/>
    <w:rsid w:val="00475594"/>
    <w:rsid w:val="00493459"/>
    <w:rsid w:val="004B636A"/>
    <w:rsid w:val="00501F02"/>
    <w:rsid w:val="00526D3C"/>
    <w:rsid w:val="00576B07"/>
    <w:rsid w:val="005A26CD"/>
    <w:rsid w:val="005B00DA"/>
    <w:rsid w:val="005B3773"/>
    <w:rsid w:val="005C440B"/>
    <w:rsid w:val="0060373F"/>
    <w:rsid w:val="006455DF"/>
    <w:rsid w:val="006626A6"/>
    <w:rsid w:val="00693287"/>
    <w:rsid w:val="006E3D3C"/>
    <w:rsid w:val="006E3F6E"/>
    <w:rsid w:val="007462D8"/>
    <w:rsid w:val="00774C99"/>
    <w:rsid w:val="00800DBB"/>
    <w:rsid w:val="008275C7"/>
    <w:rsid w:val="00830EFC"/>
    <w:rsid w:val="008704CB"/>
    <w:rsid w:val="008762E2"/>
    <w:rsid w:val="008A6A80"/>
    <w:rsid w:val="008D2BCE"/>
    <w:rsid w:val="00906C9D"/>
    <w:rsid w:val="00906F64"/>
    <w:rsid w:val="0091791C"/>
    <w:rsid w:val="00940C1A"/>
    <w:rsid w:val="00986BF8"/>
    <w:rsid w:val="00990AC8"/>
    <w:rsid w:val="0099145A"/>
    <w:rsid w:val="009B1768"/>
    <w:rsid w:val="009B3744"/>
    <w:rsid w:val="009E4EA5"/>
    <w:rsid w:val="00A53569"/>
    <w:rsid w:val="00A62AF6"/>
    <w:rsid w:val="00A638E8"/>
    <w:rsid w:val="00A8190D"/>
    <w:rsid w:val="00A83E82"/>
    <w:rsid w:val="00A95847"/>
    <w:rsid w:val="00B9460B"/>
    <w:rsid w:val="00BD25AD"/>
    <w:rsid w:val="00BE58C7"/>
    <w:rsid w:val="00C146E9"/>
    <w:rsid w:val="00C37301"/>
    <w:rsid w:val="00C714CC"/>
    <w:rsid w:val="00CA4AF9"/>
    <w:rsid w:val="00CA5822"/>
    <w:rsid w:val="00CA7BA5"/>
    <w:rsid w:val="00CB5B54"/>
    <w:rsid w:val="00CB5DAA"/>
    <w:rsid w:val="00CF3FEB"/>
    <w:rsid w:val="00D1503D"/>
    <w:rsid w:val="00D80D77"/>
    <w:rsid w:val="00D86F80"/>
    <w:rsid w:val="00DA2971"/>
    <w:rsid w:val="00DC2806"/>
    <w:rsid w:val="00DF558C"/>
    <w:rsid w:val="00E40BEE"/>
    <w:rsid w:val="00E516AB"/>
    <w:rsid w:val="00E536E4"/>
    <w:rsid w:val="00EA1221"/>
    <w:rsid w:val="00EA507C"/>
    <w:rsid w:val="00EC46B8"/>
    <w:rsid w:val="00EF3EAE"/>
    <w:rsid w:val="00F4326C"/>
    <w:rsid w:val="00F90323"/>
    <w:rsid w:val="00FD28B1"/>
    <w:rsid w:val="00FD734C"/>
    <w:rsid w:val="00FD7FAB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0F9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A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D80D77"/>
    <w:pPr>
      <w:numPr>
        <w:numId w:val="3"/>
      </w:numPr>
      <w:spacing w:before="60" w:after="60" w:line="240" w:lineRule="auto"/>
      <w:contextualSpacing w:val="0"/>
    </w:pPr>
    <w:rPr>
      <w:rFonts w:ascii="Arial" w:hAnsi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7"/>
  </w:style>
  <w:style w:type="paragraph" w:styleId="Footer">
    <w:name w:val="footer"/>
    <w:basedOn w:val="Normal"/>
    <w:link w:val="Foot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7"/>
  </w:style>
  <w:style w:type="paragraph" w:customStyle="1" w:styleId="Heading2-Accountantdeclaration">
    <w:name w:val="Heading 2 - Accountant declaration"/>
    <w:basedOn w:val="Heading2"/>
    <w:qFormat/>
    <w:rsid w:val="009B1768"/>
    <w:pPr>
      <w:keepNext w:val="0"/>
      <w:keepLines w:val="0"/>
      <w:tabs>
        <w:tab w:val="left" w:pos="720"/>
      </w:tabs>
      <w:suppressAutoHyphens/>
      <w:spacing w:before="240" w:after="240" w:line="240" w:lineRule="atLeast"/>
    </w:pPr>
    <w:rPr>
      <w:rFonts w:ascii="Arial" w:eastAsia="Times New Roman" w:hAnsi="Arial" w:cs="Arial"/>
      <w:bCs/>
      <w:color w:val="264F90"/>
      <w:sz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uiPriority w:val="99"/>
    <w:rsid w:val="00B9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460B"/>
    <w:pPr>
      <w:spacing w:before="40" w:after="120" w:line="320" w:lineRule="atLeast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60B"/>
    <w:rPr>
      <w:rFonts w:ascii="Times New Roman" w:eastAsia="Times New Roman" w:hAnsi="Times New Roman" w:cs="Times New Roman"/>
      <w:iCs/>
      <w:sz w:val="20"/>
      <w:szCs w:val="20"/>
    </w:rPr>
  </w:style>
  <w:style w:type="table" w:styleId="TableGrid">
    <w:name w:val="Table Grid"/>
    <w:basedOn w:val="TableNormal"/>
    <w:rsid w:val="00B9460B"/>
    <w:pPr>
      <w:spacing w:after="120" w:line="32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69"/>
    <w:pPr>
      <w:spacing w:before="0" w:after="160" w:line="240" w:lineRule="auto"/>
    </w:pPr>
    <w:rPr>
      <w:rFonts w:asciiTheme="minorHAnsi" w:eastAsiaTheme="minorHAnsi" w:hAnsiTheme="minorHAnsi" w:cstheme="minorBidi"/>
      <w:b/>
      <w:bCs/>
      <w:i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69"/>
    <w:rPr>
      <w:rFonts w:ascii="Times New Roman" w:eastAsia="Times New Roman" w:hAnsi="Times New Roman" w:cs="Times New Roman"/>
      <w:b/>
      <w:bCs/>
      <w:iCs w:val="0"/>
      <w:sz w:val="20"/>
      <w:szCs w:val="20"/>
    </w:rPr>
  </w:style>
  <w:style w:type="paragraph" w:styleId="Revision">
    <w:name w:val="Revision"/>
    <w:hidden/>
    <w:uiPriority w:val="99"/>
    <w:semiHidden/>
    <w:rsid w:val="00DC2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5ef1ab35fff81f2c16a07daaae4d8d4f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da36c30901b63d69942340e24d58455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Letter</TermName>
          <TermId>c9490c78-1750-496e-bd53-8b6e54dbab60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BFF</TermName>
          <TermId xmlns="http://schemas.microsoft.com/office/infopath/2007/PartnerControls">608103bd-1a9d-4d91-84d3-ed0e16a23653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2a251b7e-61e4-4816-a71f-b295a9ad20fb">
      <Value>472</Value>
      <Value>34751</Value>
      <Value>3</Value>
      <Value>226</Value>
      <Value>45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5ecf4bde-e578-40db-8d0b-1c50c4991d57</TermId>
        </TermInfo>
      </Terms>
    </g7bcb40ba23249a78edca7d43a67c1c9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3186-27C1-4B50-9322-95F99291D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917F6-47AD-4C93-BD2D-C94E54860E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E0E045-BCE1-4889-9496-7C1220C06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2332B-A88A-48A9-8C0D-0A06FB08EB6E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C904DF-23E9-4079-8E28-14EA0F16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Contribution template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business being female owned and led</dc:title>
  <dc:subject/>
  <dc:creator/>
  <cp:keywords/>
  <dc:description/>
  <cp:lastModifiedBy/>
  <cp:revision>1</cp:revision>
  <dcterms:created xsi:type="dcterms:W3CDTF">2021-01-26T21:52:00Z</dcterms:created>
  <dcterms:modified xsi:type="dcterms:W3CDTF">2021-03-05T00:27:00Z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>472;#2021|712d5b50-1b62-44de-9d3e-74234783b265</vt:lpwstr>
  </property>
  <property fmtid="{D5CDD505-2E9C-101B-9397-08002B2CF9AE}" pid="5" name="DocHub_DocumentType">
    <vt:lpwstr>226;#Letter|c9490c78-1750-496e-bd53-8b6e54dbab60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34751;#BFF|608103bd-1a9d-4d91-84d3-ed0e16a23653</vt:lpwstr>
  </property>
  <property fmtid="{D5CDD505-2E9C-101B-9397-08002B2CF9AE}" pid="8" name="DocHub_WorkActivity">
    <vt:lpwstr>45;#Applications|5ecf4bde-e578-40db-8d0b-1c50c4991d57</vt:lpwstr>
  </property>
</Properties>
</file>