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D39BC" w14:textId="747FE49C" w:rsidR="00D53B86" w:rsidRPr="00A63DE2" w:rsidRDefault="00D53B86" w:rsidP="006E0B0F">
      <w:pPr>
        <w:pStyle w:val="Heading1"/>
      </w:pPr>
      <w:r w:rsidRPr="00A63DE2">
        <w:t>Cooperative Research Centres Program Round 2</w:t>
      </w:r>
      <w:r w:rsidR="00427E91" w:rsidRPr="00A63DE2">
        <w:t>5</w:t>
      </w:r>
    </w:p>
    <w:p w14:paraId="3AE38776" w14:textId="77777777" w:rsidR="008E4722" w:rsidRPr="008E4722" w:rsidRDefault="008E4722" w:rsidP="002F7F38"/>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AA7A87" w:rsidRPr="007040EB" w14:paraId="14D4CE7A" w14:textId="77777777" w:rsidTr="002007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tcPr>
          <w:p w14:paraId="4B040706" w14:textId="77777777" w:rsidR="00AA7A87" w:rsidRPr="0004098F" w:rsidRDefault="00AA7A87" w:rsidP="00FB2CBF">
            <w:pPr>
              <w:rPr>
                <w:color w:val="264F90"/>
              </w:rPr>
            </w:pPr>
            <w:r w:rsidRPr="0004098F">
              <w:rPr>
                <w:color w:val="264F90"/>
              </w:rPr>
              <w:t>Opening date:</w:t>
            </w:r>
          </w:p>
        </w:tc>
        <w:tc>
          <w:tcPr>
            <w:tcW w:w="5937" w:type="dxa"/>
          </w:tcPr>
          <w:p w14:paraId="748E5EB9" w14:textId="4C8C8CCA" w:rsidR="00AA7A87" w:rsidRPr="00F65C53" w:rsidRDefault="00320F1C" w:rsidP="00FB2CBF">
            <w:pPr>
              <w:cnfStyle w:val="100000000000" w:firstRow="1" w:lastRow="0" w:firstColumn="0" w:lastColumn="0" w:oddVBand="0" w:evenVBand="0" w:oddHBand="0" w:evenHBand="0" w:firstRowFirstColumn="0" w:firstRowLastColumn="0" w:lastRowFirstColumn="0" w:lastRowLastColumn="0"/>
              <w:rPr>
                <w:b w:val="0"/>
              </w:rPr>
            </w:pPr>
            <w:r>
              <w:rPr>
                <w:b w:val="0"/>
                <w:bCs w:val="0"/>
              </w:rPr>
              <w:t>8 January</w:t>
            </w:r>
            <w:r w:rsidR="00427E91">
              <w:rPr>
                <w:b w:val="0"/>
                <w:bCs w:val="0"/>
              </w:rPr>
              <w:t xml:space="preserve"> 202</w:t>
            </w:r>
            <w:r w:rsidR="006E0B0F">
              <w:rPr>
                <w:b w:val="0"/>
                <w:bCs w:val="0"/>
              </w:rPr>
              <w:t>4</w:t>
            </w:r>
          </w:p>
        </w:tc>
      </w:tr>
      <w:tr w:rsidR="00AA7A87" w:rsidRPr="007040EB" w14:paraId="21523CB8"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4301EE1E" w14:textId="77777777" w:rsidR="00AA7A87" w:rsidRPr="0004098F" w:rsidRDefault="00AA7A87" w:rsidP="00FB2CBF">
            <w:pPr>
              <w:rPr>
                <w:color w:val="264F90"/>
              </w:rPr>
            </w:pPr>
            <w:r w:rsidRPr="0004098F">
              <w:rPr>
                <w:color w:val="264F90"/>
              </w:rPr>
              <w:t>Closing date and time:</w:t>
            </w:r>
          </w:p>
        </w:tc>
        <w:tc>
          <w:tcPr>
            <w:tcW w:w="5937" w:type="dxa"/>
            <w:shd w:val="clear" w:color="auto" w:fill="auto"/>
          </w:tcPr>
          <w:p w14:paraId="11E2FD8B" w14:textId="7526D1B2" w:rsidR="00D13529" w:rsidRDefault="00D13529" w:rsidP="00D13529">
            <w:pPr>
              <w:cnfStyle w:val="000000100000" w:firstRow="0" w:lastRow="0" w:firstColumn="0" w:lastColumn="0" w:oddVBand="0" w:evenVBand="0" w:oddHBand="1" w:evenHBand="0" w:firstRowFirstColumn="0" w:firstRowLastColumn="0" w:lastRowFirstColumn="0" w:lastRowLastColumn="0"/>
            </w:pPr>
            <w:r>
              <w:t xml:space="preserve">5:00pm Australian Eastern Daylight Time </w:t>
            </w:r>
            <w:r w:rsidRPr="00F65C53">
              <w:t xml:space="preserve">on </w:t>
            </w:r>
            <w:r w:rsidR="00DC1D74">
              <w:t>5</w:t>
            </w:r>
            <w:r>
              <w:t xml:space="preserve"> March 202</w:t>
            </w:r>
            <w:r w:rsidR="00427E91">
              <w:t>4</w:t>
            </w:r>
            <w:r>
              <w:t>.</w:t>
            </w:r>
          </w:p>
          <w:p w14:paraId="3C18DFE6" w14:textId="42CF399E" w:rsidR="005E49EA" w:rsidRPr="00F65C53" w:rsidRDefault="005E49EA" w:rsidP="00F87B20">
            <w:pPr>
              <w:cnfStyle w:val="000000100000" w:firstRow="0" w:lastRow="0" w:firstColumn="0" w:lastColumn="0" w:oddVBand="0" w:evenVBand="0" w:oddHBand="1" w:evenHBand="0" w:firstRowFirstColumn="0" w:firstRowLastColumn="0" w:lastRowFirstColumn="0" w:lastRowLastColumn="0"/>
            </w:pPr>
            <w:r>
              <w:t>Please take account of time zone differences when submitting your application.</w:t>
            </w:r>
          </w:p>
        </w:tc>
      </w:tr>
      <w:tr w:rsidR="00AA7A87" w:rsidRPr="007040EB" w14:paraId="07C3C994" w14:textId="77777777" w:rsidTr="003A11C6">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F0213A" w14:textId="77777777" w:rsidR="00AA7A87" w:rsidRPr="0004098F" w:rsidRDefault="00AA7A87" w:rsidP="00FB2CBF">
            <w:pPr>
              <w:rPr>
                <w:color w:val="264F90"/>
              </w:rPr>
            </w:pPr>
            <w:r w:rsidRPr="0004098F">
              <w:rPr>
                <w:color w:val="264F90"/>
              </w:rPr>
              <w:t>Commonwealth policy entity:</w:t>
            </w:r>
          </w:p>
        </w:tc>
        <w:tc>
          <w:tcPr>
            <w:tcW w:w="5937" w:type="dxa"/>
            <w:shd w:val="clear" w:color="auto" w:fill="auto"/>
          </w:tcPr>
          <w:p w14:paraId="1937ABBA" w14:textId="33A6A14E" w:rsidR="00AA7A87" w:rsidRPr="00F65C53" w:rsidRDefault="003A11C6" w:rsidP="00FB2CBF">
            <w:pPr>
              <w:cnfStyle w:val="000000000000" w:firstRow="0" w:lastRow="0" w:firstColumn="0" w:lastColumn="0" w:oddVBand="0" w:evenVBand="0" w:oddHBand="0" w:evenHBand="0" w:firstRowFirstColumn="0" w:firstRowLastColumn="0" w:lastRowFirstColumn="0" w:lastRowLastColumn="0"/>
            </w:pPr>
            <w:r>
              <w:t>Department of Industry, Science and Resources</w:t>
            </w:r>
          </w:p>
        </w:tc>
      </w:tr>
      <w:tr w:rsidR="00AA7A87" w:rsidRPr="007040EB" w14:paraId="79952C1E"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3C86883B" w14:textId="2826BB61" w:rsidR="00AA7A87" w:rsidRPr="0004098F" w:rsidRDefault="00AA7A87" w:rsidP="005F2A4B">
            <w:pPr>
              <w:rPr>
                <w:color w:val="264F90"/>
              </w:rPr>
            </w:pPr>
            <w:r>
              <w:rPr>
                <w:color w:val="264F90"/>
              </w:rPr>
              <w:t>Administering e</w:t>
            </w:r>
            <w:r w:rsidRPr="0004098F">
              <w:rPr>
                <w:color w:val="264F90"/>
              </w:rPr>
              <w:t>ntit</w:t>
            </w:r>
            <w:r>
              <w:rPr>
                <w:color w:val="264F90"/>
              </w:rPr>
              <w:t>y</w:t>
            </w:r>
            <w:r w:rsidR="002007FC">
              <w:rPr>
                <w:color w:val="264F90"/>
              </w:rPr>
              <w:t>:</w:t>
            </w:r>
          </w:p>
        </w:tc>
        <w:tc>
          <w:tcPr>
            <w:tcW w:w="5937" w:type="dxa"/>
            <w:shd w:val="clear" w:color="auto" w:fill="auto"/>
          </w:tcPr>
          <w:p w14:paraId="102514A1" w14:textId="7F8D13B0" w:rsidR="00AA7A87" w:rsidRPr="00F65C53" w:rsidRDefault="005F2A4B" w:rsidP="001C1EA8">
            <w:pPr>
              <w:cnfStyle w:val="000000100000" w:firstRow="0" w:lastRow="0" w:firstColumn="0" w:lastColumn="0" w:oddVBand="0" w:evenVBand="0" w:oddHBand="1" w:evenHBand="0" w:firstRowFirstColumn="0" w:firstRowLastColumn="0" w:lastRowFirstColumn="0" w:lastRowLastColumn="0"/>
            </w:pPr>
            <w:r>
              <w:t>Department of Industry, Science</w:t>
            </w:r>
            <w:r w:rsidR="001C1EA8">
              <w:t xml:space="preserve"> </w:t>
            </w:r>
            <w:r w:rsidR="0044516B">
              <w:t xml:space="preserve">and </w:t>
            </w:r>
            <w:r w:rsidR="00CB1500">
              <w:t>Resources</w:t>
            </w:r>
          </w:p>
        </w:tc>
      </w:tr>
      <w:tr w:rsidR="00AA7A87" w:rsidRPr="007040EB" w14:paraId="675CD872"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CA6D9D" w14:textId="77777777" w:rsidR="00AA7A87" w:rsidRPr="0004098F" w:rsidRDefault="00AA7A87" w:rsidP="00FB2CBF">
            <w:pPr>
              <w:rPr>
                <w:color w:val="264F90"/>
              </w:rPr>
            </w:pPr>
            <w:r w:rsidRPr="0004098F">
              <w:rPr>
                <w:color w:val="264F90"/>
              </w:rPr>
              <w:t>Enquiries:</w:t>
            </w:r>
          </w:p>
        </w:tc>
        <w:tc>
          <w:tcPr>
            <w:tcW w:w="5937" w:type="dxa"/>
            <w:shd w:val="clear" w:color="auto" w:fill="auto"/>
          </w:tcPr>
          <w:p w14:paraId="7C97D1E9" w14:textId="17777294" w:rsidR="00AA7A87" w:rsidRPr="00F65C53" w:rsidRDefault="00AA7A87" w:rsidP="00FB2CBF">
            <w:pPr>
              <w:cnfStyle w:val="000000000000" w:firstRow="0" w:lastRow="0" w:firstColumn="0" w:lastColumn="0" w:oddVBand="0" w:evenVBand="0" w:oddHBand="0" w:evenHBand="0" w:firstRowFirstColumn="0" w:firstRowLastColumn="0" w:lastRowFirstColumn="0" w:lastRowLastColumn="0"/>
            </w:pPr>
            <w:r w:rsidRPr="00F65C53">
              <w:t>If you have any questions, contact</w:t>
            </w:r>
            <w:r w:rsidR="00201ACE">
              <w:t xml:space="preserve"> us </w:t>
            </w:r>
            <w:r w:rsidR="00030E0C" w:rsidRPr="005A61FE">
              <w:t>on 13 28 46</w:t>
            </w:r>
            <w:r w:rsidR="003E2C3B">
              <w:t>.</w:t>
            </w:r>
          </w:p>
        </w:tc>
      </w:tr>
      <w:tr w:rsidR="00AA7A87" w:rsidRPr="007040EB" w14:paraId="0022E681"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FE8708B" w14:textId="77777777" w:rsidR="00AA7A87" w:rsidRPr="0004098F" w:rsidRDefault="00AA7A87" w:rsidP="00FB2CBF">
            <w:pPr>
              <w:rPr>
                <w:color w:val="264F90"/>
              </w:rPr>
            </w:pPr>
            <w:r w:rsidRPr="0004098F">
              <w:rPr>
                <w:color w:val="264F90"/>
              </w:rPr>
              <w:t>Date guidelines released:</w:t>
            </w:r>
          </w:p>
        </w:tc>
        <w:tc>
          <w:tcPr>
            <w:tcW w:w="5937" w:type="dxa"/>
            <w:shd w:val="clear" w:color="auto" w:fill="auto"/>
          </w:tcPr>
          <w:p w14:paraId="43326A40" w14:textId="63959858" w:rsidR="00AA7A87" w:rsidRPr="00F65C53" w:rsidRDefault="00DC1D74" w:rsidP="00FB2CBF">
            <w:pPr>
              <w:cnfStyle w:val="000000100000" w:firstRow="0" w:lastRow="0" w:firstColumn="0" w:lastColumn="0" w:oddVBand="0" w:evenVBand="0" w:oddHBand="1" w:evenHBand="0" w:firstRowFirstColumn="0" w:firstRowLastColumn="0" w:lastRowFirstColumn="0" w:lastRowLastColumn="0"/>
            </w:pPr>
            <w:r>
              <w:t>12</w:t>
            </w:r>
            <w:r w:rsidR="00F02226">
              <w:t xml:space="preserve"> December 2023</w:t>
            </w:r>
          </w:p>
        </w:tc>
      </w:tr>
      <w:tr w:rsidR="00AA7A87" w14:paraId="6AA65F5E"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55F1A0C1" w14:textId="77777777" w:rsidR="00AA7A87" w:rsidRPr="0004098F" w:rsidRDefault="00AA7A87" w:rsidP="00FB2CBF">
            <w:pPr>
              <w:rPr>
                <w:color w:val="264F90"/>
              </w:rPr>
            </w:pPr>
            <w:r w:rsidRPr="0004098F">
              <w:rPr>
                <w:color w:val="264F90"/>
              </w:rPr>
              <w:t>Type of grant opportunity:</w:t>
            </w:r>
          </w:p>
        </w:tc>
        <w:tc>
          <w:tcPr>
            <w:tcW w:w="5937" w:type="dxa"/>
            <w:shd w:val="clear" w:color="auto" w:fill="auto"/>
          </w:tcPr>
          <w:p w14:paraId="31B0E74E" w14:textId="14506770" w:rsidR="00AA7A87" w:rsidRPr="00F65C53" w:rsidRDefault="00AA7A87" w:rsidP="00646827">
            <w:pPr>
              <w:cnfStyle w:val="000000000000" w:firstRow="0" w:lastRow="0" w:firstColumn="0" w:lastColumn="0" w:oddVBand="0" w:evenVBand="0" w:oddHBand="0" w:evenHBand="0" w:firstRowFirstColumn="0" w:firstRowLastColumn="0" w:lastRowFirstColumn="0" w:lastRowLastColumn="0"/>
            </w:pPr>
            <w:r w:rsidRPr="00F65C53">
              <w:t>Open competitive</w:t>
            </w:r>
          </w:p>
        </w:tc>
      </w:tr>
    </w:tbl>
    <w:p w14:paraId="25F651C6" w14:textId="77777777" w:rsidR="00C108BC" w:rsidRDefault="00C108BC" w:rsidP="00077C3D"/>
    <w:p w14:paraId="25F651C7" w14:textId="77777777" w:rsidR="003871B6" w:rsidRDefault="003871B6" w:rsidP="00077C3D">
      <w:pPr>
        <w:sectPr w:rsidR="003871B6" w:rsidSect="002007FC">
          <w:headerReference w:type="first" r:id="rId13"/>
          <w:footerReference w:type="first" r:id="rId14"/>
          <w:type w:val="continuous"/>
          <w:pgSz w:w="11907" w:h="16840" w:code="9"/>
          <w:pgMar w:top="1418" w:right="1418" w:bottom="1418" w:left="1701" w:header="709" w:footer="709" w:gutter="0"/>
          <w:cols w:space="708"/>
          <w:titlePg/>
          <w:docGrid w:linePitch="360"/>
        </w:sectPr>
      </w:pPr>
    </w:p>
    <w:p w14:paraId="25F651C8" w14:textId="77777777" w:rsidR="00227D98" w:rsidRPr="00007E4B" w:rsidRDefault="00E31F9B" w:rsidP="006E0B0F">
      <w:pPr>
        <w:pStyle w:val="TOCHeading"/>
      </w:pPr>
      <w:bookmarkStart w:id="0" w:name="_Toc164844258"/>
      <w:bookmarkStart w:id="1" w:name="_Toc383003250"/>
      <w:bookmarkStart w:id="2" w:name="_Toc164844257"/>
      <w:r w:rsidRPr="00007E4B">
        <w:lastRenderedPageBreak/>
        <w:t>Contents</w:t>
      </w:r>
      <w:bookmarkEnd w:id="0"/>
      <w:bookmarkEnd w:id="1"/>
    </w:p>
    <w:p w14:paraId="269C04D1" w14:textId="2DB5D7C2" w:rsidR="00C67B34" w:rsidRDefault="00882A8F">
      <w:pPr>
        <w:pStyle w:val="TOC2"/>
        <w:rPr>
          <w:rFonts w:asciiTheme="minorHAnsi" w:eastAsiaTheme="minorEastAsia" w:hAnsiTheme="minorHAnsi" w:cstheme="minorBidi"/>
          <w:b w:val="0"/>
          <w:iCs w:val="0"/>
          <w:noProof/>
          <w:sz w:val="22"/>
          <w:lang w:val="en-AU" w:eastAsia="en-AU"/>
        </w:rPr>
      </w:pPr>
      <w:r>
        <w:rPr>
          <w:lang w:val="en-AU"/>
        </w:rPr>
        <w:fldChar w:fldCharType="begin"/>
      </w:r>
      <w:r>
        <w:rPr>
          <w:lang w:val="en-AU"/>
        </w:rPr>
        <w:instrText xml:space="preserve"> TOC \o "2-3" </w:instrText>
      </w:r>
      <w:r>
        <w:rPr>
          <w:lang w:val="en-AU"/>
        </w:rPr>
        <w:fldChar w:fldCharType="separate"/>
      </w:r>
      <w:r w:rsidR="00C67B34">
        <w:rPr>
          <w:noProof/>
        </w:rPr>
        <w:t>1.</w:t>
      </w:r>
      <w:r w:rsidR="00C67B34">
        <w:rPr>
          <w:rFonts w:asciiTheme="minorHAnsi" w:eastAsiaTheme="minorEastAsia" w:hAnsiTheme="minorHAnsi" w:cstheme="minorBidi"/>
          <w:b w:val="0"/>
          <w:iCs w:val="0"/>
          <w:noProof/>
          <w:sz w:val="22"/>
          <w:lang w:val="en-AU" w:eastAsia="en-AU"/>
        </w:rPr>
        <w:tab/>
      </w:r>
      <w:r w:rsidR="00C67B34">
        <w:rPr>
          <w:noProof/>
        </w:rPr>
        <w:t>Cooperative Research Centres (CRC) Program: Round 25 processes</w:t>
      </w:r>
      <w:r w:rsidR="00C67B34">
        <w:rPr>
          <w:noProof/>
        </w:rPr>
        <w:tab/>
      </w:r>
      <w:r w:rsidR="00C67B34">
        <w:rPr>
          <w:noProof/>
        </w:rPr>
        <w:fldChar w:fldCharType="begin"/>
      </w:r>
      <w:r w:rsidR="00C67B34">
        <w:rPr>
          <w:noProof/>
        </w:rPr>
        <w:instrText xml:space="preserve"> PAGEREF _Toc146703454 \h </w:instrText>
      </w:r>
      <w:r w:rsidR="00C67B34">
        <w:rPr>
          <w:noProof/>
        </w:rPr>
      </w:r>
      <w:r w:rsidR="00C67B34">
        <w:rPr>
          <w:noProof/>
        </w:rPr>
        <w:fldChar w:fldCharType="separate"/>
      </w:r>
      <w:r w:rsidR="00B9459D">
        <w:rPr>
          <w:noProof/>
        </w:rPr>
        <w:t>4</w:t>
      </w:r>
      <w:r w:rsidR="00C67B34">
        <w:rPr>
          <w:noProof/>
        </w:rPr>
        <w:fldChar w:fldCharType="end"/>
      </w:r>
    </w:p>
    <w:p w14:paraId="4A7198DF" w14:textId="3E04E9CC" w:rsidR="00C67B34" w:rsidRDefault="00C67B34" w:rsidP="00A0461D">
      <w:pPr>
        <w:pStyle w:val="TOC3"/>
        <w:rPr>
          <w:rFonts w:asciiTheme="minorHAnsi" w:eastAsiaTheme="minorEastAsia" w:hAnsiTheme="minorHAnsi" w:cstheme="minorBidi"/>
          <w:noProof/>
          <w:sz w:val="22"/>
          <w:lang w:val="en-AU" w:eastAsia="en-AU"/>
        </w:rPr>
      </w:pPr>
      <w:r>
        <w:rPr>
          <w:noProof/>
        </w:rPr>
        <w:t>Stage 1 application</w:t>
      </w:r>
      <w:r>
        <w:rPr>
          <w:noProof/>
        </w:rPr>
        <w:tab/>
      </w:r>
      <w:r>
        <w:rPr>
          <w:noProof/>
        </w:rPr>
        <w:fldChar w:fldCharType="begin"/>
      </w:r>
      <w:r>
        <w:rPr>
          <w:noProof/>
        </w:rPr>
        <w:instrText xml:space="preserve"> PAGEREF _Toc146703455 \h </w:instrText>
      </w:r>
      <w:r>
        <w:rPr>
          <w:noProof/>
        </w:rPr>
      </w:r>
      <w:r>
        <w:rPr>
          <w:noProof/>
        </w:rPr>
        <w:fldChar w:fldCharType="separate"/>
      </w:r>
      <w:r w:rsidR="00B9459D">
        <w:rPr>
          <w:noProof/>
        </w:rPr>
        <w:t>4</w:t>
      </w:r>
      <w:r>
        <w:rPr>
          <w:noProof/>
        </w:rPr>
        <w:fldChar w:fldCharType="end"/>
      </w:r>
    </w:p>
    <w:p w14:paraId="03027FC7" w14:textId="14FB28FA" w:rsidR="00C67B34" w:rsidRDefault="00C67B34" w:rsidP="00A0461D">
      <w:pPr>
        <w:pStyle w:val="TOC3"/>
        <w:rPr>
          <w:rFonts w:asciiTheme="minorHAnsi" w:eastAsiaTheme="minorEastAsia" w:hAnsiTheme="minorHAnsi" w:cstheme="minorBidi"/>
          <w:noProof/>
          <w:sz w:val="22"/>
          <w:lang w:val="en-AU" w:eastAsia="en-AU"/>
        </w:rPr>
      </w:pPr>
      <w:r>
        <w:rPr>
          <w:noProof/>
        </w:rPr>
        <w:t>Stage 2 application</w:t>
      </w:r>
      <w:r>
        <w:rPr>
          <w:noProof/>
        </w:rPr>
        <w:tab/>
      </w:r>
      <w:r>
        <w:rPr>
          <w:noProof/>
        </w:rPr>
        <w:fldChar w:fldCharType="begin"/>
      </w:r>
      <w:r>
        <w:rPr>
          <w:noProof/>
        </w:rPr>
        <w:instrText xml:space="preserve"> PAGEREF _Toc146703456 \h </w:instrText>
      </w:r>
      <w:r>
        <w:rPr>
          <w:noProof/>
        </w:rPr>
      </w:r>
      <w:r>
        <w:rPr>
          <w:noProof/>
        </w:rPr>
        <w:fldChar w:fldCharType="separate"/>
      </w:r>
      <w:r w:rsidR="00B9459D">
        <w:rPr>
          <w:noProof/>
        </w:rPr>
        <w:t>4</w:t>
      </w:r>
      <w:r>
        <w:rPr>
          <w:noProof/>
        </w:rPr>
        <w:fldChar w:fldCharType="end"/>
      </w:r>
    </w:p>
    <w:p w14:paraId="11ECA3D4" w14:textId="2F419D03" w:rsidR="00C67B34" w:rsidRDefault="00C67B34" w:rsidP="00A0461D">
      <w:pPr>
        <w:pStyle w:val="TOC3"/>
        <w:rPr>
          <w:rFonts w:asciiTheme="minorHAnsi" w:eastAsiaTheme="minorEastAsia" w:hAnsiTheme="minorHAnsi" w:cstheme="minorBidi"/>
          <w:noProof/>
          <w:sz w:val="22"/>
          <w:lang w:val="en-AU" w:eastAsia="en-AU"/>
        </w:rPr>
      </w:pPr>
      <w:r w:rsidRPr="004A4EF9">
        <w:rPr>
          <w:noProof/>
          <w14:scene3d>
            <w14:camera w14:prst="orthographicFront"/>
            <w14:lightRig w14:rig="threePt" w14:dir="t">
              <w14:rot w14:lat="0" w14:lon="0" w14:rev="0"/>
            </w14:lightRig>
          </w14:scene3d>
        </w:rPr>
        <w:t>1.1.</w:t>
      </w:r>
      <w:r>
        <w:rPr>
          <w:rFonts w:asciiTheme="minorHAnsi" w:eastAsiaTheme="minorEastAsia" w:hAnsiTheme="minorHAnsi" w:cstheme="minorBidi"/>
          <w:noProof/>
          <w:sz w:val="22"/>
          <w:lang w:val="en-AU" w:eastAsia="en-AU"/>
        </w:rPr>
        <w:tab/>
      </w:r>
      <w:r>
        <w:rPr>
          <w:noProof/>
        </w:rPr>
        <w:t>Introduction</w:t>
      </w:r>
      <w:r>
        <w:rPr>
          <w:noProof/>
        </w:rPr>
        <w:tab/>
      </w:r>
      <w:r>
        <w:rPr>
          <w:noProof/>
        </w:rPr>
        <w:fldChar w:fldCharType="begin"/>
      </w:r>
      <w:r>
        <w:rPr>
          <w:noProof/>
        </w:rPr>
        <w:instrText xml:space="preserve"> PAGEREF _Toc146703457 \h </w:instrText>
      </w:r>
      <w:r>
        <w:rPr>
          <w:noProof/>
        </w:rPr>
      </w:r>
      <w:r>
        <w:rPr>
          <w:noProof/>
        </w:rPr>
        <w:fldChar w:fldCharType="separate"/>
      </w:r>
      <w:r w:rsidR="00B9459D">
        <w:rPr>
          <w:noProof/>
        </w:rPr>
        <w:t>6</w:t>
      </w:r>
      <w:r>
        <w:rPr>
          <w:noProof/>
        </w:rPr>
        <w:fldChar w:fldCharType="end"/>
      </w:r>
    </w:p>
    <w:p w14:paraId="3E55A7C7" w14:textId="13FA33D3" w:rsidR="00C67B34" w:rsidRDefault="00C67B34">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_Toc146703458 \h </w:instrText>
      </w:r>
      <w:r>
        <w:rPr>
          <w:noProof/>
        </w:rPr>
      </w:r>
      <w:r>
        <w:rPr>
          <w:noProof/>
        </w:rPr>
        <w:fldChar w:fldCharType="separate"/>
      </w:r>
      <w:r w:rsidR="00B9459D">
        <w:rPr>
          <w:noProof/>
        </w:rPr>
        <w:t>6</w:t>
      </w:r>
      <w:r>
        <w:rPr>
          <w:noProof/>
        </w:rPr>
        <w:fldChar w:fldCharType="end"/>
      </w:r>
    </w:p>
    <w:p w14:paraId="77124AC4" w14:textId="02D82B03" w:rsidR="00C67B34" w:rsidRDefault="00C67B34">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_Toc146703459 \h </w:instrText>
      </w:r>
      <w:r>
        <w:rPr>
          <w:noProof/>
        </w:rPr>
      </w:r>
      <w:r>
        <w:rPr>
          <w:noProof/>
        </w:rPr>
        <w:fldChar w:fldCharType="separate"/>
      </w:r>
      <w:r w:rsidR="00B9459D">
        <w:rPr>
          <w:noProof/>
        </w:rPr>
        <w:t>7</w:t>
      </w:r>
      <w:r>
        <w:rPr>
          <w:noProof/>
        </w:rPr>
        <w:fldChar w:fldCharType="end"/>
      </w:r>
    </w:p>
    <w:p w14:paraId="13CB3A5D" w14:textId="4A5C907A" w:rsidR="00C67B34" w:rsidRDefault="00C67B34" w:rsidP="00A0461D">
      <w:pPr>
        <w:pStyle w:val="TOC3"/>
        <w:rPr>
          <w:rFonts w:asciiTheme="minorHAnsi" w:eastAsiaTheme="minorEastAsia" w:hAnsiTheme="minorHAnsi" w:cstheme="minorBidi"/>
          <w:noProof/>
          <w:sz w:val="22"/>
          <w:lang w:val="en-AU" w:eastAsia="en-AU"/>
        </w:rPr>
      </w:pPr>
      <w:r w:rsidRPr="004A4EF9">
        <w:rPr>
          <w:noProof/>
          <w14:scene3d>
            <w14:camera w14:prst="orthographicFront"/>
            <w14:lightRig w14:rig="threePt" w14:dir="t">
              <w14:rot w14:lat="0" w14:lon="0" w14:rev="0"/>
            </w14:lightRig>
          </w14:scene3d>
        </w:rPr>
        <w:t>3.1.</w:t>
      </w:r>
      <w:r>
        <w:rPr>
          <w:rFonts w:asciiTheme="minorHAnsi" w:eastAsiaTheme="minorEastAsia" w:hAnsiTheme="minorHAnsi" w:cstheme="minorBidi"/>
          <w:noProof/>
          <w:sz w:val="22"/>
          <w:lang w:val="en-AU" w:eastAsia="en-AU"/>
        </w:rPr>
        <w:tab/>
      </w:r>
      <w:r>
        <w:rPr>
          <w:noProof/>
        </w:rPr>
        <w:t>Grants available</w:t>
      </w:r>
      <w:r>
        <w:rPr>
          <w:noProof/>
        </w:rPr>
        <w:tab/>
      </w:r>
      <w:r>
        <w:rPr>
          <w:noProof/>
        </w:rPr>
        <w:fldChar w:fldCharType="begin"/>
      </w:r>
      <w:r>
        <w:rPr>
          <w:noProof/>
        </w:rPr>
        <w:instrText xml:space="preserve"> PAGEREF _Toc146703460 \h </w:instrText>
      </w:r>
      <w:r>
        <w:rPr>
          <w:noProof/>
        </w:rPr>
      </w:r>
      <w:r>
        <w:rPr>
          <w:noProof/>
        </w:rPr>
        <w:fldChar w:fldCharType="separate"/>
      </w:r>
      <w:r w:rsidR="00B9459D">
        <w:rPr>
          <w:noProof/>
        </w:rPr>
        <w:t>7</w:t>
      </w:r>
      <w:r>
        <w:rPr>
          <w:noProof/>
        </w:rPr>
        <w:fldChar w:fldCharType="end"/>
      </w:r>
    </w:p>
    <w:p w14:paraId="768AD0AF" w14:textId="3E0C5953" w:rsidR="00C67B34" w:rsidRDefault="00C67B34" w:rsidP="00A0461D">
      <w:pPr>
        <w:pStyle w:val="TOC3"/>
        <w:rPr>
          <w:rFonts w:asciiTheme="minorHAnsi" w:eastAsiaTheme="minorEastAsia" w:hAnsiTheme="minorHAnsi" w:cstheme="minorBidi"/>
          <w:noProof/>
          <w:sz w:val="22"/>
          <w:lang w:val="en-AU" w:eastAsia="en-AU"/>
        </w:rPr>
      </w:pPr>
      <w:r w:rsidRPr="004A4EF9">
        <w:rPr>
          <w:noProof/>
          <w14:scene3d>
            <w14:camera w14:prst="orthographicFront"/>
            <w14:lightRig w14:rig="threePt" w14:dir="t">
              <w14:rot w14:lat="0" w14:lon="0" w14:rev="0"/>
            </w14:lightRig>
          </w14:scene3d>
        </w:rPr>
        <w:t>3.2.</w:t>
      </w:r>
      <w:r>
        <w:rPr>
          <w:rFonts w:asciiTheme="minorHAnsi" w:eastAsiaTheme="minorEastAsia" w:hAnsiTheme="minorHAnsi" w:cstheme="minorBidi"/>
          <w:noProof/>
          <w:sz w:val="22"/>
          <w:lang w:val="en-AU" w:eastAsia="en-AU"/>
        </w:rPr>
        <w:tab/>
      </w:r>
      <w:r>
        <w:rPr>
          <w:noProof/>
        </w:rPr>
        <w:t>Project period</w:t>
      </w:r>
      <w:r>
        <w:rPr>
          <w:noProof/>
        </w:rPr>
        <w:tab/>
      </w:r>
      <w:r>
        <w:rPr>
          <w:noProof/>
        </w:rPr>
        <w:fldChar w:fldCharType="begin"/>
      </w:r>
      <w:r>
        <w:rPr>
          <w:noProof/>
        </w:rPr>
        <w:instrText xml:space="preserve"> PAGEREF _Toc146703461 \h </w:instrText>
      </w:r>
      <w:r>
        <w:rPr>
          <w:noProof/>
        </w:rPr>
      </w:r>
      <w:r>
        <w:rPr>
          <w:noProof/>
        </w:rPr>
        <w:fldChar w:fldCharType="separate"/>
      </w:r>
      <w:r w:rsidR="00B9459D">
        <w:rPr>
          <w:noProof/>
        </w:rPr>
        <w:t>7</w:t>
      </w:r>
      <w:r>
        <w:rPr>
          <w:noProof/>
        </w:rPr>
        <w:fldChar w:fldCharType="end"/>
      </w:r>
    </w:p>
    <w:p w14:paraId="4674ADAE" w14:textId="707709C1" w:rsidR="00C67B34" w:rsidRDefault="00C67B34">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_Toc146703462 \h </w:instrText>
      </w:r>
      <w:r>
        <w:rPr>
          <w:noProof/>
        </w:rPr>
      </w:r>
      <w:r>
        <w:rPr>
          <w:noProof/>
        </w:rPr>
        <w:fldChar w:fldCharType="separate"/>
      </w:r>
      <w:r w:rsidR="00B9459D">
        <w:rPr>
          <w:noProof/>
        </w:rPr>
        <w:t>7</w:t>
      </w:r>
      <w:r>
        <w:rPr>
          <w:noProof/>
        </w:rPr>
        <w:fldChar w:fldCharType="end"/>
      </w:r>
    </w:p>
    <w:p w14:paraId="0537B977" w14:textId="158B63CD" w:rsidR="00C67B34" w:rsidRDefault="00C67B34" w:rsidP="00A0461D">
      <w:pPr>
        <w:pStyle w:val="TOC3"/>
        <w:rPr>
          <w:rFonts w:asciiTheme="minorHAnsi" w:eastAsiaTheme="minorEastAsia" w:hAnsiTheme="minorHAnsi" w:cstheme="minorBidi"/>
          <w:noProof/>
          <w:sz w:val="22"/>
          <w:lang w:val="en-AU" w:eastAsia="en-AU"/>
        </w:rPr>
      </w:pPr>
      <w:r w:rsidRPr="004A4EF9">
        <w:rPr>
          <w:noProof/>
          <w14:scene3d>
            <w14:camera w14:prst="orthographicFront"/>
            <w14:lightRig w14:rig="threePt" w14:dir="t">
              <w14:rot w14:lat="0" w14:lon="0" w14:rev="0"/>
            </w14:lightRig>
          </w14:scene3d>
        </w:rPr>
        <w:t>4.1.</w:t>
      </w:r>
      <w:r>
        <w:rPr>
          <w:rFonts w:asciiTheme="minorHAnsi" w:eastAsiaTheme="minorEastAsia" w:hAnsiTheme="minorHAnsi" w:cstheme="minorBidi"/>
          <w:noProof/>
          <w:sz w:val="22"/>
          <w:lang w:val="en-AU" w:eastAsia="en-AU"/>
        </w:rPr>
        <w:tab/>
      </w:r>
      <w:r>
        <w:rPr>
          <w:noProof/>
        </w:rPr>
        <w:t>Who is eligible to apply for a grant?</w:t>
      </w:r>
      <w:r>
        <w:rPr>
          <w:noProof/>
        </w:rPr>
        <w:tab/>
      </w:r>
      <w:r>
        <w:rPr>
          <w:noProof/>
        </w:rPr>
        <w:fldChar w:fldCharType="begin"/>
      </w:r>
      <w:r>
        <w:rPr>
          <w:noProof/>
        </w:rPr>
        <w:instrText xml:space="preserve"> PAGEREF _Toc146703463 \h </w:instrText>
      </w:r>
      <w:r>
        <w:rPr>
          <w:noProof/>
        </w:rPr>
      </w:r>
      <w:r>
        <w:rPr>
          <w:noProof/>
        </w:rPr>
        <w:fldChar w:fldCharType="separate"/>
      </w:r>
      <w:r w:rsidR="00B9459D">
        <w:rPr>
          <w:noProof/>
        </w:rPr>
        <w:t>7</w:t>
      </w:r>
      <w:r>
        <w:rPr>
          <w:noProof/>
        </w:rPr>
        <w:fldChar w:fldCharType="end"/>
      </w:r>
    </w:p>
    <w:p w14:paraId="45D2C81F" w14:textId="1BF36F5B" w:rsidR="00C67B34" w:rsidRDefault="00C67B34" w:rsidP="00A0461D">
      <w:pPr>
        <w:pStyle w:val="TOC3"/>
        <w:rPr>
          <w:rFonts w:asciiTheme="minorHAnsi" w:eastAsiaTheme="minorEastAsia" w:hAnsiTheme="minorHAnsi" w:cstheme="minorBidi"/>
          <w:noProof/>
          <w:sz w:val="22"/>
          <w:lang w:val="en-AU" w:eastAsia="en-AU"/>
        </w:rPr>
      </w:pPr>
      <w:r w:rsidRPr="004A4EF9">
        <w:rPr>
          <w:noProof/>
          <w14:scene3d>
            <w14:camera w14:prst="orthographicFront"/>
            <w14:lightRig w14:rig="threePt" w14:dir="t">
              <w14:rot w14:lat="0" w14:lon="0" w14:rev="0"/>
            </w14:lightRig>
          </w14:scene3d>
        </w:rPr>
        <w:t>4.2.</w:t>
      </w:r>
      <w:r>
        <w:rPr>
          <w:rFonts w:asciiTheme="minorHAnsi" w:eastAsiaTheme="minorEastAsia" w:hAnsiTheme="minorHAnsi" w:cstheme="minorBidi"/>
          <w:noProof/>
          <w:sz w:val="22"/>
          <w:lang w:val="en-AU" w:eastAsia="en-AU"/>
        </w:rPr>
        <w:tab/>
      </w:r>
      <w:r>
        <w:rPr>
          <w:noProof/>
        </w:rPr>
        <w:t>Additional eligibility requirements</w:t>
      </w:r>
      <w:r>
        <w:rPr>
          <w:noProof/>
        </w:rPr>
        <w:tab/>
      </w:r>
      <w:r>
        <w:rPr>
          <w:noProof/>
        </w:rPr>
        <w:fldChar w:fldCharType="begin"/>
      </w:r>
      <w:r>
        <w:rPr>
          <w:noProof/>
        </w:rPr>
        <w:instrText xml:space="preserve"> PAGEREF _Toc146703464 \h </w:instrText>
      </w:r>
      <w:r>
        <w:rPr>
          <w:noProof/>
        </w:rPr>
      </w:r>
      <w:r>
        <w:rPr>
          <w:noProof/>
        </w:rPr>
        <w:fldChar w:fldCharType="separate"/>
      </w:r>
      <w:r w:rsidR="00B9459D">
        <w:rPr>
          <w:noProof/>
        </w:rPr>
        <w:t>8</w:t>
      </w:r>
      <w:r>
        <w:rPr>
          <w:noProof/>
        </w:rPr>
        <w:fldChar w:fldCharType="end"/>
      </w:r>
    </w:p>
    <w:p w14:paraId="42542873" w14:textId="5B79FCB0" w:rsidR="00C67B34" w:rsidRDefault="00C67B34" w:rsidP="00A0461D">
      <w:pPr>
        <w:pStyle w:val="TOC3"/>
        <w:rPr>
          <w:rFonts w:asciiTheme="minorHAnsi" w:eastAsiaTheme="minorEastAsia" w:hAnsiTheme="minorHAnsi" w:cstheme="minorBidi"/>
          <w:noProof/>
          <w:sz w:val="22"/>
          <w:lang w:val="en-AU" w:eastAsia="en-AU"/>
        </w:rPr>
      </w:pPr>
      <w:r w:rsidRPr="004A4EF9">
        <w:rPr>
          <w:noProof/>
          <w14:scene3d>
            <w14:camera w14:prst="orthographicFront"/>
            <w14:lightRig w14:rig="threePt" w14:dir="t">
              <w14:rot w14:lat="0" w14:lon="0" w14:rev="0"/>
            </w14:lightRig>
          </w14:scene3d>
        </w:rPr>
        <w:t>4.3.</w:t>
      </w:r>
      <w:r>
        <w:rPr>
          <w:rFonts w:asciiTheme="minorHAnsi" w:eastAsiaTheme="minorEastAsia" w:hAnsiTheme="minorHAnsi" w:cstheme="minorBidi"/>
          <w:noProof/>
          <w:sz w:val="22"/>
          <w:lang w:val="en-AU" w:eastAsia="en-AU"/>
        </w:rPr>
        <w:tab/>
      </w:r>
      <w:r>
        <w:rPr>
          <w:noProof/>
        </w:rPr>
        <w:t>Who is not eligible to apply for a grant?</w:t>
      </w:r>
      <w:r>
        <w:rPr>
          <w:noProof/>
        </w:rPr>
        <w:tab/>
      </w:r>
      <w:r>
        <w:rPr>
          <w:noProof/>
        </w:rPr>
        <w:fldChar w:fldCharType="begin"/>
      </w:r>
      <w:r>
        <w:rPr>
          <w:noProof/>
        </w:rPr>
        <w:instrText xml:space="preserve"> PAGEREF _Toc146703465 \h </w:instrText>
      </w:r>
      <w:r>
        <w:rPr>
          <w:noProof/>
        </w:rPr>
      </w:r>
      <w:r>
        <w:rPr>
          <w:noProof/>
        </w:rPr>
        <w:fldChar w:fldCharType="separate"/>
      </w:r>
      <w:r w:rsidR="00B9459D">
        <w:rPr>
          <w:noProof/>
        </w:rPr>
        <w:t>8</w:t>
      </w:r>
      <w:r>
        <w:rPr>
          <w:noProof/>
        </w:rPr>
        <w:fldChar w:fldCharType="end"/>
      </w:r>
    </w:p>
    <w:p w14:paraId="31A09FCA" w14:textId="306B5833" w:rsidR="00C67B34" w:rsidRDefault="00C67B34">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_Toc146703466 \h </w:instrText>
      </w:r>
      <w:r>
        <w:rPr>
          <w:noProof/>
        </w:rPr>
      </w:r>
      <w:r>
        <w:rPr>
          <w:noProof/>
        </w:rPr>
        <w:fldChar w:fldCharType="separate"/>
      </w:r>
      <w:r w:rsidR="00B9459D">
        <w:rPr>
          <w:noProof/>
        </w:rPr>
        <w:t>8</w:t>
      </w:r>
      <w:r>
        <w:rPr>
          <w:noProof/>
        </w:rPr>
        <w:fldChar w:fldCharType="end"/>
      </w:r>
    </w:p>
    <w:p w14:paraId="7A1EE451" w14:textId="66A39B49" w:rsidR="00C67B34" w:rsidRDefault="00C67B34" w:rsidP="00A0461D">
      <w:pPr>
        <w:pStyle w:val="TOC3"/>
        <w:rPr>
          <w:rFonts w:asciiTheme="minorHAnsi" w:eastAsiaTheme="minorEastAsia" w:hAnsiTheme="minorHAnsi" w:cstheme="minorBidi"/>
          <w:noProof/>
          <w:sz w:val="22"/>
          <w:lang w:val="en-AU" w:eastAsia="en-AU"/>
        </w:rPr>
      </w:pPr>
      <w:r w:rsidRPr="004A4EF9">
        <w:rPr>
          <w:noProof/>
          <w14:scene3d>
            <w14:camera w14:prst="orthographicFront"/>
            <w14:lightRig w14:rig="threePt" w14:dir="t">
              <w14:rot w14:lat="0" w14:lon="0" w14:rev="0"/>
            </w14:lightRig>
          </w14:scene3d>
        </w:rPr>
        <w:t>5.1.</w:t>
      </w:r>
      <w:r>
        <w:rPr>
          <w:rFonts w:asciiTheme="minorHAnsi" w:eastAsiaTheme="minorEastAsia" w:hAnsiTheme="minorHAnsi" w:cstheme="minorBidi"/>
          <w:noProof/>
          <w:sz w:val="22"/>
          <w:lang w:val="en-AU" w:eastAsia="en-AU"/>
        </w:rPr>
        <w:tab/>
      </w:r>
      <w:r>
        <w:rPr>
          <w:noProof/>
        </w:rPr>
        <w:t>Eligible grant activities</w:t>
      </w:r>
      <w:r>
        <w:rPr>
          <w:noProof/>
        </w:rPr>
        <w:tab/>
      </w:r>
      <w:r>
        <w:rPr>
          <w:noProof/>
        </w:rPr>
        <w:fldChar w:fldCharType="begin"/>
      </w:r>
      <w:r>
        <w:rPr>
          <w:noProof/>
        </w:rPr>
        <w:instrText xml:space="preserve"> PAGEREF _Toc146703467 \h </w:instrText>
      </w:r>
      <w:r>
        <w:rPr>
          <w:noProof/>
        </w:rPr>
      </w:r>
      <w:r>
        <w:rPr>
          <w:noProof/>
        </w:rPr>
        <w:fldChar w:fldCharType="separate"/>
      </w:r>
      <w:r w:rsidR="00B9459D">
        <w:rPr>
          <w:noProof/>
        </w:rPr>
        <w:t>8</w:t>
      </w:r>
      <w:r>
        <w:rPr>
          <w:noProof/>
        </w:rPr>
        <w:fldChar w:fldCharType="end"/>
      </w:r>
    </w:p>
    <w:p w14:paraId="0E29F2C3" w14:textId="0455F9C8" w:rsidR="00C67B34" w:rsidRDefault="00C67B34" w:rsidP="00A0461D">
      <w:pPr>
        <w:pStyle w:val="TOC3"/>
        <w:rPr>
          <w:rFonts w:asciiTheme="minorHAnsi" w:eastAsiaTheme="minorEastAsia" w:hAnsiTheme="minorHAnsi" w:cstheme="minorBidi"/>
          <w:noProof/>
          <w:sz w:val="22"/>
          <w:lang w:val="en-AU" w:eastAsia="en-AU"/>
        </w:rPr>
      </w:pPr>
      <w:r w:rsidRPr="004A4EF9">
        <w:rPr>
          <w:noProof/>
          <w14:scene3d>
            <w14:camera w14:prst="orthographicFront"/>
            <w14:lightRig w14:rig="threePt" w14:dir="t">
              <w14:rot w14:lat="0" w14:lon="0" w14:rev="0"/>
            </w14:lightRig>
          </w14:scene3d>
        </w:rPr>
        <w:t>5.2.</w:t>
      </w:r>
      <w:r>
        <w:rPr>
          <w:rFonts w:asciiTheme="minorHAnsi" w:eastAsiaTheme="minorEastAsia" w:hAnsiTheme="minorHAnsi" w:cstheme="minorBidi"/>
          <w:noProof/>
          <w:sz w:val="22"/>
          <w:lang w:val="en-AU" w:eastAsia="en-AU"/>
        </w:rPr>
        <w:tab/>
      </w:r>
      <w:r>
        <w:rPr>
          <w:noProof/>
        </w:rPr>
        <w:t>Eligible expenditure</w:t>
      </w:r>
      <w:r>
        <w:rPr>
          <w:noProof/>
        </w:rPr>
        <w:tab/>
      </w:r>
      <w:r>
        <w:rPr>
          <w:noProof/>
        </w:rPr>
        <w:fldChar w:fldCharType="begin"/>
      </w:r>
      <w:r>
        <w:rPr>
          <w:noProof/>
        </w:rPr>
        <w:instrText xml:space="preserve"> PAGEREF _Toc146703468 \h </w:instrText>
      </w:r>
      <w:r>
        <w:rPr>
          <w:noProof/>
        </w:rPr>
      </w:r>
      <w:r>
        <w:rPr>
          <w:noProof/>
        </w:rPr>
        <w:fldChar w:fldCharType="separate"/>
      </w:r>
      <w:r w:rsidR="00B9459D">
        <w:rPr>
          <w:noProof/>
        </w:rPr>
        <w:t>9</w:t>
      </w:r>
      <w:r>
        <w:rPr>
          <w:noProof/>
        </w:rPr>
        <w:fldChar w:fldCharType="end"/>
      </w:r>
    </w:p>
    <w:p w14:paraId="7A52D5B7" w14:textId="75B22F8E" w:rsidR="00C67B34" w:rsidRDefault="00C67B34">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_Toc146703469 \h </w:instrText>
      </w:r>
      <w:r>
        <w:rPr>
          <w:noProof/>
        </w:rPr>
      </w:r>
      <w:r>
        <w:rPr>
          <w:noProof/>
        </w:rPr>
        <w:fldChar w:fldCharType="separate"/>
      </w:r>
      <w:r w:rsidR="00B9459D">
        <w:rPr>
          <w:noProof/>
        </w:rPr>
        <w:t>9</w:t>
      </w:r>
      <w:r>
        <w:rPr>
          <w:noProof/>
        </w:rPr>
        <w:fldChar w:fldCharType="end"/>
      </w:r>
    </w:p>
    <w:p w14:paraId="56DDB422" w14:textId="1435C3F6" w:rsidR="00C67B34" w:rsidRDefault="00C67B34" w:rsidP="00A0461D">
      <w:pPr>
        <w:pStyle w:val="TOC3"/>
        <w:rPr>
          <w:rFonts w:asciiTheme="minorHAnsi" w:eastAsiaTheme="minorEastAsia" w:hAnsiTheme="minorHAnsi" w:cstheme="minorBidi"/>
          <w:noProof/>
          <w:sz w:val="22"/>
          <w:lang w:val="en-AU" w:eastAsia="en-AU"/>
        </w:rPr>
      </w:pPr>
      <w:r w:rsidRPr="004A4EF9">
        <w:rPr>
          <w:noProof/>
          <w14:scene3d>
            <w14:camera w14:prst="orthographicFront"/>
            <w14:lightRig w14:rig="threePt" w14:dir="t">
              <w14:rot w14:lat="0" w14:lon="0" w14:rev="0"/>
            </w14:lightRig>
          </w14:scene3d>
        </w:rPr>
        <w:t>6.1.</w:t>
      </w:r>
      <w:r>
        <w:rPr>
          <w:rFonts w:asciiTheme="minorHAnsi" w:eastAsiaTheme="minorEastAsia" w:hAnsiTheme="minorHAnsi" w:cstheme="minorBidi"/>
          <w:noProof/>
          <w:sz w:val="22"/>
          <w:lang w:val="en-AU" w:eastAsia="en-AU"/>
        </w:rPr>
        <w:tab/>
      </w:r>
      <w:r>
        <w:rPr>
          <w:noProof/>
        </w:rPr>
        <w:t>Assessment criterion 1</w:t>
      </w:r>
      <w:r>
        <w:rPr>
          <w:noProof/>
        </w:rPr>
        <w:tab/>
      </w:r>
      <w:r>
        <w:rPr>
          <w:noProof/>
        </w:rPr>
        <w:fldChar w:fldCharType="begin"/>
      </w:r>
      <w:r>
        <w:rPr>
          <w:noProof/>
        </w:rPr>
        <w:instrText xml:space="preserve"> PAGEREF _Toc146703470 \h </w:instrText>
      </w:r>
      <w:r>
        <w:rPr>
          <w:noProof/>
        </w:rPr>
      </w:r>
      <w:r>
        <w:rPr>
          <w:noProof/>
        </w:rPr>
        <w:fldChar w:fldCharType="separate"/>
      </w:r>
      <w:r w:rsidR="00B9459D">
        <w:rPr>
          <w:noProof/>
        </w:rPr>
        <w:t>10</w:t>
      </w:r>
      <w:r>
        <w:rPr>
          <w:noProof/>
        </w:rPr>
        <w:fldChar w:fldCharType="end"/>
      </w:r>
    </w:p>
    <w:p w14:paraId="12545080" w14:textId="6300C38C" w:rsidR="00C67B34" w:rsidRDefault="00C67B34" w:rsidP="00A0461D">
      <w:pPr>
        <w:pStyle w:val="TOC3"/>
        <w:rPr>
          <w:rFonts w:asciiTheme="minorHAnsi" w:eastAsiaTheme="minorEastAsia" w:hAnsiTheme="minorHAnsi" w:cstheme="minorBidi"/>
          <w:noProof/>
          <w:sz w:val="22"/>
          <w:lang w:val="en-AU" w:eastAsia="en-AU"/>
        </w:rPr>
      </w:pPr>
      <w:r w:rsidRPr="004A4EF9">
        <w:rPr>
          <w:noProof/>
          <w14:scene3d>
            <w14:camera w14:prst="orthographicFront"/>
            <w14:lightRig w14:rig="threePt" w14:dir="t">
              <w14:rot w14:lat="0" w14:lon="0" w14:rev="0"/>
            </w14:lightRig>
          </w14:scene3d>
        </w:rPr>
        <w:t>6.2.</w:t>
      </w:r>
      <w:r>
        <w:rPr>
          <w:rFonts w:asciiTheme="minorHAnsi" w:eastAsiaTheme="minorEastAsia" w:hAnsiTheme="minorHAnsi" w:cstheme="minorBidi"/>
          <w:noProof/>
          <w:sz w:val="22"/>
          <w:lang w:val="en-AU" w:eastAsia="en-AU"/>
        </w:rPr>
        <w:tab/>
      </w:r>
      <w:r>
        <w:rPr>
          <w:noProof/>
        </w:rPr>
        <w:t>Assessment criterion 2</w:t>
      </w:r>
      <w:r>
        <w:rPr>
          <w:noProof/>
        </w:rPr>
        <w:tab/>
      </w:r>
      <w:r>
        <w:rPr>
          <w:noProof/>
        </w:rPr>
        <w:fldChar w:fldCharType="begin"/>
      </w:r>
      <w:r>
        <w:rPr>
          <w:noProof/>
        </w:rPr>
        <w:instrText xml:space="preserve"> PAGEREF _Toc146703471 \h </w:instrText>
      </w:r>
      <w:r>
        <w:rPr>
          <w:noProof/>
        </w:rPr>
      </w:r>
      <w:r>
        <w:rPr>
          <w:noProof/>
        </w:rPr>
        <w:fldChar w:fldCharType="separate"/>
      </w:r>
      <w:r w:rsidR="00B9459D">
        <w:rPr>
          <w:noProof/>
        </w:rPr>
        <w:t>10</w:t>
      </w:r>
      <w:r>
        <w:rPr>
          <w:noProof/>
        </w:rPr>
        <w:fldChar w:fldCharType="end"/>
      </w:r>
    </w:p>
    <w:p w14:paraId="47A0F14D" w14:textId="44518583" w:rsidR="00C67B34" w:rsidRDefault="00C67B34" w:rsidP="00A0461D">
      <w:pPr>
        <w:pStyle w:val="TOC3"/>
        <w:rPr>
          <w:rFonts w:asciiTheme="minorHAnsi" w:eastAsiaTheme="minorEastAsia" w:hAnsiTheme="minorHAnsi" w:cstheme="minorBidi"/>
          <w:noProof/>
          <w:sz w:val="22"/>
          <w:lang w:val="en-AU" w:eastAsia="en-AU"/>
        </w:rPr>
      </w:pPr>
      <w:r w:rsidRPr="004A4EF9">
        <w:rPr>
          <w:noProof/>
          <w14:scene3d>
            <w14:camera w14:prst="orthographicFront"/>
            <w14:lightRig w14:rig="threePt" w14:dir="t">
              <w14:rot w14:lat="0" w14:lon="0" w14:rev="0"/>
            </w14:lightRig>
          </w14:scene3d>
        </w:rPr>
        <w:t>6.3.</w:t>
      </w:r>
      <w:r>
        <w:rPr>
          <w:rFonts w:asciiTheme="minorHAnsi" w:eastAsiaTheme="minorEastAsia" w:hAnsiTheme="minorHAnsi" w:cstheme="minorBidi"/>
          <w:noProof/>
          <w:sz w:val="22"/>
          <w:lang w:val="en-AU" w:eastAsia="en-AU"/>
        </w:rPr>
        <w:tab/>
      </w:r>
      <w:r>
        <w:rPr>
          <w:noProof/>
        </w:rPr>
        <w:t>Assessment criterion 3</w:t>
      </w:r>
      <w:r>
        <w:rPr>
          <w:noProof/>
        </w:rPr>
        <w:tab/>
      </w:r>
      <w:r>
        <w:rPr>
          <w:noProof/>
        </w:rPr>
        <w:fldChar w:fldCharType="begin"/>
      </w:r>
      <w:r>
        <w:rPr>
          <w:noProof/>
        </w:rPr>
        <w:instrText xml:space="preserve"> PAGEREF _Toc146703472 \h </w:instrText>
      </w:r>
      <w:r>
        <w:rPr>
          <w:noProof/>
        </w:rPr>
      </w:r>
      <w:r>
        <w:rPr>
          <w:noProof/>
        </w:rPr>
        <w:fldChar w:fldCharType="separate"/>
      </w:r>
      <w:r w:rsidR="00B9459D">
        <w:rPr>
          <w:noProof/>
        </w:rPr>
        <w:t>10</w:t>
      </w:r>
      <w:r>
        <w:rPr>
          <w:noProof/>
        </w:rPr>
        <w:fldChar w:fldCharType="end"/>
      </w:r>
    </w:p>
    <w:p w14:paraId="0455F6A9" w14:textId="53730B42" w:rsidR="00C67B34" w:rsidRDefault="00C67B34" w:rsidP="00A0461D">
      <w:pPr>
        <w:pStyle w:val="TOC3"/>
        <w:rPr>
          <w:rFonts w:asciiTheme="minorHAnsi" w:eastAsiaTheme="minorEastAsia" w:hAnsiTheme="minorHAnsi" w:cstheme="minorBidi"/>
          <w:noProof/>
          <w:sz w:val="22"/>
          <w:lang w:val="en-AU" w:eastAsia="en-AU"/>
        </w:rPr>
      </w:pPr>
      <w:r w:rsidRPr="004A4EF9">
        <w:rPr>
          <w:noProof/>
          <w14:scene3d>
            <w14:camera w14:prst="orthographicFront"/>
            <w14:lightRig w14:rig="threePt" w14:dir="t">
              <w14:rot w14:lat="0" w14:lon="0" w14:rev="0"/>
            </w14:lightRig>
          </w14:scene3d>
        </w:rPr>
        <w:t>6.4.</w:t>
      </w:r>
      <w:r>
        <w:rPr>
          <w:rFonts w:asciiTheme="minorHAnsi" w:eastAsiaTheme="minorEastAsia" w:hAnsiTheme="minorHAnsi" w:cstheme="minorBidi"/>
          <w:noProof/>
          <w:sz w:val="22"/>
          <w:lang w:val="en-AU" w:eastAsia="en-AU"/>
        </w:rPr>
        <w:tab/>
      </w:r>
      <w:r>
        <w:rPr>
          <w:noProof/>
        </w:rPr>
        <w:t>Assessment criterion 4</w:t>
      </w:r>
      <w:r>
        <w:rPr>
          <w:noProof/>
        </w:rPr>
        <w:tab/>
      </w:r>
      <w:r>
        <w:rPr>
          <w:noProof/>
        </w:rPr>
        <w:fldChar w:fldCharType="begin"/>
      </w:r>
      <w:r>
        <w:rPr>
          <w:noProof/>
        </w:rPr>
        <w:instrText xml:space="preserve"> PAGEREF _Toc146703473 \h </w:instrText>
      </w:r>
      <w:r>
        <w:rPr>
          <w:noProof/>
        </w:rPr>
      </w:r>
      <w:r>
        <w:rPr>
          <w:noProof/>
        </w:rPr>
        <w:fldChar w:fldCharType="separate"/>
      </w:r>
      <w:r w:rsidR="00B9459D">
        <w:rPr>
          <w:noProof/>
        </w:rPr>
        <w:t>10</w:t>
      </w:r>
      <w:r>
        <w:rPr>
          <w:noProof/>
        </w:rPr>
        <w:fldChar w:fldCharType="end"/>
      </w:r>
    </w:p>
    <w:p w14:paraId="70E46325" w14:textId="7B76B507" w:rsidR="00C67B34" w:rsidRDefault="00C67B34">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_Toc146703474 \h </w:instrText>
      </w:r>
      <w:r>
        <w:rPr>
          <w:noProof/>
        </w:rPr>
      </w:r>
      <w:r>
        <w:rPr>
          <w:noProof/>
        </w:rPr>
        <w:fldChar w:fldCharType="separate"/>
      </w:r>
      <w:r w:rsidR="00B9459D">
        <w:rPr>
          <w:noProof/>
        </w:rPr>
        <w:t>11</w:t>
      </w:r>
      <w:r>
        <w:rPr>
          <w:noProof/>
        </w:rPr>
        <w:fldChar w:fldCharType="end"/>
      </w:r>
    </w:p>
    <w:p w14:paraId="04BC73A9" w14:textId="21010B3E" w:rsidR="00C67B34" w:rsidRDefault="00C67B34" w:rsidP="00A0461D">
      <w:pPr>
        <w:pStyle w:val="TOC3"/>
        <w:rPr>
          <w:rFonts w:asciiTheme="minorHAnsi" w:eastAsiaTheme="minorEastAsia" w:hAnsiTheme="minorHAnsi" w:cstheme="minorBidi"/>
          <w:noProof/>
          <w:sz w:val="22"/>
          <w:lang w:val="en-AU" w:eastAsia="en-AU"/>
        </w:rPr>
      </w:pPr>
      <w:r w:rsidRPr="004A4EF9">
        <w:rPr>
          <w:noProof/>
          <w14:scene3d>
            <w14:camera w14:prst="orthographicFront"/>
            <w14:lightRig w14:rig="threePt" w14:dir="t">
              <w14:rot w14:lat="0" w14:lon="0" w14:rev="0"/>
            </w14:lightRig>
          </w14:scene3d>
        </w:rPr>
        <w:t>7.1.</w:t>
      </w:r>
      <w:r>
        <w:rPr>
          <w:rFonts w:asciiTheme="minorHAnsi" w:eastAsiaTheme="minorEastAsia" w:hAnsiTheme="minorHAnsi" w:cstheme="minorBidi"/>
          <w:noProof/>
          <w:sz w:val="22"/>
          <w:lang w:val="en-AU" w:eastAsia="en-AU"/>
        </w:rPr>
        <w:tab/>
      </w:r>
      <w:r w:rsidRPr="004A4EF9">
        <w:rPr>
          <w:noProof/>
        </w:rPr>
        <w:t>Application process</w:t>
      </w:r>
      <w:r>
        <w:rPr>
          <w:noProof/>
        </w:rPr>
        <w:tab/>
      </w:r>
      <w:r>
        <w:rPr>
          <w:noProof/>
        </w:rPr>
        <w:fldChar w:fldCharType="begin"/>
      </w:r>
      <w:r>
        <w:rPr>
          <w:noProof/>
        </w:rPr>
        <w:instrText xml:space="preserve"> PAGEREF _Toc146703475 \h </w:instrText>
      </w:r>
      <w:r>
        <w:rPr>
          <w:noProof/>
        </w:rPr>
      </w:r>
      <w:r>
        <w:rPr>
          <w:noProof/>
        </w:rPr>
        <w:fldChar w:fldCharType="separate"/>
      </w:r>
      <w:r w:rsidR="00B9459D">
        <w:rPr>
          <w:noProof/>
        </w:rPr>
        <w:t>11</w:t>
      </w:r>
      <w:r>
        <w:rPr>
          <w:noProof/>
        </w:rPr>
        <w:fldChar w:fldCharType="end"/>
      </w:r>
    </w:p>
    <w:p w14:paraId="4CADDF8E" w14:textId="1D88AE51" w:rsidR="00C67B34" w:rsidRDefault="00C67B34" w:rsidP="00A0461D">
      <w:pPr>
        <w:pStyle w:val="TOC3"/>
        <w:rPr>
          <w:rFonts w:asciiTheme="minorHAnsi" w:eastAsiaTheme="minorEastAsia" w:hAnsiTheme="minorHAnsi" w:cstheme="minorBidi"/>
          <w:noProof/>
          <w:sz w:val="22"/>
          <w:lang w:val="en-AU" w:eastAsia="en-AU"/>
        </w:rPr>
      </w:pPr>
      <w:r w:rsidRPr="004A4EF9">
        <w:rPr>
          <w:noProof/>
          <w14:scene3d>
            <w14:camera w14:prst="orthographicFront"/>
            <w14:lightRig w14:rig="threePt" w14:dir="t">
              <w14:rot w14:lat="0" w14:lon="0" w14:rev="0"/>
            </w14:lightRig>
          </w14:scene3d>
        </w:rPr>
        <w:t>7.2.</w:t>
      </w:r>
      <w:r>
        <w:rPr>
          <w:rFonts w:asciiTheme="minorHAnsi" w:eastAsiaTheme="minorEastAsia" w:hAnsiTheme="minorHAnsi" w:cstheme="minorBidi"/>
          <w:noProof/>
          <w:sz w:val="22"/>
          <w:lang w:val="en-AU" w:eastAsia="en-AU"/>
        </w:rPr>
        <w:tab/>
      </w:r>
      <w:r>
        <w:rPr>
          <w:noProof/>
        </w:rPr>
        <w:t>Attachments to the application</w:t>
      </w:r>
      <w:r>
        <w:rPr>
          <w:noProof/>
        </w:rPr>
        <w:tab/>
      </w:r>
      <w:r>
        <w:rPr>
          <w:noProof/>
        </w:rPr>
        <w:fldChar w:fldCharType="begin"/>
      </w:r>
      <w:r>
        <w:rPr>
          <w:noProof/>
        </w:rPr>
        <w:instrText xml:space="preserve"> PAGEREF _Toc146703476 \h </w:instrText>
      </w:r>
      <w:r>
        <w:rPr>
          <w:noProof/>
        </w:rPr>
      </w:r>
      <w:r>
        <w:rPr>
          <w:noProof/>
        </w:rPr>
        <w:fldChar w:fldCharType="separate"/>
      </w:r>
      <w:r w:rsidR="00B9459D">
        <w:rPr>
          <w:noProof/>
        </w:rPr>
        <w:t>12</w:t>
      </w:r>
      <w:r>
        <w:rPr>
          <w:noProof/>
        </w:rPr>
        <w:fldChar w:fldCharType="end"/>
      </w:r>
    </w:p>
    <w:p w14:paraId="4566172A" w14:textId="0E91A227" w:rsidR="00C67B34" w:rsidRDefault="00C67B34" w:rsidP="00A0461D">
      <w:pPr>
        <w:pStyle w:val="TOC3"/>
        <w:rPr>
          <w:rFonts w:asciiTheme="minorHAnsi" w:eastAsiaTheme="minorEastAsia" w:hAnsiTheme="minorHAnsi" w:cstheme="minorBidi"/>
          <w:noProof/>
          <w:sz w:val="22"/>
          <w:lang w:val="en-AU" w:eastAsia="en-AU"/>
        </w:rPr>
      </w:pPr>
      <w:r w:rsidRPr="004A4EF9">
        <w:rPr>
          <w:noProof/>
          <w14:scene3d>
            <w14:camera w14:prst="orthographicFront"/>
            <w14:lightRig w14:rig="threePt" w14:dir="t">
              <w14:rot w14:lat="0" w14:lon="0" w14:rev="0"/>
            </w14:lightRig>
          </w14:scene3d>
        </w:rPr>
        <w:t>7.3.</w:t>
      </w:r>
      <w:r>
        <w:rPr>
          <w:rFonts w:asciiTheme="minorHAnsi" w:eastAsiaTheme="minorEastAsia" w:hAnsiTheme="minorHAnsi" w:cstheme="minorBidi"/>
          <w:noProof/>
          <w:sz w:val="22"/>
          <w:lang w:val="en-AU" w:eastAsia="en-AU"/>
        </w:rPr>
        <w:tab/>
      </w:r>
      <w:r>
        <w:rPr>
          <w:noProof/>
        </w:rPr>
        <w:t>Joint (consortia) applications</w:t>
      </w:r>
      <w:r>
        <w:rPr>
          <w:noProof/>
        </w:rPr>
        <w:tab/>
      </w:r>
      <w:r>
        <w:rPr>
          <w:noProof/>
        </w:rPr>
        <w:fldChar w:fldCharType="begin"/>
      </w:r>
      <w:r>
        <w:rPr>
          <w:noProof/>
        </w:rPr>
        <w:instrText xml:space="preserve"> PAGEREF _Toc146703477 \h </w:instrText>
      </w:r>
      <w:r>
        <w:rPr>
          <w:noProof/>
        </w:rPr>
      </w:r>
      <w:r>
        <w:rPr>
          <w:noProof/>
        </w:rPr>
        <w:fldChar w:fldCharType="separate"/>
      </w:r>
      <w:r w:rsidR="00B9459D">
        <w:rPr>
          <w:noProof/>
        </w:rPr>
        <w:t>12</w:t>
      </w:r>
      <w:r>
        <w:rPr>
          <w:noProof/>
        </w:rPr>
        <w:fldChar w:fldCharType="end"/>
      </w:r>
    </w:p>
    <w:p w14:paraId="78937228" w14:textId="054DD2EB" w:rsidR="00C67B34" w:rsidRDefault="00C67B34" w:rsidP="00A0461D">
      <w:pPr>
        <w:pStyle w:val="TOC3"/>
        <w:rPr>
          <w:rFonts w:asciiTheme="minorHAnsi" w:eastAsiaTheme="minorEastAsia" w:hAnsiTheme="minorHAnsi" w:cstheme="minorBidi"/>
          <w:noProof/>
          <w:sz w:val="22"/>
          <w:lang w:val="en-AU" w:eastAsia="en-AU"/>
        </w:rPr>
      </w:pPr>
      <w:r w:rsidRPr="004A4EF9">
        <w:rPr>
          <w:noProof/>
          <w14:scene3d>
            <w14:camera w14:prst="orthographicFront"/>
            <w14:lightRig w14:rig="threePt" w14:dir="t">
              <w14:rot w14:lat="0" w14:lon="0" w14:rev="0"/>
            </w14:lightRig>
          </w14:scene3d>
        </w:rPr>
        <w:t>7.4.</w:t>
      </w:r>
      <w:r>
        <w:rPr>
          <w:rFonts w:asciiTheme="minorHAnsi" w:eastAsiaTheme="minorEastAsia" w:hAnsiTheme="minorHAnsi" w:cstheme="minorBidi"/>
          <w:noProof/>
          <w:sz w:val="22"/>
          <w:lang w:val="en-AU" w:eastAsia="en-AU"/>
        </w:rPr>
        <w:tab/>
      </w:r>
      <w:r>
        <w:rPr>
          <w:noProof/>
        </w:rPr>
        <w:t>Timing of grant opportunity processes</w:t>
      </w:r>
      <w:r>
        <w:rPr>
          <w:noProof/>
        </w:rPr>
        <w:tab/>
      </w:r>
      <w:r>
        <w:rPr>
          <w:noProof/>
        </w:rPr>
        <w:fldChar w:fldCharType="begin"/>
      </w:r>
      <w:r>
        <w:rPr>
          <w:noProof/>
        </w:rPr>
        <w:instrText xml:space="preserve"> PAGEREF _Toc146703478 \h </w:instrText>
      </w:r>
      <w:r>
        <w:rPr>
          <w:noProof/>
        </w:rPr>
      </w:r>
      <w:r>
        <w:rPr>
          <w:noProof/>
        </w:rPr>
        <w:fldChar w:fldCharType="separate"/>
      </w:r>
      <w:r w:rsidR="00B9459D">
        <w:rPr>
          <w:noProof/>
        </w:rPr>
        <w:t>13</w:t>
      </w:r>
      <w:r>
        <w:rPr>
          <w:noProof/>
        </w:rPr>
        <w:fldChar w:fldCharType="end"/>
      </w:r>
    </w:p>
    <w:p w14:paraId="4B8F68CF" w14:textId="64109F07" w:rsidR="00C67B34" w:rsidRDefault="00C67B34" w:rsidP="00A0461D">
      <w:pPr>
        <w:pStyle w:val="TOC3"/>
        <w:rPr>
          <w:rFonts w:asciiTheme="minorHAnsi" w:eastAsiaTheme="minorEastAsia" w:hAnsiTheme="minorHAnsi" w:cstheme="minorBidi"/>
          <w:noProof/>
          <w:sz w:val="22"/>
          <w:lang w:val="en-AU" w:eastAsia="en-AU"/>
        </w:rPr>
      </w:pPr>
      <w:r w:rsidRPr="004A4EF9">
        <w:rPr>
          <w:noProof/>
          <w14:scene3d>
            <w14:camera w14:prst="orthographicFront"/>
            <w14:lightRig w14:rig="threePt" w14:dir="t">
              <w14:rot w14:lat="0" w14:lon="0" w14:rev="0"/>
            </w14:lightRig>
          </w14:scene3d>
        </w:rPr>
        <w:t>7.5.</w:t>
      </w:r>
      <w:r>
        <w:rPr>
          <w:rFonts w:asciiTheme="minorHAnsi" w:eastAsiaTheme="minorEastAsia" w:hAnsiTheme="minorHAnsi" w:cstheme="minorBidi"/>
          <w:noProof/>
          <w:sz w:val="22"/>
          <w:lang w:val="en-AU" w:eastAsia="en-AU"/>
        </w:rPr>
        <w:tab/>
      </w:r>
      <w:r>
        <w:rPr>
          <w:noProof/>
        </w:rPr>
        <w:t>Questions during the application process</w:t>
      </w:r>
      <w:r>
        <w:rPr>
          <w:noProof/>
        </w:rPr>
        <w:tab/>
      </w:r>
      <w:r>
        <w:rPr>
          <w:noProof/>
        </w:rPr>
        <w:fldChar w:fldCharType="begin"/>
      </w:r>
      <w:r>
        <w:rPr>
          <w:noProof/>
        </w:rPr>
        <w:instrText xml:space="preserve"> PAGEREF _Toc146703479 \h </w:instrText>
      </w:r>
      <w:r>
        <w:rPr>
          <w:noProof/>
        </w:rPr>
      </w:r>
      <w:r>
        <w:rPr>
          <w:noProof/>
        </w:rPr>
        <w:fldChar w:fldCharType="separate"/>
      </w:r>
      <w:r w:rsidR="00B9459D">
        <w:rPr>
          <w:noProof/>
        </w:rPr>
        <w:t>13</w:t>
      </w:r>
      <w:r>
        <w:rPr>
          <w:noProof/>
        </w:rPr>
        <w:fldChar w:fldCharType="end"/>
      </w:r>
    </w:p>
    <w:p w14:paraId="57B4A5D7" w14:textId="7B08D4BD" w:rsidR="00C67B34" w:rsidRDefault="00C67B34">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_Toc146703480 \h </w:instrText>
      </w:r>
      <w:r>
        <w:rPr>
          <w:noProof/>
        </w:rPr>
      </w:r>
      <w:r>
        <w:rPr>
          <w:noProof/>
        </w:rPr>
        <w:fldChar w:fldCharType="separate"/>
      </w:r>
      <w:r w:rsidR="00B9459D">
        <w:rPr>
          <w:noProof/>
        </w:rPr>
        <w:t>13</w:t>
      </w:r>
      <w:r>
        <w:rPr>
          <w:noProof/>
        </w:rPr>
        <w:fldChar w:fldCharType="end"/>
      </w:r>
    </w:p>
    <w:p w14:paraId="484AFE60" w14:textId="64EEF81E" w:rsidR="00C67B34" w:rsidRDefault="00C67B34" w:rsidP="00A0461D">
      <w:pPr>
        <w:pStyle w:val="TOC3"/>
        <w:rPr>
          <w:rFonts w:asciiTheme="minorHAnsi" w:eastAsiaTheme="minorEastAsia" w:hAnsiTheme="minorHAnsi" w:cstheme="minorBidi"/>
          <w:noProof/>
          <w:sz w:val="22"/>
          <w:lang w:val="en-AU" w:eastAsia="en-AU"/>
        </w:rPr>
      </w:pPr>
      <w:r w:rsidRPr="004A4EF9">
        <w:rPr>
          <w:noProof/>
          <w14:scene3d>
            <w14:camera w14:prst="orthographicFront"/>
            <w14:lightRig w14:rig="threePt" w14:dir="t">
              <w14:rot w14:lat="0" w14:lon="0" w14:rev="0"/>
            </w14:lightRig>
          </w14:scene3d>
        </w:rPr>
        <w:t>8.1.</w:t>
      </w:r>
      <w:r>
        <w:rPr>
          <w:rFonts w:asciiTheme="minorHAnsi" w:eastAsiaTheme="minorEastAsia" w:hAnsiTheme="minorHAnsi" w:cstheme="minorBidi"/>
          <w:noProof/>
          <w:sz w:val="22"/>
          <w:lang w:val="en-AU" w:eastAsia="en-AU"/>
        </w:rPr>
        <w:tab/>
      </w:r>
      <w:r>
        <w:rPr>
          <w:noProof/>
        </w:rPr>
        <w:t>Who will assess applications?</w:t>
      </w:r>
      <w:r>
        <w:rPr>
          <w:noProof/>
        </w:rPr>
        <w:tab/>
      </w:r>
      <w:r>
        <w:rPr>
          <w:noProof/>
        </w:rPr>
        <w:fldChar w:fldCharType="begin"/>
      </w:r>
      <w:r>
        <w:rPr>
          <w:noProof/>
        </w:rPr>
        <w:instrText xml:space="preserve"> PAGEREF _Toc146703481 \h </w:instrText>
      </w:r>
      <w:r>
        <w:rPr>
          <w:noProof/>
        </w:rPr>
      </w:r>
      <w:r>
        <w:rPr>
          <w:noProof/>
        </w:rPr>
        <w:fldChar w:fldCharType="separate"/>
      </w:r>
      <w:r w:rsidR="00B9459D">
        <w:rPr>
          <w:noProof/>
        </w:rPr>
        <w:t>13</w:t>
      </w:r>
      <w:r>
        <w:rPr>
          <w:noProof/>
        </w:rPr>
        <w:fldChar w:fldCharType="end"/>
      </w:r>
    </w:p>
    <w:p w14:paraId="000D777B" w14:textId="3B668FFE" w:rsidR="00C67B34" w:rsidRDefault="00C67B34" w:rsidP="00A0461D">
      <w:pPr>
        <w:pStyle w:val="TOC3"/>
        <w:rPr>
          <w:rFonts w:asciiTheme="minorHAnsi" w:eastAsiaTheme="minorEastAsia" w:hAnsiTheme="minorHAnsi" w:cstheme="minorBidi"/>
          <w:noProof/>
          <w:sz w:val="22"/>
          <w:lang w:val="en-AU" w:eastAsia="en-AU"/>
        </w:rPr>
      </w:pPr>
      <w:r w:rsidRPr="004A4EF9">
        <w:rPr>
          <w:noProof/>
          <w14:scene3d>
            <w14:camera w14:prst="orthographicFront"/>
            <w14:lightRig w14:rig="threePt" w14:dir="t">
              <w14:rot w14:lat="0" w14:lon="0" w14:rev="0"/>
            </w14:lightRig>
          </w14:scene3d>
        </w:rPr>
        <w:t>8.2.</w:t>
      </w:r>
      <w:r>
        <w:rPr>
          <w:rFonts w:asciiTheme="minorHAnsi" w:eastAsiaTheme="minorEastAsia" w:hAnsiTheme="minorHAnsi" w:cstheme="minorBidi"/>
          <w:noProof/>
          <w:sz w:val="22"/>
          <w:lang w:val="en-AU" w:eastAsia="en-AU"/>
        </w:rPr>
        <w:tab/>
      </w:r>
      <w:r>
        <w:rPr>
          <w:noProof/>
        </w:rPr>
        <w:t>Assessment of grant applications</w:t>
      </w:r>
      <w:r>
        <w:rPr>
          <w:noProof/>
        </w:rPr>
        <w:tab/>
      </w:r>
      <w:r>
        <w:rPr>
          <w:noProof/>
        </w:rPr>
        <w:fldChar w:fldCharType="begin"/>
      </w:r>
      <w:r>
        <w:rPr>
          <w:noProof/>
        </w:rPr>
        <w:instrText xml:space="preserve"> PAGEREF _Toc146703482 \h </w:instrText>
      </w:r>
      <w:r>
        <w:rPr>
          <w:noProof/>
        </w:rPr>
      </w:r>
      <w:r>
        <w:rPr>
          <w:noProof/>
        </w:rPr>
        <w:fldChar w:fldCharType="separate"/>
      </w:r>
      <w:r w:rsidR="00B9459D">
        <w:rPr>
          <w:noProof/>
        </w:rPr>
        <w:t>14</w:t>
      </w:r>
      <w:r>
        <w:rPr>
          <w:noProof/>
        </w:rPr>
        <w:fldChar w:fldCharType="end"/>
      </w:r>
    </w:p>
    <w:p w14:paraId="1FAD4B8E" w14:textId="16432046" w:rsidR="00C67B34" w:rsidRDefault="00C67B34" w:rsidP="00A0461D">
      <w:pPr>
        <w:pStyle w:val="TOC3"/>
        <w:rPr>
          <w:rFonts w:asciiTheme="minorHAnsi" w:eastAsiaTheme="minorEastAsia" w:hAnsiTheme="minorHAnsi" w:cstheme="minorBidi"/>
          <w:noProof/>
          <w:sz w:val="22"/>
          <w:lang w:val="en-AU" w:eastAsia="en-AU"/>
        </w:rPr>
      </w:pPr>
      <w:r w:rsidRPr="004A4EF9">
        <w:rPr>
          <w:noProof/>
          <w14:scene3d>
            <w14:camera w14:prst="orthographicFront"/>
            <w14:lightRig w14:rig="threePt" w14:dir="t">
              <w14:rot w14:lat="0" w14:lon="0" w14:rev="0"/>
            </w14:lightRig>
          </w14:scene3d>
        </w:rPr>
        <w:t>8.3.</w:t>
      </w:r>
      <w:r>
        <w:rPr>
          <w:rFonts w:asciiTheme="minorHAnsi" w:eastAsiaTheme="minorEastAsia" w:hAnsiTheme="minorHAnsi" w:cstheme="minorBidi"/>
          <w:noProof/>
          <w:sz w:val="22"/>
          <w:lang w:val="en-AU" w:eastAsia="en-AU"/>
        </w:rPr>
        <w:tab/>
      </w:r>
      <w:r>
        <w:rPr>
          <w:noProof/>
        </w:rPr>
        <w:t>Who will approve grants?</w:t>
      </w:r>
      <w:r>
        <w:rPr>
          <w:noProof/>
        </w:rPr>
        <w:tab/>
      </w:r>
      <w:r>
        <w:rPr>
          <w:noProof/>
        </w:rPr>
        <w:fldChar w:fldCharType="begin"/>
      </w:r>
      <w:r>
        <w:rPr>
          <w:noProof/>
        </w:rPr>
        <w:instrText xml:space="preserve"> PAGEREF _Toc146703483 \h </w:instrText>
      </w:r>
      <w:r>
        <w:rPr>
          <w:noProof/>
        </w:rPr>
      </w:r>
      <w:r>
        <w:rPr>
          <w:noProof/>
        </w:rPr>
        <w:fldChar w:fldCharType="separate"/>
      </w:r>
      <w:r w:rsidR="00B9459D">
        <w:rPr>
          <w:noProof/>
        </w:rPr>
        <w:t>15</w:t>
      </w:r>
      <w:r>
        <w:rPr>
          <w:noProof/>
        </w:rPr>
        <w:fldChar w:fldCharType="end"/>
      </w:r>
    </w:p>
    <w:p w14:paraId="56383DF5" w14:textId="4C2190B0" w:rsidR="00C67B34" w:rsidRDefault="00C67B34">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_Toc146703484 \h </w:instrText>
      </w:r>
      <w:r>
        <w:rPr>
          <w:noProof/>
        </w:rPr>
      </w:r>
      <w:r>
        <w:rPr>
          <w:noProof/>
        </w:rPr>
        <w:fldChar w:fldCharType="separate"/>
      </w:r>
      <w:r w:rsidR="00B9459D">
        <w:rPr>
          <w:noProof/>
        </w:rPr>
        <w:t>15</w:t>
      </w:r>
      <w:r>
        <w:rPr>
          <w:noProof/>
        </w:rPr>
        <w:fldChar w:fldCharType="end"/>
      </w:r>
    </w:p>
    <w:p w14:paraId="46ADD065" w14:textId="47FD8F4D" w:rsidR="00C67B34" w:rsidRDefault="00C67B34">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_Toc146703485 \h </w:instrText>
      </w:r>
      <w:r>
        <w:rPr>
          <w:noProof/>
        </w:rPr>
      </w:r>
      <w:r>
        <w:rPr>
          <w:noProof/>
        </w:rPr>
        <w:fldChar w:fldCharType="separate"/>
      </w:r>
      <w:r w:rsidR="00B9459D">
        <w:rPr>
          <w:noProof/>
        </w:rPr>
        <w:t>15</w:t>
      </w:r>
      <w:r>
        <w:rPr>
          <w:noProof/>
        </w:rPr>
        <w:fldChar w:fldCharType="end"/>
      </w:r>
    </w:p>
    <w:p w14:paraId="15209E37" w14:textId="7CD50A8C" w:rsidR="00C67B34" w:rsidRDefault="00C67B34" w:rsidP="00A0461D">
      <w:pPr>
        <w:pStyle w:val="TOC3"/>
        <w:rPr>
          <w:rFonts w:asciiTheme="minorHAnsi" w:eastAsiaTheme="minorEastAsia" w:hAnsiTheme="minorHAnsi" w:cstheme="minorBidi"/>
          <w:noProof/>
          <w:sz w:val="22"/>
          <w:lang w:val="en-AU" w:eastAsia="en-AU"/>
        </w:rPr>
      </w:pPr>
      <w:r w:rsidRPr="004A4EF9">
        <w:rPr>
          <w:noProof/>
          <w14:scene3d>
            <w14:camera w14:prst="orthographicFront"/>
            <w14:lightRig w14:rig="threePt" w14:dir="t">
              <w14:rot w14:lat="0" w14:lon="0" w14:rev="0"/>
            </w14:lightRig>
          </w14:scene3d>
        </w:rPr>
        <w:t>10.1.</w:t>
      </w:r>
      <w:r>
        <w:rPr>
          <w:rFonts w:asciiTheme="minorHAnsi" w:eastAsiaTheme="minorEastAsia" w:hAnsiTheme="minorHAnsi" w:cstheme="minorBidi"/>
          <w:noProof/>
          <w:sz w:val="22"/>
          <w:lang w:val="en-AU" w:eastAsia="en-AU"/>
        </w:rPr>
        <w:tab/>
      </w:r>
      <w:r>
        <w:rPr>
          <w:noProof/>
        </w:rPr>
        <w:t>The grant agreement</w:t>
      </w:r>
      <w:r>
        <w:rPr>
          <w:noProof/>
        </w:rPr>
        <w:tab/>
      </w:r>
      <w:r>
        <w:rPr>
          <w:noProof/>
        </w:rPr>
        <w:fldChar w:fldCharType="begin"/>
      </w:r>
      <w:r>
        <w:rPr>
          <w:noProof/>
        </w:rPr>
        <w:instrText xml:space="preserve"> PAGEREF _Toc146703486 \h </w:instrText>
      </w:r>
      <w:r>
        <w:rPr>
          <w:noProof/>
        </w:rPr>
      </w:r>
      <w:r>
        <w:rPr>
          <w:noProof/>
        </w:rPr>
        <w:fldChar w:fldCharType="separate"/>
      </w:r>
      <w:r w:rsidR="00B9459D">
        <w:rPr>
          <w:noProof/>
        </w:rPr>
        <w:t>15</w:t>
      </w:r>
      <w:r>
        <w:rPr>
          <w:noProof/>
        </w:rPr>
        <w:fldChar w:fldCharType="end"/>
      </w:r>
    </w:p>
    <w:p w14:paraId="1F62708F" w14:textId="4410D7F8" w:rsidR="00C67B34" w:rsidRDefault="00C67B34" w:rsidP="00A0461D">
      <w:pPr>
        <w:pStyle w:val="TOC3"/>
        <w:rPr>
          <w:rFonts w:asciiTheme="minorHAnsi" w:eastAsiaTheme="minorEastAsia" w:hAnsiTheme="minorHAnsi" w:cstheme="minorBidi"/>
          <w:noProof/>
          <w:sz w:val="22"/>
          <w:lang w:val="en-AU" w:eastAsia="en-AU"/>
        </w:rPr>
      </w:pPr>
      <w:r w:rsidRPr="004A4EF9">
        <w:rPr>
          <w:noProof/>
          <w14:scene3d>
            <w14:camera w14:prst="orthographicFront"/>
            <w14:lightRig w14:rig="threePt" w14:dir="t">
              <w14:rot w14:lat="0" w14:lon="0" w14:rev="0"/>
            </w14:lightRig>
          </w14:scene3d>
        </w:rPr>
        <w:t>10.2.</w:t>
      </w:r>
      <w:r>
        <w:rPr>
          <w:rFonts w:asciiTheme="minorHAnsi" w:eastAsiaTheme="minorEastAsia" w:hAnsiTheme="minorHAnsi" w:cstheme="minorBidi"/>
          <w:noProof/>
          <w:sz w:val="22"/>
          <w:lang w:val="en-AU" w:eastAsia="en-AU"/>
        </w:rPr>
        <w:tab/>
      </w:r>
      <w:r>
        <w:rPr>
          <w:noProof/>
        </w:rPr>
        <w:t>Standard grant agreement</w:t>
      </w:r>
      <w:r>
        <w:rPr>
          <w:noProof/>
        </w:rPr>
        <w:tab/>
      </w:r>
      <w:r>
        <w:rPr>
          <w:noProof/>
        </w:rPr>
        <w:fldChar w:fldCharType="begin"/>
      </w:r>
      <w:r>
        <w:rPr>
          <w:noProof/>
        </w:rPr>
        <w:instrText xml:space="preserve"> PAGEREF _Toc146703487 \h </w:instrText>
      </w:r>
      <w:r>
        <w:rPr>
          <w:noProof/>
        </w:rPr>
      </w:r>
      <w:r>
        <w:rPr>
          <w:noProof/>
        </w:rPr>
        <w:fldChar w:fldCharType="separate"/>
      </w:r>
      <w:r w:rsidR="00B9459D">
        <w:rPr>
          <w:noProof/>
        </w:rPr>
        <w:t>15</w:t>
      </w:r>
      <w:r>
        <w:rPr>
          <w:noProof/>
        </w:rPr>
        <w:fldChar w:fldCharType="end"/>
      </w:r>
    </w:p>
    <w:p w14:paraId="1E84E9DB" w14:textId="32A49E48" w:rsidR="00C67B34" w:rsidRDefault="00C67B34" w:rsidP="00A0461D">
      <w:pPr>
        <w:pStyle w:val="TOC3"/>
        <w:rPr>
          <w:rFonts w:asciiTheme="minorHAnsi" w:eastAsiaTheme="minorEastAsia" w:hAnsiTheme="minorHAnsi" w:cstheme="minorBidi"/>
          <w:noProof/>
          <w:sz w:val="22"/>
          <w:lang w:val="en-AU" w:eastAsia="en-AU"/>
        </w:rPr>
      </w:pPr>
      <w:r w:rsidRPr="004A4EF9">
        <w:rPr>
          <w:noProof/>
          <w14:scene3d>
            <w14:camera w14:prst="orthographicFront"/>
            <w14:lightRig w14:rig="threePt" w14:dir="t">
              <w14:rot w14:lat="0" w14:lon="0" w14:rev="0"/>
            </w14:lightRig>
          </w14:scene3d>
        </w:rPr>
        <w:t>10.3.</w:t>
      </w:r>
      <w:r>
        <w:rPr>
          <w:rFonts w:asciiTheme="minorHAnsi" w:eastAsiaTheme="minorEastAsia" w:hAnsiTheme="minorHAnsi" w:cstheme="minorBidi"/>
          <w:noProof/>
          <w:sz w:val="22"/>
          <w:lang w:val="en-AU" w:eastAsia="en-AU"/>
        </w:rPr>
        <w:tab/>
      </w:r>
      <w:r w:rsidRPr="004A4EF9">
        <w:rPr>
          <w:noProof/>
        </w:rPr>
        <w:t>Partners’ agreement</w:t>
      </w:r>
      <w:r>
        <w:rPr>
          <w:noProof/>
        </w:rPr>
        <w:tab/>
      </w:r>
      <w:r>
        <w:rPr>
          <w:noProof/>
        </w:rPr>
        <w:fldChar w:fldCharType="begin"/>
      </w:r>
      <w:r>
        <w:rPr>
          <w:noProof/>
        </w:rPr>
        <w:instrText xml:space="preserve"> PAGEREF _Toc146703488 \h </w:instrText>
      </w:r>
      <w:r>
        <w:rPr>
          <w:noProof/>
        </w:rPr>
      </w:r>
      <w:r>
        <w:rPr>
          <w:noProof/>
        </w:rPr>
        <w:fldChar w:fldCharType="separate"/>
      </w:r>
      <w:r w:rsidR="00B9459D">
        <w:rPr>
          <w:noProof/>
        </w:rPr>
        <w:t>16</w:t>
      </w:r>
      <w:r>
        <w:rPr>
          <w:noProof/>
        </w:rPr>
        <w:fldChar w:fldCharType="end"/>
      </w:r>
    </w:p>
    <w:p w14:paraId="6C0C2A1B" w14:textId="20044E4A" w:rsidR="00C67B34" w:rsidRDefault="00C67B34" w:rsidP="00A0461D">
      <w:pPr>
        <w:pStyle w:val="TOC3"/>
        <w:rPr>
          <w:rFonts w:asciiTheme="minorHAnsi" w:eastAsiaTheme="minorEastAsia" w:hAnsiTheme="minorHAnsi" w:cstheme="minorBidi"/>
          <w:noProof/>
          <w:sz w:val="22"/>
          <w:lang w:val="en-AU" w:eastAsia="en-AU"/>
        </w:rPr>
      </w:pPr>
      <w:r w:rsidRPr="004A4EF9">
        <w:rPr>
          <w:noProof/>
          <w14:scene3d>
            <w14:camera w14:prst="orthographicFront"/>
            <w14:lightRig w14:rig="threePt" w14:dir="t">
              <w14:rot w14:lat="0" w14:lon="0" w14:rev="0"/>
            </w14:lightRig>
          </w14:scene3d>
        </w:rPr>
        <w:t>10.4.</w:t>
      </w:r>
      <w:r>
        <w:rPr>
          <w:rFonts w:asciiTheme="minorHAnsi" w:eastAsiaTheme="minorEastAsia" w:hAnsiTheme="minorHAnsi" w:cstheme="minorBidi"/>
          <w:noProof/>
          <w:sz w:val="22"/>
          <w:lang w:val="en-AU" w:eastAsia="en-AU"/>
        </w:rPr>
        <w:tab/>
      </w:r>
      <w:r>
        <w:rPr>
          <w:noProof/>
        </w:rPr>
        <w:t>Intellectual Property</w:t>
      </w:r>
      <w:r>
        <w:rPr>
          <w:noProof/>
        </w:rPr>
        <w:tab/>
      </w:r>
      <w:r>
        <w:rPr>
          <w:noProof/>
        </w:rPr>
        <w:fldChar w:fldCharType="begin"/>
      </w:r>
      <w:r>
        <w:rPr>
          <w:noProof/>
        </w:rPr>
        <w:instrText xml:space="preserve"> PAGEREF _Toc146703489 \h </w:instrText>
      </w:r>
      <w:r>
        <w:rPr>
          <w:noProof/>
        </w:rPr>
      </w:r>
      <w:r>
        <w:rPr>
          <w:noProof/>
        </w:rPr>
        <w:fldChar w:fldCharType="separate"/>
      </w:r>
      <w:r w:rsidR="00B9459D">
        <w:rPr>
          <w:noProof/>
        </w:rPr>
        <w:t>16</w:t>
      </w:r>
      <w:r>
        <w:rPr>
          <w:noProof/>
        </w:rPr>
        <w:fldChar w:fldCharType="end"/>
      </w:r>
    </w:p>
    <w:p w14:paraId="29B84CD0" w14:textId="7FE5A1BE" w:rsidR="00C67B34" w:rsidRDefault="00C67B34" w:rsidP="00A0461D">
      <w:pPr>
        <w:pStyle w:val="TOC3"/>
        <w:rPr>
          <w:rFonts w:asciiTheme="minorHAnsi" w:eastAsiaTheme="minorEastAsia" w:hAnsiTheme="minorHAnsi" w:cstheme="minorBidi"/>
          <w:noProof/>
          <w:sz w:val="22"/>
          <w:lang w:val="en-AU" w:eastAsia="en-AU"/>
        </w:rPr>
      </w:pPr>
      <w:r w:rsidRPr="004A4EF9">
        <w:rPr>
          <w:noProof/>
          <w14:scene3d>
            <w14:camera w14:prst="orthographicFront"/>
            <w14:lightRig w14:rig="threePt" w14:dir="t">
              <w14:rot w14:lat="0" w14:lon="0" w14:rev="0"/>
            </w14:lightRig>
          </w14:scene3d>
        </w:rPr>
        <w:t>10.5.</w:t>
      </w:r>
      <w:r>
        <w:rPr>
          <w:rFonts w:asciiTheme="minorHAnsi" w:eastAsiaTheme="minorEastAsia" w:hAnsiTheme="minorHAnsi" w:cstheme="minorBidi"/>
          <w:noProof/>
          <w:sz w:val="22"/>
          <w:lang w:val="en-AU" w:eastAsia="en-AU"/>
        </w:rPr>
        <w:tab/>
      </w:r>
      <w:r>
        <w:rPr>
          <w:noProof/>
        </w:rPr>
        <w:t>Project governance</w:t>
      </w:r>
      <w:r>
        <w:rPr>
          <w:noProof/>
        </w:rPr>
        <w:tab/>
      </w:r>
      <w:r>
        <w:rPr>
          <w:noProof/>
        </w:rPr>
        <w:fldChar w:fldCharType="begin"/>
      </w:r>
      <w:r>
        <w:rPr>
          <w:noProof/>
        </w:rPr>
        <w:instrText xml:space="preserve"> PAGEREF _Toc146703490 \h </w:instrText>
      </w:r>
      <w:r>
        <w:rPr>
          <w:noProof/>
        </w:rPr>
      </w:r>
      <w:r>
        <w:rPr>
          <w:noProof/>
        </w:rPr>
        <w:fldChar w:fldCharType="separate"/>
      </w:r>
      <w:r w:rsidR="00B9459D">
        <w:rPr>
          <w:noProof/>
        </w:rPr>
        <w:t>16</w:t>
      </w:r>
      <w:r>
        <w:rPr>
          <w:noProof/>
        </w:rPr>
        <w:fldChar w:fldCharType="end"/>
      </w:r>
    </w:p>
    <w:p w14:paraId="1E679CE8" w14:textId="32E32537" w:rsidR="00C67B34" w:rsidRDefault="00C67B34" w:rsidP="00A0461D">
      <w:pPr>
        <w:pStyle w:val="TOC3"/>
        <w:rPr>
          <w:rFonts w:asciiTheme="minorHAnsi" w:eastAsiaTheme="minorEastAsia" w:hAnsiTheme="minorHAnsi" w:cstheme="minorBidi"/>
          <w:noProof/>
          <w:sz w:val="22"/>
          <w:lang w:val="en-AU" w:eastAsia="en-AU"/>
        </w:rPr>
      </w:pPr>
      <w:r w:rsidRPr="004A4EF9">
        <w:rPr>
          <w:noProof/>
          <w14:scene3d>
            <w14:camera w14:prst="orthographicFront"/>
            <w14:lightRig w14:rig="threePt" w14:dir="t">
              <w14:rot w14:lat="0" w14:lon="0" w14:rev="0"/>
            </w14:lightRig>
          </w14:scene3d>
        </w:rPr>
        <w:t>10.6.</w:t>
      </w:r>
      <w:r>
        <w:rPr>
          <w:rFonts w:asciiTheme="minorHAnsi" w:eastAsiaTheme="minorEastAsia" w:hAnsiTheme="minorHAnsi" w:cstheme="minorBidi"/>
          <w:noProof/>
          <w:sz w:val="22"/>
          <w:lang w:val="en-AU" w:eastAsia="en-AU"/>
        </w:rPr>
        <w:tab/>
      </w:r>
      <w:r>
        <w:rPr>
          <w:noProof/>
        </w:rPr>
        <w:t>Specific legislation, policies and industry standards</w:t>
      </w:r>
      <w:r>
        <w:rPr>
          <w:noProof/>
        </w:rPr>
        <w:tab/>
      </w:r>
      <w:r>
        <w:rPr>
          <w:noProof/>
        </w:rPr>
        <w:fldChar w:fldCharType="begin"/>
      </w:r>
      <w:r>
        <w:rPr>
          <w:noProof/>
        </w:rPr>
        <w:instrText xml:space="preserve"> PAGEREF _Toc146703491 \h </w:instrText>
      </w:r>
      <w:r>
        <w:rPr>
          <w:noProof/>
        </w:rPr>
      </w:r>
      <w:r>
        <w:rPr>
          <w:noProof/>
        </w:rPr>
        <w:fldChar w:fldCharType="separate"/>
      </w:r>
      <w:r w:rsidR="00B9459D">
        <w:rPr>
          <w:noProof/>
        </w:rPr>
        <w:t>17</w:t>
      </w:r>
      <w:r>
        <w:rPr>
          <w:noProof/>
        </w:rPr>
        <w:fldChar w:fldCharType="end"/>
      </w:r>
    </w:p>
    <w:p w14:paraId="07FB45DA" w14:textId="53E31DBB" w:rsidR="00C67B34" w:rsidRDefault="00C67B34" w:rsidP="00A0461D">
      <w:pPr>
        <w:pStyle w:val="TOC3"/>
        <w:rPr>
          <w:rFonts w:asciiTheme="minorHAnsi" w:eastAsiaTheme="minorEastAsia" w:hAnsiTheme="minorHAnsi" w:cstheme="minorBidi"/>
          <w:noProof/>
          <w:sz w:val="22"/>
          <w:lang w:val="en-AU" w:eastAsia="en-AU"/>
        </w:rPr>
      </w:pPr>
      <w:r w:rsidRPr="004A4EF9">
        <w:rPr>
          <w:noProof/>
          <w14:scene3d>
            <w14:camera w14:prst="orthographicFront"/>
            <w14:lightRig w14:rig="threePt" w14:dir="t">
              <w14:rot w14:lat="0" w14:lon="0" w14:rev="0"/>
            </w14:lightRig>
          </w14:scene3d>
        </w:rPr>
        <w:t>10.7.</w:t>
      </w:r>
      <w:r>
        <w:rPr>
          <w:rFonts w:asciiTheme="minorHAnsi" w:eastAsiaTheme="minorEastAsia" w:hAnsiTheme="minorHAnsi" w:cstheme="minorBidi"/>
          <w:noProof/>
          <w:sz w:val="22"/>
          <w:lang w:val="en-AU" w:eastAsia="en-AU"/>
        </w:rPr>
        <w:tab/>
      </w:r>
      <w:r>
        <w:rPr>
          <w:noProof/>
        </w:rPr>
        <w:t>How we pay the grant</w:t>
      </w:r>
      <w:r>
        <w:rPr>
          <w:noProof/>
        </w:rPr>
        <w:tab/>
      </w:r>
      <w:r>
        <w:rPr>
          <w:noProof/>
        </w:rPr>
        <w:fldChar w:fldCharType="begin"/>
      </w:r>
      <w:r>
        <w:rPr>
          <w:noProof/>
        </w:rPr>
        <w:instrText xml:space="preserve"> PAGEREF _Toc146703492 \h </w:instrText>
      </w:r>
      <w:r>
        <w:rPr>
          <w:noProof/>
        </w:rPr>
      </w:r>
      <w:r>
        <w:rPr>
          <w:noProof/>
        </w:rPr>
        <w:fldChar w:fldCharType="separate"/>
      </w:r>
      <w:r w:rsidR="00B9459D">
        <w:rPr>
          <w:noProof/>
        </w:rPr>
        <w:t>17</w:t>
      </w:r>
      <w:r>
        <w:rPr>
          <w:noProof/>
        </w:rPr>
        <w:fldChar w:fldCharType="end"/>
      </w:r>
    </w:p>
    <w:p w14:paraId="4DB3804E" w14:textId="357C7540" w:rsidR="00C67B34" w:rsidRDefault="00C67B34" w:rsidP="00A0461D">
      <w:pPr>
        <w:pStyle w:val="TOC3"/>
        <w:rPr>
          <w:rFonts w:asciiTheme="minorHAnsi" w:eastAsiaTheme="minorEastAsia" w:hAnsiTheme="minorHAnsi" w:cstheme="minorBidi"/>
          <w:noProof/>
          <w:sz w:val="22"/>
          <w:lang w:val="en-AU" w:eastAsia="en-AU"/>
        </w:rPr>
      </w:pPr>
      <w:r w:rsidRPr="004A4EF9">
        <w:rPr>
          <w:noProof/>
          <w14:scene3d>
            <w14:camera w14:prst="orthographicFront"/>
            <w14:lightRig w14:rig="threePt" w14:dir="t">
              <w14:rot w14:lat="0" w14:lon="0" w14:rev="0"/>
            </w14:lightRig>
          </w14:scene3d>
        </w:rPr>
        <w:t>10.8.</w:t>
      </w:r>
      <w:r>
        <w:rPr>
          <w:rFonts w:asciiTheme="minorHAnsi" w:eastAsiaTheme="minorEastAsia" w:hAnsiTheme="minorHAnsi" w:cstheme="minorBidi"/>
          <w:noProof/>
          <w:sz w:val="22"/>
          <w:lang w:val="en-AU" w:eastAsia="en-AU"/>
        </w:rPr>
        <w:tab/>
      </w:r>
      <w:r>
        <w:rPr>
          <w:noProof/>
        </w:rPr>
        <w:t>Grant Payments and GST</w:t>
      </w:r>
      <w:r>
        <w:rPr>
          <w:noProof/>
        </w:rPr>
        <w:tab/>
      </w:r>
      <w:r>
        <w:rPr>
          <w:noProof/>
        </w:rPr>
        <w:fldChar w:fldCharType="begin"/>
      </w:r>
      <w:r>
        <w:rPr>
          <w:noProof/>
        </w:rPr>
        <w:instrText xml:space="preserve"> PAGEREF _Toc146703493 \h </w:instrText>
      </w:r>
      <w:r>
        <w:rPr>
          <w:noProof/>
        </w:rPr>
      </w:r>
      <w:r>
        <w:rPr>
          <w:noProof/>
        </w:rPr>
        <w:fldChar w:fldCharType="separate"/>
      </w:r>
      <w:r w:rsidR="00B9459D">
        <w:rPr>
          <w:noProof/>
        </w:rPr>
        <w:t>18</w:t>
      </w:r>
      <w:r>
        <w:rPr>
          <w:noProof/>
        </w:rPr>
        <w:fldChar w:fldCharType="end"/>
      </w:r>
    </w:p>
    <w:p w14:paraId="7A4E0E71" w14:textId="73020EEE" w:rsidR="00C67B34" w:rsidRDefault="00C67B34">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_Toc146703494 \h </w:instrText>
      </w:r>
      <w:r>
        <w:rPr>
          <w:noProof/>
        </w:rPr>
      </w:r>
      <w:r>
        <w:rPr>
          <w:noProof/>
        </w:rPr>
        <w:fldChar w:fldCharType="separate"/>
      </w:r>
      <w:r w:rsidR="00B9459D">
        <w:rPr>
          <w:noProof/>
        </w:rPr>
        <w:t>18</w:t>
      </w:r>
      <w:r>
        <w:rPr>
          <w:noProof/>
        </w:rPr>
        <w:fldChar w:fldCharType="end"/>
      </w:r>
    </w:p>
    <w:p w14:paraId="1F8D0AA6" w14:textId="7684D3B4" w:rsidR="00C67B34" w:rsidRDefault="00C67B34">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_Toc146703495 \h </w:instrText>
      </w:r>
      <w:r>
        <w:rPr>
          <w:noProof/>
        </w:rPr>
      </w:r>
      <w:r>
        <w:rPr>
          <w:noProof/>
        </w:rPr>
        <w:fldChar w:fldCharType="separate"/>
      </w:r>
      <w:r w:rsidR="00B9459D">
        <w:rPr>
          <w:noProof/>
        </w:rPr>
        <w:t>18</w:t>
      </w:r>
      <w:r>
        <w:rPr>
          <w:noProof/>
        </w:rPr>
        <w:fldChar w:fldCharType="end"/>
      </w:r>
    </w:p>
    <w:p w14:paraId="00DE570E" w14:textId="73F48A46" w:rsidR="00C67B34" w:rsidRDefault="00C67B34" w:rsidP="00A0461D">
      <w:pPr>
        <w:pStyle w:val="TOC3"/>
        <w:rPr>
          <w:rFonts w:asciiTheme="minorHAnsi" w:eastAsiaTheme="minorEastAsia" w:hAnsiTheme="minorHAnsi" w:cstheme="minorBidi"/>
          <w:noProof/>
          <w:sz w:val="22"/>
          <w:lang w:val="en-AU" w:eastAsia="en-AU"/>
        </w:rPr>
      </w:pPr>
      <w:r w:rsidRPr="004A4EF9">
        <w:rPr>
          <w:noProof/>
          <w14:scene3d>
            <w14:camera w14:prst="orthographicFront"/>
            <w14:lightRig w14:rig="threePt" w14:dir="t">
              <w14:rot w14:lat="0" w14:lon="0" w14:rev="0"/>
            </w14:lightRig>
          </w14:scene3d>
        </w:rPr>
        <w:t>12.1.</w:t>
      </w:r>
      <w:r>
        <w:rPr>
          <w:rFonts w:asciiTheme="minorHAnsi" w:eastAsiaTheme="minorEastAsia" w:hAnsiTheme="minorHAnsi" w:cstheme="minorBidi"/>
          <w:noProof/>
          <w:sz w:val="22"/>
          <w:lang w:val="en-AU" w:eastAsia="en-AU"/>
        </w:rPr>
        <w:tab/>
      </w:r>
      <w:r>
        <w:rPr>
          <w:noProof/>
        </w:rPr>
        <w:t>Keeping us informed</w:t>
      </w:r>
      <w:r>
        <w:rPr>
          <w:noProof/>
        </w:rPr>
        <w:tab/>
      </w:r>
      <w:r>
        <w:rPr>
          <w:noProof/>
        </w:rPr>
        <w:fldChar w:fldCharType="begin"/>
      </w:r>
      <w:r>
        <w:rPr>
          <w:noProof/>
        </w:rPr>
        <w:instrText xml:space="preserve"> PAGEREF _Toc146703496 \h </w:instrText>
      </w:r>
      <w:r>
        <w:rPr>
          <w:noProof/>
        </w:rPr>
      </w:r>
      <w:r>
        <w:rPr>
          <w:noProof/>
        </w:rPr>
        <w:fldChar w:fldCharType="separate"/>
      </w:r>
      <w:r w:rsidR="00B9459D">
        <w:rPr>
          <w:noProof/>
        </w:rPr>
        <w:t>18</w:t>
      </w:r>
      <w:r>
        <w:rPr>
          <w:noProof/>
        </w:rPr>
        <w:fldChar w:fldCharType="end"/>
      </w:r>
    </w:p>
    <w:p w14:paraId="6CBE51E8" w14:textId="794085A1" w:rsidR="00C67B34" w:rsidRDefault="00C67B34" w:rsidP="00A0461D">
      <w:pPr>
        <w:pStyle w:val="TOC3"/>
        <w:rPr>
          <w:rFonts w:asciiTheme="minorHAnsi" w:eastAsiaTheme="minorEastAsia" w:hAnsiTheme="minorHAnsi" w:cstheme="minorBidi"/>
          <w:noProof/>
          <w:sz w:val="22"/>
          <w:lang w:val="en-AU" w:eastAsia="en-AU"/>
        </w:rPr>
      </w:pPr>
      <w:r w:rsidRPr="004A4EF9">
        <w:rPr>
          <w:noProof/>
          <w14:scene3d>
            <w14:camera w14:prst="orthographicFront"/>
            <w14:lightRig w14:rig="threePt" w14:dir="t">
              <w14:rot w14:lat="0" w14:lon="0" w14:rev="0"/>
            </w14:lightRig>
          </w14:scene3d>
        </w:rPr>
        <w:t>12.2.</w:t>
      </w:r>
      <w:r>
        <w:rPr>
          <w:rFonts w:asciiTheme="minorHAnsi" w:eastAsiaTheme="minorEastAsia" w:hAnsiTheme="minorHAnsi" w:cstheme="minorBidi"/>
          <w:noProof/>
          <w:sz w:val="22"/>
          <w:lang w:val="en-AU" w:eastAsia="en-AU"/>
        </w:rPr>
        <w:tab/>
      </w:r>
      <w:r>
        <w:rPr>
          <w:noProof/>
        </w:rPr>
        <w:t>Reporting</w:t>
      </w:r>
      <w:r>
        <w:rPr>
          <w:noProof/>
        </w:rPr>
        <w:tab/>
      </w:r>
      <w:r>
        <w:rPr>
          <w:noProof/>
        </w:rPr>
        <w:fldChar w:fldCharType="begin"/>
      </w:r>
      <w:r>
        <w:rPr>
          <w:noProof/>
        </w:rPr>
        <w:instrText xml:space="preserve"> PAGEREF _Toc146703497 \h </w:instrText>
      </w:r>
      <w:r>
        <w:rPr>
          <w:noProof/>
        </w:rPr>
      </w:r>
      <w:r>
        <w:rPr>
          <w:noProof/>
        </w:rPr>
        <w:fldChar w:fldCharType="separate"/>
      </w:r>
      <w:r w:rsidR="00B9459D">
        <w:rPr>
          <w:noProof/>
        </w:rPr>
        <w:t>19</w:t>
      </w:r>
      <w:r>
        <w:rPr>
          <w:noProof/>
        </w:rPr>
        <w:fldChar w:fldCharType="end"/>
      </w:r>
    </w:p>
    <w:p w14:paraId="5C59165C" w14:textId="09129E16" w:rsidR="00C67B34" w:rsidRDefault="00C67B34" w:rsidP="00A0461D">
      <w:pPr>
        <w:pStyle w:val="TOC3"/>
        <w:rPr>
          <w:rFonts w:asciiTheme="minorHAnsi" w:eastAsiaTheme="minorEastAsia" w:hAnsiTheme="minorHAnsi" w:cstheme="minorBidi"/>
          <w:noProof/>
          <w:sz w:val="22"/>
          <w:lang w:val="en-AU" w:eastAsia="en-AU"/>
        </w:rPr>
      </w:pPr>
      <w:r w:rsidRPr="004A4EF9">
        <w:rPr>
          <w:noProof/>
          <w14:scene3d>
            <w14:camera w14:prst="orthographicFront"/>
            <w14:lightRig w14:rig="threePt" w14:dir="t">
              <w14:rot w14:lat="0" w14:lon="0" w14:rev="0"/>
            </w14:lightRig>
          </w14:scene3d>
        </w:rPr>
        <w:t>12.3.</w:t>
      </w:r>
      <w:r>
        <w:rPr>
          <w:rFonts w:asciiTheme="minorHAnsi" w:eastAsiaTheme="minorEastAsia" w:hAnsiTheme="minorHAnsi" w:cstheme="minorBidi"/>
          <w:noProof/>
          <w:sz w:val="22"/>
          <w:lang w:val="en-AU" w:eastAsia="en-AU"/>
        </w:rPr>
        <w:tab/>
      </w:r>
      <w:r>
        <w:rPr>
          <w:noProof/>
        </w:rPr>
        <w:t>Audited financial acquittal report</w:t>
      </w:r>
      <w:r>
        <w:rPr>
          <w:noProof/>
        </w:rPr>
        <w:tab/>
      </w:r>
      <w:r>
        <w:rPr>
          <w:noProof/>
        </w:rPr>
        <w:fldChar w:fldCharType="begin"/>
      </w:r>
      <w:r>
        <w:rPr>
          <w:noProof/>
        </w:rPr>
        <w:instrText xml:space="preserve"> PAGEREF _Toc146703498 \h </w:instrText>
      </w:r>
      <w:r>
        <w:rPr>
          <w:noProof/>
        </w:rPr>
      </w:r>
      <w:r>
        <w:rPr>
          <w:noProof/>
        </w:rPr>
        <w:fldChar w:fldCharType="separate"/>
      </w:r>
      <w:r w:rsidR="00B9459D">
        <w:rPr>
          <w:noProof/>
        </w:rPr>
        <w:t>20</w:t>
      </w:r>
      <w:r>
        <w:rPr>
          <w:noProof/>
        </w:rPr>
        <w:fldChar w:fldCharType="end"/>
      </w:r>
    </w:p>
    <w:p w14:paraId="60BBAE26" w14:textId="108818B5" w:rsidR="00C67B34" w:rsidRDefault="00C67B34" w:rsidP="00A0461D">
      <w:pPr>
        <w:pStyle w:val="TOC3"/>
        <w:rPr>
          <w:rFonts w:asciiTheme="minorHAnsi" w:eastAsiaTheme="minorEastAsia" w:hAnsiTheme="minorHAnsi" w:cstheme="minorBidi"/>
          <w:noProof/>
          <w:sz w:val="22"/>
          <w:lang w:val="en-AU" w:eastAsia="en-AU"/>
        </w:rPr>
      </w:pPr>
      <w:r w:rsidRPr="004A4EF9">
        <w:rPr>
          <w:noProof/>
          <w14:scene3d>
            <w14:camera w14:prst="orthographicFront"/>
            <w14:lightRig w14:rig="threePt" w14:dir="t">
              <w14:rot w14:lat="0" w14:lon="0" w14:rev="0"/>
            </w14:lightRig>
          </w14:scene3d>
        </w:rPr>
        <w:t>12.4.</w:t>
      </w:r>
      <w:r>
        <w:rPr>
          <w:rFonts w:asciiTheme="minorHAnsi" w:eastAsiaTheme="minorEastAsia" w:hAnsiTheme="minorHAnsi" w:cstheme="minorBidi"/>
          <w:noProof/>
          <w:sz w:val="22"/>
          <w:lang w:val="en-AU" w:eastAsia="en-AU"/>
        </w:rPr>
        <w:tab/>
      </w:r>
      <w:r>
        <w:rPr>
          <w:noProof/>
        </w:rPr>
        <w:t>Grant agreement variations</w:t>
      </w:r>
      <w:r>
        <w:rPr>
          <w:noProof/>
        </w:rPr>
        <w:tab/>
      </w:r>
      <w:r>
        <w:rPr>
          <w:noProof/>
        </w:rPr>
        <w:fldChar w:fldCharType="begin"/>
      </w:r>
      <w:r>
        <w:rPr>
          <w:noProof/>
        </w:rPr>
        <w:instrText xml:space="preserve"> PAGEREF _Toc146703499 \h </w:instrText>
      </w:r>
      <w:r>
        <w:rPr>
          <w:noProof/>
        </w:rPr>
      </w:r>
      <w:r>
        <w:rPr>
          <w:noProof/>
        </w:rPr>
        <w:fldChar w:fldCharType="separate"/>
      </w:r>
      <w:r w:rsidR="00B9459D">
        <w:rPr>
          <w:noProof/>
        </w:rPr>
        <w:t>21</w:t>
      </w:r>
      <w:r>
        <w:rPr>
          <w:noProof/>
        </w:rPr>
        <w:fldChar w:fldCharType="end"/>
      </w:r>
    </w:p>
    <w:p w14:paraId="1B14C2C5" w14:textId="40916FAA" w:rsidR="00C67B34" w:rsidRDefault="00C67B34" w:rsidP="00A0461D">
      <w:pPr>
        <w:pStyle w:val="TOC3"/>
        <w:rPr>
          <w:rFonts w:asciiTheme="minorHAnsi" w:eastAsiaTheme="minorEastAsia" w:hAnsiTheme="minorHAnsi" w:cstheme="minorBidi"/>
          <w:noProof/>
          <w:sz w:val="22"/>
          <w:lang w:val="en-AU" w:eastAsia="en-AU"/>
        </w:rPr>
      </w:pPr>
      <w:r w:rsidRPr="004A4EF9">
        <w:rPr>
          <w:noProof/>
          <w14:scene3d>
            <w14:camera w14:prst="orthographicFront"/>
            <w14:lightRig w14:rig="threePt" w14:dir="t">
              <w14:rot w14:lat="0" w14:lon="0" w14:rev="0"/>
            </w14:lightRig>
          </w14:scene3d>
        </w:rPr>
        <w:t>12.5.</w:t>
      </w:r>
      <w:r>
        <w:rPr>
          <w:rFonts w:asciiTheme="minorHAnsi" w:eastAsiaTheme="minorEastAsia" w:hAnsiTheme="minorHAnsi" w:cstheme="minorBidi"/>
          <w:noProof/>
          <w:sz w:val="22"/>
          <w:lang w:val="en-AU" w:eastAsia="en-AU"/>
        </w:rPr>
        <w:tab/>
      </w:r>
      <w:r>
        <w:rPr>
          <w:noProof/>
        </w:rPr>
        <w:t>Compliance visits</w:t>
      </w:r>
      <w:r>
        <w:rPr>
          <w:noProof/>
        </w:rPr>
        <w:tab/>
      </w:r>
      <w:r>
        <w:rPr>
          <w:noProof/>
        </w:rPr>
        <w:fldChar w:fldCharType="begin"/>
      </w:r>
      <w:r>
        <w:rPr>
          <w:noProof/>
        </w:rPr>
        <w:instrText xml:space="preserve"> PAGEREF _Toc146703500 \h </w:instrText>
      </w:r>
      <w:r>
        <w:rPr>
          <w:noProof/>
        </w:rPr>
      </w:r>
      <w:r>
        <w:rPr>
          <w:noProof/>
        </w:rPr>
        <w:fldChar w:fldCharType="separate"/>
      </w:r>
      <w:r w:rsidR="00B9459D">
        <w:rPr>
          <w:noProof/>
        </w:rPr>
        <w:t>21</w:t>
      </w:r>
      <w:r>
        <w:rPr>
          <w:noProof/>
        </w:rPr>
        <w:fldChar w:fldCharType="end"/>
      </w:r>
    </w:p>
    <w:p w14:paraId="0680C6AD" w14:textId="08B64214" w:rsidR="00C67B34" w:rsidRDefault="00C67B34" w:rsidP="00A0461D">
      <w:pPr>
        <w:pStyle w:val="TOC3"/>
        <w:rPr>
          <w:rFonts w:asciiTheme="minorHAnsi" w:eastAsiaTheme="minorEastAsia" w:hAnsiTheme="minorHAnsi" w:cstheme="minorBidi"/>
          <w:noProof/>
          <w:sz w:val="22"/>
          <w:lang w:val="en-AU" w:eastAsia="en-AU"/>
        </w:rPr>
      </w:pPr>
      <w:r w:rsidRPr="004A4EF9">
        <w:rPr>
          <w:noProof/>
          <w14:scene3d>
            <w14:camera w14:prst="orthographicFront"/>
            <w14:lightRig w14:rig="threePt" w14:dir="t">
              <w14:rot w14:lat="0" w14:lon="0" w14:rev="0"/>
            </w14:lightRig>
          </w14:scene3d>
        </w:rPr>
        <w:t>12.6.</w:t>
      </w:r>
      <w:r>
        <w:rPr>
          <w:rFonts w:asciiTheme="minorHAnsi" w:eastAsiaTheme="minorEastAsia" w:hAnsiTheme="minorHAnsi" w:cstheme="minorBidi"/>
          <w:noProof/>
          <w:sz w:val="22"/>
          <w:lang w:val="en-AU" w:eastAsia="en-AU"/>
        </w:rPr>
        <w:tab/>
      </w:r>
      <w:r>
        <w:rPr>
          <w:noProof/>
        </w:rPr>
        <w:t>Record keeping</w:t>
      </w:r>
      <w:r>
        <w:rPr>
          <w:noProof/>
        </w:rPr>
        <w:tab/>
      </w:r>
      <w:r>
        <w:rPr>
          <w:noProof/>
        </w:rPr>
        <w:fldChar w:fldCharType="begin"/>
      </w:r>
      <w:r>
        <w:rPr>
          <w:noProof/>
        </w:rPr>
        <w:instrText xml:space="preserve"> PAGEREF _Toc146703501 \h </w:instrText>
      </w:r>
      <w:r>
        <w:rPr>
          <w:noProof/>
        </w:rPr>
      </w:r>
      <w:r>
        <w:rPr>
          <w:noProof/>
        </w:rPr>
        <w:fldChar w:fldCharType="separate"/>
      </w:r>
      <w:r w:rsidR="00B9459D">
        <w:rPr>
          <w:noProof/>
        </w:rPr>
        <w:t>21</w:t>
      </w:r>
      <w:r>
        <w:rPr>
          <w:noProof/>
        </w:rPr>
        <w:fldChar w:fldCharType="end"/>
      </w:r>
    </w:p>
    <w:p w14:paraId="15529CCA" w14:textId="69BD93F1" w:rsidR="00C67B34" w:rsidRDefault="00C67B34" w:rsidP="00A0461D">
      <w:pPr>
        <w:pStyle w:val="TOC3"/>
        <w:rPr>
          <w:rFonts w:asciiTheme="minorHAnsi" w:eastAsiaTheme="minorEastAsia" w:hAnsiTheme="minorHAnsi" w:cstheme="minorBidi"/>
          <w:noProof/>
          <w:sz w:val="22"/>
          <w:lang w:val="en-AU" w:eastAsia="en-AU"/>
        </w:rPr>
      </w:pPr>
      <w:r w:rsidRPr="004A4EF9">
        <w:rPr>
          <w:noProof/>
          <w14:scene3d>
            <w14:camera w14:prst="orthographicFront"/>
            <w14:lightRig w14:rig="threePt" w14:dir="t">
              <w14:rot w14:lat="0" w14:lon="0" w14:rev="0"/>
            </w14:lightRig>
          </w14:scene3d>
        </w:rPr>
        <w:t>12.7.</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_Toc146703502 \h </w:instrText>
      </w:r>
      <w:r>
        <w:rPr>
          <w:noProof/>
        </w:rPr>
      </w:r>
      <w:r>
        <w:rPr>
          <w:noProof/>
        </w:rPr>
        <w:fldChar w:fldCharType="separate"/>
      </w:r>
      <w:r w:rsidR="00B9459D">
        <w:rPr>
          <w:noProof/>
        </w:rPr>
        <w:t>21</w:t>
      </w:r>
      <w:r>
        <w:rPr>
          <w:noProof/>
        </w:rPr>
        <w:fldChar w:fldCharType="end"/>
      </w:r>
    </w:p>
    <w:p w14:paraId="1D559EDE" w14:textId="6B4D78B6" w:rsidR="00C67B34" w:rsidRDefault="00C67B34" w:rsidP="00A0461D">
      <w:pPr>
        <w:pStyle w:val="TOC3"/>
        <w:rPr>
          <w:rFonts w:asciiTheme="minorHAnsi" w:eastAsiaTheme="minorEastAsia" w:hAnsiTheme="minorHAnsi" w:cstheme="minorBidi"/>
          <w:noProof/>
          <w:sz w:val="22"/>
          <w:lang w:val="en-AU" w:eastAsia="en-AU"/>
        </w:rPr>
      </w:pPr>
      <w:r w:rsidRPr="004A4EF9">
        <w:rPr>
          <w:noProof/>
          <w14:scene3d>
            <w14:camera w14:prst="orthographicFront"/>
            <w14:lightRig w14:rig="threePt" w14:dir="t">
              <w14:rot w14:lat="0" w14:lon="0" w14:rev="0"/>
            </w14:lightRig>
          </w14:scene3d>
        </w:rPr>
        <w:t>12.8.</w:t>
      </w:r>
      <w:r>
        <w:rPr>
          <w:rFonts w:asciiTheme="minorHAnsi" w:eastAsiaTheme="minorEastAsia" w:hAnsiTheme="minorHAnsi" w:cstheme="minorBidi"/>
          <w:noProof/>
          <w:sz w:val="22"/>
          <w:lang w:val="en-AU" w:eastAsia="en-AU"/>
        </w:rPr>
        <w:tab/>
      </w:r>
      <w:r>
        <w:rPr>
          <w:noProof/>
        </w:rPr>
        <w:t>Acknowledgement</w:t>
      </w:r>
      <w:r>
        <w:rPr>
          <w:noProof/>
        </w:rPr>
        <w:tab/>
      </w:r>
      <w:r>
        <w:rPr>
          <w:noProof/>
        </w:rPr>
        <w:fldChar w:fldCharType="begin"/>
      </w:r>
      <w:r>
        <w:rPr>
          <w:noProof/>
        </w:rPr>
        <w:instrText xml:space="preserve"> PAGEREF _Toc146703503 \h </w:instrText>
      </w:r>
      <w:r>
        <w:rPr>
          <w:noProof/>
        </w:rPr>
      </w:r>
      <w:r>
        <w:rPr>
          <w:noProof/>
        </w:rPr>
        <w:fldChar w:fldCharType="separate"/>
      </w:r>
      <w:r w:rsidR="00B9459D">
        <w:rPr>
          <w:noProof/>
        </w:rPr>
        <w:t>21</w:t>
      </w:r>
      <w:r>
        <w:rPr>
          <w:noProof/>
        </w:rPr>
        <w:fldChar w:fldCharType="end"/>
      </w:r>
    </w:p>
    <w:p w14:paraId="78BC67F0" w14:textId="68A44E56" w:rsidR="00C67B34" w:rsidRDefault="00C67B34">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_Toc146703504 \h </w:instrText>
      </w:r>
      <w:r>
        <w:rPr>
          <w:noProof/>
        </w:rPr>
      </w:r>
      <w:r>
        <w:rPr>
          <w:noProof/>
        </w:rPr>
        <w:fldChar w:fldCharType="separate"/>
      </w:r>
      <w:r w:rsidR="00B9459D">
        <w:rPr>
          <w:noProof/>
        </w:rPr>
        <w:t>22</w:t>
      </w:r>
      <w:r>
        <w:rPr>
          <w:noProof/>
        </w:rPr>
        <w:fldChar w:fldCharType="end"/>
      </w:r>
    </w:p>
    <w:p w14:paraId="6EEC525A" w14:textId="6F92ECD7" w:rsidR="00C67B34" w:rsidRDefault="00C67B34" w:rsidP="00A0461D">
      <w:pPr>
        <w:pStyle w:val="TOC3"/>
        <w:rPr>
          <w:rFonts w:asciiTheme="minorHAnsi" w:eastAsiaTheme="minorEastAsia" w:hAnsiTheme="minorHAnsi" w:cstheme="minorBidi"/>
          <w:noProof/>
          <w:sz w:val="22"/>
          <w:lang w:val="en-AU" w:eastAsia="en-AU"/>
        </w:rPr>
      </w:pPr>
      <w:r w:rsidRPr="004A4EF9">
        <w:rPr>
          <w:noProof/>
          <w14:scene3d>
            <w14:camera w14:prst="orthographicFront"/>
            <w14:lightRig w14:rig="threePt" w14:dir="t">
              <w14:rot w14:lat="0" w14:lon="0" w14:rev="0"/>
            </w14:lightRig>
          </w14:scene3d>
        </w:rPr>
        <w:t>13.1.</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_Toc146703505 \h </w:instrText>
      </w:r>
      <w:r>
        <w:rPr>
          <w:noProof/>
        </w:rPr>
      </w:r>
      <w:r>
        <w:rPr>
          <w:noProof/>
        </w:rPr>
        <w:fldChar w:fldCharType="separate"/>
      </w:r>
      <w:r w:rsidR="00B9459D">
        <w:rPr>
          <w:noProof/>
        </w:rPr>
        <w:t>22</w:t>
      </w:r>
      <w:r>
        <w:rPr>
          <w:noProof/>
        </w:rPr>
        <w:fldChar w:fldCharType="end"/>
      </w:r>
    </w:p>
    <w:p w14:paraId="7B2043BF" w14:textId="54796576" w:rsidR="00C67B34" w:rsidRDefault="00C67B34" w:rsidP="00A0461D">
      <w:pPr>
        <w:pStyle w:val="TOC3"/>
        <w:rPr>
          <w:rFonts w:asciiTheme="minorHAnsi" w:eastAsiaTheme="minorEastAsia" w:hAnsiTheme="minorHAnsi" w:cstheme="minorBidi"/>
          <w:noProof/>
          <w:sz w:val="22"/>
          <w:lang w:val="en-AU" w:eastAsia="en-AU"/>
        </w:rPr>
      </w:pPr>
      <w:r w:rsidRPr="004A4EF9">
        <w:rPr>
          <w:noProof/>
          <w14:scene3d>
            <w14:camera w14:prst="orthographicFront"/>
            <w14:lightRig w14:rig="threePt" w14:dir="t">
              <w14:rot w14:lat="0" w14:lon="0" w14:rev="0"/>
            </w14:lightRig>
          </w14:scene3d>
        </w:rPr>
        <w:t>13.2.</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_Toc146703506 \h </w:instrText>
      </w:r>
      <w:r>
        <w:rPr>
          <w:noProof/>
        </w:rPr>
      </w:r>
      <w:r>
        <w:rPr>
          <w:noProof/>
        </w:rPr>
        <w:fldChar w:fldCharType="separate"/>
      </w:r>
      <w:r w:rsidR="00B9459D">
        <w:rPr>
          <w:noProof/>
        </w:rPr>
        <w:t>22</w:t>
      </w:r>
      <w:r>
        <w:rPr>
          <w:noProof/>
        </w:rPr>
        <w:fldChar w:fldCharType="end"/>
      </w:r>
    </w:p>
    <w:p w14:paraId="1FD3FCBC" w14:textId="4C649A03" w:rsidR="00C67B34" w:rsidRDefault="00C67B34" w:rsidP="00A0461D">
      <w:pPr>
        <w:pStyle w:val="TOC3"/>
        <w:rPr>
          <w:rFonts w:asciiTheme="minorHAnsi" w:eastAsiaTheme="minorEastAsia" w:hAnsiTheme="minorHAnsi" w:cstheme="minorBidi"/>
          <w:noProof/>
          <w:sz w:val="22"/>
          <w:lang w:val="en-AU" w:eastAsia="en-AU"/>
        </w:rPr>
      </w:pPr>
      <w:r w:rsidRPr="004A4EF9">
        <w:rPr>
          <w:noProof/>
          <w14:scene3d>
            <w14:camera w14:prst="orthographicFront"/>
            <w14:lightRig w14:rig="threePt" w14:dir="t">
              <w14:rot w14:lat="0" w14:lon="0" w14:rev="0"/>
            </w14:lightRig>
          </w14:scene3d>
        </w:rPr>
        <w:t>13.3.</w:t>
      </w:r>
      <w:r>
        <w:rPr>
          <w:rFonts w:asciiTheme="minorHAnsi" w:eastAsiaTheme="minorEastAsia" w:hAnsiTheme="minorHAnsi" w:cstheme="minorBidi"/>
          <w:noProof/>
          <w:sz w:val="22"/>
          <w:lang w:val="en-AU" w:eastAsia="en-AU"/>
        </w:rPr>
        <w:tab/>
      </w:r>
      <w:r>
        <w:rPr>
          <w:noProof/>
        </w:rPr>
        <w:t>Privacy</w:t>
      </w:r>
      <w:r>
        <w:rPr>
          <w:noProof/>
        </w:rPr>
        <w:tab/>
      </w:r>
      <w:r>
        <w:rPr>
          <w:noProof/>
        </w:rPr>
        <w:fldChar w:fldCharType="begin"/>
      </w:r>
      <w:r>
        <w:rPr>
          <w:noProof/>
        </w:rPr>
        <w:instrText xml:space="preserve"> PAGEREF _Toc146703507 \h </w:instrText>
      </w:r>
      <w:r>
        <w:rPr>
          <w:noProof/>
        </w:rPr>
      </w:r>
      <w:r>
        <w:rPr>
          <w:noProof/>
        </w:rPr>
        <w:fldChar w:fldCharType="separate"/>
      </w:r>
      <w:r w:rsidR="00B9459D">
        <w:rPr>
          <w:noProof/>
        </w:rPr>
        <w:t>23</w:t>
      </w:r>
      <w:r>
        <w:rPr>
          <w:noProof/>
        </w:rPr>
        <w:fldChar w:fldCharType="end"/>
      </w:r>
    </w:p>
    <w:p w14:paraId="22938600" w14:textId="0D1ED79B" w:rsidR="00C67B34" w:rsidRDefault="00C67B34" w:rsidP="00A0461D">
      <w:pPr>
        <w:pStyle w:val="TOC3"/>
        <w:rPr>
          <w:rFonts w:asciiTheme="minorHAnsi" w:eastAsiaTheme="minorEastAsia" w:hAnsiTheme="minorHAnsi" w:cstheme="minorBidi"/>
          <w:noProof/>
          <w:sz w:val="22"/>
          <w:lang w:val="en-AU" w:eastAsia="en-AU"/>
        </w:rPr>
      </w:pPr>
      <w:r w:rsidRPr="004A4EF9">
        <w:rPr>
          <w:noProof/>
          <w14:scene3d>
            <w14:camera w14:prst="orthographicFront"/>
            <w14:lightRig w14:rig="threePt" w14:dir="t">
              <w14:rot w14:lat="0" w14:lon="0" w14:rev="0"/>
            </w14:lightRig>
          </w14:scene3d>
        </w:rPr>
        <w:t>13.4.</w:t>
      </w:r>
      <w:r>
        <w:rPr>
          <w:rFonts w:asciiTheme="minorHAnsi" w:eastAsiaTheme="minorEastAsia" w:hAnsiTheme="minorHAnsi" w:cstheme="minorBidi"/>
          <w:noProof/>
          <w:sz w:val="22"/>
          <w:lang w:val="en-AU" w:eastAsia="en-AU"/>
        </w:rPr>
        <w:tab/>
      </w:r>
      <w:r>
        <w:rPr>
          <w:noProof/>
        </w:rPr>
        <w:t>Confidential information</w:t>
      </w:r>
      <w:r>
        <w:rPr>
          <w:noProof/>
        </w:rPr>
        <w:tab/>
      </w:r>
      <w:r>
        <w:rPr>
          <w:noProof/>
        </w:rPr>
        <w:fldChar w:fldCharType="begin"/>
      </w:r>
      <w:r>
        <w:rPr>
          <w:noProof/>
        </w:rPr>
        <w:instrText xml:space="preserve"> PAGEREF _Toc146703508 \h </w:instrText>
      </w:r>
      <w:r>
        <w:rPr>
          <w:noProof/>
        </w:rPr>
      </w:r>
      <w:r>
        <w:rPr>
          <w:noProof/>
        </w:rPr>
        <w:fldChar w:fldCharType="separate"/>
      </w:r>
      <w:r w:rsidR="00B9459D">
        <w:rPr>
          <w:noProof/>
        </w:rPr>
        <w:t>23</w:t>
      </w:r>
      <w:r>
        <w:rPr>
          <w:noProof/>
        </w:rPr>
        <w:fldChar w:fldCharType="end"/>
      </w:r>
    </w:p>
    <w:p w14:paraId="10886F57" w14:textId="464F6497" w:rsidR="00C67B34" w:rsidRDefault="00C67B34" w:rsidP="00A0461D">
      <w:pPr>
        <w:pStyle w:val="TOC3"/>
        <w:rPr>
          <w:rFonts w:asciiTheme="minorHAnsi" w:eastAsiaTheme="minorEastAsia" w:hAnsiTheme="minorHAnsi" w:cstheme="minorBidi"/>
          <w:noProof/>
          <w:sz w:val="22"/>
          <w:lang w:val="en-AU" w:eastAsia="en-AU"/>
        </w:rPr>
      </w:pPr>
      <w:r w:rsidRPr="004A4EF9">
        <w:rPr>
          <w:noProof/>
          <w14:scene3d>
            <w14:camera w14:prst="orthographicFront"/>
            <w14:lightRig w14:rig="threePt" w14:dir="t">
              <w14:rot w14:lat="0" w14:lon="0" w14:rev="0"/>
            </w14:lightRig>
          </w14:scene3d>
        </w:rPr>
        <w:t>13.5.</w:t>
      </w:r>
      <w:r>
        <w:rPr>
          <w:rFonts w:asciiTheme="minorHAnsi" w:eastAsiaTheme="minorEastAsia" w:hAnsiTheme="minorHAnsi" w:cstheme="minorBidi"/>
          <w:noProof/>
          <w:sz w:val="22"/>
          <w:lang w:val="en-AU" w:eastAsia="en-AU"/>
        </w:rPr>
        <w:tab/>
      </w:r>
      <w:r>
        <w:rPr>
          <w:noProof/>
        </w:rPr>
        <w:t>Freedom of information</w:t>
      </w:r>
      <w:r>
        <w:rPr>
          <w:noProof/>
        </w:rPr>
        <w:tab/>
      </w:r>
      <w:r>
        <w:rPr>
          <w:noProof/>
        </w:rPr>
        <w:fldChar w:fldCharType="begin"/>
      </w:r>
      <w:r>
        <w:rPr>
          <w:noProof/>
        </w:rPr>
        <w:instrText xml:space="preserve"> PAGEREF _Toc146703509 \h </w:instrText>
      </w:r>
      <w:r>
        <w:rPr>
          <w:noProof/>
        </w:rPr>
      </w:r>
      <w:r>
        <w:rPr>
          <w:noProof/>
        </w:rPr>
        <w:fldChar w:fldCharType="separate"/>
      </w:r>
      <w:r w:rsidR="00B9459D">
        <w:rPr>
          <w:noProof/>
        </w:rPr>
        <w:t>24</w:t>
      </w:r>
      <w:r>
        <w:rPr>
          <w:noProof/>
        </w:rPr>
        <w:fldChar w:fldCharType="end"/>
      </w:r>
    </w:p>
    <w:p w14:paraId="5D241F11" w14:textId="27985C9D" w:rsidR="00C67B34" w:rsidRDefault="00C67B34" w:rsidP="00A0461D">
      <w:pPr>
        <w:pStyle w:val="TOC3"/>
        <w:rPr>
          <w:rFonts w:asciiTheme="minorHAnsi" w:eastAsiaTheme="minorEastAsia" w:hAnsiTheme="minorHAnsi" w:cstheme="minorBidi"/>
          <w:noProof/>
          <w:sz w:val="22"/>
          <w:lang w:val="en-AU" w:eastAsia="en-AU"/>
        </w:rPr>
      </w:pPr>
      <w:r w:rsidRPr="004A4EF9">
        <w:rPr>
          <w:noProof/>
          <w14:scene3d>
            <w14:camera w14:prst="orthographicFront"/>
            <w14:lightRig w14:rig="threePt" w14:dir="t">
              <w14:rot w14:lat="0" w14:lon="0" w14:rev="0"/>
            </w14:lightRig>
          </w14:scene3d>
        </w:rPr>
        <w:t>13.6.</w:t>
      </w:r>
      <w:r>
        <w:rPr>
          <w:rFonts w:asciiTheme="minorHAnsi" w:eastAsiaTheme="minorEastAsia" w:hAnsiTheme="minorHAnsi" w:cstheme="minorBidi"/>
          <w:noProof/>
          <w:sz w:val="22"/>
          <w:lang w:val="en-AU" w:eastAsia="en-AU"/>
        </w:rPr>
        <w:tab/>
      </w:r>
      <w:r>
        <w:rPr>
          <w:noProof/>
        </w:rPr>
        <w:t>National security</w:t>
      </w:r>
      <w:r>
        <w:rPr>
          <w:noProof/>
        </w:rPr>
        <w:tab/>
      </w:r>
      <w:r>
        <w:rPr>
          <w:noProof/>
        </w:rPr>
        <w:fldChar w:fldCharType="begin"/>
      </w:r>
      <w:r>
        <w:rPr>
          <w:noProof/>
        </w:rPr>
        <w:instrText xml:space="preserve"> PAGEREF _Toc146703510 \h </w:instrText>
      </w:r>
      <w:r>
        <w:rPr>
          <w:noProof/>
        </w:rPr>
      </w:r>
      <w:r>
        <w:rPr>
          <w:noProof/>
        </w:rPr>
        <w:fldChar w:fldCharType="separate"/>
      </w:r>
      <w:r w:rsidR="00B9459D">
        <w:rPr>
          <w:noProof/>
        </w:rPr>
        <w:t>24</w:t>
      </w:r>
      <w:r>
        <w:rPr>
          <w:noProof/>
        </w:rPr>
        <w:fldChar w:fldCharType="end"/>
      </w:r>
    </w:p>
    <w:p w14:paraId="4DC8AD6F" w14:textId="136E07D8" w:rsidR="00C67B34" w:rsidRDefault="00C67B34" w:rsidP="00A0461D">
      <w:pPr>
        <w:pStyle w:val="TOC3"/>
        <w:rPr>
          <w:rFonts w:asciiTheme="minorHAnsi" w:eastAsiaTheme="minorEastAsia" w:hAnsiTheme="minorHAnsi" w:cstheme="minorBidi"/>
          <w:noProof/>
          <w:sz w:val="22"/>
          <w:lang w:val="en-AU" w:eastAsia="en-AU"/>
        </w:rPr>
      </w:pPr>
      <w:r w:rsidRPr="004A4EF9">
        <w:rPr>
          <w:noProof/>
          <w14:scene3d>
            <w14:camera w14:prst="orthographicFront"/>
            <w14:lightRig w14:rig="threePt" w14:dir="t">
              <w14:rot w14:lat="0" w14:lon="0" w14:rev="0"/>
            </w14:lightRig>
          </w14:scene3d>
        </w:rPr>
        <w:t>13.7.</w:t>
      </w:r>
      <w:r>
        <w:rPr>
          <w:rFonts w:asciiTheme="minorHAnsi" w:eastAsiaTheme="minorEastAsia" w:hAnsiTheme="minorHAnsi" w:cstheme="minorBidi"/>
          <w:noProof/>
          <w:sz w:val="22"/>
          <w:lang w:val="en-AU" w:eastAsia="en-AU"/>
        </w:rPr>
        <w:tab/>
      </w:r>
      <w:r>
        <w:rPr>
          <w:noProof/>
        </w:rPr>
        <w:t>Disclosure of Commonwealth, state or territory financial penalties</w:t>
      </w:r>
      <w:r>
        <w:rPr>
          <w:noProof/>
        </w:rPr>
        <w:tab/>
      </w:r>
      <w:r>
        <w:rPr>
          <w:noProof/>
        </w:rPr>
        <w:fldChar w:fldCharType="begin"/>
      </w:r>
      <w:r>
        <w:rPr>
          <w:noProof/>
        </w:rPr>
        <w:instrText xml:space="preserve"> PAGEREF _Toc146703511 \h </w:instrText>
      </w:r>
      <w:r>
        <w:rPr>
          <w:noProof/>
        </w:rPr>
      </w:r>
      <w:r>
        <w:rPr>
          <w:noProof/>
        </w:rPr>
        <w:fldChar w:fldCharType="separate"/>
      </w:r>
      <w:r w:rsidR="00B9459D">
        <w:rPr>
          <w:noProof/>
        </w:rPr>
        <w:t>26</w:t>
      </w:r>
      <w:r>
        <w:rPr>
          <w:noProof/>
        </w:rPr>
        <w:fldChar w:fldCharType="end"/>
      </w:r>
    </w:p>
    <w:p w14:paraId="26B2687F" w14:textId="6253EE2F" w:rsidR="00C67B34" w:rsidRDefault="00C67B34">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_Toc146703512 \h </w:instrText>
      </w:r>
      <w:r>
        <w:rPr>
          <w:noProof/>
        </w:rPr>
      </w:r>
      <w:r>
        <w:rPr>
          <w:noProof/>
        </w:rPr>
        <w:fldChar w:fldCharType="separate"/>
      </w:r>
      <w:r w:rsidR="00B9459D">
        <w:rPr>
          <w:noProof/>
        </w:rPr>
        <w:t>27</w:t>
      </w:r>
      <w:r>
        <w:rPr>
          <w:noProof/>
        </w:rPr>
        <w:fldChar w:fldCharType="end"/>
      </w:r>
    </w:p>
    <w:p w14:paraId="255F9C91" w14:textId="26E55ABE" w:rsidR="00C67B34" w:rsidRDefault="00C67B34">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Diagrams of project value, eligible grant project value and applicant contributions</w:t>
      </w:r>
      <w:r>
        <w:rPr>
          <w:noProof/>
        </w:rPr>
        <w:tab/>
      </w:r>
      <w:r>
        <w:rPr>
          <w:noProof/>
        </w:rPr>
        <w:fldChar w:fldCharType="begin"/>
      </w:r>
      <w:r>
        <w:rPr>
          <w:noProof/>
        </w:rPr>
        <w:instrText xml:space="preserve"> PAGEREF _Toc146703513 \h </w:instrText>
      </w:r>
      <w:r>
        <w:rPr>
          <w:noProof/>
        </w:rPr>
      </w:r>
      <w:r>
        <w:rPr>
          <w:noProof/>
        </w:rPr>
        <w:fldChar w:fldCharType="separate"/>
      </w:r>
      <w:r w:rsidR="00B9459D">
        <w:rPr>
          <w:noProof/>
        </w:rPr>
        <w:t>32</w:t>
      </w:r>
      <w:r>
        <w:rPr>
          <w:noProof/>
        </w:rPr>
        <w:fldChar w:fldCharType="end"/>
      </w:r>
    </w:p>
    <w:p w14:paraId="600624A4" w14:textId="1E192D03" w:rsidR="00C67B34" w:rsidRDefault="00C67B34" w:rsidP="00A0461D">
      <w:pPr>
        <w:pStyle w:val="TOC3"/>
        <w:rPr>
          <w:rFonts w:asciiTheme="minorHAnsi" w:eastAsiaTheme="minorEastAsia" w:hAnsiTheme="minorHAnsi" w:cstheme="minorBidi"/>
          <w:noProof/>
          <w:sz w:val="22"/>
          <w:lang w:val="en-AU" w:eastAsia="en-AU"/>
        </w:rPr>
      </w:pPr>
      <w:r>
        <w:rPr>
          <w:noProof/>
        </w:rPr>
        <w:t>A.1</w:t>
      </w:r>
      <w:r>
        <w:rPr>
          <w:rFonts w:asciiTheme="minorHAnsi" w:eastAsiaTheme="minorEastAsia" w:hAnsiTheme="minorHAnsi" w:cstheme="minorBidi"/>
          <w:noProof/>
          <w:sz w:val="22"/>
          <w:lang w:val="en-AU" w:eastAsia="en-AU"/>
        </w:rPr>
        <w:tab/>
      </w:r>
      <w:r>
        <w:rPr>
          <w:noProof/>
        </w:rPr>
        <w:t>How we calculate your total project value</w:t>
      </w:r>
      <w:r>
        <w:rPr>
          <w:noProof/>
        </w:rPr>
        <w:tab/>
      </w:r>
      <w:r>
        <w:rPr>
          <w:noProof/>
        </w:rPr>
        <w:fldChar w:fldCharType="begin"/>
      </w:r>
      <w:r>
        <w:rPr>
          <w:noProof/>
        </w:rPr>
        <w:instrText xml:space="preserve"> PAGEREF _Toc146703514 \h </w:instrText>
      </w:r>
      <w:r>
        <w:rPr>
          <w:noProof/>
        </w:rPr>
      </w:r>
      <w:r>
        <w:rPr>
          <w:noProof/>
        </w:rPr>
        <w:fldChar w:fldCharType="separate"/>
      </w:r>
      <w:r w:rsidR="00B9459D">
        <w:rPr>
          <w:noProof/>
        </w:rPr>
        <w:t>32</w:t>
      </w:r>
      <w:r>
        <w:rPr>
          <w:noProof/>
        </w:rPr>
        <w:fldChar w:fldCharType="end"/>
      </w:r>
    </w:p>
    <w:p w14:paraId="66B889BB" w14:textId="30760DB9" w:rsidR="00C67B34" w:rsidRDefault="00C67B34" w:rsidP="00A0461D">
      <w:pPr>
        <w:pStyle w:val="TOC3"/>
        <w:rPr>
          <w:rFonts w:asciiTheme="minorHAnsi" w:eastAsiaTheme="minorEastAsia" w:hAnsiTheme="minorHAnsi" w:cstheme="minorBidi"/>
          <w:noProof/>
          <w:sz w:val="22"/>
          <w:lang w:val="en-AU" w:eastAsia="en-AU"/>
        </w:rPr>
      </w:pPr>
      <w:r>
        <w:rPr>
          <w:noProof/>
        </w:rPr>
        <w:t>A.2</w:t>
      </w:r>
      <w:r>
        <w:rPr>
          <w:rFonts w:asciiTheme="minorHAnsi" w:eastAsiaTheme="minorEastAsia" w:hAnsiTheme="minorHAnsi" w:cstheme="minorBidi"/>
          <w:noProof/>
          <w:sz w:val="22"/>
          <w:lang w:val="en-AU" w:eastAsia="en-AU"/>
        </w:rPr>
        <w:tab/>
      </w:r>
      <w:r>
        <w:rPr>
          <w:noProof/>
        </w:rPr>
        <w:t>How we calculate your total eligible grant project value</w:t>
      </w:r>
      <w:r>
        <w:rPr>
          <w:noProof/>
        </w:rPr>
        <w:tab/>
      </w:r>
      <w:r>
        <w:rPr>
          <w:noProof/>
        </w:rPr>
        <w:fldChar w:fldCharType="begin"/>
      </w:r>
      <w:r>
        <w:rPr>
          <w:noProof/>
        </w:rPr>
        <w:instrText xml:space="preserve"> PAGEREF _Toc146703515 \h </w:instrText>
      </w:r>
      <w:r>
        <w:rPr>
          <w:noProof/>
        </w:rPr>
      </w:r>
      <w:r>
        <w:rPr>
          <w:noProof/>
        </w:rPr>
        <w:fldChar w:fldCharType="separate"/>
      </w:r>
      <w:r w:rsidR="00B9459D">
        <w:rPr>
          <w:noProof/>
        </w:rPr>
        <w:t>32</w:t>
      </w:r>
      <w:r>
        <w:rPr>
          <w:noProof/>
        </w:rPr>
        <w:fldChar w:fldCharType="end"/>
      </w:r>
    </w:p>
    <w:p w14:paraId="5088C930" w14:textId="663D7626" w:rsidR="00C67B34" w:rsidRDefault="00C67B34" w:rsidP="00A0461D">
      <w:pPr>
        <w:pStyle w:val="TOC3"/>
        <w:rPr>
          <w:rFonts w:asciiTheme="minorHAnsi" w:eastAsiaTheme="minorEastAsia" w:hAnsiTheme="minorHAnsi" w:cstheme="minorBidi"/>
          <w:noProof/>
          <w:sz w:val="22"/>
          <w:lang w:val="en-AU" w:eastAsia="en-AU"/>
        </w:rPr>
      </w:pPr>
      <w:r>
        <w:rPr>
          <w:noProof/>
        </w:rPr>
        <w:t>A.3</w:t>
      </w:r>
      <w:r>
        <w:rPr>
          <w:rFonts w:asciiTheme="minorHAnsi" w:eastAsiaTheme="minorEastAsia" w:hAnsiTheme="minorHAnsi" w:cstheme="minorBidi"/>
          <w:noProof/>
          <w:sz w:val="22"/>
          <w:lang w:val="en-AU" w:eastAsia="en-AU"/>
        </w:rPr>
        <w:tab/>
      </w:r>
      <w:r>
        <w:rPr>
          <w:noProof/>
        </w:rPr>
        <w:t>Applicant contributions</w:t>
      </w:r>
      <w:r>
        <w:rPr>
          <w:noProof/>
        </w:rPr>
        <w:tab/>
      </w:r>
      <w:r>
        <w:rPr>
          <w:noProof/>
        </w:rPr>
        <w:fldChar w:fldCharType="begin"/>
      </w:r>
      <w:r>
        <w:rPr>
          <w:noProof/>
        </w:rPr>
        <w:instrText xml:space="preserve"> PAGEREF _Toc146703516 \h </w:instrText>
      </w:r>
      <w:r>
        <w:rPr>
          <w:noProof/>
        </w:rPr>
      </w:r>
      <w:r>
        <w:rPr>
          <w:noProof/>
        </w:rPr>
        <w:fldChar w:fldCharType="separate"/>
      </w:r>
      <w:r w:rsidR="00B9459D">
        <w:rPr>
          <w:noProof/>
        </w:rPr>
        <w:t>32</w:t>
      </w:r>
      <w:r>
        <w:rPr>
          <w:noProof/>
        </w:rPr>
        <w:fldChar w:fldCharType="end"/>
      </w:r>
    </w:p>
    <w:p w14:paraId="2A9B12C0" w14:textId="664A7DEA" w:rsidR="00C67B34" w:rsidRDefault="00C67B34">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Eligible expenditure</w:t>
      </w:r>
      <w:r>
        <w:rPr>
          <w:noProof/>
        </w:rPr>
        <w:tab/>
      </w:r>
      <w:r>
        <w:rPr>
          <w:noProof/>
        </w:rPr>
        <w:fldChar w:fldCharType="begin"/>
      </w:r>
      <w:r>
        <w:rPr>
          <w:noProof/>
        </w:rPr>
        <w:instrText xml:space="preserve"> PAGEREF _Toc146703517 \h </w:instrText>
      </w:r>
      <w:r>
        <w:rPr>
          <w:noProof/>
        </w:rPr>
      </w:r>
      <w:r>
        <w:rPr>
          <w:noProof/>
        </w:rPr>
        <w:fldChar w:fldCharType="separate"/>
      </w:r>
      <w:r w:rsidR="00B9459D">
        <w:rPr>
          <w:noProof/>
        </w:rPr>
        <w:t>33</w:t>
      </w:r>
      <w:r>
        <w:rPr>
          <w:noProof/>
        </w:rPr>
        <w:fldChar w:fldCharType="end"/>
      </w:r>
    </w:p>
    <w:p w14:paraId="1A2B2133" w14:textId="2F24034F" w:rsidR="00C67B34" w:rsidRDefault="00C67B34" w:rsidP="00A0461D">
      <w:pPr>
        <w:pStyle w:val="TOC3"/>
        <w:rPr>
          <w:rFonts w:asciiTheme="minorHAnsi" w:eastAsiaTheme="minorEastAsia" w:hAnsiTheme="minorHAnsi" w:cstheme="minorBidi"/>
          <w:noProof/>
          <w:sz w:val="22"/>
          <w:lang w:val="en-AU" w:eastAsia="en-AU"/>
        </w:rPr>
      </w:pPr>
      <w:r>
        <w:rPr>
          <w:noProof/>
        </w:rPr>
        <w:t>B.1</w:t>
      </w:r>
      <w:r>
        <w:rPr>
          <w:rFonts w:asciiTheme="minorHAnsi" w:eastAsiaTheme="minorEastAsia" w:hAnsiTheme="minorHAnsi" w:cstheme="minorBidi"/>
          <w:noProof/>
          <w:sz w:val="22"/>
          <w:lang w:val="en-AU" w:eastAsia="en-AU"/>
        </w:rPr>
        <w:tab/>
      </w:r>
      <w:r>
        <w:rPr>
          <w:noProof/>
        </w:rPr>
        <w:t>How we verify eligible expenditure</w:t>
      </w:r>
      <w:r>
        <w:rPr>
          <w:noProof/>
        </w:rPr>
        <w:tab/>
      </w:r>
      <w:r>
        <w:rPr>
          <w:noProof/>
        </w:rPr>
        <w:fldChar w:fldCharType="begin"/>
      </w:r>
      <w:r>
        <w:rPr>
          <w:noProof/>
        </w:rPr>
        <w:instrText xml:space="preserve"> PAGEREF _Toc146703518 \h </w:instrText>
      </w:r>
      <w:r>
        <w:rPr>
          <w:noProof/>
        </w:rPr>
      </w:r>
      <w:r>
        <w:rPr>
          <w:noProof/>
        </w:rPr>
        <w:fldChar w:fldCharType="separate"/>
      </w:r>
      <w:r w:rsidR="00B9459D">
        <w:rPr>
          <w:noProof/>
        </w:rPr>
        <w:t>33</w:t>
      </w:r>
      <w:r>
        <w:rPr>
          <w:noProof/>
        </w:rPr>
        <w:fldChar w:fldCharType="end"/>
      </w:r>
    </w:p>
    <w:p w14:paraId="03A56604" w14:textId="71B16215" w:rsidR="00C67B34" w:rsidRDefault="00C67B34" w:rsidP="00A0461D">
      <w:pPr>
        <w:pStyle w:val="TOC3"/>
        <w:rPr>
          <w:rFonts w:asciiTheme="minorHAnsi" w:eastAsiaTheme="minorEastAsia" w:hAnsiTheme="minorHAnsi" w:cstheme="minorBidi"/>
          <w:noProof/>
          <w:sz w:val="22"/>
          <w:lang w:val="en-AU" w:eastAsia="en-AU"/>
        </w:rPr>
      </w:pPr>
      <w:r>
        <w:rPr>
          <w:noProof/>
        </w:rPr>
        <w:t>B.2</w:t>
      </w:r>
      <w:r>
        <w:rPr>
          <w:rFonts w:asciiTheme="minorHAnsi" w:eastAsiaTheme="minorEastAsia" w:hAnsiTheme="minorHAnsi" w:cstheme="minorBidi"/>
          <w:noProof/>
          <w:sz w:val="22"/>
          <w:lang w:val="en-AU" w:eastAsia="en-AU"/>
        </w:rPr>
        <w:tab/>
      </w:r>
      <w:r>
        <w:rPr>
          <w:noProof/>
        </w:rPr>
        <w:t>Eligible expenditure items</w:t>
      </w:r>
      <w:r>
        <w:rPr>
          <w:noProof/>
        </w:rPr>
        <w:tab/>
      </w:r>
      <w:r>
        <w:rPr>
          <w:noProof/>
        </w:rPr>
        <w:fldChar w:fldCharType="begin"/>
      </w:r>
      <w:r>
        <w:rPr>
          <w:noProof/>
        </w:rPr>
        <w:instrText xml:space="preserve"> PAGEREF _Toc146703519 \h </w:instrText>
      </w:r>
      <w:r>
        <w:rPr>
          <w:noProof/>
        </w:rPr>
      </w:r>
      <w:r>
        <w:rPr>
          <w:noProof/>
        </w:rPr>
        <w:fldChar w:fldCharType="separate"/>
      </w:r>
      <w:r w:rsidR="00B9459D">
        <w:rPr>
          <w:noProof/>
        </w:rPr>
        <w:t>33</w:t>
      </w:r>
      <w:r>
        <w:rPr>
          <w:noProof/>
        </w:rPr>
        <w:fldChar w:fldCharType="end"/>
      </w:r>
    </w:p>
    <w:p w14:paraId="7B475BAD" w14:textId="29458CE0" w:rsidR="00C67B34" w:rsidRDefault="00C67B34" w:rsidP="00A0461D">
      <w:pPr>
        <w:pStyle w:val="TOC3"/>
        <w:rPr>
          <w:rFonts w:asciiTheme="minorHAnsi" w:eastAsiaTheme="minorEastAsia" w:hAnsiTheme="minorHAnsi" w:cstheme="minorBidi"/>
          <w:noProof/>
          <w:sz w:val="22"/>
          <w:lang w:val="en-AU" w:eastAsia="en-AU"/>
        </w:rPr>
      </w:pPr>
      <w:r>
        <w:rPr>
          <w:noProof/>
        </w:rPr>
        <w:t>B.3</w:t>
      </w:r>
      <w:r>
        <w:rPr>
          <w:rFonts w:asciiTheme="minorHAnsi" w:eastAsiaTheme="minorEastAsia" w:hAnsiTheme="minorHAnsi" w:cstheme="minorBidi"/>
          <w:noProof/>
          <w:sz w:val="22"/>
          <w:lang w:val="en-AU" w:eastAsia="en-AU"/>
        </w:rPr>
        <w:tab/>
      </w:r>
      <w:r>
        <w:rPr>
          <w:noProof/>
        </w:rPr>
        <w:t>Labour expenditure</w:t>
      </w:r>
      <w:r>
        <w:rPr>
          <w:noProof/>
        </w:rPr>
        <w:tab/>
      </w:r>
      <w:r>
        <w:rPr>
          <w:noProof/>
        </w:rPr>
        <w:fldChar w:fldCharType="begin"/>
      </w:r>
      <w:r>
        <w:rPr>
          <w:noProof/>
        </w:rPr>
        <w:instrText xml:space="preserve"> PAGEREF _Toc146703520 \h </w:instrText>
      </w:r>
      <w:r>
        <w:rPr>
          <w:noProof/>
        </w:rPr>
      </w:r>
      <w:r>
        <w:rPr>
          <w:noProof/>
        </w:rPr>
        <w:fldChar w:fldCharType="separate"/>
      </w:r>
      <w:r w:rsidR="00B9459D">
        <w:rPr>
          <w:noProof/>
        </w:rPr>
        <w:t>34</w:t>
      </w:r>
      <w:r>
        <w:rPr>
          <w:noProof/>
        </w:rPr>
        <w:fldChar w:fldCharType="end"/>
      </w:r>
    </w:p>
    <w:p w14:paraId="7B94ECD6" w14:textId="0EFC667F" w:rsidR="00C67B34" w:rsidRDefault="00C67B34" w:rsidP="00A0461D">
      <w:pPr>
        <w:pStyle w:val="TOC3"/>
        <w:rPr>
          <w:rFonts w:asciiTheme="minorHAnsi" w:eastAsiaTheme="minorEastAsia" w:hAnsiTheme="minorHAnsi" w:cstheme="minorBidi"/>
          <w:noProof/>
          <w:sz w:val="22"/>
          <w:lang w:val="en-AU" w:eastAsia="en-AU"/>
        </w:rPr>
      </w:pPr>
      <w:r>
        <w:rPr>
          <w:noProof/>
        </w:rPr>
        <w:t>B.4</w:t>
      </w:r>
      <w:r>
        <w:rPr>
          <w:rFonts w:asciiTheme="minorHAnsi" w:eastAsiaTheme="minorEastAsia" w:hAnsiTheme="minorHAnsi" w:cstheme="minorBidi"/>
          <w:noProof/>
          <w:sz w:val="22"/>
          <w:lang w:val="en-AU" w:eastAsia="en-AU"/>
        </w:rPr>
        <w:tab/>
      </w:r>
      <w:r>
        <w:rPr>
          <w:noProof/>
        </w:rPr>
        <w:t>Labour on-costs and administrative overhead</w:t>
      </w:r>
      <w:r>
        <w:rPr>
          <w:noProof/>
        </w:rPr>
        <w:tab/>
      </w:r>
      <w:r>
        <w:rPr>
          <w:noProof/>
        </w:rPr>
        <w:fldChar w:fldCharType="begin"/>
      </w:r>
      <w:r>
        <w:rPr>
          <w:noProof/>
        </w:rPr>
        <w:instrText xml:space="preserve"> PAGEREF _Toc146703521 \h </w:instrText>
      </w:r>
      <w:r>
        <w:rPr>
          <w:noProof/>
        </w:rPr>
      </w:r>
      <w:r>
        <w:rPr>
          <w:noProof/>
        </w:rPr>
        <w:fldChar w:fldCharType="separate"/>
      </w:r>
      <w:r w:rsidR="00B9459D">
        <w:rPr>
          <w:noProof/>
        </w:rPr>
        <w:t>34</w:t>
      </w:r>
      <w:r>
        <w:rPr>
          <w:noProof/>
        </w:rPr>
        <w:fldChar w:fldCharType="end"/>
      </w:r>
    </w:p>
    <w:p w14:paraId="1B4ECAA6" w14:textId="633D42CE" w:rsidR="00C67B34" w:rsidRDefault="00C67B34" w:rsidP="00A0461D">
      <w:pPr>
        <w:pStyle w:val="TOC3"/>
        <w:rPr>
          <w:rFonts w:asciiTheme="minorHAnsi" w:eastAsiaTheme="minorEastAsia" w:hAnsiTheme="minorHAnsi" w:cstheme="minorBidi"/>
          <w:noProof/>
          <w:sz w:val="22"/>
          <w:lang w:val="en-AU" w:eastAsia="en-AU"/>
        </w:rPr>
      </w:pPr>
      <w:r>
        <w:rPr>
          <w:noProof/>
        </w:rPr>
        <w:t>B.5</w:t>
      </w:r>
      <w:r>
        <w:rPr>
          <w:rFonts w:asciiTheme="minorHAnsi" w:eastAsiaTheme="minorEastAsia" w:hAnsiTheme="minorHAnsi" w:cstheme="minorBidi"/>
          <w:noProof/>
          <w:sz w:val="22"/>
          <w:lang w:val="en-AU" w:eastAsia="en-AU"/>
        </w:rPr>
        <w:tab/>
      </w:r>
      <w:r>
        <w:rPr>
          <w:noProof/>
        </w:rPr>
        <w:t>Contract expenditure</w:t>
      </w:r>
      <w:r>
        <w:rPr>
          <w:noProof/>
        </w:rPr>
        <w:tab/>
      </w:r>
      <w:r>
        <w:rPr>
          <w:noProof/>
        </w:rPr>
        <w:fldChar w:fldCharType="begin"/>
      </w:r>
      <w:r>
        <w:rPr>
          <w:noProof/>
        </w:rPr>
        <w:instrText xml:space="preserve"> PAGEREF _Toc146703522 \h </w:instrText>
      </w:r>
      <w:r>
        <w:rPr>
          <w:noProof/>
        </w:rPr>
      </w:r>
      <w:r>
        <w:rPr>
          <w:noProof/>
        </w:rPr>
        <w:fldChar w:fldCharType="separate"/>
      </w:r>
      <w:r w:rsidR="00B9459D">
        <w:rPr>
          <w:noProof/>
        </w:rPr>
        <w:t>35</w:t>
      </w:r>
      <w:r>
        <w:rPr>
          <w:noProof/>
        </w:rPr>
        <w:fldChar w:fldCharType="end"/>
      </w:r>
    </w:p>
    <w:p w14:paraId="38C1145A" w14:textId="5DDFFDD7" w:rsidR="00C67B34" w:rsidRDefault="00C67B34" w:rsidP="00A0461D">
      <w:pPr>
        <w:pStyle w:val="TOC3"/>
        <w:rPr>
          <w:rFonts w:asciiTheme="minorHAnsi" w:eastAsiaTheme="minorEastAsia" w:hAnsiTheme="minorHAnsi" w:cstheme="minorBidi"/>
          <w:noProof/>
          <w:sz w:val="22"/>
          <w:lang w:val="en-AU" w:eastAsia="en-AU"/>
        </w:rPr>
      </w:pPr>
      <w:r>
        <w:rPr>
          <w:noProof/>
        </w:rPr>
        <w:t>B.6</w:t>
      </w:r>
      <w:r>
        <w:rPr>
          <w:rFonts w:asciiTheme="minorHAnsi" w:eastAsiaTheme="minorEastAsia" w:hAnsiTheme="minorHAnsi" w:cstheme="minorBidi"/>
          <w:noProof/>
          <w:sz w:val="22"/>
          <w:lang w:val="en-AU" w:eastAsia="en-AU"/>
        </w:rPr>
        <w:tab/>
      </w:r>
      <w:r>
        <w:rPr>
          <w:noProof/>
        </w:rPr>
        <w:t>Travel expenditure</w:t>
      </w:r>
      <w:r>
        <w:rPr>
          <w:noProof/>
        </w:rPr>
        <w:tab/>
      </w:r>
      <w:r>
        <w:rPr>
          <w:noProof/>
        </w:rPr>
        <w:fldChar w:fldCharType="begin"/>
      </w:r>
      <w:r>
        <w:rPr>
          <w:noProof/>
        </w:rPr>
        <w:instrText xml:space="preserve"> PAGEREF _Toc146703523 \h </w:instrText>
      </w:r>
      <w:r>
        <w:rPr>
          <w:noProof/>
        </w:rPr>
      </w:r>
      <w:r>
        <w:rPr>
          <w:noProof/>
        </w:rPr>
        <w:fldChar w:fldCharType="separate"/>
      </w:r>
      <w:r w:rsidR="00B9459D">
        <w:rPr>
          <w:noProof/>
        </w:rPr>
        <w:t>35</w:t>
      </w:r>
      <w:r>
        <w:rPr>
          <w:noProof/>
        </w:rPr>
        <w:fldChar w:fldCharType="end"/>
      </w:r>
    </w:p>
    <w:p w14:paraId="62369690" w14:textId="03D643E5" w:rsidR="00C67B34" w:rsidRDefault="00C67B34" w:rsidP="00A0461D">
      <w:pPr>
        <w:pStyle w:val="TOC3"/>
        <w:rPr>
          <w:rFonts w:asciiTheme="minorHAnsi" w:eastAsiaTheme="minorEastAsia" w:hAnsiTheme="minorHAnsi" w:cstheme="minorBidi"/>
          <w:noProof/>
          <w:sz w:val="22"/>
          <w:lang w:val="en-AU" w:eastAsia="en-AU"/>
        </w:rPr>
      </w:pPr>
      <w:r>
        <w:rPr>
          <w:noProof/>
        </w:rPr>
        <w:t>B.7</w:t>
      </w:r>
      <w:r>
        <w:rPr>
          <w:rFonts w:asciiTheme="minorHAnsi" w:eastAsiaTheme="minorEastAsia" w:hAnsiTheme="minorHAnsi" w:cstheme="minorBidi"/>
          <w:noProof/>
          <w:sz w:val="22"/>
          <w:lang w:val="en-AU" w:eastAsia="en-AU"/>
        </w:rPr>
        <w:tab/>
      </w:r>
      <w:r>
        <w:rPr>
          <w:noProof/>
        </w:rPr>
        <w:t>Overseas expenditure</w:t>
      </w:r>
      <w:r>
        <w:rPr>
          <w:noProof/>
        </w:rPr>
        <w:tab/>
      </w:r>
      <w:r>
        <w:rPr>
          <w:noProof/>
        </w:rPr>
        <w:fldChar w:fldCharType="begin"/>
      </w:r>
      <w:r>
        <w:rPr>
          <w:noProof/>
        </w:rPr>
        <w:instrText xml:space="preserve"> PAGEREF _Toc146703524 \h </w:instrText>
      </w:r>
      <w:r>
        <w:rPr>
          <w:noProof/>
        </w:rPr>
      </w:r>
      <w:r>
        <w:rPr>
          <w:noProof/>
        </w:rPr>
        <w:fldChar w:fldCharType="separate"/>
      </w:r>
      <w:r w:rsidR="00B9459D">
        <w:rPr>
          <w:noProof/>
        </w:rPr>
        <w:t>36</w:t>
      </w:r>
      <w:r>
        <w:rPr>
          <w:noProof/>
        </w:rPr>
        <w:fldChar w:fldCharType="end"/>
      </w:r>
    </w:p>
    <w:p w14:paraId="633AF24B" w14:textId="277E6A09" w:rsidR="00C67B34" w:rsidRDefault="00C67B34" w:rsidP="00A0461D">
      <w:pPr>
        <w:pStyle w:val="TOC3"/>
        <w:rPr>
          <w:rFonts w:asciiTheme="minorHAnsi" w:eastAsiaTheme="minorEastAsia" w:hAnsiTheme="minorHAnsi" w:cstheme="minorBidi"/>
          <w:noProof/>
          <w:sz w:val="22"/>
          <w:lang w:val="en-AU" w:eastAsia="en-AU"/>
        </w:rPr>
      </w:pPr>
      <w:r>
        <w:rPr>
          <w:noProof/>
        </w:rPr>
        <w:t>B.8</w:t>
      </w:r>
      <w:r>
        <w:rPr>
          <w:rFonts w:asciiTheme="minorHAnsi" w:eastAsiaTheme="minorEastAsia" w:hAnsiTheme="minorHAnsi" w:cstheme="minorBidi"/>
          <w:noProof/>
          <w:sz w:val="22"/>
          <w:lang w:val="en-AU" w:eastAsia="en-AU"/>
        </w:rPr>
        <w:tab/>
      </w:r>
      <w:r>
        <w:rPr>
          <w:noProof/>
        </w:rPr>
        <w:t>Audit Costs</w:t>
      </w:r>
      <w:r>
        <w:rPr>
          <w:noProof/>
        </w:rPr>
        <w:tab/>
      </w:r>
      <w:r>
        <w:rPr>
          <w:noProof/>
        </w:rPr>
        <w:fldChar w:fldCharType="begin"/>
      </w:r>
      <w:r>
        <w:rPr>
          <w:noProof/>
        </w:rPr>
        <w:instrText xml:space="preserve"> PAGEREF _Toc146703525 \h </w:instrText>
      </w:r>
      <w:r>
        <w:rPr>
          <w:noProof/>
        </w:rPr>
      </w:r>
      <w:r>
        <w:rPr>
          <w:noProof/>
        </w:rPr>
        <w:fldChar w:fldCharType="separate"/>
      </w:r>
      <w:r w:rsidR="00B9459D">
        <w:rPr>
          <w:noProof/>
        </w:rPr>
        <w:t>36</w:t>
      </w:r>
      <w:r>
        <w:rPr>
          <w:noProof/>
        </w:rPr>
        <w:fldChar w:fldCharType="end"/>
      </w:r>
    </w:p>
    <w:p w14:paraId="676E1B3C" w14:textId="7207C1A0" w:rsidR="00C67B34" w:rsidRDefault="00C67B34">
      <w:pPr>
        <w:pStyle w:val="TOC2"/>
        <w:tabs>
          <w:tab w:val="left" w:pos="1418"/>
        </w:tabs>
        <w:rPr>
          <w:rFonts w:asciiTheme="minorHAnsi" w:eastAsiaTheme="minorEastAsia" w:hAnsiTheme="minorHAnsi" w:cstheme="minorBidi"/>
          <w:b w:val="0"/>
          <w:iCs w:val="0"/>
          <w:noProof/>
          <w:sz w:val="22"/>
          <w:lang w:val="en-AU" w:eastAsia="en-AU"/>
        </w:rPr>
      </w:pPr>
      <w:r>
        <w:rPr>
          <w:noProof/>
        </w:rPr>
        <w:t>Appendix C.</w:t>
      </w:r>
      <w:r>
        <w:rPr>
          <w:rFonts w:asciiTheme="minorHAnsi" w:eastAsiaTheme="minorEastAsia" w:hAnsiTheme="minorHAnsi" w:cstheme="minorBidi"/>
          <w:b w:val="0"/>
          <w:iCs w:val="0"/>
          <w:noProof/>
          <w:sz w:val="22"/>
          <w:lang w:val="en-AU" w:eastAsia="en-AU"/>
        </w:rPr>
        <w:tab/>
      </w:r>
      <w:r>
        <w:rPr>
          <w:noProof/>
        </w:rPr>
        <w:t>In-kind contributions</w:t>
      </w:r>
      <w:r>
        <w:rPr>
          <w:noProof/>
        </w:rPr>
        <w:tab/>
      </w:r>
      <w:r>
        <w:rPr>
          <w:noProof/>
        </w:rPr>
        <w:fldChar w:fldCharType="begin"/>
      </w:r>
      <w:r>
        <w:rPr>
          <w:noProof/>
        </w:rPr>
        <w:instrText xml:space="preserve"> PAGEREF _Toc146703526 \h </w:instrText>
      </w:r>
      <w:r>
        <w:rPr>
          <w:noProof/>
        </w:rPr>
      </w:r>
      <w:r>
        <w:rPr>
          <w:noProof/>
        </w:rPr>
        <w:fldChar w:fldCharType="separate"/>
      </w:r>
      <w:r w:rsidR="00B9459D">
        <w:rPr>
          <w:noProof/>
        </w:rPr>
        <w:t>37</w:t>
      </w:r>
      <w:r>
        <w:rPr>
          <w:noProof/>
        </w:rPr>
        <w:fldChar w:fldCharType="end"/>
      </w:r>
    </w:p>
    <w:p w14:paraId="0617AD88" w14:textId="323565EC" w:rsidR="00C67B34" w:rsidRDefault="00C67B34">
      <w:pPr>
        <w:pStyle w:val="TOC2"/>
        <w:tabs>
          <w:tab w:val="left" w:pos="1418"/>
        </w:tabs>
        <w:rPr>
          <w:rFonts w:asciiTheme="minorHAnsi" w:eastAsiaTheme="minorEastAsia" w:hAnsiTheme="minorHAnsi" w:cstheme="minorBidi"/>
          <w:b w:val="0"/>
          <w:iCs w:val="0"/>
          <w:noProof/>
          <w:sz w:val="22"/>
          <w:lang w:val="en-AU" w:eastAsia="en-AU"/>
        </w:rPr>
      </w:pPr>
      <w:r>
        <w:rPr>
          <w:noProof/>
        </w:rPr>
        <w:t>Appendix D.</w:t>
      </w:r>
      <w:r>
        <w:rPr>
          <w:rFonts w:asciiTheme="minorHAnsi" w:eastAsiaTheme="minorEastAsia" w:hAnsiTheme="minorHAnsi" w:cstheme="minorBidi"/>
          <w:b w:val="0"/>
          <w:iCs w:val="0"/>
          <w:noProof/>
          <w:sz w:val="22"/>
          <w:lang w:val="en-AU" w:eastAsia="en-AU"/>
        </w:rPr>
        <w:tab/>
      </w:r>
      <w:r>
        <w:rPr>
          <w:noProof/>
        </w:rPr>
        <w:t>Eligible special purpose expenditure</w:t>
      </w:r>
      <w:r>
        <w:rPr>
          <w:noProof/>
        </w:rPr>
        <w:tab/>
      </w:r>
      <w:r>
        <w:rPr>
          <w:noProof/>
        </w:rPr>
        <w:fldChar w:fldCharType="begin"/>
      </w:r>
      <w:r>
        <w:rPr>
          <w:noProof/>
        </w:rPr>
        <w:instrText xml:space="preserve"> PAGEREF _Toc146703527 \h </w:instrText>
      </w:r>
      <w:r>
        <w:rPr>
          <w:noProof/>
        </w:rPr>
      </w:r>
      <w:r>
        <w:rPr>
          <w:noProof/>
        </w:rPr>
        <w:fldChar w:fldCharType="separate"/>
      </w:r>
      <w:r w:rsidR="00B9459D">
        <w:rPr>
          <w:noProof/>
        </w:rPr>
        <w:t>38</w:t>
      </w:r>
      <w:r>
        <w:rPr>
          <w:noProof/>
        </w:rPr>
        <w:fldChar w:fldCharType="end"/>
      </w:r>
    </w:p>
    <w:p w14:paraId="556900FD" w14:textId="5611C3CA" w:rsidR="00C67B34" w:rsidRDefault="00C67B34">
      <w:pPr>
        <w:pStyle w:val="TOC2"/>
        <w:tabs>
          <w:tab w:val="left" w:pos="1418"/>
        </w:tabs>
        <w:rPr>
          <w:rFonts w:asciiTheme="minorHAnsi" w:eastAsiaTheme="minorEastAsia" w:hAnsiTheme="minorHAnsi" w:cstheme="minorBidi"/>
          <w:b w:val="0"/>
          <w:iCs w:val="0"/>
          <w:noProof/>
          <w:sz w:val="22"/>
          <w:lang w:val="en-AU" w:eastAsia="en-AU"/>
        </w:rPr>
      </w:pPr>
      <w:r>
        <w:rPr>
          <w:noProof/>
        </w:rPr>
        <w:t>Appendix E.</w:t>
      </w:r>
      <w:r>
        <w:rPr>
          <w:rFonts w:asciiTheme="minorHAnsi" w:eastAsiaTheme="minorEastAsia" w:hAnsiTheme="minorHAnsi" w:cstheme="minorBidi"/>
          <w:b w:val="0"/>
          <w:iCs w:val="0"/>
          <w:noProof/>
          <w:sz w:val="22"/>
          <w:lang w:val="en-AU" w:eastAsia="en-AU"/>
        </w:rPr>
        <w:tab/>
      </w:r>
      <w:r>
        <w:rPr>
          <w:noProof/>
        </w:rPr>
        <w:t>Ineligible expenditure</w:t>
      </w:r>
      <w:r>
        <w:rPr>
          <w:noProof/>
        </w:rPr>
        <w:tab/>
      </w:r>
      <w:r>
        <w:rPr>
          <w:noProof/>
        </w:rPr>
        <w:fldChar w:fldCharType="begin"/>
      </w:r>
      <w:r>
        <w:rPr>
          <w:noProof/>
        </w:rPr>
        <w:instrText xml:space="preserve"> PAGEREF _Toc146703528 \h </w:instrText>
      </w:r>
      <w:r>
        <w:rPr>
          <w:noProof/>
        </w:rPr>
      </w:r>
      <w:r>
        <w:rPr>
          <w:noProof/>
        </w:rPr>
        <w:fldChar w:fldCharType="separate"/>
      </w:r>
      <w:r w:rsidR="00B9459D">
        <w:rPr>
          <w:noProof/>
        </w:rPr>
        <w:t>39</w:t>
      </w:r>
      <w:r>
        <w:rPr>
          <w:noProof/>
        </w:rPr>
        <w:fldChar w:fldCharType="end"/>
      </w:r>
    </w:p>
    <w:p w14:paraId="0439CC80" w14:textId="21B36D79" w:rsidR="001A7AF6" w:rsidRPr="00D872AE" w:rsidRDefault="00882A8F" w:rsidP="00E15659">
      <w:pPr>
        <w:pStyle w:val="TOC2"/>
        <w:rPr>
          <w:noProof/>
        </w:rPr>
      </w:pPr>
      <w:r>
        <w:rPr>
          <w:lang w:val="en-AU"/>
        </w:rPr>
        <w:fldChar w:fldCharType="end"/>
      </w:r>
      <w:r w:rsidR="005D5626" w:rsidRPr="005D5626">
        <w:rPr>
          <w:noProof/>
        </w:rPr>
        <w:t xml:space="preserve"> </w:t>
      </w:r>
      <w:r w:rsidR="001A7AF6">
        <w:rPr>
          <w:noProof/>
        </w:rPr>
        <w:br w:type="page"/>
      </w:r>
    </w:p>
    <w:p w14:paraId="42BAA7BD" w14:textId="1F3A50EA" w:rsidR="007D461A" w:rsidRPr="00F40BDA" w:rsidRDefault="007D461A" w:rsidP="00056190">
      <w:pPr>
        <w:pStyle w:val="Heading2"/>
      </w:pPr>
      <w:bookmarkStart w:id="3" w:name="_Toc458420391"/>
      <w:bookmarkStart w:id="4" w:name="_Toc462824846"/>
      <w:bookmarkStart w:id="5" w:name="_Toc496536648"/>
      <w:bookmarkStart w:id="6" w:name="_Toc531277475"/>
      <w:bookmarkStart w:id="7" w:name="_Toc955285"/>
      <w:bookmarkStart w:id="8" w:name="_Toc2169813"/>
      <w:bookmarkStart w:id="9" w:name="_Toc2257426"/>
      <w:bookmarkStart w:id="10" w:name="_Toc58244817"/>
      <w:bookmarkStart w:id="11" w:name="_Toc117774399"/>
      <w:bookmarkStart w:id="12" w:name="_Toc119663534"/>
      <w:bookmarkStart w:id="13" w:name="_Toc146703454"/>
      <w:r>
        <w:lastRenderedPageBreak/>
        <w:t>Cooperative Research Centres (CRC) Program</w:t>
      </w:r>
      <w:r w:rsidRPr="00CE6D9D">
        <w:t>:</w:t>
      </w:r>
      <w:r>
        <w:t xml:space="preserve"> Round 2</w:t>
      </w:r>
      <w:r w:rsidR="00427E91">
        <w:t>5</w:t>
      </w:r>
      <w:r>
        <w:t xml:space="preserve"> </w:t>
      </w:r>
      <w:bookmarkEnd w:id="3"/>
      <w:bookmarkEnd w:id="4"/>
      <w:r>
        <w:t>processes</w:t>
      </w:r>
      <w:bookmarkEnd w:id="5"/>
      <w:bookmarkEnd w:id="6"/>
      <w:bookmarkEnd w:id="7"/>
      <w:bookmarkEnd w:id="8"/>
      <w:bookmarkEnd w:id="9"/>
      <w:bookmarkEnd w:id="10"/>
      <w:bookmarkEnd w:id="11"/>
      <w:bookmarkEnd w:id="12"/>
      <w:bookmarkEnd w:id="13"/>
    </w:p>
    <w:p w14:paraId="4CAC6D82" w14:textId="59BB1618" w:rsidR="007D461A" w:rsidRDefault="007D461A" w:rsidP="007D461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r>
        <w:rPr>
          <w:b/>
        </w:rPr>
        <w:t xml:space="preserve">CRC Program </w:t>
      </w:r>
      <w:r w:rsidRPr="00F40BDA">
        <w:rPr>
          <w:b/>
        </w:rPr>
        <w:t xml:space="preserve">is designed to </w:t>
      </w:r>
      <w:r>
        <w:rPr>
          <w:b/>
        </w:rPr>
        <w:t>achieve</w:t>
      </w:r>
      <w:r w:rsidRPr="00F40BDA">
        <w:rPr>
          <w:b/>
        </w:rPr>
        <w:t xml:space="preserve"> Australian Government </w:t>
      </w:r>
      <w:r>
        <w:rPr>
          <w:b/>
        </w:rPr>
        <w:t>objectives</w:t>
      </w:r>
    </w:p>
    <w:p w14:paraId="0DF1F018" w14:textId="2212253E" w:rsidR="007D461A" w:rsidRDefault="007D461A" w:rsidP="007D461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is part of the above </w:t>
      </w:r>
      <w:r w:rsidRPr="005A61FE">
        <w:t xml:space="preserve">grant </w:t>
      </w:r>
      <w:r w:rsidRPr="005A61FE" w:rsidDel="001939F0">
        <w:t>program</w:t>
      </w:r>
      <w:r>
        <w:t xml:space="preserve">, which contributes to the Department of Industry, Science and Resources’ Outcome 1: </w:t>
      </w:r>
      <w:r w:rsidRPr="00102010">
        <w:t>Support economic growth, productivity and job creation for all Australians by investing in science, technology and commercialisation, growing innovative and competitive businesses, industries and regions, and supporting resources</w:t>
      </w:r>
      <w:r w:rsidRPr="00E73B88">
        <w:t>.</w:t>
      </w:r>
      <w:r>
        <w:t xml:space="preserve"> </w:t>
      </w:r>
      <w:r w:rsidRPr="00F40BDA">
        <w:t>The</w:t>
      </w:r>
      <w:r w:rsidR="007D1A2F">
        <w:t xml:space="preserve"> </w:t>
      </w:r>
      <w:r>
        <w:t xml:space="preserve">Department of Industry, Science and Resources </w:t>
      </w:r>
      <w:r w:rsidRPr="00F40BDA">
        <w:t xml:space="preserve">works with stakeholders to plan and design the grant </w:t>
      </w:r>
      <w:r>
        <w:t>program according to</w:t>
      </w:r>
      <w:r w:rsidRPr="00F40BDA">
        <w:t xml:space="preserve"> the </w:t>
      </w:r>
      <w:hyperlink r:id="rId15" w:history="1">
        <w:r w:rsidRPr="002C62AA">
          <w:rPr>
            <w:rStyle w:val="Hyperlink"/>
            <w:i/>
          </w:rPr>
          <w:t>Commonwealth Grants Rules and Guidelines</w:t>
        </w:r>
        <w:r w:rsidRPr="002C62AA">
          <w:rPr>
            <w:rStyle w:val="Hyperlink"/>
          </w:rPr>
          <w:t>.</w:t>
        </w:r>
      </w:hyperlink>
    </w:p>
    <w:p w14:paraId="01A09AA7"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0959AFF8"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50C07285" w14:textId="1976CF6F"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hyperlink r:id="rId16" w:history="1">
        <w:r w:rsidR="00C659C4" w:rsidRPr="006F1612">
          <w:rPr>
            <w:rStyle w:val="Hyperlink"/>
          </w:rPr>
          <w:t>business.gov.au</w:t>
        </w:r>
      </w:hyperlink>
      <w:r w:rsidR="00C43785">
        <w:t xml:space="preserve"> and </w:t>
      </w:r>
      <w:hyperlink r:id="rId17" w:history="1">
        <w:r w:rsidR="00C43785" w:rsidRPr="006F1612">
          <w:rPr>
            <w:rStyle w:val="Hyperlink"/>
          </w:rPr>
          <w:t>GrantConnect</w:t>
        </w:r>
      </w:hyperlink>
      <w:r w:rsidR="00C43123" w:rsidRPr="005A61FE">
        <w:t>.</w:t>
      </w:r>
    </w:p>
    <w:p w14:paraId="01F62ADB" w14:textId="5A4701C9" w:rsidR="00CE6D9D" w:rsidRDefault="00CE6D9D" w:rsidP="00CE6D9D">
      <w:pPr>
        <w:spacing w:after="0"/>
        <w:jc w:val="center"/>
        <w:rPr>
          <w:rFonts w:ascii="Wingdings" w:hAnsi="Wingdings"/>
          <w:szCs w:val="20"/>
        </w:rPr>
      </w:pPr>
      <w:r w:rsidRPr="00F40BDA">
        <w:rPr>
          <w:rFonts w:ascii="Wingdings" w:hAnsi="Wingdings"/>
          <w:szCs w:val="20"/>
        </w:rPr>
        <w:t></w:t>
      </w:r>
    </w:p>
    <w:p w14:paraId="12786500" w14:textId="546AD20E" w:rsidR="00267B0E" w:rsidRDefault="00267B0E" w:rsidP="00056190">
      <w:pPr>
        <w:pStyle w:val="Heading3introduction"/>
        <w:rPr>
          <w:rFonts w:ascii="Wingdings" w:hAnsi="Wingdings"/>
          <w:szCs w:val="20"/>
        </w:rPr>
      </w:pPr>
      <w:bookmarkStart w:id="14" w:name="_Toc2169814"/>
      <w:bookmarkStart w:id="15" w:name="_Toc2257427"/>
      <w:bookmarkStart w:id="16" w:name="_Toc34212923"/>
      <w:bookmarkStart w:id="17" w:name="_Toc58244818"/>
      <w:bookmarkStart w:id="18" w:name="_Toc117774400"/>
      <w:bookmarkStart w:id="19" w:name="_Toc119663535"/>
      <w:bookmarkStart w:id="20" w:name="_Toc146703455"/>
      <w:r w:rsidRPr="00882A8F" w:rsidDel="00092657">
        <w:t xml:space="preserve">Stage </w:t>
      </w:r>
      <w:r w:rsidRPr="00882A8F">
        <w:t>1 application</w:t>
      </w:r>
      <w:bookmarkEnd w:id="14"/>
      <w:bookmarkEnd w:id="15"/>
      <w:bookmarkEnd w:id="16"/>
      <w:bookmarkEnd w:id="17"/>
      <w:bookmarkEnd w:id="18"/>
      <w:bookmarkEnd w:id="19"/>
      <w:bookmarkEnd w:id="20"/>
    </w:p>
    <w:p w14:paraId="5BD6B6C6" w14:textId="26607147" w:rsidR="00CE6D9D" w:rsidRPr="00947729"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 xml:space="preserve">You complete and submit a </w:t>
      </w:r>
      <w:r w:rsidR="00E86E18">
        <w:rPr>
          <w:b/>
        </w:rPr>
        <w:t>Stage 1</w:t>
      </w:r>
      <w:r w:rsidRPr="00947729">
        <w:rPr>
          <w:b/>
        </w:rPr>
        <w:t xml:space="preserve"> application</w:t>
      </w:r>
    </w:p>
    <w:p w14:paraId="3561BED5" w14:textId="1938EDF8" w:rsidR="00030E0C" w:rsidRPr="005A61FE"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5A61FE">
        <w:t>You complete the application form</w:t>
      </w:r>
      <w:r w:rsidR="00C43123" w:rsidRPr="005A61FE">
        <w:t>,</w:t>
      </w:r>
      <w:r w:rsidRPr="005A61FE">
        <w:t xml:space="preserve"> address</w:t>
      </w:r>
      <w:r w:rsidR="00C43123" w:rsidRPr="005A61FE">
        <w:t>ing</w:t>
      </w:r>
      <w:r w:rsidR="00007E4B">
        <w:t xml:space="preserve"> all </w:t>
      </w:r>
      <w:r w:rsidR="00C04A02">
        <w:t xml:space="preserve">of </w:t>
      </w:r>
      <w:r w:rsidR="00007E4B">
        <w:t xml:space="preserve">the eligibility and </w:t>
      </w:r>
      <w:r w:rsidR="0059733A">
        <w:t>assessment</w:t>
      </w:r>
      <w:r w:rsidR="00C43123" w:rsidRPr="005A61FE">
        <w:t xml:space="preserve"> </w:t>
      </w:r>
      <w:r w:rsidRPr="005A61FE">
        <w:t xml:space="preserve">criteria </w:t>
      </w:r>
      <w:r w:rsidR="00C43123" w:rsidRPr="005A61FE">
        <w:t xml:space="preserve">in order for your application </w:t>
      </w:r>
      <w:r w:rsidRPr="005A61FE">
        <w:t>to be considered.</w:t>
      </w:r>
    </w:p>
    <w:p w14:paraId="572EB202"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356FCCAC" w14:textId="5932A64A"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00E86E18">
        <w:rPr>
          <w:b/>
        </w:rPr>
        <w:t>Stage 1</w:t>
      </w:r>
      <w:r w:rsidR="00267B0E">
        <w:rPr>
          <w:b/>
        </w:rPr>
        <w:t xml:space="preserve"> </w:t>
      </w:r>
      <w:r w:rsidRPr="00F40BDA">
        <w:rPr>
          <w:b/>
        </w:rPr>
        <w:t>application</w:t>
      </w:r>
      <w:r w:rsidR="008718E5">
        <w:rPr>
          <w:b/>
        </w:rPr>
        <w:t>s</w:t>
      </w:r>
    </w:p>
    <w:p w14:paraId="79708AB6" w14:textId="77777777" w:rsidR="00595ACB" w:rsidRDefault="00595ACB" w:rsidP="00595AC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w:t>
      </w:r>
      <w:r w:rsidRPr="005A61FE">
        <w:t>review</w:t>
      </w:r>
      <w:r w:rsidRPr="00C659C4">
        <w:t xml:space="preserve"> the applications against eligibility criteria and notify you if you are not eligible.</w:t>
      </w:r>
    </w:p>
    <w:p w14:paraId="6D864E2B" w14:textId="3C7AF9B1" w:rsidR="00595ACB" w:rsidRDefault="00223515" w:rsidP="00595AC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The CRC Advisory Committee</w:t>
      </w:r>
      <w:r w:rsidRPr="00C659C4">
        <w:t xml:space="preserve"> </w:t>
      </w:r>
      <w:r w:rsidR="00595ACB" w:rsidRPr="00C659C4">
        <w:t xml:space="preserve">assess </w:t>
      </w:r>
      <w:r w:rsidR="00595ACB">
        <w:t>eligible</w:t>
      </w:r>
      <w:r w:rsidR="00595ACB" w:rsidRPr="00C659C4">
        <w:t xml:space="preserve"> </w:t>
      </w:r>
      <w:r w:rsidR="00595ACB" w:rsidRPr="00831694">
        <w:t xml:space="preserve">Stage 1 </w:t>
      </w:r>
      <w:r w:rsidR="00595ACB" w:rsidRPr="00C659C4">
        <w:t>application</w:t>
      </w:r>
      <w:r w:rsidR="00595ACB">
        <w:t>s</w:t>
      </w:r>
      <w:r w:rsidR="00595ACB" w:rsidRPr="00C659C4">
        <w:t xml:space="preserve"> against the </w:t>
      </w:r>
      <w:r w:rsidR="00595ACB">
        <w:t xml:space="preserve">assessment </w:t>
      </w:r>
      <w:r w:rsidR="00595ACB" w:rsidRPr="00C659C4">
        <w:t xml:space="preserve">criteria including an overall consideration of value </w:t>
      </w:r>
      <w:r w:rsidR="00595ACB">
        <w:t>with relevant</w:t>
      </w:r>
      <w:r w:rsidR="00595ACB" w:rsidRPr="00C659C4">
        <w:t xml:space="preserve"> money and compare it to other </w:t>
      </w:r>
      <w:r w:rsidR="00595ACB">
        <w:t>eligible applications.</w:t>
      </w:r>
    </w:p>
    <w:p w14:paraId="5471C7AC" w14:textId="77777777" w:rsidR="00595ACB" w:rsidRPr="00C659C4" w:rsidRDefault="00595ACB" w:rsidP="00595AC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831694">
        <w:t xml:space="preserve">We provide advice to the decision maker </w:t>
      </w:r>
      <w:r>
        <w:t>on which applications are suitable for progression to Stage 2.</w:t>
      </w:r>
    </w:p>
    <w:p w14:paraId="627BD968" w14:textId="69003B18" w:rsidR="00CE6D9D" w:rsidRDefault="00CE6D9D" w:rsidP="00CE6D9D">
      <w:pPr>
        <w:spacing w:after="0"/>
        <w:jc w:val="center"/>
        <w:rPr>
          <w:rFonts w:ascii="Wingdings" w:hAnsi="Wingdings"/>
          <w:szCs w:val="20"/>
        </w:rPr>
      </w:pPr>
      <w:r w:rsidRPr="00C659C4">
        <w:rPr>
          <w:rFonts w:ascii="Wingdings" w:hAnsi="Wingdings"/>
          <w:szCs w:val="20"/>
        </w:rPr>
        <w:t></w:t>
      </w:r>
    </w:p>
    <w:p w14:paraId="004079F8" w14:textId="43424758" w:rsidR="007904C9" w:rsidRPr="00C659C4" w:rsidRDefault="007904C9" w:rsidP="007904C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Progession</w:t>
      </w:r>
      <w:r w:rsidRPr="00C659C4">
        <w:rPr>
          <w:b/>
        </w:rPr>
        <w:t xml:space="preserve"> </w:t>
      </w:r>
      <w:r>
        <w:rPr>
          <w:b/>
        </w:rPr>
        <w:t>d</w:t>
      </w:r>
      <w:r w:rsidRPr="00C659C4">
        <w:rPr>
          <w:b/>
        </w:rPr>
        <w:t>ecisions are made</w:t>
      </w:r>
    </w:p>
    <w:p w14:paraId="4493D0C5" w14:textId="404B4836" w:rsidR="007904C9" w:rsidRPr="00C659C4" w:rsidRDefault="007904C9" w:rsidP="007904C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rFonts w:ascii="Wingdings" w:hAnsi="Wingdings"/>
          <w:szCs w:val="20"/>
        </w:rPr>
      </w:pPr>
      <w:r w:rsidRPr="00C659C4">
        <w:t xml:space="preserve">The </w:t>
      </w:r>
      <w:r w:rsidRPr="007B3B9A">
        <w:t xml:space="preserve">decision maker decides </w:t>
      </w:r>
      <w:r w:rsidRPr="00C659C4">
        <w:t xml:space="preserve">which applications </w:t>
      </w:r>
      <w:r>
        <w:t>will progress to Stage 2.</w:t>
      </w:r>
    </w:p>
    <w:p w14:paraId="4E832C1C" w14:textId="2F760753" w:rsidR="007904C9" w:rsidRPr="00C659C4" w:rsidRDefault="007904C9" w:rsidP="007904C9">
      <w:pPr>
        <w:spacing w:after="0"/>
        <w:jc w:val="center"/>
        <w:rPr>
          <w:rFonts w:ascii="Wingdings" w:hAnsi="Wingdings"/>
          <w:szCs w:val="20"/>
        </w:rPr>
      </w:pPr>
      <w:r w:rsidRPr="00C659C4">
        <w:rPr>
          <w:rFonts w:ascii="Wingdings" w:hAnsi="Wingdings"/>
          <w:szCs w:val="20"/>
        </w:rPr>
        <w:t></w:t>
      </w:r>
    </w:p>
    <w:p w14:paraId="44504BE3" w14:textId="380DF5E5" w:rsidR="00CE6D9D" w:rsidRPr="00C659C4" w:rsidRDefault="00E86E18"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We notify you of the outcome</w:t>
      </w:r>
    </w:p>
    <w:p w14:paraId="577C2CE3" w14:textId="4BBC4AA0"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We advi</w:t>
      </w:r>
      <w:r w:rsidR="00E86E18">
        <w:t>s</w:t>
      </w:r>
      <w:r w:rsidRPr="00C659C4">
        <w:t>e</w:t>
      </w:r>
      <w:r w:rsidR="00E86E18">
        <w:t xml:space="preserve"> you whether your Stage 1 application is progressing to Stage 2 or not.</w:t>
      </w:r>
      <w:r w:rsidRPr="00C659C4">
        <w:t xml:space="preserve"> </w:t>
      </w:r>
    </w:p>
    <w:p w14:paraId="51D2F01B" w14:textId="78C43AD7" w:rsidR="00CE6D9D" w:rsidRDefault="00CE6D9D" w:rsidP="00CE6D9D">
      <w:pPr>
        <w:spacing w:after="0"/>
        <w:jc w:val="center"/>
        <w:rPr>
          <w:rFonts w:ascii="Wingdings" w:hAnsi="Wingdings"/>
          <w:szCs w:val="20"/>
        </w:rPr>
      </w:pPr>
      <w:r w:rsidRPr="00C659C4">
        <w:rPr>
          <w:rFonts w:ascii="Wingdings" w:hAnsi="Wingdings"/>
          <w:szCs w:val="20"/>
        </w:rPr>
        <w:t></w:t>
      </w:r>
    </w:p>
    <w:p w14:paraId="56E83D03" w14:textId="54E8D061" w:rsidR="00E86E18" w:rsidRPr="00882A8F" w:rsidRDefault="00E86E18" w:rsidP="00056190">
      <w:pPr>
        <w:pStyle w:val="Heading3introduction"/>
      </w:pPr>
      <w:bookmarkStart w:id="21" w:name="_Toc2169815"/>
      <w:bookmarkStart w:id="22" w:name="_Toc2257428"/>
      <w:bookmarkStart w:id="23" w:name="_Toc34212924"/>
      <w:bookmarkStart w:id="24" w:name="_Toc58244819"/>
      <w:bookmarkStart w:id="25" w:name="_Toc117774401"/>
      <w:bookmarkStart w:id="26" w:name="_Toc119663536"/>
      <w:bookmarkStart w:id="27" w:name="_Toc146703456"/>
      <w:r w:rsidRPr="00882A8F" w:rsidDel="00092657">
        <w:t xml:space="preserve">Stage </w:t>
      </w:r>
      <w:r w:rsidRPr="00882A8F">
        <w:t>2 application</w:t>
      </w:r>
      <w:bookmarkEnd w:id="21"/>
      <w:bookmarkEnd w:id="22"/>
      <w:bookmarkEnd w:id="23"/>
      <w:bookmarkEnd w:id="24"/>
      <w:bookmarkEnd w:id="25"/>
      <w:bookmarkEnd w:id="26"/>
      <w:bookmarkEnd w:id="27"/>
    </w:p>
    <w:p w14:paraId="26798DAF" w14:textId="77777777" w:rsidR="00E86E18" w:rsidRDefault="00E86E18" w:rsidP="00E86E18">
      <w:pPr>
        <w:pBdr>
          <w:top w:val="single" w:sz="2" w:space="1" w:color="808080" w:themeColor="background1" w:themeShade="80"/>
          <w:left w:val="single" w:sz="2" w:space="4" w:color="808080" w:themeColor="background1" w:themeShade="80"/>
          <w:bottom w:val="single" w:sz="2" w:space="5" w:color="808080" w:themeColor="background1" w:themeShade="80"/>
          <w:right w:val="single" w:sz="2" w:space="4" w:color="808080" w:themeColor="background1" w:themeShade="80"/>
        </w:pBdr>
        <w:spacing w:after="0"/>
        <w:jc w:val="center"/>
        <w:rPr>
          <w:b/>
        </w:rPr>
      </w:pPr>
      <w:r w:rsidRPr="00A1674A">
        <w:rPr>
          <w:b/>
        </w:rPr>
        <w:t>You</w:t>
      </w:r>
      <w:r>
        <w:rPr>
          <w:b/>
        </w:rPr>
        <w:t xml:space="preserve"> are invited to</w:t>
      </w:r>
      <w:r w:rsidRPr="00A1674A">
        <w:rPr>
          <w:b/>
        </w:rPr>
        <w:t xml:space="preserve"> complete and submit a </w:t>
      </w:r>
      <w:r>
        <w:rPr>
          <w:b/>
        </w:rPr>
        <w:t>Stage 2 application</w:t>
      </w:r>
    </w:p>
    <w:p w14:paraId="203D3424" w14:textId="77777777" w:rsidR="00E86E18" w:rsidRPr="00A1674A" w:rsidRDefault="00E86E18" w:rsidP="00E86E18">
      <w:pPr>
        <w:pBdr>
          <w:top w:val="single" w:sz="2" w:space="1" w:color="808080" w:themeColor="background1" w:themeShade="80"/>
          <w:left w:val="single" w:sz="2" w:space="4" w:color="808080" w:themeColor="background1" w:themeShade="80"/>
          <w:bottom w:val="single" w:sz="2" w:space="5" w:color="808080" w:themeColor="background1" w:themeShade="80"/>
          <w:right w:val="single" w:sz="2" w:space="4" w:color="808080" w:themeColor="background1" w:themeShade="80"/>
        </w:pBdr>
        <w:spacing w:after="0"/>
        <w:jc w:val="center"/>
        <w:rPr>
          <w:b/>
        </w:rPr>
      </w:pPr>
      <w:r>
        <w:t>If you are shortlisted at Stage 1, we will invite you to both submit a Stage 2 application addressing feedback and to attend an interview.</w:t>
      </w:r>
    </w:p>
    <w:p w14:paraId="6705FA14" w14:textId="77777777" w:rsidR="00E86E18" w:rsidRDefault="00E86E18" w:rsidP="00E86E18">
      <w:pPr>
        <w:spacing w:after="0"/>
        <w:jc w:val="center"/>
        <w:rPr>
          <w:rFonts w:ascii="Wingdings" w:hAnsi="Wingdings"/>
          <w:szCs w:val="20"/>
        </w:rPr>
      </w:pPr>
      <w:r w:rsidRPr="00C659C4">
        <w:rPr>
          <w:rFonts w:ascii="Wingdings" w:hAnsi="Wingdings"/>
          <w:szCs w:val="20"/>
        </w:rPr>
        <w:t></w:t>
      </w:r>
    </w:p>
    <w:p w14:paraId="6B57C986" w14:textId="77777777" w:rsidR="00E86E18" w:rsidRDefault="00E86E18" w:rsidP="00E86E1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We assess Stage 2 applications</w:t>
      </w:r>
    </w:p>
    <w:p w14:paraId="21DB07FA" w14:textId="218929DD" w:rsidR="00E86E18" w:rsidRPr="00C659C4" w:rsidRDefault="00E86E18" w:rsidP="00E86E1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assess </w:t>
      </w:r>
      <w:r>
        <w:t>Stage 2 applications</w:t>
      </w:r>
      <w:r w:rsidRPr="00C659C4">
        <w:t xml:space="preserve"> against</w:t>
      </w:r>
      <w:r>
        <w:t xml:space="preserve"> </w:t>
      </w:r>
      <w:r w:rsidRPr="00C659C4">
        <w:t xml:space="preserve">the </w:t>
      </w:r>
      <w:r>
        <w:t>assessment</w:t>
      </w:r>
      <w:r w:rsidRPr="00C659C4">
        <w:t xml:space="preserve"> criteria including an overall consideration of value </w:t>
      </w:r>
      <w:r>
        <w:t xml:space="preserve">with relevant </w:t>
      </w:r>
      <w:r w:rsidRPr="00C659C4">
        <w:t xml:space="preserve">money and </w:t>
      </w:r>
      <w:r>
        <w:t xml:space="preserve">in </w:t>
      </w:r>
      <w:r w:rsidRPr="00C659C4">
        <w:t>compar</w:t>
      </w:r>
      <w:r>
        <w:t>ison</w:t>
      </w:r>
      <w:r w:rsidRPr="00C659C4">
        <w:t xml:space="preserve"> to other </w:t>
      </w:r>
      <w:r>
        <w:t xml:space="preserve">applications. You will also attend an interview with the CRC Advisory Committee, where they will ask you questions about your responses to the assessment criteria in order to clarify and shape the overall </w:t>
      </w:r>
      <w:r w:rsidR="007904C9">
        <w:t>advice to the decision maker</w:t>
      </w:r>
      <w:r>
        <w:t>.</w:t>
      </w:r>
    </w:p>
    <w:p w14:paraId="6ACDC3AE" w14:textId="7AFA350A" w:rsidR="00E86E18" w:rsidRPr="00C659C4" w:rsidRDefault="00E86E18" w:rsidP="00E86E18">
      <w:pPr>
        <w:spacing w:after="0"/>
        <w:jc w:val="center"/>
        <w:rPr>
          <w:rFonts w:ascii="Wingdings" w:hAnsi="Wingdings"/>
          <w:szCs w:val="20"/>
        </w:rPr>
      </w:pPr>
      <w:r w:rsidRPr="00C659C4">
        <w:rPr>
          <w:rFonts w:ascii="Wingdings" w:hAnsi="Wingdings"/>
          <w:szCs w:val="20"/>
        </w:rPr>
        <w:t></w:t>
      </w:r>
    </w:p>
    <w:p w14:paraId="72D8DD73" w14:textId="77777777" w:rsidR="00E86E18" w:rsidRPr="00C659C4" w:rsidRDefault="00E86E18" w:rsidP="00E86E1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Pr>
          <w:b/>
        </w:rPr>
        <w:t>d</w:t>
      </w:r>
      <w:r w:rsidRPr="00C659C4">
        <w:rPr>
          <w:b/>
        </w:rPr>
        <w:t>ecisions are made</w:t>
      </w:r>
    </w:p>
    <w:p w14:paraId="1B124405" w14:textId="1ED52BEE" w:rsidR="00E86E18" w:rsidRPr="00C659C4" w:rsidRDefault="00E86E18" w:rsidP="00A4064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rFonts w:ascii="Wingdings" w:hAnsi="Wingdings"/>
          <w:szCs w:val="20"/>
        </w:rPr>
      </w:pPr>
      <w:r w:rsidRPr="00C659C4">
        <w:t xml:space="preserve">The </w:t>
      </w:r>
      <w:r w:rsidRPr="007B3B9A">
        <w:t xml:space="preserve">decision maker decides </w:t>
      </w:r>
      <w:r w:rsidRPr="00C659C4">
        <w:t>which applications are successful.</w:t>
      </w:r>
    </w:p>
    <w:p w14:paraId="233DC411" w14:textId="4F32022C" w:rsidR="00A40642" w:rsidRPr="00C659C4" w:rsidRDefault="00CE6D9D" w:rsidP="007904C9">
      <w:pPr>
        <w:spacing w:after="0"/>
        <w:jc w:val="center"/>
        <w:rPr>
          <w:rFonts w:ascii="Wingdings" w:hAnsi="Wingdings"/>
          <w:szCs w:val="20"/>
        </w:rPr>
      </w:pPr>
      <w:r w:rsidRPr="00C659C4">
        <w:rPr>
          <w:rFonts w:ascii="Wingdings" w:hAnsi="Wingdings"/>
          <w:szCs w:val="20"/>
        </w:rPr>
        <w:lastRenderedPageBreak/>
        <w:t></w:t>
      </w:r>
    </w:p>
    <w:p w14:paraId="0CE2BAD5" w14:textId="26245602"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w:t>
      </w:r>
      <w:r w:rsidR="00595ACB">
        <w:rPr>
          <w:b/>
        </w:rPr>
        <w:t xml:space="preserve"> </w:t>
      </w:r>
      <w:r w:rsidRPr="00C659C4">
        <w:rPr>
          <w:b/>
        </w:rPr>
        <w:t>notify you of the outcome</w:t>
      </w:r>
    </w:p>
    <w:p w14:paraId="712644EF" w14:textId="6C01C2E0"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We advise you of the outcome of your application.</w:t>
      </w:r>
    </w:p>
    <w:p w14:paraId="78E99249" w14:textId="088737BD" w:rsidR="002C580B" w:rsidRPr="00C659C4" w:rsidRDefault="002C580B" w:rsidP="00CE6D9D">
      <w:pPr>
        <w:spacing w:after="0"/>
        <w:jc w:val="center"/>
        <w:rPr>
          <w:rFonts w:ascii="Wingdings" w:hAnsi="Wingdings"/>
          <w:szCs w:val="20"/>
        </w:rPr>
      </w:pPr>
      <w:r w:rsidRPr="00C659C4">
        <w:rPr>
          <w:rFonts w:ascii="Wingdings" w:hAnsi="Wingdings"/>
          <w:szCs w:val="20"/>
        </w:rPr>
        <w:t></w:t>
      </w:r>
    </w:p>
    <w:p w14:paraId="0AFE72AD" w14:textId="6BABED60"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5E81FDF5" w14:textId="4D264D3D"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We will enter into a grant agreement with successful applicants.</w:t>
      </w:r>
    </w:p>
    <w:p w14:paraId="3BF8992A"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B18AF15" w14:textId="26C52DB9"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0D0195C5" w14:textId="7AE02954"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 xml:space="preserve">You </w:t>
      </w:r>
      <w:r w:rsidR="009F283D">
        <w:rPr>
          <w:bCs/>
        </w:rPr>
        <w:t>undertake</w:t>
      </w:r>
      <w:r w:rsidR="009F283D" w:rsidRPr="00C659C4">
        <w:rPr>
          <w:bCs/>
        </w:rPr>
        <w:t xml:space="preserve"> </w:t>
      </w:r>
      <w:r w:rsidRPr="00C659C4">
        <w:rPr>
          <w:bCs/>
        </w:rPr>
        <w:t xml:space="preserve">the grant activity as set out in your grant agreement. </w:t>
      </w:r>
      <w:r w:rsidR="00595ACB">
        <w:rPr>
          <w:bCs/>
        </w:rPr>
        <w:t>We</w:t>
      </w:r>
      <w:r w:rsidRPr="00C659C4">
        <w:rPr>
          <w:bCs/>
        </w:rPr>
        <w:t xml:space="preserve"> manage the grant by working with you, monitoring your progress and making payments.</w:t>
      </w:r>
    </w:p>
    <w:p w14:paraId="10DB5194"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8D55848" w14:textId="5DA51AFD" w:rsidR="00CE6D9D" w:rsidRPr="00C659C4"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w:t>
      </w:r>
      <w:r w:rsidR="00CE6D9D" w:rsidRPr="00C659C4">
        <w:rPr>
          <w:b/>
        </w:rPr>
        <w:t xml:space="preserve"> of the </w:t>
      </w:r>
      <w:r w:rsidR="00E86E18">
        <w:rPr>
          <w:b/>
        </w:rPr>
        <w:t>CRC Program</w:t>
      </w:r>
    </w:p>
    <w:p w14:paraId="3BA8A0DE" w14:textId="3C2D9A80"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evaluate </w:t>
      </w:r>
      <w:r w:rsidR="00137F26">
        <w:t xml:space="preserve">your </w:t>
      </w:r>
      <w:r w:rsidRPr="00C659C4">
        <w:t xml:space="preserve">specific grant activity and </w:t>
      </w:r>
      <w:r w:rsidR="00595ACB">
        <w:t>the CRC Program</w:t>
      </w:r>
      <w:r w:rsidR="00686047">
        <w:t xml:space="preserve"> </w:t>
      </w:r>
      <w:r w:rsidRPr="00C659C4">
        <w:t>as a whole. We base this on information you provide to us and that we collect from various sources.</w:t>
      </w:r>
      <w:r w:rsidRPr="00F40BDA">
        <w:t xml:space="preserve"> </w:t>
      </w:r>
    </w:p>
    <w:p w14:paraId="6818B261" w14:textId="77777777" w:rsidR="00F87B20" w:rsidRDefault="00F87B20" w:rsidP="00F87B20">
      <w:bookmarkStart w:id="28" w:name="_Toc496536649"/>
      <w:bookmarkStart w:id="29" w:name="_Toc531277476"/>
      <w:bookmarkStart w:id="30" w:name="_Toc955286"/>
      <w:r>
        <w:br w:type="page"/>
      </w:r>
    </w:p>
    <w:p w14:paraId="6E7CAB95" w14:textId="126B226E" w:rsidR="00296D7B" w:rsidRPr="00756EBF" w:rsidRDefault="00296D7B" w:rsidP="00056190">
      <w:pPr>
        <w:pStyle w:val="Heading3"/>
      </w:pPr>
      <w:bookmarkStart w:id="31" w:name="_Toc133583932"/>
      <w:bookmarkStart w:id="32" w:name="_Toc146703457"/>
      <w:r w:rsidRPr="00756EBF">
        <w:lastRenderedPageBreak/>
        <w:t>Introduction</w:t>
      </w:r>
      <w:bookmarkEnd w:id="31"/>
      <w:bookmarkEnd w:id="32"/>
    </w:p>
    <w:p w14:paraId="74E1B860" w14:textId="47D9F0AA" w:rsidR="00296D7B" w:rsidRDefault="00296D7B" w:rsidP="00422BC5">
      <w:r w:rsidRPr="00296D7B">
        <w:t xml:space="preserve">These guidelines contain information for the </w:t>
      </w:r>
      <w:r w:rsidR="00595ACB">
        <w:t>CRC Program</w:t>
      </w:r>
      <w:r w:rsidR="00882A8F">
        <w:t xml:space="preserve"> Round 25</w:t>
      </w:r>
      <w:r w:rsidRPr="00296D7B">
        <w:t xml:space="preserve"> grants.</w:t>
      </w:r>
      <w:r w:rsidR="00822E0B">
        <w:t xml:space="preserve"> </w:t>
      </w:r>
      <w:r w:rsidR="00822E0B" w:rsidRPr="00822E0B">
        <w:t>Round 25 is open to applications for medium to long</w:t>
      </w:r>
      <w:r w:rsidR="007018EF">
        <w:t xml:space="preserve"> </w:t>
      </w:r>
      <w:r w:rsidR="00822E0B" w:rsidRPr="00822E0B">
        <w:t xml:space="preserve">term industry-led collaborative research in all industry sectors, with a focus on Government priorities including the National Reconstruction Fund priority areas and the Science and Research Priorities. </w:t>
      </w:r>
      <w:r w:rsidR="00B04596">
        <w:t>Refer to</w:t>
      </w:r>
      <w:r w:rsidR="00822E0B" w:rsidRPr="00822E0B">
        <w:t xml:space="preserve"> </w:t>
      </w:r>
      <w:r w:rsidR="00B04596">
        <w:t>the G</w:t>
      </w:r>
      <w:r w:rsidR="00776401">
        <w:t>lossary</w:t>
      </w:r>
      <w:r w:rsidR="00822E0B" w:rsidRPr="00822E0B">
        <w:t xml:space="preserve"> for more detail on Government priorities</w:t>
      </w:r>
      <w:r w:rsidR="00822E0B">
        <w:t>.</w:t>
      </w:r>
    </w:p>
    <w:p w14:paraId="763337A1" w14:textId="5189608D" w:rsidR="00296D7B" w:rsidRPr="00CE6BDB" w:rsidRDefault="00643A89" w:rsidP="00296D7B">
      <w:pPr>
        <w:spacing w:after="80"/>
      </w:pPr>
      <w:r>
        <w:t>T</w:t>
      </w:r>
      <w:r w:rsidR="00296D7B" w:rsidRPr="00CE6BDB">
        <w:t>his document sets out:</w:t>
      </w:r>
    </w:p>
    <w:p w14:paraId="4EB11062" w14:textId="583E02AA" w:rsidR="009F283D" w:rsidRPr="000120AD" w:rsidRDefault="009F283D" w:rsidP="000120AD">
      <w:pPr>
        <w:pStyle w:val="ListBullet"/>
      </w:pPr>
      <w:r w:rsidRPr="000120AD">
        <w:t>the purpose of the grant program/grant opportunity</w:t>
      </w:r>
    </w:p>
    <w:p w14:paraId="25EA2210" w14:textId="3E549A52" w:rsidR="00296D7B" w:rsidRPr="000120AD" w:rsidRDefault="00296D7B" w:rsidP="000120AD">
      <w:pPr>
        <w:pStyle w:val="ListBullet"/>
      </w:pPr>
      <w:r w:rsidRPr="000120AD">
        <w:t>the eligibility and assessment criteria</w:t>
      </w:r>
    </w:p>
    <w:p w14:paraId="22297BFB" w14:textId="4FB6696F" w:rsidR="00296D7B" w:rsidRPr="000120AD" w:rsidRDefault="00296D7B" w:rsidP="000120AD">
      <w:pPr>
        <w:pStyle w:val="ListBullet"/>
      </w:pPr>
      <w:r w:rsidRPr="000120AD">
        <w:t>how we consider and assess grant applications</w:t>
      </w:r>
    </w:p>
    <w:p w14:paraId="2C86208E" w14:textId="542843F9" w:rsidR="00296D7B" w:rsidRPr="000120AD" w:rsidRDefault="00296D7B" w:rsidP="000120AD">
      <w:pPr>
        <w:pStyle w:val="ListBullet"/>
      </w:pPr>
      <w:r w:rsidRPr="000120AD">
        <w:t>how we notify applicants and enter into grant agreements with grantees</w:t>
      </w:r>
    </w:p>
    <w:p w14:paraId="309BAF4B" w14:textId="45741274" w:rsidR="00296D7B" w:rsidRPr="000120AD" w:rsidRDefault="00296D7B" w:rsidP="000120AD">
      <w:pPr>
        <w:pStyle w:val="ListBullet"/>
      </w:pPr>
      <w:r w:rsidRPr="000120AD">
        <w:t>how we monitor and evaluate grantees’ performance</w:t>
      </w:r>
    </w:p>
    <w:p w14:paraId="5FA0A391" w14:textId="77777777" w:rsidR="00296D7B" w:rsidRPr="000120AD" w:rsidRDefault="00296D7B" w:rsidP="000120AD">
      <w:pPr>
        <w:pStyle w:val="ListBullet"/>
      </w:pPr>
      <w:r w:rsidRPr="000120AD" w:rsidDel="001E42D1">
        <w:t xml:space="preserve">responsibilities and </w:t>
      </w:r>
      <w:r w:rsidRPr="000120AD">
        <w:t>expectations in relation to the opportunity.</w:t>
      </w:r>
    </w:p>
    <w:p w14:paraId="30AFCAEB" w14:textId="3B57AFE8" w:rsidR="00296D7B" w:rsidRPr="00CE6BDB" w:rsidRDefault="00542464" w:rsidP="00296D7B">
      <w:r>
        <w:t xml:space="preserve">This grant opportunity and process will be administered by </w:t>
      </w:r>
      <w:r w:rsidR="00643A89">
        <w:t>t</w:t>
      </w:r>
      <w:r w:rsidR="00296D7B" w:rsidRPr="00CE6BDB">
        <w:t xml:space="preserve">he Department of Industry, Science and Resources </w:t>
      </w:r>
      <w:r w:rsidR="007904C9">
        <w:t>(the department/DISR/we</w:t>
      </w:r>
      <w:r w:rsidR="00061F7B">
        <w:t>/us</w:t>
      </w:r>
      <w:r w:rsidR="007904C9">
        <w:t>).</w:t>
      </w:r>
    </w:p>
    <w:p w14:paraId="630859A8" w14:textId="48A5CE51" w:rsidR="00296D7B" w:rsidRDefault="00296D7B" w:rsidP="00296D7B">
      <w:r w:rsidRPr="00CE6BDB">
        <w:t xml:space="preserve">We have defined key terms used in these guidelines in the </w:t>
      </w:r>
      <w:r w:rsidR="00B04596">
        <w:t>G</w:t>
      </w:r>
      <w:r w:rsidRPr="00CE6BDB">
        <w:t xml:space="preserve">lossary at </w:t>
      </w:r>
      <w:r w:rsidR="00170922">
        <w:t>S</w:t>
      </w:r>
      <w:r w:rsidRPr="00CE6BDB">
        <w:t xml:space="preserve">ection </w:t>
      </w:r>
      <w:r w:rsidR="008F7B76">
        <w:t>14</w:t>
      </w:r>
      <w:r w:rsidRPr="00CE6BDB">
        <w:t>.</w:t>
      </w:r>
    </w:p>
    <w:p w14:paraId="6D5580A6" w14:textId="659C591B" w:rsidR="006D0592" w:rsidRPr="00CE6BDB" w:rsidRDefault="006D0592" w:rsidP="00296D7B">
      <w:r>
        <w:t>You should read this document carefully before you fill out an application.</w:t>
      </w:r>
    </w:p>
    <w:p w14:paraId="646402A1" w14:textId="533A7B35" w:rsidR="00686047" w:rsidRPr="000553F2" w:rsidRDefault="00686047" w:rsidP="00056190">
      <w:pPr>
        <w:pStyle w:val="Heading2"/>
      </w:pPr>
      <w:bookmarkStart w:id="33" w:name="_Toc133583933"/>
      <w:bookmarkStart w:id="34" w:name="_Toc146703458"/>
      <w:r>
        <w:t>About the grant program</w:t>
      </w:r>
      <w:bookmarkEnd w:id="28"/>
      <w:bookmarkEnd w:id="29"/>
      <w:bookmarkEnd w:id="30"/>
      <w:bookmarkEnd w:id="33"/>
      <w:bookmarkEnd w:id="34"/>
    </w:p>
    <w:p w14:paraId="1520534E" w14:textId="77777777" w:rsidR="002F5BE9" w:rsidRDefault="002F5BE9" w:rsidP="002F5BE9">
      <w:r>
        <w:t>The CRC Program (the program)</w:t>
      </w:r>
      <w:r w:rsidRPr="009611CA">
        <w:t xml:space="preserve"> supports industry-led collaborations between industry, researchers and the community. </w:t>
      </w:r>
      <w:r>
        <w:t>The program is</w:t>
      </w:r>
      <w:r w:rsidRPr="009611CA">
        <w:t xml:space="preserve"> a proven model for linking researchers with industry to focus on research and development towards use and commercialisation</w:t>
      </w:r>
      <w:r>
        <w:t>.</w:t>
      </w:r>
    </w:p>
    <w:p w14:paraId="59569D72" w14:textId="6B12D4F5" w:rsidR="00E7596A" w:rsidRPr="00CD75B8" w:rsidRDefault="00E7596A" w:rsidP="00E7596A">
      <w:pPr>
        <w:spacing w:after="80"/>
        <w:rPr>
          <w:rFonts w:cs="Arial"/>
          <w:szCs w:val="20"/>
        </w:rPr>
      </w:pPr>
      <w:r w:rsidRPr="00CD75B8">
        <w:rPr>
          <w:rFonts w:cs="Arial"/>
          <w:szCs w:val="20"/>
        </w:rPr>
        <w:t>The objectives of the</w:t>
      </w:r>
      <w:r w:rsidRPr="00CD75B8">
        <w:rPr>
          <w:b/>
          <w:iCs w:val="0"/>
        </w:rPr>
        <w:t xml:space="preserve"> </w:t>
      </w:r>
      <w:r w:rsidR="002F1007">
        <w:rPr>
          <w:iCs w:val="0"/>
        </w:rPr>
        <w:t>program</w:t>
      </w:r>
      <w:r w:rsidRPr="00CD75B8">
        <w:rPr>
          <w:rFonts w:cs="Arial"/>
          <w:szCs w:val="20"/>
        </w:rPr>
        <w:t xml:space="preserve"> are</w:t>
      </w:r>
      <w:r>
        <w:rPr>
          <w:rFonts w:cs="Arial"/>
          <w:szCs w:val="20"/>
        </w:rPr>
        <w:t>:</w:t>
      </w:r>
    </w:p>
    <w:p w14:paraId="6AE30284" w14:textId="0EFF48D6" w:rsidR="00E7596A" w:rsidRPr="00C76821" w:rsidRDefault="00E7596A" w:rsidP="000120AD">
      <w:pPr>
        <w:pStyle w:val="ListBullet"/>
      </w:pPr>
      <w:r w:rsidRPr="00FB4372">
        <w:t xml:space="preserve">improve the competitiveness, productivity and sustainability of Australian industries, especially where Australia has a competitive strength, and in line with </w:t>
      </w:r>
      <w:r w:rsidR="0011040E">
        <w:t>G</w:t>
      </w:r>
      <w:r w:rsidRPr="00C76821">
        <w:t>overnment priorities</w:t>
      </w:r>
    </w:p>
    <w:p w14:paraId="21E47592" w14:textId="355D2EFB" w:rsidR="00E7596A" w:rsidRPr="001A7AF6" w:rsidRDefault="00E7596A" w:rsidP="000120AD">
      <w:pPr>
        <w:pStyle w:val="ListBullet"/>
      </w:pPr>
      <w:r w:rsidRPr="001A7AF6">
        <w:t>foster high quality research to solve industry-identified problems through industry-led and outcome-focused collaborative research partnerships between industry entities and research organisations</w:t>
      </w:r>
    </w:p>
    <w:p w14:paraId="52E03471" w14:textId="78B81025" w:rsidR="00DD7C13" w:rsidRDefault="00DD7C13" w:rsidP="000120AD">
      <w:pPr>
        <w:pStyle w:val="ListBullet"/>
      </w:pPr>
      <w:r w:rsidRPr="009F2E58">
        <w:t xml:space="preserve">encourage and facilitate </w:t>
      </w:r>
      <w:r>
        <w:t>s</w:t>
      </w:r>
      <w:r w:rsidRPr="009F2E58">
        <w:t xml:space="preserve">mall and </w:t>
      </w:r>
      <w:r>
        <w:t>m</w:t>
      </w:r>
      <w:r w:rsidRPr="009F2E58">
        <w:t xml:space="preserve">edium </w:t>
      </w:r>
      <w:r>
        <w:t>e</w:t>
      </w:r>
      <w:r w:rsidRPr="009F2E58">
        <w:t>nterprise (SME) participation in collaborative research</w:t>
      </w:r>
      <w:r>
        <w:t>.</w:t>
      </w:r>
    </w:p>
    <w:p w14:paraId="547F2001" w14:textId="4949A8CA" w:rsidR="00E7596A" w:rsidRDefault="00E7596A" w:rsidP="00E7596A">
      <w:pPr>
        <w:spacing w:after="80"/>
        <w:rPr>
          <w:rFonts w:cs="Arial"/>
        </w:rPr>
      </w:pPr>
      <w:r w:rsidRPr="00E23548">
        <w:rPr>
          <w:rFonts w:cs="Arial"/>
        </w:rPr>
        <w:t xml:space="preserve">The </w:t>
      </w:r>
      <w:r>
        <w:rPr>
          <w:rFonts w:cs="Arial"/>
        </w:rPr>
        <w:t xml:space="preserve">intended outcomes of the </w:t>
      </w:r>
      <w:r w:rsidR="002F1007">
        <w:rPr>
          <w:iCs w:val="0"/>
        </w:rPr>
        <w:t>program</w:t>
      </w:r>
      <w:r w:rsidRPr="00CD75B8">
        <w:rPr>
          <w:rFonts w:cs="Arial"/>
        </w:rPr>
        <w:t xml:space="preserve"> a</w:t>
      </w:r>
      <w:r>
        <w:rPr>
          <w:rFonts w:cs="Arial"/>
        </w:rPr>
        <w:t>re:</w:t>
      </w:r>
    </w:p>
    <w:p w14:paraId="2BFBA885" w14:textId="77777777" w:rsidR="00E7596A" w:rsidRDefault="00E7596A" w:rsidP="000120AD">
      <w:pPr>
        <w:pStyle w:val="ListBullet"/>
      </w:pPr>
      <w:bookmarkStart w:id="35" w:name="_Toc120258530"/>
      <w:bookmarkEnd w:id="35"/>
      <w:r w:rsidRPr="0075736A">
        <w:t>establishing industry-research sector collaborations</w:t>
      </w:r>
    </w:p>
    <w:p w14:paraId="707CCE34" w14:textId="77777777" w:rsidR="00E7596A" w:rsidRPr="00762BB3" w:rsidRDefault="00E7596A" w:rsidP="000120AD">
      <w:pPr>
        <w:pStyle w:val="ListBullet"/>
      </w:pPr>
      <w:r w:rsidRPr="0075736A">
        <w:t>SME participation in collaborative research</w:t>
      </w:r>
    </w:p>
    <w:p w14:paraId="7EFFA390" w14:textId="77777777" w:rsidR="00E7596A" w:rsidRDefault="00E7596A" w:rsidP="000120AD">
      <w:pPr>
        <w:pStyle w:val="ListBullet"/>
      </w:pPr>
      <w:r w:rsidRPr="0075736A">
        <w:t>collaborative research results</w:t>
      </w:r>
    </w:p>
    <w:p w14:paraId="3032C320" w14:textId="57584DF2" w:rsidR="00E7596A" w:rsidRDefault="00E7596A" w:rsidP="000120AD">
      <w:pPr>
        <w:pStyle w:val="ListBullet"/>
      </w:pPr>
      <w:r>
        <w:t xml:space="preserve">research results relevant to </w:t>
      </w:r>
      <w:r w:rsidR="0011040E">
        <w:t>G</w:t>
      </w:r>
      <w:r w:rsidRPr="0075736A">
        <w:t>overnm</w:t>
      </w:r>
      <w:r>
        <w:t>ent p</w:t>
      </w:r>
      <w:r w:rsidRPr="0075736A">
        <w:t>riorities</w:t>
      </w:r>
    </w:p>
    <w:p w14:paraId="26746730" w14:textId="77777777" w:rsidR="00E7596A" w:rsidRDefault="00E7596A" w:rsidP="000120AD">
      <w:pPr>
        <w:pStyle w:val="ListBullet"/>
      </w:pPr>
      <w:r w:rsidRPr="0075736A">
        <w:t>increased research skills in industry and increased industry capability in research</w:t>
      </w:r>
    </w:p>
    <w:p w14:paraId="5AA757A1" w14:textId="79097868" w:rsidR="00E7596A" w:rsidDel="00626CA1" w:rsidRDefault="00E7596A" w:rsidP="000120AD">
      <w:pPr>
        <w:pStyle w:val="ListBullet"/>
      </w:pPr>
      <w:r w:rsidRPr="0075736A" w:rsidDel="00626CA1">
        <w:t xml:space="preserve">improved competitiveness and productivity for industry participating in CRCs and </w:t>
      </w:r>
      <w:r w:rsidR="00363857">
        <w:t>CRC Project Grants (CRC-Ps)</w:t>
      </w:r>
    </w:p>
    <w:p w14:paraId="26E35653" w14:textId="0B381926" w:rsidR="002F5BE9" w:rsidRDefault="00E7596A" w:rsidP="000120AD">
      <w:pPr>
        <w:pStyle w:val="ListBullet"/>
      </w:pPr>
      <w:r w:rsidRPr="0075736A">
        <w:t>industry, resear</w:t>
      </w:r>
      <w:r>
        <w:t>ch and other users valuing the p</w:t>
      </w:r>
      <w:r w:rsidRPr="0075736A">
        <w:t>rogram</w:t>
      </w:r>
      <w:r>
        <w:t>.</w:t>
      </w:r>
    </w:p>
    <w:p w14:paraId="2A678FD1" w14:textId="77777777" w:rsidR="00DD7C13" w:rsidRDefault="00DD7C13" w:rsidP="00DD7C13">
      <w:r>
        <w:t>The program consists of two elements:</w:t>
      </w:r>
    </w:p>
    <w:p w14:paraId="6204FD92" w14:textId="77777777" w:rsidR="00DD7C13" w:rsidRDefault="00DD7C13" w:rsidP="000120AD">
      <w:pPr>
        <w:pStyle w:val="ListBullet"/>
      </w:pPr>
      <w:r>
        <w:t>CRC Grants support medium to long term, industry-led collaborations; and</w:t>
      </w:r>
    </w:p>
    <w:p w14:paraId="7480B02A" w14:textId="5398F669" w:rsidR="00DD7C13" w:rsidRDefault="00DD7C13" w:rsidP="000120AD">
      <w:pPr>
        <w:pStyle w:val="ListBullet"/>
      </w:pPr>
      <w:bookmarkStart w:id="36" w:name="_Hlk146191503"/>
      <w:r>
        <w:t xml:space="preserve">CRC-Ps </w:t>
      </w:r>
      <w:bookmarkEnd w:id="36"/>
      <w:r>
        <w:t>support short term, industry-led collaborative research.</w:t>
      </w:r>
    </w:p>
    <w:p w14:paraId="07F32B34" w14:textId="77777777" w:rsidR="00DD7C13" w:rsidRDefault="00DD7C13" w:rsidP="00DD7C13">
      <w:r>
        <w:lastRenderedPageBreak/>
        <w:t>This CRC grant opportunity is delivered through a two-stage competitive selection process. Refer to Section 7 - How to apply.</w:t>
      </w:r>
    </w:p>
    <w:p w14:paraId="16CD2BC1" w14:textId="77777777" w:rsidR="00DD7C13" w:rsidRPr="009D0EBC" w:rsidRDefault="00DD7C13" w:rsidP="00DD7C13">
      <w:r>
        <w:t xml:space="preserve">There will be other grant opportunities as part of this program and we will publish </w:t>
      </w:r>
      <w:r w:rsidRPr="004F5B86">
        <w:t xml:space="preserve">the opening and closing dates and any other relevant information on </w:t>
      </w:r>
      <w:hyperlink r:id="rId18" w:history="1">
        <w:r w:rsidRPr="00F86A03">
          <w:rPr>
            <w:rStyle w:val="Hyperlink"/>
          </w:rPr>
          <w:t>business.gov.au</w:t>
        </w:r>
      </w:hyperlink>
      <w:r w:rsidRPr="004F5B86">
        <w:t xml:space="preserve"> and </w:t>
      </w:r>
      <w:hyperlink r:id="rId19" w:history="1">
        <w:r w:rsidRPr="00F86A03">
          <w:rPr>
            <w:rStyle w:val="Hyperlink"/>
          </w:rPr>
          <w:t>GrantConnect</w:t>
        </w:r>
      </w:hyperlink>
      <w:r>
        <w:t>.</w:t>
      </w:r>
    </w:p>
    <w:p w14:paraId="0229878C" w14:textId="34C7FD94" w:rsidR="00DD7C13" w:rsidRPr="009A6D0B" w:rsidRDefault="00EE6B3E" w:rsidP="000120AD">
      <w:pPr>
        <w:pStyle w:val="ListBullet"/>
        <w:numPr>
          <w:ilvl w:val="0"/>
          <w:numId w:val="0"/>
        </w:numPr>
      </w:pPr>
      <w:r>
        <w:t>DISR</w:t>
      </w:r>
      <w:r w:rsidR="00DD7C13">
        <w:t xml:space="preserve"> administers the program according to </w:t>
      </w:r>
      <w:r w:rsidR="00DD7C13" w:rsidRPr="00045933">
        <w:t xml:space="preserve">the </w:t>
      </w:r>
      <w:hyperlink r:id="rId20" w:history="1">
        <w:r w:rsidR="00DD7C13" w:rsidRPr="00F86A03">
          <w:rPr>
            <w:rStyle w:val="Hyperlink"/>
            <w:i/>
          </w:rPr>
          <w:t>Commonwealth Grants Rules and Guidelines</w:t>
        </w:r>
        <w:r w:rsidR="00DD7C13" w:rsidRPr="00F86A03">
          <w:rPr>
            <w:i/>
          </w:rPr>
          <w:t xml:space="preserve"> </w:t>
        </w:r>
        <w:r w:rsidR="00DD7C13" w:rsidRPr="005A61FE">
          <w:t>(CGRGs)</w:t>
        </w:r>
      </w:hyperlink>
      <w:r w:rsidR="00DD7C13" w:rsidRPr="00686047">
        <w:rPr>
          <w:vertAlign w:val="superscript"/>
        </w:rPr>
        <w:footnoteReference w:id="2"/>
      </w:r>
      <w:r w:rsidR="00DD7C13" w:rsidRPr="00686047">
        <w:t>.</w:t>
      </w:r>
    </w:p>
    <w:p w14:paraId="25F6521B" w14:textId="08125014" w:rsidR="00712F06" w:rsidRDefault="00405D85" w:rsidP="00056190">
      <w:pPr>
        <w:pStyle w:val="Heading2"/>
      </w:pPr>
      <w:bookmarkStart w:id="37" w:name="_Toc496536651"/>
      <w:bookmarkStart w:id="38" w:name="_Toc531277478"/>
      <w:bookmarkStart w:id="39" w:name="_Toc955288"/>
      <w:bookmarkStart w:id="40" w:name="_Toc133583935"/>
      <w:bookmarkStart w:id="41" w:name="_Toc146703459"/>
      <w:bookmarkStart w:id="42" w:name="_Toc164844263"/>
      <w:bookmarkStart w:id="43" w:name="_Toc383003256"/>
      <w:bookmarkEnd w:id="2"/>
      <w:r>
        <w:t xml:space="preserve">Grant </w:t>
      </w:r>
      <w:r w:rsidR="00D26B94">
        <w:t>amount</w:t>
      </w:r>
      <w:r w:rsidR="00A439FB">
        <w:t xml:space="preserve"> and </w:t>
      </w:r>
      <w:r>
        <w:t xml:space="preserve">grant </w:t>
      </w:r>
      <w:r w:rsidR="00A439FB">
        <w:t>period</w:t>
      </w:r>
      <w:bookmarkEnd w:id="37"/>
      <w:bookmarkEnd w:id="38"/>
      <w:bookmarkEnd w:id="39"/>
      <w:bookmarkEnd w:id="40"/>
      <w:bookmarkEnd w:id="41"/>
    </w:p>
    <w:p w14:paraId="74BA6DBE" w14:textId="35869B2D" w:rsidR="005C5436" w:rsidRPr="008A1701" w:rsidRDefault="005C5436" w:rsidP="00056190">
      <w:pPr>
        <w:pStyle w:val="Heading3"/>
      </w:pPr>
      <w:bookmarkStart w:id="44" w:name="_Toc146703460"/>
      <w:r w:rsidRPr="008A1701">
        <w:t>Grants available</w:t>
      </w:r>
      <w:bookmarkEnd w:id="44"/>
    </w:p>
    <w:p w14:paraId="30083678" w14:textId="04BF2E83" w:rsidR="00595ACB" w:rsidRDefault="00595ACB" w:rsidP="00595ACB">
      <w:r w:rsidRPr="008A1701">
        <w:t>The Australian Government committed a total of $8</w:t>
      </w:r>
      <w:r w:rsidR="00170922" w:rsidRPr="008A1701">
        <w:t>23</w:t>
      </w:r>
      <w:r w:rsidRPr="008A1701">
        <w:t xml:space="preserve"> million over four years for the CRC Program from 202</w:t>
      </w:r>
      <w:r w:rsidR="00056190" w:rsidRPr="008A1701">
        <w:t>3</w:t>
      </w:r>
      <w:r w:rsidRPr="008A1701">
        <w:t>-2</w:t>
      </w:r>
      <w:r w:rsidR="00056190" w:rsidRPr="008A1701">
        <w:t>4</w:t>
      </w:r>
      <w:r w:rsidRPr="008A1701">
        <w:t xml:space="preserve"> to 202</w:t>
      </w:r>
      <w:r w:rsidR="00056190" w:rsidRPr="008A1701">
        <w:t>6</w:t>
      </w:r>
      <w:r w:rsidRPr="008A1701">
        <w:t>-2</w:t>
      </w:r>
      <w:r w:rsidR="00056190" w:rsidRPr="008A1701">
        <w:t>7</w:t>
      </w:r>
      <w:r w:rsidRPr="008A1701">
        <w:t>. CRCs and CRC-Ps are funded by the same appropriation. There</w:t>
      </w:r>
      <w:r>
        <w:t xml:space="preserve"> is no specific amount allocated to each of the two funding elements. T</w:t>
      </w:r>
      <w:r w:rsidRPr="00803550">
        <w:t>he number of CRC</w:t>
      </w:r>
      <w:r>
        <w:t xml:space="preserve"> grant</w:t>
      </w:r>
      <w:r w:rsidRPr="00803550">
        <w:t xml:space="preserve">s funded in each round will depend on the number of </w:t>
      </w:r>
      <w:r>
        <w:t xml:space="preserve">quality </w:t>
      </w:r>
      <w:r w:rsidRPr="00803550">
        <w:t xml:space="preserve">applications received, the relative merits of applications, the amount of available funding and the need to ensure sufficient </w:t>
      </w:r>
      <w:r>
        <w:t>funding is available for future</w:t>
      </w:r>
      <w:r w:rsidRPr="00803550">
        <w:t xml:space="preserve"> rounds</w:t>
      </w:r>
      <w:r>
        <w:t>.</w:t>
      </w:r>
    </w:p>
    <w:p w14:paraId="2235BB57" w14:textId="50085B09" w:rsidR="005B0C30" w:rsidRPr="009351EF" w:rsidRDefault="005B0C30" w:rsidP="005B0C30">
      <w:r w:rsidRPr="006F4968">
        <w:t xml:space="preserve">The grant amount will be up to </w:t>
      </w:r>
      <w:r>
        <w:t>50 per cent</w:t>
      </w:r>
      <w:r w:rsidRPr="006F4968">
        <w:t xml:space="preserve"> of eligible</w:t>
      </w:r>
      <w:r>
        <w:t xml:space="preserve"> grant project costs (grant percentage) which includes the </w:t>
      </w:r>
      <w:r w:rsidRPr="003C5F55">
        <w:t xml:space="preserve">eligible </w:t>
      </w:r>
      <w:r>
        <w:t>expenditure (</w:t>
      </w:r>
      <w:r w:rsidRPr="009351EF">
        <w:t>Appendix B) plus allowable in-kind contributions (Appendix C).</w:t>
      </w:r>
    </w:p>
    <w:p w14:paraId="0260AD82" w14:textId="77777777" w:rsidR="005B0C30" w:rsidRPr="009351EF" w:rsidRDefault="005B0C30" w:rsidP="000120AD">
      <w:pPr>
        <w:pStyle w:val="ListBullet"/>
        <w:numPr>
          <w:ilvl w:val="0"/>
          <w:numId w:val="0"/>
        </w:numPr>
      </w:pPr>
      <w:r w:rsidRPr="009351EF">
        <w:t xml:space="preserve">Your total project value may also include eligible special purpose expenditure (Appendix D), however these costs are not included in the calculation of your grant percentage. </w:t>
      </w:r>
    </w:p>
    <w:p w14:paraId="51ED10D8" w14:textId="77777777" w:rsidR="005B0C30" w:rsidRDefault="005B0C30" w:rsidP="005B0C30">
      <w:r w:rsidRPr="009351EF">
        <w:t>Subject to the rules of Commonwealth, State, Territory or local government grants,</w:t>
      </w:r>
      <w:r w:rsidRPr="00333902">
        <w:t xml:space="preserve"> you may use these as contributions.</w:t>
      </w:r>
      <w:r>
        <w:t xml:space="preserve"> </w:t>
      </w:r>
    </w:p>
    <w:p w14:paraId="3E11CE70" w14:textId="0C1A044E" w:rsidR="005B0C30" w:rsidRDefault="005B0C30" w:rsidP="004A168F">
      <w:r>
        <w:t>There is no minimum and maximum grant amount. The average CRC grant in recent rounds is $45 million. The amount you request should be proportional to</w:t>
      </w:r>
      <w:r w:rsidRPr="005A61FE">
        <w:t xml:space="preserve"> the scope and complexity of </w:t>
      </w:r>
      <w:r>
        <w:t>your</w:t>
      </w:r>
      <w:r w:rsidRPr="005A61FE">
        <w:t xml:space="preserve"> project</w:t>
      </w:r>
      <w:r>
        <w:t>.</w:t>
      </w:r>
    </w:p>
    <w:p w14:paraId="25F65226" w14:textId="252BF7D9" w:rsidR="00A04E7B" w:rsidRDefault="00A04E7B" w:rsidP="00056190">
      <w:pPr>
        <w:pStyle w:val="Heading3"/>
      </w:pPr>
      <w:bookmarkStart w:id="45" w:name="_Toc496536653"/>
      <w:bookmarkStart w:id="46" w:name="_Toc531277480"/>
      <w:bookmarkStart w:id="47" w:name="_Toc955290"/>
      <w:bookmarkStart w:id="48" w:name="_Toc133583937"/>
      <w:bookmarkStart w:id="49" w:name="_Toc146703461"/>
      <w:r>
        <w:t xml:space="preserve">Project </w:t>
      </w:r>
      <w:r w:rsidR="00476A36" w:rsidRPr="005A61FE">
        <w:t>period</w:t>
      </w:r>
      <w:bookmarkEnd w:id="45"/>
      <w:bookmarkEnd w:id="46"/>
      <w:bookmarkEnd w:id="47"/>
      <w:bookmarkEnd w:id="48"/>
      <w:bookmarkEnd w:id="49"/>
    </w:p>
    <w:p w14:paraId="25F65227" w14:textId="5A907E87" w:rsidR="005242BA" w:rsidRDefault="00A439FB" w:rsidP="009A6D0B">
      <w:pPr>
        <w:tabs>
          <w:tab w:val="center" w:pos="4394"/>
        </w:tabs>
      </w:pPr>
      <w:r w:rsidRPr="006F4968">
        <w:t xml:space="preserve">The maximum </w:t>
      </w:r>
      <w:r w:rsidR="004143F3" w:rsidRPr="005A61FE">
        <w:t>project</w:t>
      </w:r>
      <w:r w:rsidRPr="006F4968">
        <w:t xml:space="preserve"> period is </w:t>
      </w:r>
      <w:r w:rsidR="00EA709B">
        <w:t>ten</w:t>
      </w:r>
      <w:r w:rsidR="005B0C30">
        <w:t xml:space="preserve"> years.</w:t>
      </w:r>
    </w:p>
    <w:p w14:paraId="12F45E5F" w14:textId="77777777" w:rsidR="005B0C30" w:rsidRPr="006F4968" w:rsidRDefault="005B0C30" w:rsidP="005B0C30">
      <w:bookmarkStart w:id="50" w:name="_Toc530072971"/>
      <w:bookmarkStart w:id="51" w:name="_Toc496536654"/>
      <w:bookmarkStart w:id="52" w:name="_Toc531277481"/>
      <w:bookmarkStart w:id="53" w:name="_Toc955291"/>
      <w:bookmarkEnd w:id="42"/>
      <w:bookmarkEnd w:id="43"/>
      <w:bookmarkEnd w:id="50"/>
      <w:r>
        <w:t>We may approve an extension of time to complete your project in exceptional circumstances.</w:t>
      </w:r>
    </w:p>
    <w:p w14:paraId="25F6522A" w14:textId="56B8C49C" w:rsidR="00285F58" w:rsidRPr="00DF637B" w:rsidRDefault="00285F58" w:rsidP="00056190">
      <w:pPr>
        <w:pStyle w:val="Heading2"/>
      </w:pPr>
      <w:bookmarkStart w:id="54" w:name="_Toc146703462"/>
      <w:r>
        <w:t>Eligibility criteria</w:t>
      </w:r>
      <w:bookmarkEnd w:id="51"/>
      <w:bookmarkEnd w:id="52"/>
      <w:bookmarkEnd w:id="53"/>
      <w:bookmarkEnd w:id="54"/>
    </w:p>
    <w:p w14:paraId="1CFC4F11" w14:textId="281D5CE1" w:rsidR="00727C11" w:rsidRDefault="009D33F3" w:rsidP="00727C11">
      <w:bookmarkStart w:id="55" w:name="_Ref437348317"/>
      <w:bookmarkStart w:id="56" w:name="_Ref437348323"/>
      <w:bookmarkStart w:id="57" w:name="_Ref437349175"/>
      <w:r>
        <w:t>We cannot consider your application if you do not satisfy all eligibility criteria.</w:t>
      </w:r>
      <w:r w:rsidR="005B0C30">
        <w:t xml:space="preserve"> </w:t>
      </w:r>
      <w:r w:rsidR="005B0C30" w:rsidRPr="005F26F7">
        <w:t>We cannot waive the eligibility criteria under any circumstances</w:t>
      </w:r>
      <w:r w:rsidR="005B0C30">
        <w:t xml:space="preserve">. </w:t>
      </w:r>
      <w:r w:rsidR="005B0C30" w:rsidRPr="00160622">
        <w:t xml:space="preserve">The Program </w:t>
      </w:r>
      <w:r w:rsidR="005B0C30" w:rsidRPr="008A1701">
        <w:t xml:space="preserve">Delegate </w:t>
      </w:r>
      <w:r w:rsidR="008A1701" w:rsidRPr="008A1701">
        <w:t xml:space="preserve">(who is a General Manager within the Science Division in DISR with responsibility for administering the program) </w:t>
      </w:r>
      <w:r w:rsidR="005B0C30">
        <w:t>makes the final</w:t>
      </w:r>
      <w:r w:rsidR="005B0C30" w:rsidRPr="00160622">
        <w:t xml:space="preserve"> decision about whether an application </w:t>
      </w:r>
      <w:r w:rsidR="005B0C30">
        <w:t>meets the eligibility criteria</w:t>
      </w:r>
      <w:r w:rsidR="005B0C30" w:rsidRPr="00160622">
        <w:t xml:space="preserve"> </w:t>
      </w:r>
      <w:r w:rsidR="005B0C30">
        <w:t>and decisions will not be reviewed.</w:t>
      </w:r>
    </w:p>
    <w:p w14:paraId="25F6522C" w14:textId="01E55703" w:rsidR="00A35F51" w:rsidRDefault="001A6862" w:rsidP="00056190">
      <w:pPr>
        <w:pStyle w:val="Heading3"/>
      </w:pPr>
      <w:bookmarkStart w:id="58" w:name="_Toc496536655"/>
      <w:bookmarkStart w:id="59" w:name="_Ref530054835"/>
      <w:bookmarkStart w:id="60" w:name="_Toc531277482"/>
      <w:bookmarkStart w:id="61" w:name="_Toc955292"/>
      <w:bookmarkStart w:id="62" w:name="_Toc146703463"/>
      <w:r>
        <w:t xml:space="preserve">Who </w:t>
      </w:r>
      <w:r w:rsidR="009F7B46">
        <w:t>is eligible</w:t>
      </w:r>
      <w:r w:rsidR="00727C11">
        <w:t xml:space="preserve"> to apply for a grant</w:t>
      </w:r>
      <w:r w:rsidR="009F7B46">
        <w:t>?</w:t>
      </w:r>
      <w:bookmarkEnd w:id="55"/>
      <w:bookmarkEnd w:id="56"/>
      <w:bookmarkEnd w:id="57"/>
      <w:bookmarkEnd w:id="58"/>
      <w:bookmarkEnd w:id="59"/>
      <w:bookmarkEnd w:id="60"/>
      <w:bookmarkEnd w:id="61"/>
      <w:bookmarkEnd w:id="62"/>
    </w:p>
    <w:p w14:paraId="0893985C" w14:textId="6712C0DB" w:rsidR="005B0C30" w:rsidRPr="0060379A" w:rsidRDefault="005B0C30" w:rsidP="005B0C30">
      <w:pPr>
        <w:spacing w:after="80"/>
      </w:pPr>
      <w:bookmarkStart w:id="63" w:name="_Toc496536656"/>
      <w:bookmarkStart w:id="64" w:name="_Toc531277483"/>
      <w:bookmarkStart w:id="65" w:name="_Toc955293"/>
      <w:r w:rsidRPr="00235F31">
        <w:t>CRC grants are open to all industry sectors and research disciplines.</w:t>
      </w:r>
      <w:r>
        <w:t xml:space="preserve"> You must apply as a group of applicants who have agreed to collaborate</w:t>
      </w:r>
      <w:r w:rsidR="00822E0B">
        <w:t xml:space="preserve">, </w:t>
      </w:r>
      <w:r w:rsidR="00822E0B" w:rsidRPr="00822E0B">
        <w:t xml:space="preserve">using your </w:t>
      </w:r>
      <w:r w:rsidR="00822E0B" w:rsidRPr="0060379A">
        <w:t>planned CRC name as the applicant entity</w:t>
      </w:r>
      <w:r w:rsidRPr="0060379A">
        <w:t>.</w:t>
      </w:r>
    </w:p>
    <w:p w14:paraId="2148BC18" w14:textId="77777777" w:rsidR="005B0C30" w:rsidRPr="00BC3FC8" w:rsidRDefault="005B0C30" w:rsidP="000120AD">
      <w:pPr>
        <w:pStyle w:val="ListBullet"/>
        <w:numPr>
          <w:ilvl w:val="0"/>
          <w:numId w:val="0"/>
        </w:numPr>
      </w:pPr>
      <w:bookmarkStart w:id="66" w:name="_Hlk145076349"/>
      <w:r w:rsidRPr="0060379A">
        <w:t>Each CRC must include and maintain amongst its project partn</w:t>
      </w:r>
      <w:r w:rsidRPr="00BC3FC8">
        <w:t>ers at least:</w:t>
      </w:r>
    </w:p>
    <w:p w14:paraId="7E64A0CF" w14:textId="29DD383B" w:rsidR="005B0C30" w:rsidRPr="00EA709B" w:rsidRDefault="005B0C30" w:rsidP="000120AD">
      <w:pPr>
        <w:pStyle w:val="ListBullet"/>
      </w:pPr>
      <w:r w:rsidRPr="00EA709B">
        <w:t>one Australian industry entity</w:t>
      </w:r>
    </w:p>
    <w:p w14:paraId="757A18F6" w14:textId="26C30A06" w:rsidR="005B0C30" w:rsidRPr="00EA709B" w:rsidRDefault="005B0C30" w:rsidP="000120AD">
      <w:pPr>
        <w:pStyle w:val="ListBullet"/>
      </w:pPr>
      <w:r w:rsidRPr="00EA709B">
        <w:t>one Australian research organisation.</w:t>
      </w:r>
    </w:p>
    <w:bookmarkEnd w:id="66"/>
    <w:p w14:paraId="681C87A1" w14:textId="77777777" w:rsidR="005B0C30" w:rsidRPr="00BC3FC8" w:rsidRDefault="005B0C30" w:rsidP="005B0C30">
      <w:pPr>
        <w:spacing w:after="80"/>
      </w:pPr>
      <w:r w:rsidRPr="00BC3FC8">
        <w:t>Partners from existing or former CRCs or CRC-Ps can be partners in other CRCs or CRC-Ps.</w:t>
      </w:r>
    </w:p>
    <w:p w14:paraId="298C2BD8" w14:textId="7FBF76DB" w:rsidR="005B0C30" w:rsidRPr="003A6098" w:rsidRDefault="005B0C30" w:rsidP="005B0C30">
      <w:pPr>
        <w:spacing w:after="80"/>
      </w:pPr>
      <w:r w:rsidRPr="003A6098">
        <w:lastRenderedPageBreak/>
        <w:t>Partners do not need to commit for the entire project period.</w:t>
      </w:r>
    </w:p>
    <w:p w14:paraId="017AB6B8" w14:textId="77777777" w:rsidR="005B0C30" w:rsidRDefault="005B0C30" w:rsidP="000120AD">
      <w:pPr>
        <w:pStyle w:val="ListBullet"/>
        <w:numPr>
          <w:ilvl w:val="0"/>
          <w:numId w:val="0"/>
        </w:numPr>
      </w:pPr>
      <w:r w:rsidRPr="00BC3FC8">
        <w:t>All partners must c</w:t>
      </w:r>
      <w:r>
        <w:t>ontribute resources to the CRC</w:t>
      </w:r>
      <w:r w:rsidRPr="00BC3FC8">
        <w:t>. We treat partners’ proposed cash and in-kind contributions equally for the purposes of calculating the maximum grant amount</w:t>
      </w:r>
      <w:r>
        <w:t>.</w:t>
      </w:r>
    </w:p>
    <w:p w14:paraId="5BC05BA0" w14:textId="518FF0D5" w:rsidR="005B0C30" w:rsidRPr="00DC5289" w:rsidRDefault="005B0C30" w:rsidP="000120AD">
      <w:pPr>
        <w:pStyle w:val="ListBullet"/>
        <w:numPr>
          <w:ilvl w:val="0"/>
          <w:numId w:val="0"/>
        </w:numPr>
      </w:pPr>
      <w:r>
        <w:t xml:space="preserve">If your </w:t>
      </w:r>
      <w:r w:rsidRPr="00DC5289">
        <w:t>application is successful:</w:t>
      </w:r>
    </w:p>
    <w:p w14:paraId="7D87FE76" w14:textId="77777777" w:rsidR="005B0C30" w:rsidRPr="00DC5289" w:rsidRDefault="005B0C30" w:rsidP="000120AD">
      <w:pPr>
        <w:pStyle w:val="ListBullet"/>
      </w:pPr>
      <w:r w:rsidRPr="00DC5289">
        <w:t>you must establish your CRC as an incorporated company, limited by guarantee</w:t>
      </w:r>
    </w:p>
    <w:p w14:paraId="6539EB67" w14:textId="77777777" w:rsidR="005B0C30" w:rsidRPr="00EA709B" w:rsidRDefault="005B0C30" w:rsidP="000120AD">
      <w:pPr>
        <w:pStyle w:val="ListBullet"/>
      </w:pPr>
      <w:r w:rsidRPr="00DC5289">
        <w:t>your identified project</w:t>
      </w:r>
      <w:r w:rsidRPr="00EA709B">
        <w:t xml:space="preserve"> partners will have certain obligations as outlined in Section 10.3 and 10.4 of these guidelines.</w:t>
      </w:r>
    </w:p>
    <w:p w14:paraId="7CBB105C" w14:textId="637A4A06" w:rsidR="002A0E03" w:rsidRDefault="002A0E03" w:rsidP="00056190">
      <w:pPr>
        <w:pStyle w:val="Heading3"/>
      </w:pPr>
      <w:bookmarkStart w:id="67" w:name="_Toc146703464"/>
      <w:r>
        <w:t>Additional eligibility requirements</w:t>
      </w:r>
      <w:bookmarkEnd w:id="63"/>
      <w:bookmarkEnd w:id="64"/>
      <w:bookmarkEnd w:id="65"/>
      <w:bookmarkEnd w:id="67"/>
    </w:p>
    <w:p w14:paraId="1CC11811" w14:textId="77777777" w:rsidR="005B0C30" w:rsidRDefault="005B0C30" w:rsidP="005B0C30">
      <w:pPr>
        <w:keepNext/>
        <w:spacing w:after="80"/>
      </w:pPr>
      <w:r>
        <w:t>We can only accept applications:</w:t>
      </w:r>
    </w:p>
    <w:p w14:paraId="36C50DE8" w14:textId="55BE355C" w:rsidR="005B0C30" w:rsidRDefault="005B0C30" w:rsidP="000120AD">
      <w:pPr>
        <w:pStyle w:val="ListBullet"/>
      </w:pPr>
      <w:r>
        <w:t>w</w:t>
      </w:r>
      <w:r w:rsidRPr="00510C89">
        <w:t xml:space="preserve">here you provide </w:t>
      </w:r>
      <w:r>
        <w:t>a declaration</w:t>
      </w:r>
      <w:r w:rsidRPr="0034609D">
        <w:t xml:space="preserve"> </w:t>
      </w:r>
      <w:r>
        <w:t xml:space="preserve">from each partner on the template provided on </w:t>
      </w:r>
      <w:hyperlink r:id="rId21" w:history="1">
        <w:r w:rsidRPr="00BD7406">
          <w:rPr>
            <w:rStyle w:val="Hyperlink"/>
          </w:rPr>
          <w:t>business.gov.au</w:t>
        </w:r>
      </w:hyperlink>
    </w:p>
    <w:p w14:paraId="40B34CEE" w14:textId="77777777" w:rsidR="005B0C30" w:rsidRPr="007F0367" w:rsidRDefault="005B0C30" w:rsidP="000120AD">
      <w:pPr>
        <w:pStyle w:val="ListBullet"/>
      </w:pPr>
      <w:r w:rsidRPr="00DE4B55">
        <w:t xml:space="preserve">where you can demonstrate the ability to at least match (in cash </w:t>
      </w:r>
      <w:r>
        <w:t>and/</w:t>
      </w:r>
      <w:r w:rsidRPr="00DE4B55">
        <w:t>or in-kind) the grant funds requested.</w:t>
      </w:r>
    </w:p>
    <w:p w14:paraId="399B2386" w14:textId="77777777" w:rsidR="005B0C30" w:rsidRDefault="005B0C30" w:rsidP="000120AD">
      <w:pPr>
        <w:pStyle w:val="ListBullet"/>
        <w:numPr>
          <w:ilvl w:val="0"/>
          <w:numId w:val="0"/>
        </w:numPr>
      </w:pPr>
      <w:r>
        <w:t>We cannot waive the eligibility criteria under any circumstances.</w:t>
      </w:r>
    </w:p>
    <w:p w14:paraId="7B4EEAB2" w14:textId="0DC7156A" w:rsidR="00C32C6B" w:rsidRDefault="00C32C6B" w:rsidP="00056190">
      <w:pPr>
        <w:pStyle w:val="Heading3"/>
      </w:pPr>
      <w:bookmarkStart w:id="68" w:name="_Toc496536657"/>
      <w:bookmarkStart w:id="69" w:name="_Toc531277484"/>
      <w:bookmarkStart w:id="70" w:name="_Toc955294"/>
      <w:bookmarkStart w:id="71" w:name="_Toc146703465"/>
      <w:bookmarkStart w:id="72" w:name="_Toc164844264"/>
      <w:bookmarkStart w:id="73" w:name="_Toc383003257"/>
      <w:r>
        <w:t>Who is not eligible</w:t>
      </w:r>
      <w:r w:rsidR="00FC36F2">
        <w:t xml:space="preserve"> to apply for a grant</w:t>
      </w:r>
      <w:r>
        <w:t>?</w:t>
      </w:r>
      <w:bookmarkEnd w:id="68"/>
      <w:bookmarkEnd w:id="69"/>
      <w:bookmarkEnd w:id="70"/>
      <w:bookmarkEnd w:id="71"/>
    </w:p>
    <w:p w14:paraId="6AB17076" w14:textId="77777777" w:rsidR="000340AF" w:rsidRPr="00E162FF" w:rsidRDefault="000340AF" w:rsidP="000340AF">
      <w:pPr>
        <w:keepNext/>
        <w:spacing w:after="80"/>
      </w:pPr>
      <w:bookmarkStart w:id="74" w:name="_Toc531277486"/>
      <w:bookmarkStart w:id="75" w:name="_Toc489952676"/>
      <w:bookmarkStart w:id="76" w:name="_Toc496536659"/>
      <w:bookmarkStart w:id="77" w:name="_Toc955296"/>
      <w:r>
        <w:t xml:space="preserve">You are </w:t>
      </w:r>
      <w:r w:rsidRPr="00A71134">
        <w:t>not</w:t>
      </w:r>
      <w:r>
        <w:t xml:space="preserve"> eligible to apply if you are:</w:t>
      </w:r>
    </w:p>
    <w:p w14:paraId="34345362" w14:textId="77777777" w:rsidR="000340AF" w:rsidRPr="00EC4926" w:rsidRDefault="000340AF" w:rsidP="000120AD">
      <w:pPr>
        <w:pStyle w:val="ListBullet"/>
      </w:pPr>
      <w:r w:rsidRPr="00EC4926">
        <w:t xml:space="preserve">an organisation, or your project partner is an organisation, included on the </w:t>
      </w:r>
      <w:hyperlink r:id="rId22" w:history="1">
        <w:r w:rsidRPr="00377A1D">
          <w:rPr>
            <w:rStyle w:val="Hyperlink"/>
          </w:rPr>
          <w:t>National Redress Scheme’s website</w:t>
        </w:r>
      </w:hyperlink>
      <w:r w:rsidRPr="00EC4926">
        <w:t xml:space="preserve"> on the list of ‘Institutions that have not joined or signified th</w:t>
      </w:r>
      <w:r>
        <w:t>eir intent to join the Scheme’</w:t>
      </w:r>
    </w:p>
    <w:p w14:paraId="566F9B62" w14:textId="77777777" w:rsidR="000340AF" w:rsidRDefault="000340AF" w:rsidP="000120AD">
      <w:pPr>
        <w:pStyle w:val="ListBullet"/>
      </w:pPr>
      <w:r>
        <w:t xml:space="preserve">an employer of 100 or more employees that has </w:t>
      </w:r>
      <w:hyperlink r:id="rId23" w:history="1">
        <w:r w:rsidRPr="00AC71FA">
          <w:rPr>
            <w:rStyle w:val="Hyperlink"/>
          </w:rPr>
          <w:t>not complied</w:t>
        </w:r>
      </w:hyperlink>
      <w:r>
        <w:t xml:space="preserve"> with the </w:t>
      </w:r>
      <w:r w:rsidRPr="00AC71FA">
        <w:rPr>
          <w:i/>
        </w:rPr>
        <w:t>Workplace Gender Equality Act (2012)</w:t>
      </w:r>
      <w:r w:rsidRPr="00876973">
        <w:t>.</w:t>
      </w:r>
    </w:p>
    <w:p w14:paraId="4E2E3F28" w14:textId="50823FE6" w:rsidR="00E27755" w:rsidRDefault="00F52948" w:rsidP="00056190">
      <w:pPr>
        <w:pStyle w:val="Heading2"/>
      </w:pPr>
      <w:bookmarkStart w:id="78" w:name="_Toc146703466"/>
      <w:r w:rsidRPr="005A61FE">
        <w:t xml:space="preserve">What </w:t>
      </w:r>
      <w:r w:rsidR="00082460">
        <w:t xml:space="preserve">the </w:t>
      </w:r>
      <w:r w:rsidR="00E27755">
        <w:t xml:space="preserve">grant </w:t>
      </w:r>
      <w:r w:rsidR="00082460">
        <w:t xml:space="preserve">money can be used </w:t>
      </w:r>
      <w:r w:rsidRPr="005A61FE">
        <w:t>for</w:t>
      </w:r>
      <w:bookmarkEnd w:id="74"/>
      <w:bookmarkEnd w:id="75"/>
      <w:bookmarkEnd w:id="76"/>
      <w:bookmarkEnd w:id="77"/>
      <w:bookmarkEnd w:id="78"/>
    </w:p>
    <w:p w14:paraId="25F65256" w14:textId="2C13598D" w:rsidR="00E95540" w:rsidRPr="00C330AE" w:rsidRDefault="00E95540" w:rsidP="00056190">
      <w:pPr>
        <w:pStyle w:val="Heading3"/>
      </w:pPr>
      <w:bookmarkStart w:id="79" w:name="_Toc530072978"/>
      <w:bookmarkStart w:id="80" w:name="_Toc530072979"/>
      <w:bookmarkStart w:id="81" w:name="_Toc530072980"/>
      <w:bookmarkStart w:id="82" w:name="_Toc530072981"/>
      <w:bookmarkStart w:id="83" w:name="_Toc530072982"/>
      <w:bookmarkStart w:id="84" w:name="_Toc530072983"/>
      <w:bookmarkStart w:id="85" w:name="_Toc530072984"/>
      <w:bookmarkStart w:id="86" w:name="_Toc530072985"/>
      <w:bookmarkStart w:id="87" w:name="_Toc530072986"/>
      <w:bookmarkStart w:id="88" w:name="_Toc530072987"/>
      <w:bookmarkStart w:id="89" w:name="_Toc530072988"/>
      <w:bookmarkStart w:id="90" w:name="_Ref468355814"/>
      <w:bookmarkStart w:id="91" w:name="_Toc496536661"/>
      <w:bookmarkStart w:id="92" w:name="_Toc531277487"/>
      <w:bookmarkStart w:id="93" w:name="_Toc955297"/>
      <w:bookmarkStart w:id="94" w:name="_Toc146703467"/>
      <w:bookmarkStart w:id="95" w:name="_Toc383003258"/>
      <w:bookmarkStart w:id="96" w:name="_Toc164844265"/>
      <w:bookmarkEnd w:id="72"/>
      <w:bookmarkEnd w:id="73"/>
      <w:bookmarkEnd w:id="79"/>
      <w:bookmarkEnd w:id="80"/>
      <w:bookmarkEnd w:id="81"/>
      <w:bookmarkEnd w:id="82"/>
      <w:bookmarkEnd w:id="83"/>
      <w:bookmarkEnd w:id="84"/>
      <w:bookmarkEnd w:id="85"/>
      <w:bookmarkEnd w:id="86"/>
      <w:bookmarkEnd w:id="87"/>
      <w:bookmarkEnd w:id="88"/>
      <w:bookmarkEnd w:id="89"/>
      <w:r w:rsidRPr="00C330AE">
        <w:t xml:space="preserve">Eligible </w:t>
      </w:r>
      <w:r w:rsidR="00FC36F2">
        <w:t xml:space="preserve">grant </w:t>
      </w:r>
      <w:r w:rsidR="008A5CD2" w:rsidRPr="00C330AE">
        <w:t>a</w:t>
      </w:r>
      <w:r w:rsidRPr="00C330AE">
        <w:t>ctivities</w:t>
      </w:r>
      <w:bookmarkEnd w:id="90"/>
      <w:bookmarkEnd w:id="91"/>
      <w:bookmarkEnd w:id="92"/>
      <w:bookmarkEnd w:id="93"/>
      <w:bookmarkEnd w:id="94"/>
    </w:p>
    <w:p w14:paraId="04691E19" w14:textId="77777777" w:rsidR="005B0C30" w:rsidRPr="005A61FE" w:rsidRDefault="005B0C30" w:rsidP="005B0C30">
      <w:pPr>
        <w:spacing w:after="80"/>
      </w:pPr>
      <w:r w:rsidRPr="005A61FE">
        <w:t>To be eligible your project must:</w:t>
      </w:r>
    </w:p>
    <w:p w14:paraId="4FB469F1" w14:textId="77777777" w:rsidR="005B0C30" w:rsidRDefault="005B0C30" w:rsidP="000120AD">
      <w:pPr>
        <w:pStyle w:val="ListBullet"/>
      </w:pPr>
      <w:r>
        <w:t>be a medium to long term industry-led collaborative research project aimed at solving industry-identified problems and improving</w:t>
      </w:r>
      <w:r w:rsidRPr="00AF2403">
        <w:t xml:space="preserve"> the competitiveness, productivity and sustainability of Australian industries</w:t>
      </w:r>
    </w:p>
    <w:p w14:paraId="5751199E" w14:textId="77777777" w:rsidR="005B0C30" w:rsidRDefault="005B0C30" w:rsidP="000120AD">
      <w:pPr>
        <w:pStyle w:val="ListBullet"/>
      </w:pPr>
      <w:r>
        <w:t>include an industry-focused education and training program. This must include, but is not limited to, a PhD program which complements the research program and increases engagement, technology development, skilled employees and R&amp;D capacity within i</w:t>
      </w:r>
      <w:r w:rsidRPr="000961B2">
        <w:t xml:space="preserve">ndustry </w:t>
      </w:r>
      <w:r>
        <w:t>e</w:t>
      </w:r>
      <w:r w:rsidRPr="000961B2">
        <w:t>ntities</w:t>
      </w:r>
    </w:p>
    <w:p w14:paraId="5D509EC9" w14:textId="579654C9" w:rsidR="005B0C30" w:rsidRDefault="005B0C30" w:rsidP="000120AD">
      <w:pPr>
        <w:pStyle w:val="ListBullet"/>
      </w:pPr>
      <w:r>
        <w:t xml:space="preserve">implement strategies which build the R&amp;D capacity within </w:t>
      </w:r>
      <w:r w:rsidRPr="000961B2">
        <w:t>SME</w:t>
      </w:r>
      <w:r>
        <w:t>s</w:t>
      </w:r>
    </w:p>
    <w:p w14:paraId="78E85D6F" w14:textId="529A6449" w:rsidR="005B0C30" w:rsidRDefault="005B0C30" w:rsidP="000120AD">
      <w:pPr>
        <w:pStyle w:val="ListBullet"/>
      </w:pPr>
      <w:r>
        <w:t>deploy research outputs and encourage take-up by industry.</w:t>
      </w:r>
    </w:p>
    <w:p w14:paraId="0555520E" w14:textId="6C52347A" w:rsidR="005B0C30" w:rsidRPr="006843F7" w:rsidRDefault="005B0C30" w:rsidP="005B0C30">
      <w:r w:rsidRPr="006843F7">
        <w:t xml:space="preserve">Eligible activities must </w:t>
      </w:r>
      <w:r w:rsidR="00E314CD">
        <w:t xml:space="preserve">directly </w:t>
      </w:r>
      <w:r w:rsidRPr="006843F7">
        <w:t>relate to the project</w:t>
      </w:r>
      <w:r w:rsidR="00B7075E">
        <w:t xml:space="preserve"> </w:t>
      </w:r>
      <w:r w:rsidRPr="006843F7">
        <w:t>and</w:t>
      </w:r>
      <w:r>
        <w:t xml:space="preserve"> may</w:t>
      </w:r>
      <w:r w:rsidRPr="006843F7">
        <w:t xml:space="preserve"> include:</w:t>
      </w:r>
    </w:p>
    <w:p w14:paraId="353997C3" w14:textId="77777777" w:rsidR="005B0C30" w:rsidRDefault="005B0C30" w:rsidP="000120AD">
      <w:pPr>
        <w:pStyle w:val="ListBullet"/>
      </w:pPr>
      <w:r>
        <w:t>new research</w:t>
      </w:r>
    </w:p>
    <w:p w14:paraId="7D7FE1E9" w14:textId="1F60FE8C" w:rsidR="005B0C30" w:rsidRDefault="005B0C30" w:rsidP="000120AD">
      <w:pPr>
        <w:pStyle w:val="ListBullet"/>
      </w:pPr>
      <w:r>
        <w:t>proof of concept activities</w:t>
      </w:r>
    </w:p>
    <w:p w14:paraId="2E0AB230" w14:textId="77777777" w:rsidR="005B0C30" w:rsidRPr="006843F7" w:rsidRDefault="005B0C30" w:rsidP="000120AD">
      <w:pPr>
        <w:pStyle w:val="ListBullet"/>
      </w:pPr>
      <w:r>
        <w:t>pre-commercialisation of research outcomes</w:t>
      </w:r>
    </w:p>
    <w:p w14:paraId="6B62AFBB" w14:textId="77777777" w:rsidR="005B0C30" w:rsidRDefault="005B0C30" w:rsidP="000120AD">
      <w:pPr>
        <w:pStyle w:val="ListBullet"/>
      </w:pPr>
      <w:r>
        <w:t>industry-focused education and training activities, such as internships and secondments between industry entities and research organisations</w:t>
      </w:r>
    </w:p>
    <w:p w14:paraId="43FC8009" w14:textId="77777777" w:rsidR="005B0C30" w:rsidRDefault="005B0C30" w:rsidP="000120AD">
      <w:pPr>
        <w:pStyle w:val="ListBullet"/>
      </w:pPr>
      <w:r>
        <w:t>conferences, workshops, symposia related to the joint research</w:t>
      </w:r>
    </w:p>
    <w:p w14:paraId="48C8B0B6" w14:textId="77777777" w:rsidR="005B0C30" w:rsidRDefault="005B0C30" w:rsidP="000120AD">
      <w:pPr>
        <w:pStyle w:val="ListBullet"/>
      </w:pPr>
      <w:r>
        <w:t>related information sharing and communication initiatives related to the joint research</w:t>
      </w:r>
    </w:p>
    <w:p w14:paraId="56300EFB" w14:textId="77777777" w:rsidR="005B0C30" w:rsidRDefault="005B0C30" w:rsidP="000120AD">
      <w:pPr>
        <w:pStyle w:val="ListBullet"/>
      </w:pPr>
      <w:r>
        <w:lastRenderedPageBreak/>
        <w:t>collaboration with international organisations and/or with companies with global supply chains and access to international markets, to provide national benefits to Australia.</w:t>
      </w:r>
    </w:p>
    <w:p w14:paraId="299140BF" w14:textId="3285EF95" w:rsidR="00021F96" w:rsidRDefault="00486156" w:rsidP="00021F96">
      <w:pPr>
        <w:pStyle w:val="ListBullet"/>
        <w:numPr>
          <w:ilvl w:val="0"/>
          <w:numId w:val="0"/>
        </w:numPr>
      </w:pPr>
      <w:r>
        <w:t>We may also approve other activities</w:t>
      </w:r>
      <w:r w:rsidR="005F0E58">
        <w:t xml:space="preserve">, any additional activities must be in line with objectives and outcomes in </w:t>
      </w:r>
      <w:r w:rsidR="0055087E">
        <w:t>S</w:t>
      </w:r>
      <w:r w:rsidR="005F0E58">
        <w:t>ection 2</w:t>
      </w:r>
      <w:r w:rsidR="00E67FC6">
        <w:t>.</w:t>
      </w:r>
      <w:r w:rsidR="00021F96">
        <w:t xml:space="preserve"> </w:t>
      </w:r>
      <w:r w:rsidR="00021F96" w:rsidRPr="00E162FF">
        <w:t xml:space="preserve">The </w:t>
      </w:r>
      <w:r w:rsidR="00021F96">
        <w:t>Program</w:t>
      </w:r>
      <w:r w:rsidR="00021F96" w:rsidRPr="00E162FF">
        <w:t xml:space="preserve"> Delegate</w:t>
      </w:r>
      <w:r w:rsidR="00021F96">
        <w:t xml:space="preserve"> </w:t>
      </w:r>
      <w:r w:rsidR="00021F96" w:rsidRPr="00E162FF">
        <w:t xml:space="preserve">makes the final decision </w:t>
      </w:r>
      <w:r w:rsidR="00021F96">
        <w:t>on what is</w:t>
      </w:r>
      <w:r w:rsidR="00021F96" w:rsidRPr="00E162FF">
        <w:t xml:space="preserve"> </w:t>
      </w:r>
      <w:r w:rsidR="00021F96">
        <w:t xml:space="preserve">considered an </w:t>
      </w:r>
      <w:r w:rsidR="00021F96" w:rsidRPr="00E162FF">
        <w:t xml:space="preserve">eligible </w:t>
      </w:r>
      <w:r w:rsidR="00021F96">
        <w:t xml:space="preserve">activity </w:t>
      </w:r>
      <w:r w:rsidR="00021F96" w:rsidRPr="00E162FF">
        <w:t xml:space="preserve">and may </w:t>
      </w:r>
      <w:r w:rsidR="00021F96">
        <w:t>give</w:t>
      </w:r>
      <w:r w:rsidR="00021F96" w:rsidRPr="00E162FF">
        <w:t xml:space="preserve"> additional guidance on eligible </w:t>
      </w:r>
      <w:r w:rsidR="00021F96">
        <w:t>activities</w:t>
      </w:r>
      <w:r w:rsidR="00021F96" w:rsidRPr="00E162FF">
        <w:t xml:space="preserve"> </w:t>
      </w:r>
      <w:r w:rsidR="00021F96">
        <w:t>if</w:t>
      </w:r>
      <w:r w:rsidR="00021F96" w:rsidRPr="00E162FF">
        <w:t xml:space="preserve"> required.</w:t>
      </w:r>
      <w:r w:rsidR="00120A27">
        <w:t xml:space="preserve"> Your project activities will be described in your grant agreement as outcomes, activities and milestones.</w:t>
      </w:r>
    </w:p>
    <w:p w14:paraId="25F6525B" w14:textId="24537614" w:rsidR="00C17E72" w:rsidRDefault="000340AF" w:rsidP="00056190">
      <w:pPr>
        <w:pStyle w:val="Heading3"/>
      </w:pPr>
      <w:bookmarkStart w:id="97" w:name="_Toc530072991"/>
      <w:bookmarkStart w:id="98" w:name="_Toc530072992"/>
      <w:bookmarkStart w:id="99" w:name="_Toc530072993"/>
      <w:bookmarkStart w:id="100" w:name="_Toc530072995"/>
      <w:bookmarkStart w:id="101" w:name="_Ref468355804"/>
      <w:bookmarkStart w:id="102" w:name="_Toc496536662"/>
      <w:bookmarkStart w:id="103" w:name="_Toc531277489"/>
      <w:bookmarkStart w:id="104" w:name="_Toc955299"/>
      <w:bookmarkStart w:id="105" w:name="_Toc146703468"/>
      <w:bookmarkEnd w:id="97"/>
      <w:bookmarkEnd w:id="98"/>
      <w:bookmarkEnd w:id="99"/>
      <w:bookmarkEnd w:id="100"/>
      <w:r>
        <w:t>Eligible expenditure</w:t>
      </w:r>
      <w:bookmarkEnd w:id="101"/>
      <w:bookmarkEnd w:id="102"/>
      <w:bookmarkEnd w:id="103"/>
      <w:bookmarkEnd w:id="104"/>
      <w:bookmarkEnd w:id="105"/>
    </w:p>
    <w:p w14:paraId="1DC91538" w14:textId="2C484460" w:rsidR="005B0C30" w:rsidRDefault="005B0C30" w:rsidP="005B0C30">
      <w:bookmarkStart w:id="106" w:name="_Toc496536663"/>
      <w:bookmarkStart w:id="107" w:name="_Toc531277490"/>
      <w:bookmarkStart w:id="108" w:name="_Toc955300"/>
      <w:bookmarkStart w:id="109" w:name="_Toc133583947"/>
      <w:r>
        <w:t xml:space="preserve">You can only spend </w:t>
      </w:r>
      <w:r w:rsidR="00120DE1">
        <w:t xml:space="preserve">the </w:t>
      </w:r>
      <w:r>
        <w:t>grant on eligible expenditure you have incurred</w:t>
      </w:r>
      <w:r w:rsidRPr="00E162FF">
        <w:t xml:space="preserve"> on </w:t>
      </w:r>
      <w:r>
        <w:t>an agreed</w:t>
      </w:r>
      <w:r w:rsidRPr="00E162FF">
        <w:t xml:space="preserve"> </w:t>
      </w:r>
      <w:r>
        <w:t>p</w:t>
      </w:r>
      <w:r w:rsidRPr="00E162FF">
        <w:t>roject</w:t>
      </w:r>
      <w:r>
        <w:t xml:space="preserve"> as defined in your grant agreement.</w:t>
      </w:r>
    </w:p>
    <w:p w14:paraId="463FC46F" w14:textId="77777777" w:rsidR="005B0C30" w:rsidRDefault="005B0C30" w:rsidP="000120AD">
      <w:pPr>
        <w:pStyle w:val="ListBullet"/>
      </w:pPr>
      <w:r>
        <w:t xml:space="preserve">For </w:t>
      </w:r>
      <w:r w:rsidRPr="005A61FE">
        <w:t>guidance</w:t>
      </w:r>
      <w:r>
        <w:t xml:space="preserve"> on eligible expenditure, see</w:t>
      </w:r>
      <w:r w:rsidRPr="00E162FF">
        <w:t xml:space="preserve"> </w:t>
      </w:r>
      <w:r>
        <w:t>A</w:t>
      </w:r>
      <w:r w:rsidRPr="00777D23">
        <w:t xml:space="preserve">ppendix </w:t>
      </w:r>
      <w:r>
        <w:t>B.</w:t>
      </w:r>
    </w:p>
    <w:p w14:paraId="175FADEB" w14:textId="77777777" w:rsidR="005B0C30" w:rsidRDefault="005B0C30" w:rsidP="000120AD">
      <w:pPr>
        <w:pStyle w:val="ListBullet"/>
      </w:pPr>
      <w:r>
        <w:t xml:space="preserve">For </w:t>
      </w:r>
      <w:r w:rsidRPr="005A61FE">
        <w:t>guidance</w:t>
      </w:r>
      <w:r>
        <w:t xml:space="preserve"> on in-kind contributions, see Appendix C.</w:t>
      </w:r>
    </w:p>
    <w:p w14:paraId="4C9FD0CF" w14:textId="77777777" w:rsidR="005B0C30" w:rsidRDefault="005B0C30" w:rsidP="000120AD">
      <w:pPr>
        <w:pStyle w:val="ListBullet"/>
      </w:pPr>
      <w:r>
        <w:t xml:space="preserve">For </w:t>
      </w:r>
      <w:r w:rsidRPr="005A61FE">
        <w:t>guidance</w:t>
      </w:r>
      <w:r>
        <w:t xml:space="preserve"> on eligible special purpose expenditure, see</w:t>
      </w:r>
      <w:r w:rsidRPr="00E162FF">
        <w:t xml:space="preserve"> </w:t>
      </w:r>
      <w:r>
        <w:t>A</w:t>
      </w:r>
      <w:r w:rsidRPr="00777D23">
        <w:t xml:space="preserve">ppendix </w:t>
      </w:r>
      <w:r>
        <w:t>D.</w:t>
      </w:r>
    </w:p>
    <w:p w14:paraId="2A1A7722" w14:textId="77777777" w:rsidR="005B0C30" w:rsidRDefault="005B0C30" w:rsidP="000120AD">
      <w:pPr>
        <w:pStyle w:val="ListBullet"/>
      </w:pPr>
      <w:r>
        <w:t xml:space="preserve">For </w:t>
      </w:r>
      <w:r w:rsidRPr="005A61FE">
        <w:t>guidance</w:t>
      </w:r>
      <w:r>
        <w:t xml:space="preserve"> on ineligible expenditure, see</w:t>
      </w:r>
      <w:r w:rsidRPr="00E162FF">
        <w:t xml:space="preserve"> </w:t>
      </w:r>
      <w:r>
        <w:t>A</w:t>
      </w:r>
      <w:r w:rsidRPr="00777D23">
        <w:t xml:space="preserve">ppendix </w:t>
      </w:r>
      <w:r>
        <w:t>E.</w:t>
      </w:r>
    </w:p>
    <w:p w14:paraId="54591656" w14:textId="31BF2767" w:rsidR="005B0C30" w:rsidRDefault="005B0C30" w:rsidP="005B0C30">
      <w:r>
        <w:t xml:space="preserve">We may update the </w:t>
      </w:r>
      <w:r w:rsidRPr="005A61FE">
        <w:t>guid</w:t>
      </w:r>
      <w:r w:rsidR="00C80C0E">
        <w:t>elines</w:t>
      </w:r>
      <w:r>
        <w:t xml:space="preserve"> on eligible and ineligible expenditure and in-kind contributions from time to time. If your application is successful, the version in place when you submitted your application applies to your project.</w:t>
      </w:r>
    </w:p>
    <w:p w14:paraId="03E4DA2D" w14:textId="77777777" w:rsidR="008A1701" w:rsidRDefault="00C80C0E">
      <w:r>
        <w:t>If your application is successful, we may ask you</w:t>
      </w:r>
      <w:r w:rsidRPr="00E162FF">
        <w:t xml:space="preserve"> to verify </w:t>
      </w:r>
      <w:r>
        <w:t>project costs</w:t>
      </w:r>
      <w:r w:rsidRPr="00E162FF">
        <w:t xml:space="preserve"> </w:t>
      </w:r>
      <w:r>
        <w:t xml:space="preserve">that you </w:t>
      </w:r>
      <w:r w:rsidRPr="00E162FF">
        <w:t xml:space="preserve">provided in </w:t>
      </w:r>
      <w:r>
        <w:t>your</w:t>
      </w:r>
      <w:r w:rsidRPr="00E162FF">
        <w:t xml:space="preserve"> application. </w:t>
      </w:r>
      <w:r>
        <w:t>You may need to provide e</w:t>
      </w:r>
      <w:r w:rsidRPr="00E162FF">
        <w:t>vidence</w:t>
      </w:r>
      <w:r>
        <w:t xml:space="preserve"> such as quotes fo</w:t>
      </w:r>
      <w:r w:rsidRPr="00E162FF">
        <w:t>r major cost</w:t>
      </w:r>
      <w:r>
        <w:t>s.</w:t>
      </w:r>
    </w:p>
    <w:p w14:paraId="78BAC9EA" w14:textId="40AB3A35" w:rsidR="005B0C30" w:rsidRDefault="005B0C30" w:rsidP="008A1701">
      <w:r>
        <w:t xml:space="preserve">Not all expenditure on your project may be eligible for grant funding. </w:t>
      </w:r>
      <w:r w:rsidRPr="00E162FF">
        <w:t xml:space="preserve">The </w:t>
      </w:r>
      <w:r>
        <w:t>Program</w:t>
      </w:r>
      <w:r w:rsidRPr="00E162FF">
        <w:t xml:space="preserve"> Delegate</w:t>
      </w:r>
      <w:r w:rsidR="00C80C0E">
        <w:t xml:space="preserve"> </w:t>
      </w:r>
      <w:r w:rsidRPr="00E162FF">
        <w:t xml:space="preserve">makes the final decision </w:t>
      </w:r>
      <w:r>
        <w:t>on what is</w:t>
      </w:r>
      <w:r w:rsidRPr="00E162FF">
        <w:t xml:space="preserve"> eligible expenditure and may </w:t>
      </w:r>
      <w:r>
        <w:t>give</w:t>
      </w:r>
      <w:r w:rsidRPr="00E162FF">
        <w:t xml:space="preserve"> additional guidance on eligible expenditure </w:t>
      </w:r>
      <w:r>
        <w:t>if</w:t>
      </w:r>
      <w:r w:rsidRPr="00E162FF">
        <w:t xml:space="preserve"> required.</w:t>
      </w:r>
    </w:p>
    <w:p w14:paraId="30E10CB2" w14:textId="77777777" w:rsidR="005B0C30" w:rsidRPr="00D64B28" w:rsidRDefault="005B0C30" w:rsidP="005B0C30">
      <w:pPr>
        <w:spacing w:after="80"/>
      </w:pPr>
      <w:bookmarkStart w:id="110" w:name="_Hlk146704038"/>
      <w:r>
        <w:t xml:space="preserve">To </w:t>
      </w:r>
      <w:r w:rsidRPr="00D64B28">
        <w:t>be eligible, expenditure must:</w:t>
      </w:r>
    </w:p>
    <w:p w14:paraId="546519D6" w14:textId="58CE5657" w:rsidR="00A90DFC" w:rsidRDefault="00A90DFC" w:rsidP="00A90DFC">
      <w:pPr>
        <w:pStyle w:val="ListBullet"/>
      </w:pPr>
      <w:r>
        <w:t>be incurred:</w:t>
      </w:r>
    </w:p>
    <w:p w14:paraId="459D13C3" w14:textId="03AB390D" w:rsidR="00A90DFC" w:rsidRPr="00DC5289" w:rsidRDefault="00A90DFC" w:rsidP="00A90DFC">
      <w:pPr>
        <w:pStyle w:val="ListBullet"/>
        <w:numPr>
          <w:ilvl w:val="2"/>
          <w:numId w:val="7"/>
        </w:numPr>
        <w:ind w:hanging="86"/>
      </w:pPr>
      <w:r w:rsidRPr="00DC5289">
        <w:t>between the project start and end dates, unless stated otherwise; or</w:t>
      </w:r>
    </w:p>
    <w:p w14:paraId="102534E3" w14:textId="06EF55DF" w:rsidR="00E745B4" w:rsidRDefault="00E745B4" w:rsidP="00E745B4">
      <w:pPr>
        <w:pStyle w:val="ListBullet"/>
        <w:numPr>
          <w:ilvl w:val="2"/>
          <w:numId w:val="7"/>
        </w:numPr>
        <w:ind w:hanging="86"/>
      </w:pPr>
      <w:r w:rsidRPr="00DC5289">
        <w:t>for CRC entity establishment costs</w:t>
      </w:r>
      <w:r>
        <w:t xml:space="preserve"> before the project start date</w:t>
      </w:r>
      <w:r w:rsidR="00890377">
        <w:t>; or</w:t>
      </w:r>
    </w:p>
    <w:p w14:paraId="360C04B2" w14:textId="7687BFCE" w:rsidR="00A90DFC" w:rsidRDefault="00A90DFC" w:rsidP="00A90DFC">
      <w:pPr>
        <w:pStyle w:val="ListBullet"/>
        <w:numPr>
          <w:ilvl w:val="2"/>
          <w:numId w:val="7"/>
        </w:numPr>
        <w:ind w:hanging="86"/>
      </w:pPr>
      <w:r>
        <w:t>to undertake required project audit activities after the project end date</w:t>
      </w:r>
      <w:r w:rsidR="00204812">
        <w:t>.</w:t>
      </w:r>
    </w:p>
    <w:bookmarkEnd w:id="110"/>
    <w:p w14:paraId="1DD1DA6C" w14:textId="19082E4C" w:rsidR="00A90DFC" w:rsidRDefault="00A90DFC" w:rsidP="00A90DFC">
      <w:pPr>
        <w:pStyle w:val="ListBullet"/>
      </w:pPr>
      <w:r>
        <w:t>be a direct cost of the project</w:t>
      </w:r>
    </w:p>
    <w:p w14:paraId="16B519CF" w14:textId="77777777" w:rsidR="00A90DFC" w:rsidRDefault="00A90DFC" w:rsidP="00A90DFC">
      <w:pPr>
        <w:pStyle w:val="ListBullet"/>
      </w:pPr>
      <w:r>
        <w:t>not be included under ‘eligible special purpose expenditure’ in Appendix D; and</w:t>
      </w:r>
    </w:p>
    <w:p w14:paraId="3CABD2FF" w14:textId="77777777" w:rsidR="005B0C30" w:rsidRPr="00D64B28" w:rsidRDefault="00C9674F" w:rsidP="000120AD">
      <w:pPr>
        <w:pStyle w:val="ListBullet"/>
      </w:pPr>
      <w:r w:rsidRPr="00D64B28">
        <w:t>meet the eligible expenditure guidelines</w:t>
      </w:r>
      <w:r w:rsidR="005B0C30" w:rsidRPr="00D64B28">
        <w:t>.</w:t>
      </w:r>
    </w:p>
    <w:p w14:paraId="400800A5" w14:textId="645245BE" w:rsidR="000340AF" w:rsidRDefault="000340AF" w:rsidP="000340AF">
      <w:bookmarkStart w:id="111" w:name="_Toc955301"/>
      <w:bookmarkStart w:id="112" w:name="_Toc496536664"/>
      <w:bookmarkStart w:id="113" w:name="_Toc531277491"/>
      <w:bookmarkEnd w:id="106"/>
      <w:bookmarkEnd w:id="107"/>
      <w:bookmarkEnd w:id="108"/>
      <w:bookmarkEnd w:id="109"/>
      <w:r>
        <w:t xml:space="preserve">You may elect to </w:t>
      </w:r>
      <w:r w:rsidR="00A90DFC">
        <w:t xml:space="preserve">incur CRC </w:t>
      </w:r>
      <w:r w:rsidR="00AD4B9D">
        <w:t>e</w:t>
      </w:r>
      <w:r w:rsidR="00A90DFC">
        <w:t xml:space="preserve">ntity </w:t>
      </w:r>
      <w:r w:rsidR="00AD4B9D">
        <w:t>e</w:t>
      </w:r>
      <w:r w:rsidR="00A90DFC">
        <w:t xml:space="preserve">stablishment </w:t>
      </w:r>
      <w:r w:rsidR="00AD4B9D">
        <w:t>c</w:t>
      </w:r>
      <w:r w:rsidR="00A90DFC">
        <w:t xml:space="preserve">osts </w:t>
      </w:r>
      <w:r>
        <w:t xml:space="preserve">from the date </w:t>
      </w:r>
      <w:r w:rsidR="001F6073">
        <w:t>your letter of offer has been rec</w:t>
      </w:r>
      <w:r w:rsidR="00A90DFC">
        <w:t>e</w:t>
      </w:r>
      <w:r w:rsidR="001F6073">
        <w:t>ived</w:t>
      </w:r>
      <w:r>
        <w:t>. We are not responsible for any expenditure you incur until a grant agreement is executed. The Commonwealth will not be liable, and should not be held out as being liable, for any activities undertaken before the grant agreement is executed.</w:t>
      </w:r>
    </w:p>
    <w:p w14:paraId="25F6526D" w14:textId="18B12F91" w:rsidR="0039610D" w:rsidRPr="00747B26" w:rsidRDefault="0036055C" w:rsidP="00056190">
      <w:pPr>
        <w:pStyle w:val="Heading2"/>
      </w:pPr>
      <w:bookmarkStart w:id="114" w:name="_Toc146703469"/>
      <w:r>
        <w:t xml:space="preserve">The </w:t>
      </w:r>
      <w:r w:rsidR="00E93B21">
        <w:t>assessment</w:t>
      </w:r>
      <w:r w:rsidR="0053412C">
        <w:t xml:space="preserve"> </w:t>
      </w:r>
      <w:r>
        <w:t>criteria</w:t>
      </w:r>
      <w:bookmarkEnd w:id="111"/>
      <w:bookmarkEnd w:id="112"/>
      <w:bookmarkEnd w:id="113"/>
      <w:bookmarkEnd w:id="114"/>
    </w:p>
    <w:p w14:paraId="0BD2363B" w14:textId="3470A7B0" w:rsidR="00FB1F46" w:rsidRDefault="005C7680" w:rsidP="0039610D">
      <w:r w:rsidRPr="005A61FE">
        <w:t>You must</w:t>
      </w:r>
      <w:r w:rsidR="0039610D">
        <w:t xml:space="preserve"> </w:t>
      </w:r>
      <w:r w:rsidR="005A4714">
        <w:t xml:space="preserve">address </w:t>
      </w:r>
      <w:r w:rsidR="00FB1F46">
        <w:t>all</w:t>
      </w:r>
      <w:r w:rsidR="003941B6">
        <w:t xml:space="preserve"> </w:t>
      </w:r>
      <w:r w:rsidR="001475D6">
        <w:t xml:space="preserve">assessment </w:t>
      </w:r>
      <w:r w:rsidR="0039610D">
        <w:t>criteri</w:t>
      </w:r>
      <w:r w:rsidR="00FB1F46">
        <w:t>a</w:t>
      </w:r>
      <w:r w:rsidR="00B45117">
        <w:t xml:space="preserve"> in your </w:t>
      </w:r>
      <w:r w:rsidR="00486156">
        <w:t xml:space="preserve">application. </w:t>
      </w:r>
      <w:r w:rsidR="005B0C30">
        <w:t xml:space="preserve">We will assess your application </w:t>
      </w:r>
      <w:r w:rsidR="005B0C30" w:rsidRPr="005A61FE">
        <w:t>based on the weighting given to</w:t>
      </w:r>
      <w:r w:rsidR="005B0C30">
        <w:t xml:space="preserve"> </w:t>
      </w:r>
      <w:r w:rsidR="005B0C30" w:rsidDel="00872937">
        <w:t xml:space="preserve">each indicator under each </w:t>
      </w:r>
      <w:r w:rsidR="005B0C30">
        <w:t>assessment criterion</w:t>
      </w:r>
      <w:r w:rsidR="005B0C30" w:rsidRPr="005A61FE">
        <w:t>.</w:t>
      </w:r>
    </w:p>
    <w:p w14:paraId="25F6526F" w14:textId="38D754B1" w:rsidR="0039610D" w:rsidRDefault="00B45117" w:rsidP="0039610D">
      <w:r>
        <w:t xml:space="preserve">The application form asks questions that </w:t>
      </w:r>
      <w:r w:rsidR="00486156">
        <w:t>relate</w:t>
      </w:r>
      <w:r>
        <w:t xml:space="preserve"> to the </w:t>
      </w:r>
      <w:r w:rsidR="001475D6">
        <w:t xml:space="preserve">assessment </w:t>
      </w:r>
      <w:r w:rsidR="00AF405F">
        <w:t xml:space="preserve">criteria </w:t>
      </w:r>
      <w:r>
        <w:t>below.</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answers. </w:t>
      </w:r>
      <w:r w:rsidR="002D2DC7">
        <w:t xml:space="preserve">The application form displays </w:t>
      </w:r>
      <w:r w:rsidR="006B1C72">
        <w:t xml:space="preserve">character </w:t>
      </w:r>
      <w:r w:rsidR="004710B7">
        <w:t>limits</w:t>
      </w:r>
      <w:r w:rsidR="002C7A6F">
        <w:t xml:space="preserve"> for </w:t>
      </w:r>
      <w:r w:rsidR="006B1C72">
        <w:t>each response</w:t>
      </w:r>
      <w:r w:rsidR="00486156">
        <w:t>.</w:t>
      </w:r>
    </w:p>
    <w:p w14:paraId="203BC7D8" w14:textId="7964458A" w:rsidR="005B0C30" w:rsidRDefault="005B0C30" w:rsidP="005B0C30">
      <w:r>
        <w:t xml:space="preserve">We will only award funding to applications </w:t>
      </w:r>
      <w:r w:rsidRPr="00D64B28">
        <w:t xml:space="preserve">that </w:t>
      </w:r>
      <w:r w:rsidR="00D307AF" w:rsidRPr="00D64B28">
        <w:t>score highly</w:t>
      </w:r>
      <w:r w:rsidRPr="00D64B28">
        <w:t xml:space="preserve"> against</w:t>
      </w:r>
      <w:r>
        <w:t xml:space="preserve"> all assessment criteria, as these represent best value for money.</w:t>
      </w:r>
    </w:p>
    <w:p w14:paraId="306E64E3" w14:textId="77777777" w:rsidR="005B0C30" w:rsidRDefault="005B0C30" w:rsidP="005B0C30">
      <w:r>
        <w:lastRenderedPageBreak/>
        <w:t>We score applications out of 100 points.</w:t>
      </w:r>
    </w:p>
    <w:p w14:paraId="25F65272" w14:textId="0069714C" w:rsidR="0039610D" w:rsidRPr="00AD742E" w:rsidRDefault="001475D6" w:rsidP="00056190">
      <w:pPr>
        <w:pStyle w:val="Heading3"/>
      </w:pPr>
      <w:bookmarkStart w:id="115" w:name="_Toc496536665"/>
      <w:bookmarkStart w:id="116" w:name="_Toc531277492"/>
      <w:bookmarkStart w:id="117" w:name="_Toc955302"/>
      <w:bookmarkStart w:id="118" w:name="_Toc146703470"/>
      <w:r>
        <w:t>Assessment</w:t>
      </w:r>
      <w:r w:rsidR="0039610D" w:rsidRPr="00AD742E">
        <w:t xml:space="preserve"> </w:t>
      </w:r>
      <w:r w:rsidR="003D09C5">
        <w:t>c</w:t>
      </w:r>
      <w:r w:rsidR="003D09C5" w:rsidRPr="00AD742E">
        <w:t xml:space="preserve">riterion </w:t>
      </w:r>
      <w:r w:rsidR="0039610D" w:rsidRPr="00AD742E">
        <w:t>1</w:t>
      </w:r>
      <w:bookmarkEnd w:id="115"/>
      <w:bookmarkEnd w:id="116"/>
      <w:bookmarkEnd w:id="117"/>
      <w:bookmarkEnd w:id="118"/>
    </w:p>
    <w:p w14:paraId="40DD033A" w14:textId="77777777" w:rsidR="005B0C30" w:rsidRPr="00AD661D" w:rsidRDefault="005B0C30" w:rsidP="005B0C30">
      <w:pPr>
        <w:pStyle w:val="ListNumber"/>
        <w:numPr>
          <w:ilvl w:val="0"/>
          <w:numId w:val="0"/>
        </w:numPr>
        <w:spacing w:after="80"/>
        <w:ind w:left="357" w:hanging="357"/>
        <w:rPr>
          <w:b/>
        </w:rPr>
      </w:pPr>
      <w:bookmarkStart w:id="119" w:name="_Toc496536666"/>
      <w:bookmarkStart w:id="120" w:name="_Toc531277493"/>
      <w:bookmarkStart w:id="121" w:name="_Toc955303"/>
      <w:r w:rsidRPr="00AD661D">
        <w:rPr>
          <w:b/>
        </w:rPr>
        <w:t>Project alignment with the program objectives (</w:t>
      </w:r>
      <w:r>
        <w:rPr>
          <w:b/>
        </w:rPr>
        <w:t>total 25</w:t>
      </w:r>
      <w:r w:rsidRPr="00AD661D">
        <w:rPr>
          <w:b/>
        </w:rPr>
        <w:t xml:space="preserve"> points)</w:t>
      </w:r>
    </w:p>
    <w:p w14:paraId="79D18D73" w14:textId="3579E47E" w:rsidR="005B0C30" w:rsidRPr="00AD661D" w:rsidRDefault="005B0C30" w:rsidP="005B0C30">
      <w:pPr>
        <w:pStyle w:val="ListNumber"/>
        <w:numPr>
          <w:ilvl w:val="0"/>
          <w:numId w:val="0"/>
        </w:numPr>
        <w:spacing w:after="80"/>
        <w:ind w:left="357" w:hanging="357"/>
        <w:rPr>
          <w:w w:val="0"/>
        </w:rPr>
      </w:pPr>
      <w:r w:rsidRPr="00AD661D">
        <w:rPr>
          <w:w w:val="0"/>
        </w:rPr>
        <w:t>You should demonstrate this by describing:</w:t>
      </w:r>
    </w:p>
    <w:p w14:paraId="772C7C9F" w14:textId="7D11EDC6" w:rsidR="005B0C30" w:rsidRDefault="00417B4E" w:rsidP="0060095B">
      <w:pPr>
        <w:pStyle w:val="ListNumber2"/>
        <w:numPr>
          <w:ilvl w:val="0"/>
          <w:numId w:val="21"/>
        </w:numPr>
      </w:pPr>
      <w:r w:rsidRPr="00417B4E">
        <w:t>how your project will address an industry-identified problem, improve the competitiveness, productivity and sustainability of Australian industries</w:t>
      </w:r>
      <w:r w:rsidR="002D1D3C">
        <w:t>;</w:t>
      </w:r>
      <w:r w:rsidRPr="00417B4E">
        <w:t xml:space="preserve"> and the extent of alignment with </w:t>
      </w:r>
      <w:r w:rsidR="0011040E">
        <w:t>G</w:t>
      </w:r>
      <w:r w:rsidRPr="00417B4E">
        <w:t xml:space="preserve">overnment priorities (refer to </w:t>
      </w:r>
      <w:r w:rsidR="00776401">
        <w:t>Glossary</w:t>
      </w:r>
      <w:r w:rsidRPr="00417B4E">
        <w:t>)</w:t>
      </w:r>
      <w:r w:rsidR="005B0C30">
        <w:t xml:space="preserve"> (10 points)</w:t>
      </w:r>
    </w:p>
    <w:p w14:paraId="00B5C5BE" w14:textId="77777777" w:rsidR="005B0C30" w:rsidRDefault="005B0C30" w:rsidP="0060095B">
      <w:pPr>
        <w:pStyle w:val="ListNumber2"/>
        <w:numPr>
          <w:ilvl w:val="0"/>
          <w:numId w:val="21"/>
        </w:numPr>
      </w:pPr>
      <w:r>
        <w:t xml:space="preserve">how your project will foster </w:t>
      </w:r>
      <w:r w:rsidRPr="00AD661D">
        <w:t xml:space="preserve">high quality research through </w:t>
      </w:r>
      <w:r>
        <w:t xml:space="preserve">industry-led and outcome-focused </w:t>
      </w:r>
      <w:r w:rsidRPr="00AD661D">
        <w:t xml:space="preserve">collaborative </w:t>
      </w:r>
      <w:r>
        <w:t>industry-research partnerships (10 points)</w:t>
      </w:r>
    </w:p>
    <w:p w14:paraId="586FC5BD" w14:textId="7E74A217" w:rsidR="005B0C30" w:rsidRDefault="00417B4E" w:rsidP="0060095B">
      <w:pPr>
        <w:pStyle w:val="ListNumber2"/>
        <w:numPr>
          <w:ilvl w:val="0"/>
          <w:numId w:val="21"/>
        </w:numPr>
      </w:pPr>
      <w:r w:rsidRPr="00417B4E">
        <w:t>what additional benefit the project will deliver compared to existing industry and research approaches to solving the problem</w:t>
      </w:r>
      <w:r w:rsidR="005B0C30">
        <w:t>.</w:t>
      </w:r>
      <w:r w:rsidR="005B0C30" w:rsidRPr="00153C3F">
        <w:t xml:space="preserve"> </w:t>
      </w:r>
      <w:r w:rsidR="005B0C30">
        <w:t>(5 points)</w:t>
      </w:r>
    </w:p>
    <w:p w14:paraId="36C0F826" w14:textId="77777777" w:rsidR="005B0C30" w:rsidRPr="00F01C31" w:rsidRDefault="005B0C30" w:rsidP="00056190">
      <w:pPr>
        <w:pStyle w:val="Heading3"/>
      </w:pPr>
      <w:bookmarkStart w:id="122" w:name="_Toc510693587"/>
      <w:bookmarkStart w:id="123" w:name="_Toc511393511"/>
      <w:bookmarkStart w:id="124" w:name="_Toc514842859"/>
      <w:bookmarkStart w:id="125" w:name="_Toc514850802"/>
      <w:bookmarkStart w:id="126" w:name="_Toc531857274"/>
      <w:bookmarkStart w:id="127" w:name="_Toc2169829"/>
      <w:bookmarkStart w:id="128" w:name="_Toc2257442"/>
      <w:bookmarkStart w:id="129" w:name="_Toc38617073"/>
      <w:bookmarkStart w:id="130" w:name="_Toc58244833"/>
      <w:bookmarkStart w:id="131" w:name="_Toc117774416"/>
      <w:bookmarkStart w:id="132" w:name="_Toc119663551"/>
      <w:bookmarkStart w:id="133" w:name="_Toc146703471"/>
      <w:bookmarkStart w:id="134" w:name="_Toc496536667"/>
      <w:bookmarkStart w:id="135" w:name="_Toc531277494"/>
      <w:bookmarkStart w:id="136" w:name="_Toc955304"/>
      <w:bookmarkStart w:id="137" w:name="_Toc133583951"/>
      <w:bookmarkEnd w:id="119"/>
      <w:bookmarkEnd w:id="120"/>
      <w:bookmarkEnd w:id="121"/>
      <w:r>
        <w:t>Assessment</w:t>
      </w:r>
      <w:r w:rsidRPr="00F01C31">
        <w:t xml:space="preserve"> </w:t>
      </w:r>
      <w:r>
        <w:t>c</w:t>
      </w:r>
      <w:r w:rsidRPr="00F01C31">
        <w:t xml:space="preserve">riterion </w:t>
      </w:r>
      <w:r>
        <w:t>2</w:t>
      </w:r>
      <w:bookmarkEnd w:id="122"/>
      <w:bookmarkEnd w:id="123"/>
      <w:bookmarkEnd w:id="124"/>
      <w:bookmarkEnd w:id="125"/>
      <w:bookmarkEnd w:id="126"/>
      <w:bookmarkEnd w:id="127"/>
      <w:bookmarkEnd w:id="128"/>
      <w:bookmarkEnd w:id="129"/>
      <w:bookmarkEnd w:id="130"/>
      <w:bookmarkEnd w:id="131"/>
      <w:bookmarkEnd w:id="132"/>
      <w:bookmarkEnd w:id="133"/>
    </w:p>
    <w:p w14:paraId="23FC8EAA" w14:textId="77777777" w:rsidR="005B0C30" w:rsidRPr="00E75395" w:rsidRDefault="005B0C30" w:rsidP="005B0C30">
      <w:pPr>
        <w:pStyle w:val="ListNumber"/>
        <w:numPr>
          <w:ilvl w:val="0"/>
          <w:numId w:val="0"/>
        </w:numPr>
        <w:spacing w:after="80"/>
        <w:ind w:left="357" w:hanging="357"/>
        <w:rPr>
          <w:b/>
        </w:rPr>
      </w:pPr>
      <w:r w:rsidRPr="00E75395">
        <w:rPr>
          <w:b/>
        </w:rPr>
        <w:t xml:space="preserve">The quality of your </w:t>
      </w:r>
      <w:r>
        <w:rPr>
          <w:b/>
        </w:rPr>
        <w:t xml:space="preserve">research </w:t>
      </w:r>
      <w:r w:rsidRPr="00E75395">
        <w:rPr>
          <w:b/>
        </w:rPr>
        <w:t>project (</w:t>
      </w:r>
      <w:r>
        <w:rPr>
          <w:b/>
        </w:rPr>
        <w:t>total 25</w:t>
      </w:r>
      <w:r w:rsidRPr="00E75395">
        <w:rPr>
          <w:b/>
        </w:rPr>
        <w:t xml:space="preserve"> points)</w:t>
      </w:r>
    </w:p>
    <w:p w14:paraId="2AF9E6D3" w14:textId="77777777" w:rsidR="005B0C30" w:rsidRPr="00E75395" w:rsidRDefault="005B0C30" w:rsidP="005B0C30">
      <w:pPr>
        <w:pStyle w:val="ListNumber"/>
        <w:numPr>
          <w:ilvl w:val="0"/>
          <w:numId w:val="0"/>
        </w:numPr>
        <w:spacing w:after="80"/>
        <w:ind w:left="357" w:hanging="357"/>
        <w:rPr>
          <w:w w:val="0"/>
        </w:rPr>
      </w:pPr>
      <w:r w:rsidRPr="00E75395">
        <w:rPr>
          <w:w w:val="0"/>
        </w:rPr>
        <w:t>You should demonstrate this by describing:</w:t>
      </w:r>
    </w:p>
    <w:p w14:paraId="5019090A" w14:textId="28E2CAFF" w:rsidR="005B0C30" w:rsidRPr="00153C3F" w:rsidRDefault="005B0C30" w:rsidP="0060095B">
      <w:pPr>
        <w:pStyle w:val="ListNumber2"/>
        <w:numPr>
          <w:ilvl w:val="0"/>
          <w:numId w:val="22"/>
        </w:numPr>
        <w:rPr>
          <w:rFonts w:cs="Arial"/>
          <w:sz w:val="22"/>
          <w:szCs w:val="22"/>
        </w:rPr>
      </w:pPr>
      <w:r w:rsidRPr="00E75395">
        <w:t xml:space="preserve">the research </w:t>
      </w:r>
      <w:r>
        <w:t xml:space="preserve">you </w:t>
      </w:r>
      <w:r w:rsidRPr="00E75395">
        <w:t xml:space="preserve">will </w:t>
      </w:r>
      <w:r>
        <w:t>do</w:t>
      </w:r>
      <w:r w:rsidRPr="00E75395">
        <w:t xml:space="preserve"> </w:t>
      </w:r>
      <w:r w:rsidR="00417B4E" w:rsidRPr="00417B4E">
        <w:t xml:space="preserve">to address the industry-identified problem </w:t>
      </w:r>
      <w:r w:rsidRPr="00E75395">
        <w:t>and the methodologies</w:t>
      </w:r>
      <w:r>
        <w:t xml:space="preserve"> you will</w:t>
      </w:r>
      <w:r w:rsidRPr="00E75395">
        <w:t xml:space="preserve"> use</w:t>
      </w:r>
      <w:r>
        <w:t>,</w:t>
      </w:r>
      <w:r w:rsidRPr="00153C3F">
        <w:t xml:space="preserve"> including describing the role of your partners in the research</w:t>
      </w:r>
      <w:r>
        <w:t xml:space="preserve"> (10 points)</w:t>
      </w:r>
    </w:p>
    <w:p w14:paraId="6B7C9D0C" w14:textId="4E9E0541" w:rsidR="005B0C30" w:rsidRDefault="00417B4E" w:rsidP="0060095B">
      <w:pPr>
        <w:pStyle w:val="ListNumber2"/>
        <w:numPr>
          <w:ilvl w:val="0"/>
          <w:numId w:val="22"/>
        </w:numPr>
      </w:pPr>
      <w:r w:rsidRPr="00417B4E">
        <w:t xml:space="preserve">how research outputs will be deployed, including pathways for adoption by industry and other end-users </w:t>
      </w:r>
      <w:r w:rsidR="005B0C30">
        <w:t>(</w:t>
      </w:r>
      <w:r w:rsidR="00F83DE5">
        <w:t>8</w:t>
      </w:r>
      <w:r w:rsidR="005B0C30">
        <w:t xml:space="preserve"> points)</w:t>
      </w:r>
    </w:p>
    <w:p w14:paraId="26A1BC17" w14:textId="1F3C6143" w:rsidR="005B0C30" w:rsidRPr="00E162FF" w:rsidRDefault="005B0C30" w:rsidP="0060095B">
      <w:pPr>
        <w:pStyle w:val="ListNumber2"/>
        <w:numPr>
          <w:ilvl w:val="0"/>
          <w:numId w:val="22"/>
        </w:numPr>
      </w:pPr>
      <w:r w:rsidRPr="00E75395">
        <w:t xml:space="preserve">the education and training opportunities </w:t>
      </w:r>
      <w:r>
        <w:t xml:space="preserve">your project </w:t>
      </w:r>
      <w:r w:rsidRPr="00E75395">
        <w:t>will provide</w:t>
      </w:r>
      <w:r>
        <w:t>, including a PhD program, to</w:t>
      </w:r>
      <w:r w:rsidRPr="00E75395">
        <w:t xml:space="preserve"> </w:t>
      </w:r>
      <w:r>
        <w:t xml:space="preserve">build capability and capacity in </w:t>
      </w:r>
      <w:r w:rsidRPr="00E75395">
        <w:t>the industry and research sector</w:t>
      </w:r>
      <w:r>
        <w:t>s</w:t>
      </w:r>
      <w:r w:rsidRPr="00E75395">
        <w:t>.</w:t>
      </w:r>
      <w:r>
        <w:t xml:space="preserve"> (</w:t>
      </w:r>
      <w:r w:rsidR="00F83DE5">
        <w:t>7</w:t>
      </w:r>
      <w:r>
        <w:t xml:space="preserve"> points)</w:t>
      </w:r>
    </w:p>
    <w:p w14:paraId="335C8D4E" w14:textId="77777777" w:rsidR="005B0C30" w:rsidRPr="00ED2E1A" w:rsidRDefault="005B0C30" w:rsidP="00056190">
      <w:pPr>
        <w:pStyle w:val="Heading3"/>
      </w:pPr>
      <w:bookmarkStart w:id="138" w:name="_Toc510693588"/>
      <w:bookmarkStart w:id="139" w:name="_Toc511393512"/>
      <w:bookmarkStart w:id="140" w:name="_Toc514842860"/>
      <w:bookmarkStart w:id="141" w:name="_Toc514850803"/>
      <w:bookmarkStart w:id="142" w:name="_Toc531857275"/>
      <w:bookmarkStart w:id="143" w:name="_Toc2169830"/>
      <w:bookmarkStart w:id="144" w:name="_Toc2257443"/>
      <w:bookmarkStart w:id="145" w:name="_Toc38617074"/>
      <w:bookmarkStart w:id="146" w:name="_Toc58244834"/>
      <w:bookmarkStart w:id="147" w:name="_Toc117774417"/>
      <w:bookmarkStart w:id="148" w:name="_Toc119663552"/>
      <w:bookmarkStart w:id="149" w:name="_Toc146703472"/>
      <w:bookmarkStart w:id="150" w:name="_Toc496536669"/>
      <w:bookmarkStart w:id="151" w:name="_Toc531277496"/>
      <w:bookmarkStart w:id="152" w:name="_Toc955306"/>
      <w:bookmarkStart w:id="153" w:name="_Toc164844283"/>
      <w:bookmarkStart w:id="154" w:name="_Toc383003272"/>
      <w:bookmarkEnd w:id="95"/>
      <w:bookmarkEnd w:id="96"/>
      <w:bookmarkEnd w:id="134"/>
      <w:bookmarkEnd w:id="135"/>
      <w:bookmarkEnd w:id="136"/>
      <w:bookmarkEnd w:id="137"/>
      <w:r>
        <w:t>Assessment</w:t>
      </w:r>
      <w:r w:rsidRPr="00ED2E1A">
        <w:t xml:space="preserve"> </w:t>
      </w:r>
      <w:r>
        <w:t>c</w:t>
      </w:r>
      <w:r w:rsidRPr="00ED2E1A">
        <w:t>riteri</w:t>
      </w:r>
      <w:r>
        <w:t>on 3</w:t>
      </w:r>
      <w:bookmarkEnd w:id="138"/>
      <w:bookmarkEnd w:id="139"/>
      <w:bookmarkEnd w:id="140"/>
      <w:bookmarkEnd w:id="141"/>
      <w:bookmarkEnd w:id="142"/>
      <w:bookmarkEnd w:id="143"/>
      <w:bookmarkEnd w:id="144"/>
      <w:bookmarkEnd w:id="145"/>
      <w:bookmarkEnd w:id="146"/>
      <w:bookmarkEnd w:id="147"/>
      <w:bookmarkEnd w:id="148"/>
      <w:bookmarkEnd w:id="149"/>
    </w:p>
    <w:p w14:paraId="00A5A70B" w14:textId="77777777" w:rsidR="005B0C30" w:rsidRDefault="005B0C30" w:rsidP="005B0C30">
      <w:pPr>
        <w:pStyle w:val="ListNumber"/>
        <w:numPr>
          <w:ilvl w:val="0"/>
          <w:numId w:val="0"/>
        </w:numPr>
        <w:spacing w:after="80"/>
        <w:ind w:left="357" w:hanging="357"/>
        <w:rPr>
          <w:w w:val="0"/>
        </w:rPr>
      </w:pPr>
      <w:r w:rsidRPr="003911F5">
        <w:rPr>
          <w:b/>
        </w:rPr>
        <w:t xml:space="preserve">Capacity, capability and resources to deliver </w:t>
      </w:r>
      <w:r>
        <w:rPr>
          <w:b/>
        </w:rPr>
        <w:t>your</w:t>
      </w:r>
      <w:r w:rsidRPr="003911F5">
        <w:rPr>
          <w:b/>
        </w:rPr>
        <w:t xml:space="preserve"> project</w:t>
      </w:r>
      <w:r>
        <w:rPr>
          <w:b/>
        </w:rPr>
        <w:t xml:space="preserve"> (total 25 points)</w:t>
      </w:r>
      <w:r>
        <w:rPr>
          <w:w w:val="0"/>
        </w:rPr>
        <w:t>:</w:t>
      </w:r>
    </w:p>
    <w:p w14:paraId="6E060794" w14:textId="77777777" w:rsidR="005B0C30" w:rsidRDefault="005B0C30" w:rsidP="005B0C30">
      <w:pPr>
        <w:pStyle w:val="ListNumber"/>
        <w:numPr>
          <w:ilvl w:val="0"/>
          <w:numId w:val="0"/>
        </w:numPr>
        <w:spacing w:after="80"/>
        <w:ind w:left="357" w:hanging="357"/>
        <w:rPr>
          <w:w w:val="0"/>
        </w:rPr>
      </w:pPr>
      <w:r w:rsidRPr="002A05EB">
        <w:rPr>
          <w:w w:val="0"/>
        </w:rPr>
        <w:t xml:space="preserve">You should demonstrate this </w:t>
      </w:r>
      <w:r>
        <w:rPr>
          <w:w w:val="0"/>
        </w:rPr>
        <w:t>by describing</w:t>
      </w:r>
      <w:r w:rsidRPr="0051244D">
        <w:rPr>
          <w:w w:val="0"/>
        </w:rPr>
        <w:t>:</w:t>
      </w:r>
    </w:p>
    <w:p w14:paraId="785DB243" w14:textId="46BF7611" w:rsidR="005B0C30" w:rsidRDefault="005B0C30" w:rsidP="000120AD">
      <w:pPr>
        <w:pStyle w:val="ListNumber2"/>
        <w:numPr>
          <w:ilvl w:val="0"/>
          <w:numId w:val="9"/>
        </w:numPr>
      </w:pPr>
      <w:r>
        <w:t>how you will manage and monitor your project and your partners, explaining the governance and planning arrangements (8 points)</w:t>
      </w:r>
    </w:p>
    <w:p w14:paraId="3D8C9AEB" w14:textId="29B846B7" w:rsidR="005B0C30" w:rsidRDefault="00417B4E" w:rsidP="000120AD">
      <w:pPr>
        <w:pStyle w:val="ListNumber2"/>
        <w:numPr>
          <w:ilvl w:val="0"/>
          <w:numId w:val="9"/>
        </w:numPr>
      </w:pPr>
      <w:r w:rsidRPr="00417B4E">
        <w:t xml:space="preserve">how you will manage risks, including but not limited to security (in particular any associated national security issues), involvement of international partners and intellectual property protection </w:t>
      </w:r>
      <w:r w:rsidR="005B0C30">
        <w:t>(</w:t>
      </w:r>
      <w:r>
        <w:t>7</w:t>
      </w:r>
      <w:r w:rsidR="005B0C30">
        <w:t xml:space="preserve"> points)</w:t>
      </w:r>
    </w:p>
    <w:p w14:paraId="561FF679" w14:textId="6CB9BA21" w:rsidR="005B0C30" w:rsidRDefault="005B0C30" w:rsidP="000120AD">
      <w:pPr>
        <w:pStyle w:val="ListNumber2"/>
        <w:numPr>
          <w:ilvl w:val="0"/>
          <w:numId w:val="23"/>
        </w:numPr>
      </w:pPr>
      <w:r>
        <w:t>your access to required resources including personnel with the right skills (project/business/commercialisation management</w:t>
      </w:r>
      <w:r w:rsidR="00DE6FCF">
        <w:t xml:space="preserve">, </w:t>
      </w:r>
      <w:r w:rsidR="00AA3EB4">
        <w:t>governance</w:t>
      </w:r>
      <w:r w:rsidR="00DE6FCF">
        <w:t xml:space="preserve"> etc.</w:t>
      </w:r>
      <w:r>
        <w:t>) and experience (names/qualifications and achievements), funding, security, infrastructure, technology and intellectual property (</w:t>
      </w:r>
      <w:r w:rsidR="00417B4E">
        <w:t>8</w:t>
      </w:r>
      <w:r>
        <w:t xml:space="preserve"> points)</w:t>
      </w:r>
    </w:p>
    <w:p w14:paraId="233F5647" w14:textId="2FC44EFB" w:rsidR="005B0C30" w:rsidRDefault="005B0C30" w:rsidP="000120AD">
      <w:pPr>
        <w:pStyle w:val="ListNumber2"/>
        <w:numPr>
          <w:ilvl w:val="0"/>
          <w:numId w:val="23"/>
        </w:numPr>
      </w:pPr>
      <w:r w:rsidRPr="00F95CD7">
        <w:t>why</w:t>
      </w:r>
      <w:r>
        <w:t xml:space="preserve"> your collaboration</w:t>
      </w:r>
      <w:r w:rsidRPr="00F95CD7">
        <w:t xml:space="preserve"> is the most appropriate to solve the identified problem</w:t>
      </w:r>
      <w:r>
        <w:t>,</w:t>
      </w:r>
      <w:r w:rsidRPr="00F95CD7">
        <w:t xml:space="preserve"> </w:t>
      </w:r>
      <w:r w:rsidR="00417B4E" w:rsidRPr="00417B4E">
        <w:t>referencing previous or existing collaborations between project partners</w:t>
      </w:r>
      <w:r>
        <w:t>. (2 points)</w:t>
      </w:r>
    </w:p>
    <w:p w14:paraId="349FA20F" w14:textId="77777777" w:rsidR="005B0C30" w:rsidRPr="00ED2E1A" w:rsidRDefault="005B0C30" w:rsidP="00056190">
      <w:pPr>
        <w:pStyle w:val="Heading3"/>
      </w:pPr>
      <w:bookmarkStart w:id="155" w:name="_Toc496536668"/>
      <w:bookmarkStart w:id="156" w:name="_Toc531277495"/>
      <w:bookmarkStart w:id="157" w:name="_Toc955305"/>
      <w:bookmarkStart w:id="158" w:name="_Toc510693589"/>
      <w:bookmarkStart w:id="159" w:name="_Toc511393513"/>
      <w:bookmarkStart w:id="160" w:name="_Toc514842861"/>
      <w:bookmarkStart w:id="161" w:name="_Toc514850804"/>
      <w:bookmarkStart w:id="162" w:name="_Toc531857276"/>
      <w:bookmarkStart w:id="163" w:name="_Toc2169831"/>
      <w:bookmarkStart w:id="164" w:name="_Toc2257444"/>
      <w:bookmarkStart w:id="165" w:name="_Toc38617075"/>
      <w:bookmarkStart w:id="166" w:name="_Toc58244835"/>
      <w:bookmarkStart w:id="167" w:name="_Toc117774418"/>
      <w:bookmarkStart w:id="168" w:name="_Toc119663553"/>
      <w:bookmarkStart w:id="169" w:name="_Toc146703473"/>
      <w:r>
        <w:t>Assessment</w:t>
      </w:r>
      <w:r w:rsidRPr="00ED2E1A">
        <w:t xml:space="preserve"> </w:t>
      </w:r>
      <w:r>
        <w:t>c</w:t>
      </w:r>
      <w:r w:rsidRPr="00ED2E1A">
        <w:t>riteri</w:t>
      </w:r>
      <w:r>
        <w:t>on 4</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14:paraId="6B18DAC9" w14:textId="77777777" w:rsidR="005B0C30" w:rsidRDefault="005B0C30" w:rsidP="005B0C30">
      <w:pPr>
        <w:pStyle w:val="ListNumber"/>
        <w:numPr>
          <w:ilvl w:val="0"/>
          <w:numId w:val="0"/>
        </w:numPr>
        <w:spacing w:after="80"/>
        <w:ind w:left="357" w:hanging="357"/>
        <w:rPr>
          <w:b/>
        </w:rPr>
      </w:pPr>
      <w:r>
        <w:rPr>
          <w:b/>
        </w:rPr>
        <w:t xml:space="preserve">Impact of the grant funding on your </w:t>
      </w:r>
      <w:r w:rsidRPr="00E75395">
        <w:rPr>
          <w:b/>
        </w:rPr>
        <w:t xml:space="preserve">project </w:t>
      </w:r>
      <w:r>
        <w:rPr>
          <w:b/>
        </w:rPr>
        <w:t>(total 25</w:t>
      </w:r>
      <w:r w:rsidRPr="00E75395">
        <w:rPr>
          <w:b/>
        </w:rPr>
        <w:t xml:space="preserve"> points</w:t>
      </w:r>
      <w:r w:rsidRPr="00E13342">
        <w:rPr>
          <w:b/>
        </w:rPr>
        <w:t>)</w:t>
      </w:r>
    </w:p>
    <w:p w14:paraId="338E39D8" w14:textId="77777777" w:rsidR="005B0C30" w:rsidRPr="0051244D" w:rsidRDefault="005B0C30" w:rsidP="005B0C30">
      <w:pPr>
        <w:pStyle w:val="ListNumber"/>
        <w:numPr>
          <w:ilvl w:val="0"/>
          <w:numId w:val="0"/>
        </w:numPr>
        <w:spacing w:after="80"/>
        <w:ind w:left="357" w:hanging="357"/>
        <w:rPr>
          <w:w w:val="0"/>
        </w:rPr>
      </w:pPr>
      <w:r w:rsidRPr="002A05EB">
        <w:rPr>
          <w:w w:val="0"/>
        </w:rPr>
        <w:t xml:space="preserve">You should demonstrate this </w:t>
      </w:r>
      <w:r>
        <w:rPr>
          <w:w w:val="0"/>
        </w:rPr>
        <w:t>by describing</w:t>
      </w:r>
      <w:r w:rsidRPr="0051244D">
        <w:rPr>
          <w:w w:val="0"/>
        </w:rPr>
        <w:t>:</w:t>
      </w:r>
    </w:p>
    <w:p w14:paraId="724DF1CD" w14:textId="3C1220E8" w:rsidR="005B0C30" w:rsidRDefault="00417B4E" w:rsidP="009611CC">
      <w:pPr>
        <w:pStyle w:val="ListNumber2"/>
        <w:numPr>
          <w:ilvl w:val="0"/>
          <w:numId w:val="40"/>
        </w:numPr>
      </w:pPr>
      <w:r w:rsidRPr="00417B4E">
        <w:t xml:space="preserve">how the grant will impact the project in terms of scale and timing. This should include justification for the funding amount requested and whether the project could proceed without Australian Government funding </w:t>
      </w:r>
      <w:r w:rsidR="005B0C30">
        <w:t>(5 points)</w:t>
      </w:r>
    </w:p>
    <w:p w14:paraId="3342399D" w14:textId="4BEE9DF5" w:rsidR="005B0C30" w:rsidRDefault="005B0C30" w:rsidP="009611CC">
      <w:pPr>
        <w:pStyle w:val="ListNumber2"/>
        <w:numPr>
          <w:ilvl w:val="0"/>
          <w:numId w:val="40"/>
        </w:numPr>
      </w:pPr>
      <w:r>
        <w:lastRenderedPageBreak/>
        <w:t xml:space="preserve">the total investment the grant will leverage and </w:t>
      </w:r>
      <w:r w:rsidRPr="003F69B1">
        <w:t>why the Australian Government should invest in your project</w:t>
      </w:r>
      <w:r w:rsidR="00417B4E">
        <w:t xml:space="preserve">, </w:t>
      </w:r>
      <w:r w:rsidR="00417B4E" w:rsidRPr="00417B4E">
        <w:t>including how the benefits will be substantially retained in Australia</w:t>
      </w:r>
      <w:r>
        <w:t xml:space="preserve"> (10 points)</w:t>
      </w:r>
    </w:p>
    <w:p w14:paraId="5FD2CA16" w14:textId="30EBC3B8" w:rsidR="005B0C30" w:rsidRDefault="005B0C30" w:rsidP="009611CC">
      <w:pPr>
        <w:pStyle w:val="ListNumber2"/>
        <w:numPr>
          <w:ilvl w:val="0"/>
          <w:numId w:val="40"/>
        </w:numPr>
      </w:pPr>
      <w:r w:rsidRPr="00AD661D">
        <w:t xml:space="preserve">the commercial potential of </w:t>
      </w:r>
      <w:r>
        <w:t>your</w:t>
      </w:r>
      <w:r w:rsidRPr="00AD661D">
        <w:t xml:space="preserve"> project including the expected commercial outputs such as ne</w:t>
      </w:r>
      <w:r w:rsidRPr="00AD661D" w:rsidDel="00F61C1A">
        <w:t>w</w:t>
      </w:r>
      <w:r w:rsidRPr="00AD661D">
        <w:t xml:space="preserve"> products, processes or services</w:t>
      </w:r>
      <w:r w:rsidR="00C26E77">
        <w:t>,</w:t>
      </w:r>
      <w:r>
        <w:t xml:space="preserve"> any expected spill over benefits</w:t>
      </w:r>
      <w:r w:rsidR="00417B4E">
        <w:t xml:space="preserve"> </w:t>
      </w:r>
      <w:r w:rsidR="00417B4E" w:rsidRPr="00417B4E">
        <w:t>and plans at the end of the project</w:t>
      </w:r>
      <w:r>
        <w:t>. (10 points)</w:t>
      </w:r>
    </w:p>
    <w:p w14:paraId="25F6529F" w14:textId="77777777" w:rsidR="00A71134" w:rsidRPr="00F77C1C" w:rsidRDefault="00A71134" w:rsidP="00056190">
      <w:pPr>
        <w:pStyle w:val="Heading2"/>
      </w:pPr>
      <w:bookmarkStart w:id="170" w:name="_Toc146703474"/>
      <w:r>
        <w:t>How to apply</w:t>
      </w:r>
      <w:bookmarkEnd w:id="150"/>
      <w:bookmarkEnd w:id="151"/>
      <w:bookmarkEnd w:id="152"/>
      <w:bookmarkEnd w:id="170"/>
    </w:p>
    <w:p w14:paraId="111B261F" w14:textId="3A530F1D" w:rsidR="00BF2E23" w:rsidRDefault="00A71134" w:rsidP="00BF2E23">
      <w:r>
        <w:t xml:space="preserve">Before applying you should read and </w:t>
      </w:r>
      <w:r w:rsidR="007279B3">
        <w:t xml:space="preserve">understand these </w:t>
      </w:r>
      <w:r w:rsidR="007279B3" w:rsidRPr="00635CDA">
        <w:t>guidelines</w:t>
      </w:r>
      <w:r w:rsidR="000A6688" w:rsidRPr="00635CDA">
        <w:t>, the sample application form</w:t>
      </w:r>
      <w:r w:rsidR="005F4F6A">
        <w:t xml:space="preserve"> </w:t>
      </w:r>
      <w:r>
        <w:t xml:space="preserve">and the </w:t>
      </w:r>
      <w:r w:rsidR="00F27C1B" w:rsidRPr="00DE09D3">
        <w:t xml:space="preserve">sample </w:t>
      </w:r>
      <w:r w:rsidRPr="008A1701">
        <w:rPr>
          <w:rStyle w:val="Hyperlink"/>
          <w:color w:val="auto"/>
          <w:u w:val="none"/>
        </w:rPr>
        <w:t>grant agreement</w:t>
      </w:r>
      <w:r w:rsidR="00596607" w:rsidRPr="00DE09D3">
        <w:t xml:space="preserve"> </w:t>
      </w:r>
      <w:r w:rsidR="00596607">
        <w:t xml:space="preserve">published on </w:t>
      </w:r>
      <w:hyperlink r:id="rId24" w:history="1">
        <w:r w:rsidRPr="00DE09D3">
          <w:rPr>
            <w:rStyle w:val="Hyperlink"/>
          </w:rPr>
          <w:t>business.gov.au</w:t>
        </w:r>
      </w:hyperlink>
      <w:r w:rsidR="005624ED">
        <w:t xml:space="preserve"> and </w:t>
      </w:r>
      <w:hyperlink r:id="rId25" w:history="1">
        <w:r w:rsidR="005624ED" w:rsidRPr="00DE09D3">
          <w:rPr>
            <w:rStyle w:val="Hyperlink"/>
          </w:rPr>
          <w:t>GrantConnect</w:t>
        </w:r>
      </w:hyperlink>
      <w:r w:rsidRPr="00E162FF">
        <w:t>.</w:t>
      </w:r>
      <w:r w:rsidR="004A6E9E">
        <w:t xml:space="preserve"> </w:t>
      </w:r>
    </w:p>
    <w:p w14:paraId="6A6321A2" w14:textId="77777777" w:rsidR="009D37A4" w:rsidRDefault="009D37A4" w:rsidP="00056190">
      <w:pPr>
        <w:pStyle w:val="Heading3"/>
        <w:rPr>
          <w:rStyle w:val="Heading3Char"/>
          <w:bCs/>
          <w:iCs/>
        </w:rPr>
      </w:pPr>
      <w:bookmarkStart w:id="171" w:name="_Toc117774420"/>
      <w:bookmarkStart w:id="172" w:name="_Toc119663555"/>
      <w:bookmarkStart w:id="173" w:name="_Toc146703475"/>
      <w:r>
        <w:rPr>
          <w:rStyle w:val="Heading3Char"/>
        </w:rPr>
        <w:t>Application process</w:t>
      </w:r>
      <w:bookmarkEnd w:id="171"/>
      <w:bookmarkEnd w:id="172"/>
      <w:bookmarkEnd w:id="173"/>
    </w:p>
    <w:p w14:paraId="661AD46F" w14:textId="77777777" w:rsidR="005B0C30" w:rsidRDefault="005B0C30" w:rsidP="005B0C30">
      <w:r>
        <w:t xml:space="preserve">There is a two-stage application process. </w:t>
      </w:r>
    </w:p>
    <w:tbl>
      <w:tblPr>
        <w:tblStyle w:val="TableGridLight"/>
        <w:tblW w:w="0" w:type="auto"/>
        <w:tblLook w:val="04A0" w:firstRow="1" w:lastRow="0" w:firstColumn="1" w:lastColumn="0" w:noHBand="0" w:noVBand="1"/>
      </w:tblPr>
      <w:tblGrid>
        <w:gridCol w:w="988"/>
        <w:gridCol w:w="7371"/>
      </w:tblGrid>
      <w:tr w:rsidR="005B0C30" w:rsidRPr="008D4CA1" w14:paraId="049E7265" w14:textId="77777777" w:rsidTr="00A3214B">
        <w:trPr>
          <w:trHeight w:val="1191"/>
        </w:trPr>
        <w:tc>
          <w:tcPr>
            <w:tcW w:w="988" w:type="dxa"/>
          </w:tcPr>
          <w:p w14:paraId="2E549A04" w14:textId="77777777" w:rsidR="005B0C30" w:rsidRPr="001F1DDE" w:rsidRDefault="005B0C30" w:rsidP="00A3214B">
            <w:pPr>
              <w:rPr>
                <w:b/>
              </w:rPr>
            </w:pPr>
            <w:r w:rsidRPr="001F1DDE">
              <w:rPr>
                <w:b/>
              </w:rPr>
              <w:t>St</w:t>
            </w:r>
            <w:r>
              <w:rPr>
                <w:b/>
              </w:rPr>
              <w:t>age</w:t>
            </w:r>
            <w:r w:rsidRPr="001F1DDE">
              <w:rPr>
                <w:b/>
              </w:rPr>
              <w:t xml:space="preserve"> 1</w:t>
            </w:r>
          </w:p>
        </w:tc>
        <w:tc>
          <w:tcPr>
            <w:tcW w:w="7371" w:type="dxa"/>
          </w:tcPr>
          <w:p w14:paraId="7EA5504F" w14:textId="77777777" w:rsidR="005B0C30" w:rsidRDefault="005B0C30" w:rsidP="00A3214B">
            <w:r>
              <w:t>You submit a Stage 1 application, including:</w:t>
            </w:r>
          </w:p>
          <w:p w14:paraId="2706E422" w14:textId="3020A232" w:rsidR="005B0C30" w:rsidRDefault="005B0C30" w:rsidP="0060095B">
            <w:pPr>
              <w:pStyle w:val="ListParagraph"/>
              <w:numPr>
                <w:ilvl w:val="0"/>
                <w:numId w:val="25"/>
              </w:numPr>
              <w:rPr>
                <w:iCs w:val="0"/>
              </w:rPr>
            </w:pPr>
            <w:r>
              <w:rPr>
                <w:iCs w:val="0"/>
              </w:rPr>
              <w:t xml:space="preserve">providing detail about your </w:t>
            </w:r>
            <w:r w:rsidR="00990275">
              <w:rPr>
                <w:iCs w:val="0"/>
              </w:rPr>
              <w:t xml:space="preserve">industry problem, </w:t>
            </w:r>
            <w:r>
              <w:rPr>
                <w:iCs w:val="0"/>
              </w:rPr>
              <w:t>research program</w:t>
            </w:r>
            <w:r w:rsidR="00EF1A25">
              <w:rPr>
                <w:iCs w:val="0"/>
              </w:rPr>
              <w:t xml:space="preserve"> and key personnel</w:t>
            </w:r>
          </w:p>
          <w:p w14:paraId="2EECA804" w14:textId="5DAEB58D" w:rsidR="00EF1A25" w:rsidRPr="00EF1A25" w:rsidRDefault="005B0C30" w:rsidP="00EF1A25">
            <w:pPr>
              <w:pStyle w:val="ListParagraph"/>
              <w:numPr>
                <w:ilvl w:val="0"/>
                <w:numId w:val="25"/>
              </w:numPr>
              <w:rPr>
                <w:iCs w:val="0"/>
              </w:rPr>
            </w:pPr>
            <w:r w:rsidRPr="005F5B5B">
              <w:rPr>
                <w:iCs w:val="0"/>
              </w:rPr>
              <w:t>responding to the eligibility and assessment criteria</w:t>
            </w:r>
          </w:p>
          <w:p w14:paraId="74D62A30" w14:textId="40E093D9" w:rsidR="00EF1A25" w:rsidRDefault="00EF1A25" w:rsidP="0060095B">
            <w:pPr>
              <w:pStyle w:val="ListParagraph"/>
              <w:numPr>
                <w:ilvl w:val="0"/>
                <w:numId w:val="25"/>
              </w:numPr>
              <w:rPr>
                <w:iCs w:val="0"/>
              </w:rPr>
            </w:pPr>
            <w:r>
              <w:rPr>
                <w:iCs w:val="0"/>
              </w:rPr>
              <w:t xml:space="preserve">attaching information telling us about your partners’ involvement and contributions using the prescribed template </w:t>
            </w:r>
          </w:p>
          <w:p w14:paraId="6BE9D508" w14:textId="0294CBDB" w:rsidR="005B0C30" w:rsidRPr="005F5B5B" w:rsidRDefault="005B0C30" w:rsidP="0060095B">
            <w:pPr>
              <w:pStyle w:val="ListParagraph"/>
              <w:numPr>
                <w:ilvl w:val="0"/>
                <w:numId w:val="25"/>
              </w:numPr>
              <w:rPr>
                <w:iCs w:val="0"/>
              </w:rPr>
            </w:pPr>
            <w:r w:rsidRPr="005F5B5B">
              <w:rPr>
                <w:iCs w:val="0"/>
              </w:rPr>
              <w:t>attaching partner declarations.</w:t>
            </w:r>
          </w:p>
        </w:tc>
      </w:tr>
      <w:tr w:rsidR="005B0C30" w:rsidRPr="008D4CA1" w14:paraId="7C3D45EE" w14:textId="77777777" w:rsidTr="00A3214B">
        <w:trPr>
          <w:trHeight w:val="1191"/>
        </w:trPr>
        <w:tc>
          <w:tcPr>
            <w:tcW w:w="988" w:type="dxa"/>
          </w:tcPr>
          <w:p w14:paraId="4D97421D" w14:textId="77777777" w:rsidR="005B0C30" w:rsidRPr="001F1DDE" w:rsidRDefault="005B0C30" w:rsidP="00A3214B">
            <w:pPr>
              <w:rPr>
                <w:b/>
              </w:rPr>
            </w:pPr>
            <w:r w:rsidRPr="001F1DDE">
              <w:rPr>
                <w:b/>
              </w:rPr>
              <w:t>St</w:t>
            </w:r>
            <w:r>
              <w:rPr>
                <w:b/>
              </w:rPr>
              <w:t>age</w:t>
            </w:r>
            <w:r w:rsidRPr="001F1DDE">
              <w:rPr>
                <w:b/>
              </w:rPr>
              <w:t xml:space="preserve"> </w:t>
            </w:r>
            <w:r>
              <w:rPr>
                <w:b/>
              </w:rPr>
              <w:t>2</w:t>
            </w:r>
          </w:p>
        </w:tc>
        <w:tc>
          <w:tcPr>
            <w:tcW w:w="7371" w:type="dxa"/>
          </w:tcPr>
          <w:p w14:paraId="3ED03FEE" w14:textId="77777777" w:rsidR="005B0C30" w:rsidRDefault="005B0C30" w:rsidP="00A3214B">
            <w:r>
              <w:t>If successful, we invite you to submit a Stage 2 application. You complete and submit a Stage 2 application, providing more detailed information, including:</w:t>
            </w:r>
          </w:p>
          <w:p w14:paraId="56316ECB" w14:textId="77777777" w:rsidR="005B0C30" w:rsidRDefault="005B0C30" w:rsidP="0060095B">
            <w:pPr>
              <w:pStyle w:val="ListParagraph"/>
              <w:numPr>
                <w:ilvl w:val="0"/>
                <w:numId w:val="26"/>
              </w:numPr>
            </w:pPr>
            <w:r>
              <w:t>advising of any changes to your proposal</w:t>
            </w:r>
          </w:p>
          <w:p w14:paraId="417439B6" w14:textId="77777777" w:rsidR="005B0C30" w:rsidRPr="006B3C03" w:rsidRDefault="005B0C30" w:rsidP="0060095B">
            <w:pPr>
              <w:pStyle w:val="ListParagraph"/>
              <w:numPr>
                <w:ilvl w:val="0"/>
                <w:numId w:val="26"/>
              </w:numPr>
            </w:pPr>
            <w:r>
              <w:t>r</w:t>
            </w:r>
            <w:r w:rsidRPr="006B3C03">
              <w:rPr>
                <w:iCs w:val="0"/>
              </w:rPr>
              <w:t>esponding to CRC Advisory Committee Stage 1 feedback</w:t>
            </w:r>
          </w:p>
          <w:p w14:paraId="0CA88E62" w14:textId="333C32BF" w:rsidR="00EF1A25" w:rsidRPr="00EF1A25" w:rsidRDefault="00EF1A25" w:rsidP="0060095B">
            <w:pPr>
              <w:pStyle w:val="ListParagraph"/>
              <w:numPr>
                <w:ilvl w:val="0"/>
                <w:numId w:val="26"/>
              </w:numPr>
            </w:pPr>
            <w:r>
              <w:rPr>
                <w:iCs w:val="0"/>
              </w:rPr>
              <w:t xml:space="preserve">attaching </w:t>
            </w:r>
            <w:r w:rsidR="005B0C30" w:rsidRPr="006B3C03">
              <w:rPr>
                <w:iCs w:val="0"/>
              </w:rPr>
              <w:t>detailed financials</w:t>
            </w:r>
            <w:r>
              <w:rPr>
                <w:iCs w:val="0"/>
              </w:rPr>
              <w:t xml:space="preserve"> (contributions and expenditure)</w:t>
            </w:r>
            <w:r w:rsidR="005B0C30" w:rsidRPr="006B3C03">
              <w:rPr>
                <w:iCs w:val="0"/>
              </w:rPr>
              <w:t>, proposed activities and milestones</w:t>
            </w:r>
            <w:r>
              <w:rPr>
                <w:iCs w:val="0"/>
              </w:rPr>
              <w:t xml:space="preserve"> using the prescribed template</w:t>
            </w:r>
          </w:p>
          <w:p w14:paraId="22D6DE66" w14:textId="27739C42" w:rsidR="005B0C30" w:rsidRPr="006B3C03" w:rsidRDefault="00EF1A25" w:rsidP="0060095B">
            <w:pPr>
              <w:pStyle w:val="ListParagraph"/>
              <w:numPr>
                <w:ilvl w:val="0"/>
                <w:numId w:val="26"/>
              </w:numPr>
            </w:pPr>
            <w:r>
              <w:rPr>
                <w:iCs w:val="0"/>
              </w:rPr>
              <w:t>attaching information about your anticipated impacts using the prescribed template</w:t>
            </w:r>
          </w:p>
          <w:p w14:paraId="281EBC62" w14:textId="193E65C6" w:rsidR="005B0C30" w:rsidRPr="006B3C03" w:rsidRDefault="005B0C30" w:rsidP="0060095B">
            <w:pPr>
              <w:pStyle w:val="ListParagraph"/>
              <w:numPr>
                <w:ilvl w:val="0"/>
                <w:numId w:val="26"/>
              </w:numPr>
            </w:pPr>
            <w:r>
              <w:rPr>
                <w:iCs w:val="0"/>
              </w:rPr>
              <w:t xml:space="preserve">attaching any additional information </w:t>
            </w:r>
            <w:r w:rsidR="00EF1A25">
              <w:rPr>
                <w:iCs w:val="0"/>
              </w:rPr>
              <w:t>requested.</w:t>
            </w:r>
          </w:p>
          <w:p w14:paraId="3E2DC076" w14:textId="77777777" w:rsidR="005B0C30" w:rsidRPr="008D4CA1" w:rsidRDefault="005B0C30" w:rsidP="00A3214B">
            <w:r>
              <w:t>You attend an interview with the CRC Advisory Committee.</w:t>
            </w:r>
          </w:p>
        </w:tc>
      </w:tr>
    </w:tbl>
    <w:p w14:paraId="55B0BE36" w14:textId="611557F0" w:rsidR="005B0C30" w:rsidRDefault="005B0C30" w:rsidP="005B0C30">
      <w:r>
        <w:t xml:space="preserve">You will need to set up an account to access our online </w:t>
      </w:r>
      <w:hyperlink r:id="rId26" w:history="1">
        <w:r w:rsidRPr="007E3D6E">
          <w:rPr>
            <w:rStyle w:val="Hyperlink"/>
          </w:rPr>
          <w:t>portal</w:t>
        </w:r>
      </w:hyperlink>
      <w:r>
        <w:t>. The portal allows you to apply for and manage a grant or service in a secure online environment.</w:t>
      </w:r>
    </w:p>
    <w:p w14:paraId="787DF61B" w14:textId="77777777" w:rsidR="005B0C30" w:rsidRPr="00B72EE8" w:rsidRDefault="005B0C30" w:rsidP="005B0C30">
      <w:r>
        <w:t>You can only submit an application during a</w:t>
      </w:r>
      <w:r w:rsidRPr="00E162FF">
        <w:t xml:space="preserve"> funding round</w:t>
      </w:r>
      <w:r>
        <w:t>.</w:t>
      </w:r>
    </w:p>
    <w:p w14:paraId="13575782" w14:textId="77777777" w:rsidR="005B0C30" w:rsidRDefault="005B0C30" w:rsidP="005B0C30">
      <w:pPr>
        <w:keepNext/>
        <w:spacing w:after="80"/>
      </w:pPr>
      <w:r>
        <w:t>To apply, you must:</w:t>
      </w:r>
    </w:p>
    <w:p w14:paraId="18C4C6B5" w14:textId="3DCA03F3" w:rsidR="005B0C30" w:rsidRDefault="005B0C30" w:rsidP="000120AD">
      <w:pPr>
        <w:pStyle w:val="ListBullet"/>
      </w:pPr>
      <w:r>
        <w:t>complete</w:t>
      </w:r>
      <w:r w:rsidRPr="00E162FF">
        <w:t xml:space="preserve"> </w:t>
      </w:r>
      <w:r>
        <w:t>and submit your application through the</w:t>
      </w:r>
      <w:r w:rsidR="00BD3BA8">
        <w:t xml:space="preserve"> online</w:t>
      </w:r>
      <w:r>
        <w:t xml:space="preserve"> </w:t>
      </w:r>
      <w:hyperlink r:id="rId27" w:history="1">
        <w:r w:rsidRPr="007E3D6E">
          <w:rPr>
            <w:rStyle w:val="Hyperlink"/>
          </w:rPr>
          <w:t>portal</w:t>
        </w:r>
      </w:hyperlink>
    </w:p>
    <w:p w14:paraId="5007D53C" w14:textId="77777777" w:rsidR="005B0C30" w:rsidRDefault="005B0C30" w:rsidP="000120AD">
      <w:pPr>
        <w:pStyle w:val="ListBullet"/>
      </w:pPr>
      <w:r>
        <w:t>provide all the</w:t>
      </w:r>
      <w:r w:rsidRPr="00E162FF">
        <w:t xml:space="preserve"> information </w:t>
      </w:r>
      <w:r>
        <w:t>requested</w:t>
      </w:r>
    </w:p>
    <w:p w14:paraId="578C4393" w14:textId="2BD5ABF6" w:rsidR="005B0C30" w:rsidRDefault="005B0C30" w:rsidP="000120AD">
      <w:pPr>
        <w:pStyle w:val="ListBullet"/>
      </w:pPr>
      <w:r>
        <w:t>address all eligibility and assessment criteria</w:t>
      </w:r>
    </w:p>
    <w:p w14:paraId="3B094401" w14:textId="77777777" w:rsidR="005B0C30" w:rsidRDefault="005B0C30" w:rsidP="000120AD">
      <w:pPr>
        <w:pStyle w:val="ListBullet"/>
      </w:pPr>
      <w:r>
        <w:t>include all necessary attachments.</w:t>
      </w:r>
    </w:p>
    <w:p w14:paraId="6D82BFE3" w14:textId="0935E95E" w:rsidR="005B0C30" w:rsidRDefault="005B0C30" w:rsidP="005B0C30">
      <w:r w:rsidRPr="005A61FE">
        <w:t xml:space="preserve">You will receive confirmation </w:t>
      </w:r>
      <w:r>
        <w:t>when you submit your application</w:t>
      </w:r>
      <w:r w:rsidRPr="005A61FE">
        <w:t>.</w:t>
      </w:r>
    </w:p>
    <w:p w14:paraId="25F652AB" w14:textId="0DAB5B45" w:rsidR="00A71134" w:rsidRPr="00635CDA" w:rsidRDefault="00A71134" w:rsidP="00A71134">
      <w:r>
        <w:t xml:space="preserve">You are responsible for making sure your application is complete and accurate. </w:t>
      </w:r>
      <w:r w:rsidR="003D521B">
        <w:t xml:space="preserve">Giving false or misleading information is a serious offence under the </w:t>
      </w:r>
      <w:hyperlink r:id="rId28" w:history="1">
        <w:r w:rsidR="003D521B" w:rsidRPr="005B7878">
          <w:rPr>
            <w:rStyle w:val="Hyperlink"/>
            <w:i/>
          </w:rPr>
          <w:t xml:space="preserve">Criminal Code </w:t>
        </w:r>
        <w:r w:rsidR="00FC6EAB" w:rsidRPr="005B7878">
          <w:rPr>
            <w:rStyle w:val="Hyperlink"/>
            <w:i/>
          </w:rPr>
          <w:t xml:space="preserve">Act </w:t>
        </w:r>
        <w:r w:rsidR="003D521B" w:rsidRPr="005B7878">
          <w:rPr>
            <w:rStyle w:val="Hyperlink"/>
            <w:i/>
          </w:rPr>
          <w:t>1995</w:t>
        </w:r>
      </w:hyperlink>
      <w:r w:rsidR="00B77A7E">
        <w:rPr>
          <w:rStyle w:val="Hyperlink"/>
          <w:iCs w:val="0"/>
          <w:u w:val="none"/>
        </w:rPr>
        <w:t>.</w:t>
      </w:r>
      <w:r w:rsidR="003D521B">
        <w:t xml:space="preserve"> </w:t>
      </w:r>
      <w:r w:rsidR="00E22834">
        <w:t xml:space="preserve">If we consider that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w:t>
      </w:r>
      <w:r w:rsidR="00B77A7E">
        <w:t xml:space="preserve"> </w:t>
      </w:r>
      <w:r>
        <w:t xml:space="preserve">If you find </w:t>
      </w:r>
      <w:r w:rsidRPr="00635CDA">
        <w:t>an error in your application after submitting it</w:t>
      </w:r>
      <w:r w:rsidR="00EB2820" w:rsidRPr="00635CDA">
        <w:t>,</w:t>
      </w:r>
      <w:r w:rsidRPr="00635CDA">
        <w:t xml:space="preserve"> you should </w:t>
      </w:r>
      <w:r w:rsidR="002B09ED" w:rsidRPr="00635CDA">
        <w:t>call</w:t>
      </w:r>
      <w:r w:rsidRPr="00635CDA">
        <w:t xml:space="preserve"> us immediately on 13 28 46.</w:t>
      </w:r>
    </w:p>
    <w:p w14:paraId="6A507BC6" w14:textId="5728EF3C" w:rsidR="00993F6E" w:rsidRPr="00635CDA" w:rsidRDefault="00993F6E" w:rsidP="00993F6E">
      <w:r w:rsidRPr="00635CDA">
        <w:t xml:space="preserve">After submitting your application, we can contact you for clarification if we find an error or any missing information, including evidence that supports your eligibility/merit. The acceptance of any additional </w:t>
      </w:r>
      <w:r w:rsidRPr="00635CDA">
        <w:lastRenderedPageBreak/>
        <w:t xml:space="preserve">information provided after the submission of your application is at the discretion of the Program Delegate. Additional information should not materially change your application at the time it was submitted and therefore may be refused if deemed to be purely supplementary. </w:t>
      </w:r>
    </w:p>
    <w:p w14:paraId="3EC4C691" w14:textId="396943D8" w:rsidR="00FB14F7" w:rsidRDefault="00FB14F7" w:rsidP="002B296B">
      <w:r w:rsidRPr="00635CDA">
        <w:t>You can view and print a copy of your submitted application on the portal for your own records.</w:t>
      </w:r>
      <w:r w:rsidR="008366DA" w:rsidRPr="00635CDA">
        <w:t xml:space="preserve"> You should keep a copy of your application and any supporting documents.</w:t>
      </w:r>
    </w:p>
    <w:p w14:paraId="25F652AD" w14:textId="2B365832" w:rsidR="00A71134" w:rsidRDefault="00A71134" w:rsidP="002B296B">
      <w:pPr>
        <w:spacing w:after="0"/>
      </w:pPr>
      <w:r w:rsidRPr="00DF637B">
        <w:t xml:space="preserve">If you </w:t>
      </w:r>
      <w:r>
        <w:t>need</w:t>
      </w:r>
      <w:r w:rsidRPr="00DF637B">
        <w:t xml:space="preserve"> further guidance around the application process</w:t>
      </w:r>
      <w:r w:rsidR="009049DE" w:rsidRPr="005A61FE">
        <w:t>,</w:t>
      </w:r>
      <w:r w:rsidRPr="00DF637B">
        <w:t xml:space="preserve"> or if you </w:t>
      </w:r>
      <w:r w:rsidR="00D0631D">
        <w:t>have any issues with the portal</w:t>
      </w:r>
      <w:r w:rsidR="009049DE" w:rsidRPr="005A61FE">
        <w:t>,</w:t>
      </w:r>
      <w:r w:rsidRPr="00DF637B">
        <w:t xml:space="preserve"> </w:t>
      </w:r>
      <w:hyperlink r:id="rId29"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w:t>
      </w:r>
      <w:r w:rsidR="002C7DB9">
        <w:t> </w:t>
      </w:r>
      <w:r w:rsidRPr="00DF637B">
        <w:t>28</w:t>
      </w:r>
      <w:r w:rsidR="002C7DB9">
        <w:t> </w:t>
      </w:r>
      <w:r w:rsidRPr="00DF637B">
        <w:t>46.</w:t>
      </w:r>
    </w:p>
    <w:p w14:paraId="25F652AE" w14:textId="7188F0EB" w:rsidR="00A71134" w:rsidRDefault="00A71134" w:rsidP="00056190">
      <w:pPr>
        <w:pStyle w:val="Heading3"/>
      </w:pPr>
      <w:bookmarkStart w:id="174" w:name="_Toc496536670"/>
      <w:bookmarkStart w:id="175" w:name="_Toc531277497"/>
      <w:bookmarkStart w:id="176" w:name="_Toc955307"/>
      <w:bookmarkStart w:id="177" w:name="_Toc133583953"/>
      <w:bookmarkStart w:id="178" w:name="_Toc146703476"/>
      <w:r>
        <w:t>Attachments to the application</w:t>
      </w:r>
      <w:bookmarkEnd w:id="174"/>
      <w:bookmarkEnd w:id="175"/>
      <w:bookmarkEnd w:id="176"/>
      <w:bookmarkEnd w:id="177"/>
      <w:bookmarkEnd w:id="178"/>
    </w:p>
    <w:p w14:paraId="7530C327" w14:textId="71579B8C" w:rsidR="00DE6FCF" w:rsidRDefault="005B0C30" w:rsidP="005B0C30">
      <w:r>
        <w:t>You must attach supporting documentation</w:t>
      </w:r>
      <w:r w:rsidR="00BD3BA8">
        <w:t xml:space="preserve"> to the application form</w:t>
      </w:r>
      <w:r>
        <w:t xml:space="preserve"> in line with the instructions provided in the portal. You </w:t>
      </w:r>
      <w:r w:rsidR="005D49B4">
        <w:t xml:space="preserve">must </w:t>
      </w:r>
      <w:r>
        <w:t>only attach requested documents. Each individual attachment must not exceed 2MB, and the total of all attachments cannot exceed 20MB. We will not consider information in attachments that we do not request.</w:t>
      </w:r>
    </w:p>
    <w:p w14:paraId="0D369533" w14:textId="701E3B2E" w:rsidR="005B0C30" w:rsidRDefault="00DE6FCF" w:rsidP="005B0C30">
      <w:r>
        <w:t>We may also request additional information at Stage 1 and Stage 2 to support your application.</w:t>
      </w:r>
    </w:p>
    <w:p w14:paraId="021B23DF" w14:textId="2AC114AE" w:rsidR="00CF16A6" w:rsidRDefault="00CF16A6" w:rsidP="00762295">
      <w:pPr>
        <w:pStyle w:val="Heading4"/>
      </w:pPr>
      <w:r>
        <w:t>Stage 1 attachments</w:t>
      </w:r>
    </w:p>
    <w:p w14:paraId="246E4652" w14:textId="75795464" w:rsidR="00CF16A6" w:rsidRDefault="00CF16A6" w:rsidP="00CF16A6">
      <w:pPr>
        <w:spacing w:after="80"/>
      </w:pPr>
      <w:r>
        <w:t>You must p</w:t>
      </w:r>
      <w:r w:rsidRPr="005A61FE">
        <w:t>rovide</w:t>
      </w:r>
      <w:r>
        <w:t xml:space="preserve"> the following documents with your Stage 1 application:</w:t>
      </w:r>
    </w:p>
    <w:p w14:paraId="4C431BEB" w14:textId="2D078135" w:rsidR="00CF16A6" w:rsidRDefault="00A42C4C" w:rsidP="00406623">
      <w:pPr>
        <w:pStyle w:val="ListBullet"/>
      </w:pPr>
      <w:r>
        <w:t xml:space="preserve">a completed </w:t>
      </w:r>
      <w:r w:rsidR="002E5489">
        <w:t>partner details</w:t>
      </w:r>
      <w:r>
        <w:t xml:space="preserve"> </w:t>
      </w:r>
      <w:r w:rsidR="00DE6FCF">
        <w:t>t</w:t>
      </w:r>
      <w:r>
        <w:t xml:space="preserve">emplate, </w:t>
      </w:r>
      <w:r w:rsidR="00DE6FCF">
        <w:t>including</w:t>
      </w:r>
      <w:r w:rsidR="00406623">
        <w:t xml:space="preserve"> </w:t>
      </w:r>
      <w:r w:rsidR="0039548A">
        <w:t xml:space="preserve">information on your partners’ involvement and </w:t>
      </w:r>
      <w:r w:rsidR="00DE6FCF">
        <w:t xml:space="preserve">type of </w:t>
      </w:r>
      <w:r w:rsidR="0039548A">
        <w:t xml:space="preserve">contributions </w:t>
      </w:r>
      <w:r>
        <w:t xml:space="preserve">(a template is provided on </w:t>
      </w:r>
      <w:hyperlink r:id="rId30" w:history="1">
        <w:r w:rsidRPr="007018EF">
          <w:rPr>
            <w:rStyle w:val="Hyperlink"/>
          </w:rPr>
          <w:t>business.gov.au</w:t>
        </w:r>
      </w:hyperlink>
      <w:r>
        <w:t>)</w:t>
      </w:r>
    </w:p>
    <w:p w14:paraId="1DFDD36E" w14:textId="1253FCC6" w:rsidR="00406623" w:rsidRDefault="0039548A" w:rsidP="00406623">
      <w:pPr>
        <w:pStyle w:val="ListBullet"/>
      </w:pPr>
      <w:r>
        <w:t xml:space="preserve">a </w:t>
      </w:r>
      <w:r w:rsidR="002E5489">
        <w:t xml:space="preserve">signed </w:t>
      </w:r>
      <w:r w:rsidRPr="00904BB9">
        <w:t>declaration f</w:t>
      </w:r>
      <w:r>
        <w:t>ro</w:t>
      </w:r>
      <w:r w:rsidRPr="00904BB9">
        <w:t>m</w:t>
      </w:r>
      <w:r>
        <w:t xml:space="preserve"> each project partner matching the specified contributions at Stage 1</w:t>
      </w:r>
      <w:r w:rsidR="00A42C4C">
        <w:t xml:space="preserve"> (a template is provided on </w:t>
      </w:r>
      <w:hyperlink r:id="rId31" w:history="1">
        <w:r w:rsidR="007018EF" w:rsidRPr="007018EF">
          <w:rPr>
            <w:rStyle w:val="Hyperlink"/>
          </w:rPr>
          <w:t>business.gov.au</w:t>
        </w:r>
      </w:hyperlink>
      <w:r w:rsidR="00A42C4C">
        <w:t>).</w:t>
      </w:r>
    </w:p>
    <w:p w14:paraId="4666D03D" w14:textId="0E4AB481" w:rsidR="00A42C4C" w:rsidRPr="00D872AE" w:rsidRDefault="00A42C4C" w:rsidP="00762295">
      <w:pPr>
        <w:pStyle w:val="Heading4"/>
      </w:pPr>
      <w:r w:rsidRPr="00D872AE">
        <w:t>Stage 2 attachments</w:t>
      </w:r>
    </w:p>
    <w:p w14:paraId="3EAF660D" w14:textId="789B35A0" w:rsidR="00A42C4C" w:rsidRDefault="00A42C4C" w:rsidP="00A42C4C">
      <w:pPr>
        <w:spacing w:after="80"/>
      </w:pPr>
      <w:r>
        <w:t>You must p</w:t>
      </w:r>
      <w:r w:rsidRPr="005A61FE">
        <w:t>rovide</w:t>
      </w:r>
      <w:r>
        <w:t xml:space="preserve"> the following documents with your Stage 2 application:</w:t>
      </w:r>
    </w:p>
    <w:p w14:paraId="733D24F7" w14:textId="2C3BD618" w:rsidR="00A42C4C" w:rsidRDefault="002E5489" w:rsidP="00A42C4C">
      <w:pPr>
        <w:pStyle w:val="ListBullet"/>
      </w:pPr>
      <w:r>
        <w:t>a completed i</w:t>
      </w:r>
      <w:r w:rsidR="00A42C4C">
        <w:t xml:space="preserve">mpact </w:t>
      </w:r>
      <w:r>
        <w:t>t</w:t>
      </w:r>
      <w:r w:rsidR="00A42C4C">
        <w:t>ool</w:t>
      </w:r>
      <w:r>
        <w:t xml:space="preserve"> template</w:t>
      </w:r>
      <w:r w:rsidR="00A42C4C">
        <w:t xml:space="preserve">, showing the pathway from the CRC’s inputs to its impacts (a template is provided on </w:t>
      </w:r>
      <w:hyperlink r:id="rId32" w:history="1">
        <w:r w:rsidR="007018EF" w:rsidRPr="007018EF">
          <w:rPr>
            <w:rStyle w:val="Hyperlink"/>
          </w:rPr>
          <w:t>business.gov.au</w:t>
        </w:r>
      </w:hyperlink>
      <w:r w:rsidR="00A42C4C">
        <w:t>)</w:t>
      </w:r>
    </w:p>
    <w:p w14:paraId="0472B7E1" w14:textId="71E41C6C" w:rsidR="00676B80" w:rsidRDefault="00A42C4C" w:rsidP="00676B80">
      <w:pPr>
        <w:pStyle w:val="ListBullet"/>
      </w:pPr>
      <w:r>
        <w:t xml:space="preserve">a </w:t>
      </w:r>
      <w:r w:rsidR="002E5489">
        <w:t xml:space="preserve">completed </w:t>
      </w:r>
      <w:r>
        <w:t xml:space="preserve">CRC </w:t>
      </w:r>
      <w:r w:rsidR="002E5489">
        <w:t>b</w:t>
      </w:r>
      <w:r>
        <w:t>udget</w:t>
      </w:r>
      <w:r w:rsidR="00676B80">
        <w:t xml:space="preserve"> and </w:t>
      </w:r>
      <w:r w:rsidR="002E5489">
        <w:t>m</w:t>
      </w:r>
      <w:r w:rsidR="00676B80">
        <w:t xml:space="preserve">ilestones spreadsheet, showing a detailed breakdown of project milestones, partners, partner contributions and eligible expenditure over the life of the project (a template is provided on </w:t>
      </w:r>
      <w:hyperlink r:id="rId33" w:history="1">
        <w:r w:rsidR="007018EF" w:rsidRPr="007018EF">
          <w:rPr>
            <w:rStyle w:val="Hyperlink"/>
          </w:rPr>
          <w:t>business.gov.au</w:t>
        </w:r>
      </w:hyperlink>
      <w:r w:rsidR="00676B80">
        <w:t>)</w:t>
      </w:r>
    </w:p>
    <w:p w14:paraId="62FB6345" w14:textId="004CE279" w:rsidR="00A42C4C" w:rsidRPr="00A42C4C" w:rsidRDefault="00676B80" w:rsidP="008A1701">
      <w:pPr>
        <w:pStyle w:val="ListBullet"/>
      </w:pPr>
      <w:r>
        <w:t>a</w:t>
      </w:r>
      <w:r w:rsidR="002E5489">
        <w:t xml:space="preserve"> signed</w:t>
      </w:r>
      <w:r>
        <w:t xml:space="preserve"> </w:t>
      </w:r>
      <w:r w:rsidRPr="00904BB9">
        <w:t>declaration f</w:t>
      </w:r>
      <w:r>
        <w:t>ro</w:t>
      </w:r>
      <w:r w:rsidRPr="00904BB9">
        <w:t>m</w:t>
      </w:r>
      <w:r>
        <w:t xml:space="preserve"> each new project partner from Stage 1, and each project partner with changed contributions from Stage 1 (a template is provided on </w:t>
      </w:r>
      <w:hyperlink r:id="rId34" w:history="1">
        <w:r w:rsidR="007018EF" w:rsidRPr="007018EF">
          <w:rPr>
            <w:rStyle w:val="Hyperlink"/>
          </w:rPr>
          <w:t>business.gov.au</w:t>
        </w:r>
      </w:hyperlink>
      <w:r>
        <w:t>).</w:t>
      </w:r>
    </w:p>
    <w:p w14:paraId="2B906FB1" w14:textId="77777777" w:rsidR="000340AF" w:rsidRPr="008213FB" w:rsidRDefault="000340AF" w:rsidP="00056190">
      <w:pPr>
        <w:pStyle w:val="Heading3"/>
      </w:pPr>
      <w:bookmarkStart w:id="179" w:name="_Ref531274879"/>
      <w:bookmarkStart w:id="180" w:name="_Toc531277498"/>
      <w:bookmarkStart w:id="181" w:name="_Toc955308"/>
      <w:bookmarkStart w:id="182" w:name="_Toc133583954"/>
      <w:bookmarkStart w:id="183" w:name="_Toc146703477"/>
      <w:r w:rsidRPr="008213FB">
        <w:t>Joint (consortia) applications</w:t>
      </w:r>
      <w:bookmarkEnd w:id="179"/>
      <w:bookmarkEnd w:id="180"/>
      <w:bookmarkEnd w:id="181"/>
      <w:bookmarkEnd w:id="182"/>
      <w:bookmarkEnd w:id="183"/>
    </w:p>
    <w:p w14:paraId="394BD368" w14:textId="06395E57" w:rsidR="009D37A4" w:rsidRDefault="00581DDC" w:rsidP="001B01F2">
      <w:pPr>
        <w:spacing w:after="80"/>
      </w:pPr>
      <w:r w:rsidRPr="008213FB">
        <w:t xml:space="preserve">Applications must be submitted with your planned CRC name as the applicant entity. </w:t>
      </w:r>
      <w:r w:rsidR="009D37A4" w:rsidRPr="008213FB">
        <w:t>The application must identify all</w:t>
      </w:r>
      <w:r w:rsidR="006C5AA6" w:rsidRPr="008213FB">
        <w:t xml:space="preserve"> proposed CRC partners</w:t>
      </w:r>
      <w:r w:rsidR="009D37A4" w:rsidRPr="008213FB">
        <w:t xml:space="preserve"> and include a </w:t>
      </w:r>
      <w:r w:rsidRPr="008213FB">
        <w:t>Partner Declaration</w:t>
      </w:r>
      <w:r w:rsidR="009D37A4" w:rsidRPr="008213FB">
        <w:t xml:space="preserve"> from each of the project partners</w:t>
      </w:r>
      <w:r w:rsidRPr="008213FB">
        <w:t xml:space="preserve"> in the prescribed form using the template available on </w:t>
      </w:r>
      <w:hyperlink r:id="rId35" w:history="1">
        <w:r w:rsidRPr="00DE09D3">
          <w:rPr>
            <w:rStyle w:val="Hyperlink"/>
          </w:rPr>
          <w:t>business.gov.au</w:t>
        </w:r>
      </w:hyperlink>
      <w:r w:rsidR="009D37A4" w:rsidRPr="008213FB">
        <w:t xml:space="preserve">. Each </w:t>
      </w:r>
      <w:r w:rsidRPr="008213FB">
        <w:t>Partner Declaration must</w:t>
      </w:r>
      <w:r w:rsidR="009D37A4" w:rsidRPr="008213FB">
        <w:t xml:space="preserve"> include:</w:t>
      </w:r>
    </w:p>
    <w:p w14:paraId="32D6204E" w14:textId="2AB0D97B" w:rsidR="001B01F2" w:rsidRDefault="00581DDC" w:rsidP="000120AD">
      <w:pPr>
        <w:pStyle w:val="ListBullet"/>
      </w:pPr>
      <w:r>
        <w:t>a summary of the contributions the project partner will make to the CRC if your application is successful</w:t>
      </w:r>
    </w:p>
    <w:p w14:paraId="127D4AD3" w14:textId="77777777" w:rsidR="00581DDC" w:rsidRPr="00A529CD" w:rsidRDefault="00581DDC" w:rsidP="000120AD">
      <w:pPr>
        <w:pStyle w:val="ListBullet"/>
      </w:pPr>
      <w:r w:rsidRPr="00A529CD">
        <w:t>details of the project partner</w:t>
      </w:r>
    </w:p>
    <w:p w14:paraId="215FCD2E" w14:textId="66DBB15B" w:rsidR="001B01F2" w:rsidRDefault="001B01F2" w:rsidP="000120AD">
      <w:pPr>
        <w:pStyle w:val="ListBullet"/>
      </w:pPr>
      <w:r>
        <w:t>a statement the project is supported and the partner agrees to enter into a partners</w:t>
      </w:r>
      <w:r w:rsidR="00E33358">
        <w:t>’</w:t>
      </w:r>
      <w:r>
        <w:t xml:space="preserve"> agreement</w:t>
      </w:r>
      <w:r w:rsidR="00581DDC">
        <w:t xml:space="preserve"> if the application is successful</w:t>
      </w:r>
    </w:p>
    <w:p w14:paraId="734F23C4" w14:textId="1C90C180" w:rsidR="001B01F2" w:rsidRDefault="00581DDC" w:rsidP="000120AD">
      <w:pPr>
        <w:pStyle w:val="ListBullet"/>
      </w:pPr>
      <w:r>
        <w:t xml:space="preserve">signature and </w:t>
      </w:r>
      <w:r w:rsidR="001B01F2">
        <w:t>details of a nominated management level contact officer.</w:t>
      </w:r>
    </w:p>
    <w:p w14:paraId="3E1C1009" w14:textId="6AF1DEF6" w:rsidR="001B01F2" w:rsidRDefault="001B01F2" w:rsidP="000120AD">
      <w:pPr>
        <w:pStyle w:val="ListBullet"/>
        <w:numPr>
          <w:ilvl w:val="0"/>
          <w:numId w:val="0"/>
        </w:numPr>
      </w:pPr>
      <w:r w:rsidRPr="00504235">
        <w:t xml:space="preserve">If successful, </w:t>
      </w:r>
      <w:r>
        <w:t>partners in your CRC</w:t>
      </w:r>
      <w:r w:rsidRPr="00504235">
        <w:t xml:space="preserve"> </w:t>
      </w:r>
      <w:r>
        <w:t xml:space="preserve">are required to enter </w:t>
      </w:r>
      <w:r w:rsidRPr="00504235">
        <w:t xml:space="preserve">into </w:t>
      </w:r>
      <w:r>
        <w:t xml:space="preserve">a partners’ agreement </w:t>
      </w:r>
      <w:r w:rsidRPr="00504235">
        <w:t>and have certain obligations</w:t>
      </w:r>
      <w:r>
        <w:t>. See Section 10.3 and 10.4 of these guidelines.</w:t>
      </w:r>
    </w:p>
    <w:p w14:paraId="100CAD41" w14:textId="54C2B058" w:rsidR="00247D27" w:rsidRDefault="00247D27" w:rsidP="00056190">
      <w:pPr>
        <w:pStyle w:val="Heading3"/>
      </w:pPr>
      <w:bookmarkStart w:id="184" w:name="_Toc489952689"/>
      <w:bookmarkStart w:id="185" w:name="_Toc496536671"/>
      <w:bookmarkStart w:id="186" w:name="_Toc531277499"/>
      <w:bookmarkStart w:id="187" w:name="_Toc955309"/>
      <w:bookmarkStart w:id="188" w:name="_Toc133583955"/>
      <w:bookmarkStart w:id="189" w:name="_Toc146703478"/>
      <w:bookmarkStart w:id="190" w:name="_Ref482605332"/>
      <w:r>
        <w:lastRenderedPageBreak/>
        <w:t>Timing of grant opportunity</w:t>
      </w:r>
      <w:bookmarkEnd w:id="184"/>
      <w:bookmarkEnd w:id="185"/>
      <w:bookmarkEnd w:id="186"/>
      <w:bookmarkEnd w:id="187"/>
      <w:r w:rsidR="001519DB">
        <w:t xml:space="preserve"> processes</w:t>
      </w:r>
      <w:bookmarkEnd w:id="188"/>
      <w:bookmarkEnd w:id="189"/>
    </w:p>
    <w:p w14:paraId="15015E35" w14:textId="77777777" w:rsidR="001B01F2" w:rsidRPr="00B72EE8" w:rsidRDefault="001B01F2" w:rsidP="001B01F2">
      <w:bookmarkStart w:id="191" w:name="_Toc467773968"/>
      <w:r>
        <w:t>You can only submit an application between the published opening and closing dates. We cannot accept late applications.</w:t>
      </w:r>
    </w:p>
    <w:p w14:paraId="512DF050" w14:textId="2C98F65C" w:rsidR="00735CC4" w:rsidRPr="007D7013" w:rsidRDefault="001B01F2" w:rsidP="001B01F2">
      <w:pPr>
        <w:spacing w:before="200"/>
      </w:pPr>
      <w:bookmarkStart w:id="192" w:name="_Hlk145574149"/>
      <w:r>
        <w:t>If you are successful</w:t>
      </w:r>
      <w:r w:rsidR="00CB0530">
        <w:t xml:space="preserve"> we expect you to commence </w:t>
      </w:r>
      <w:r w:rsidR="00CB0530" w:rsidRPr="00DC5289">
        <w:t xml:space="preserve">your project </w:t>
      </w:r>
      <w:r w:rsidR="00A90DFC" w:rsidRPr="00DC5289">
        <w:t>on</w:t>
      </w:r>
      <w:r w:rsidR="00CB0530" w:rsidRPr="00DC5289">
        <w:t xml:space="preserve"> 1 July 2025. However, y</w:t>
      </w:r>
      <w:r w:rsidRPr="00DC5289">
        <w:t xml:space="preserve">ou </w:t>
      </w:r>
      <w:r w:rsidR="00735CC4" w:rsidRPr="00DC5289">
        <w:t>may elect to</w:t>
      </w:r>
      <w:r w:rsidR="003D454C" w:rsidRPr="00DC5289">
        <w:t xml:space="preserve"> </w:t>
      </w:r>
      <w:r w:rsidR="00B26B70" w:rsidRPr="00DC5289">
        <w:t xml:space="preserve">incur CRC </w:t>
      </w:r>
      <w:r w:rsidR="00AD4B9D" w:rsidRPr="00DC5289">
        <w:t>e</w:t>
      </w:r>
      <w:r w:rsidR="00B26B70" w:rsidRPr="00DC5289">
        <w:t xml:space="preserve">ntity </w:t>
      </w:r>
      <w:r w:rsidR="00AD4B9D" w:rsidRPr="00DC5289">
        <w:t>e</w:t>
      </w:r>
      <w:r w:rsidR="00B26B70" w:rsidRPr="00DC5289">
        <w:t xml:space="preserve">stablishment </w:t>
      </w:r>
      <w:r w:rsidR="00AD4B9D" w:rsidRPr="00DC5289">
        <w:t>c</w:t>
      </w:r>
      <w:r w:rsidR="00B26B70" w:rsidRPr="00DC5289">
        <w:t>osts from the date</w:t>
      </w:r>
      <w:r w:rsidR="00735CC4" w:rsidRPr="00DC5289" w:rsidDel="001F6073">
        <w:t xml:space="preserve"> </w:t>
      </w:r>
      <w:r w:rsidR="00735CC4" w:rsidRPr="00DC5289">
        <w:t>your</w:t>
      </w:r>
      <w:r w:rsidRPr="00DC5289">
        <w:t xml:space="preserve"> </w:t>
      </w:r>
      <w:r w:rsidR="00735CC4" w:rsidRPr="00DC5289">
        <w:t>letter of offer</w:t>
      </w:r>
      <w:r w:rsidR="001F6073" w:rsidRPr="00DC5289">
        <w:t xml:space="preserve"> has been</w:t>
      </w:r>
      <w:r w:rsidR="001F6073">
        <w:t xml:space="preserve"> </w:t>
      </w:r>
      <w:r w:rsidR="00B26B70">
        <w:t xml:space="preserve">received. </w:t>
      </w:r>
      <w:r w:rsidR="00735CC4">
        <w:t xml:space="preserve"> We are not responsible for any expenditure you incur until a grant agreement is executed. The Commonwealth will not be liable, and should not be held out as being liable, for any activities undertaken before the grant agreement is executed.</w:t>
      </w:r>
    </w:p>
    <w:bookmarkEnd w:id="192"/>
    <w:p w14:paraId="6AD1AC12" w14:textId="28845E59" w:rsidR="00247D27" w:rsidRDefault="00247D27" w:rsidP="00680B92">
      <w:pPr>
        <w:pStyle w:val="Caption"/>
        <w:keepNext/>
      </w:pPr>
      <w:r w:rsidRPr="0054078D">
        <w:rPr>
          <w:bCs/>
        </w:rPr>
        <w:t>Table 1: Expected timing for this grant opportunity</w:t>
      </w:r>
      <w:bookmarkEnd w:id="191"/>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2BF94BB4" w14:textId="77777777" w:rsidTr="001432F9">
        <w:trPr>
          <w:cantSplit/>
          <w:tblHeader/>
        </w:trPr>
        <w:tc>
          <w:tcPr>
            <w:tcW w:w="4815" w:type="dxa"/>
            <w:shd w:val="clear" w:color="auto" w:fill="264F90"/>
          </w:tcPr>
          <w:p w14:paraId="08C31365"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3ECBD00D"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26FA0CCB" w14:textId="77777777" w:rsidTr="001432F9">
        <w:trPr>
          <w:cantSplit/>
        </w:trPr>
        <w:tc>
          <w:tcPr>
            <w:tcW w:w="4815" w:type="dxa"/>
          </w:tcPr>
          <w:p w14:paraId="15DA0F16" w14:textId="01BD40BA" w:rsidR="00247D27" w:rsidRPr="00B16B54" w:rsidRDefault="00247D27" w:rsidP="00680B92">
            <w:pPr>
              <w:pStyle w:val="TableText"/>
              <w:keepNext/>
            </w:pPr>
            <w:r w:rsidRPr="00B16B54">
              <w:t xml:space="preserve">Assessment of </w:t>
            </w:r>
            <w:r w:rsidR="001B01F2">
              <w:t>Stage 1</w:t>
            </w:r>
            <w:r w:rsidR="00F772D1">
              <w:t xml:space="preserve"> </w:t>
            </w:r>
            <w:r w:rsidRPr="00B16B54">
              <w:t>applications</w:t>
            </w:r>
          </w:p>
        </w:tc>
        <w:tc>
          <w:tcPr>
            <w:tcW w:w="3974" w:type="dxa"/>
          </w:tcPr>
          <w:p w14:paraId="69817889" w14:textId="04A1D175" w:rsidR="00247D27" w:rsidRPr="00B16B54" w:rsidRDefault="001B01F2" w:rsidP="00680B92">
            <w:pPr>
              <w:pStyle w:val="TableText"/>
              <w:keepNext/>
            </w:pPr>
            <w:r w:rsidRPr="008B11B7">
              <w:t xml:space="preserve">March to </w:t>
            </w:r>
            <w:r w:rsidR="00427E91">
              <w:t>April</w:t>
            </w:r>
            <w:r w:rsidR="00427E91" w:rsidRPr="008B11B7">
              <w:t xml:space="preserve"> </w:t>
            </w:r>
            <w:r w:rsidRPr="008B11B7">
              <w:t>202</w:t>
            </w:r>
            <w:r w:rsidR="00427E91">
              <w:t>4</w:t>
            </w:r>
          </w:p>
        </w:tc>
      </w:tr>
      <w:tr w:rsidR="001B01F2" w14:paraId="27AD7970" w14:textId="77777777" w:rsidTr="001432F9">
        <w:trPr>
          <w:cantSplit/>
        </w:trPr>
        <w:tc>
          <w:tcPr>
            <w:tcW w:w="4815" w:type="dxa"/>
          </w:tcPr>
          <w:p w14:paraId="6EF6E55B" w14:textId="15CB50FC" w:rsidR="001B01F2" w:rsidRPr="00B16B54" w:rsidRDefault="001B01F2" w:rsidP="00680B92">
            <w:pPr>
              <w:pStyle w:val="TableText"/>
              <w:keepNext/>
            </w:pPr>
            <w:r>
              <w:t xml:space="preserve">Notification </w:t>
            </w:r>
            <w:r w:rsidRPr="00B16B54">
              <w:t xml:space="preserve">of </w:t>
            </w:r>
            <w:r>
              <w:t>Stage 1 process outcomes</w:t>
            </w:r>
          </w:p>
        </w:tc>
        <w:tc>
          <w:tcPr>
            <w:tcW w:w="3974" w:type="dxa"/>
          </w:tcPr>
          <w:p w14:paraId="10C9C594" w14:textId="3F82DE4C" w:rsidR="001B01F2" w:rsidRPr="00B16B54" w:rsidRDefault="00427E91" w:rsidP="001B01F2">
            <w:pPr>
              <w:pStyle w:val="TableText"/>
              <w:keepNext/>
              <w:tabs>
                <w:tab w:val="left" w:pos="900"/>
              </w:tabs>
            </w:pPr>
            <w:r>
              <w:t>May - June</w:t>
            </w:r>
            <w:r w:rsidR="001B01F2" w:rsidRPr="008B11B7">
              <w:t xml:space="preserve"> 202</w:t>
            </w:r>
            <w:r>
              <w:t>4</w:t>
            </w:r>
          </w:p>
        </w:tc>
      </w:tr>
      <w:tr w:rsidR="001B01F2" w14:paraId="61A3D4AF" w14:textId="77777777" w:rsidTr="001432F9">
        <w:trPr>
          <w:cantSplit/>
        </w:trPr>
        <w:tc>
          <w:tcPr>
            <w:tcW w:w="4815" w:type="dxa"/>
          </w:tcPr>
          <w:p w14:paraId="0B14DDF8" w14:textId="680EF289" w:rsidR="001B01F2" w:rsidRDefault="001B01F2" w:rsidP="00680B92">
            <w:pPr>
              <w:pStyle w:val="TableText"/>
              <w:keepNext/>
            </w:pPr>
            <w:r w:rsidDel="00092657">
              <w:t xml:space="preserve">Stage </w:t>
            </w:r>
            <w:r>
              <w:t>2 applications open</w:t>
            </w:r>
          </w:p>
        </w:tc>
        <w:tc>
          <w:tcPr>
            <w:tcW w:w="3974" w:type="dxa"/>
          </w:tcPr>
          <w:p w14:paraId="3A942D8A" w14:textId="01C35A45" w:rsidR="001B01F2" w:rsidRPr="00B16B54" w:rsidRDefault="001B01F2" w:rsidP="00680B92">
            <w:pPr>
              <w:pStyle w:val="TableText"/>
              <w:keepNext/>
            </w:pPr>
            <w:r w:rsidRPr="008B11B7">
              <w:t>July 202</w:t>
            </w:r>
            <w:r w:rsidR="00427E91">
              <w:t>4</w:t>
            </w:r>
          </w:p>
        </w:tc>
      </w:tr>
      <w:tr w:rsidR="001B01F2" w14:paraId="34A9AE5D" w14:textId="77777777" w:rsidTr="001432F9">
        <w:trPr>
          <w:cantSplit/>
        </w:trPr>
        <w:tc>
          <w:tcPr>
            <w:tcW w:w="4815" w:type="dxa"/>
          </w:tcPr>
          <w:p w14:paraId="0F6AC036" w14:textId="5D28597C" w:rsidR="001B01F2" w:rsidDel="00092657" w:rsidRDefault="001B01F2" w:rsidP="00680B92">
            <w:pPr>
              <w:pStyle w:val="TableText"/>
              <w:keepNext/>
            </w:pPr>
            <w:r>
              <w:t>Assessment of Stage 2 applications and interviews</w:t>
            </w:r>
          </w:p>
        </w:tc>
        <w:tc>
          <w:tcPr>
            <w:tcW w:w="3974" w:type="dxa"/>
          </w:tcPr>
          <w:p w14:paraId="0D5C9AC2" w14:textId="06F86166" w:rsidR="001B01F2" w:rsidRPr="008B11B7" w:rsidRDefault="00427E91" w:rsidP="00680B92">
            <w:pPr>
              <w:pStyle w:val="TableText"/>
              <w:keepNext/>
            </w:pPr>
            <w:r>
              <w:t>August</w:t>
            </w:r>
            <w:r w:rsidRPr="008B11B7">
              <w:t xml:space="preserve"> </w:t>
            </w:r>
            <w:r w:rsidR="001B01F2" w:rsidRPr="008B11B7">
              <w:t xml:space="preserve">to </w:t>
            </w:r>
            <w:r>
              <w:t>September</w:t>
            </w:r>
            <w:r w:rsidR="00F772D1">
              <w:t xml:space="preserve"> </w:t>
            </w:r>
            <w:r w:rsidR="001B01F2" w:rsidRPr="008B11B7">
              <w:t>202</w:t>
            </w:r>
            <w:r>
              <w:t>4</w:t>
            </w:r>
          </w:p>
        </w:tc>
      </w:tr>
      <w:tr w:rsidR="00247D27" w14:paraId="3BF52F8E" w14:textId="77777777" w:rsidTr="001432F9">
        <w:trPr>
          <w:cantSplit/>
        </w:trPr>
        <w:tc>
          <w:tcPr>
            <w:tcW w:w="4815" w:type="dxa"/>
          </w:tcPr>
          <w:p w14:paraId="61C9863C" w14:textId="45FF433A" w:rsidR="00247D27" w:rsidRPr="00B16B54" w:rsidRDefault="001B01F2" w:rsidP="00563424">
            <w:pPr>
              <w:pStyle w:val="TableText"/>
              <w:keepNext/>
            </w:pPr>
            <w:r>
              <w:t>Announcement of outcomes of Stage 2 process and n</w:t>
            </w:r>
            <w:r w:rsidRPr="00B16B54">
              <w:t>otification to</w:t>
            </w:r>
            <w:r>
              <w:t xml:space="preserve"> unsuccessful</w:t>
            </w:r>
            <w:r w:rsidRPr="00B16B54">
              <w:t xml:space="preserve"> applicants</w:t>
            </w:r>
          </w:p>
        </w:tc>
        <w:tc>
          <w:tcPr>
            <w:tcW w:w="3974" w:type="dxa"/>
          </w:tcPr>
          <w:p w14:paraId="0B2F985F" w14:textId="6D478ACE" w:rsidR="00247D27" w:rsidRPr="00B16B54" w:rsidRDefault="00886C06" w:rsidP="00680B92">
            <w:pPr>
              <w:pStyle w:val="TableText"/>
              <w:keepNext/>
            </w:pPr>
            <w:r>
              <w:t xml:space="preserve">November </w:t>
            </w:r>
            <w:r w:rsidR="001B01F2">
              <w:t>202</w:t>
            </w:r>
            <w:r w:rsidR="00427E91">
              <w:t>4</w:t>
            </w:r>
          </w:p>
        </w:tc>
      </w:tr>
      <w:tr w:rsidR="00247D27" w14:paraId="27D75006" w14:textId="77777777" w:rsidTr="001432F9">
        <w:trPr>
          <w:cantSplit/>
        </w:trPr>
        <w:tc>
          <w:tcPr>
            <w:tcW w:w="4815" w:type="dxa"/>
          </w:tcPr>
          <w:p w14:paraId="482E3985" w14:textId="0E645799" w:rsidR="00247D27" w:rsidRPr="00B16B54" w:rsidRDefault="00247D27" w:rsidP="005D0021">
            <w:pPr>
              <w:pStyle w:val="TableText"/>
              <w:keepNext/>
            </w:pPr>
            <w:r w:rsidRPr="00B16B54">
              <w:t xml:space="preserve">Negotiations </w:t>
            </w:r>
            <w:r w:rsidR="001519DB">
              <w:t xml:space="preserve">and award </w:t>
            </w:r>
            <w:r w:rsidRPr="00B16B54">
              <w:t>of grant agreements</w:t>
            </w:r>
          </w:p>
        </w:tc>
        <w:tc>
          <w:tcPr>
            <w:tcW w:w="3974" w:type="dxa"/>
          </w:tcPr>
          <w:p w14:paraId="3061827A" w14:textId="2753E743" w:rsidR="00247D27" w:rsidRPr="00B16B54" w:rsidRDefault="001B01F2" w:rsidP="00680B92">
            <w:pPr>
              <w:pStyle w:val="TableText"/>
              <w:keepNext/>
            </w:pPr>
            <w:r>
              <w:t>Up to 6 months</w:t>
            </w:r>
          </w:p>
        </w:tc>
      </w:tr>
      <w:tr w:rsidR="00247D27" w14:paraId="34E7BF3A" w14:textId="77777777" w:rsidTr="001432F9">
        <w:trPr>
          <w:cantSplit/>
        </w:trPr>
        <w:tc>
          <w:tcPr>
            <w:tcW w:w="4815" w:type="dxa"/>
          </w:tcPr>
          <w:p w14:paraId="0D12C166" w14:textId="578E66F4" w:rsidR="00247D27" w:rsidRPr="008A1701" w:rsidRDefault="00E33358" w:rsidP="00680B92">
            <w:pPr>
              <w:pStyle w:val="TableText"/>
              <w:keepNext/>
            </w:pPr>
            <w:r>
              <w:t>S</w:t>
            </w:r>
            <w:r w:rsidR="00247D27" w:rsidRPr="008A1701">
              <w:t>tart date of project</w:t>
            </w:r>
          </w:p>
        </w:tc>
        <w:tc>
          <w:tcPr>
            <w:tcW w:w="3974" w:type="dxa"/>
          </w:tcPr>
          <w:p w14:paraId="23920C1F" w14:textId="0ED7C475" w:rsidR="00247D27" w:rsidRPr="008A1701" w:rsidRDefault="00E33358" w:rsidP="00680B92">
            <w:pPr>
              <w:pStyle w:val="TableText"/>
              <w:keepNext/>
            </w:pPr>
            <w:r>
              <w:t>1 July 2025</w:t>
            </w:r>
          </w:p>
        </w:tc>
      </w:tr>
      <w:tr w:rsidR="001B01F2" w:rsidRPr="007B3784" w14:paraId="056A47AF" w14:textId="10EDDFFF" w:rsidTr="001432F9">
        <w:trPr>
          <w:cantSplit/>
        </w:trPr>
        <w:tc>
          <w:tcPr>
            <w:tcW w:w="4815" w:type="dxa"/>
          </w:tcPr>
          <w:p w14:paraId="399FF63A" w14:textId="4545597B" w:rsidR="001B01F2" w:rsidRPr="007B3784" w:rsidRDefault="001B01F2" w:rsidP="001B01F2">
            <w:pPr>
              <w:pStyle w:val="TableText"/>
              <w:keepNext/>
            </w:pPr>
            <w:r w:rsidRPr="007B3784">
              <w:t xml:space="preserve">End date of grant commitment </w:t>
            </w:r>
            <w:bookmarkStart w:id="193" w:name="_Toc129097438"/>
            <w:bookmarkStart w:id="194" w:name="_Toc129097624"/>
            <w:bookmarkStart w:id="195" w:name="_Toc129097810"/>
            <w:bookmarkEnd w:id="193"/>
            <w:bookmarkEnd w:id="194"/>
            <w:bookmarkEnd w:id="195"/>
          </w:p>
        </w:tc>
        <w:tc>
          <w:tcPr>
            <w:tcW w:w="3974" w:type="dxa"/>
          </w:tcPr>
          <w:p w14:paraId="48B5E6F6" w14:textId="413C9F3E" w:rsidR="001B01F2" w:rsidRPr="007B3784" w:rsidRDefault="001B01F2" w:rsidP="001B01F2">
            <w:pPr>
              <w:pStyle w:val="TableText"/>
              <w:keepNext/>
            </w:pPr>
            <w:r w:rsidRPr="008B11B7">
              <w:t>Maximum of ten years from the project start date</w:t>
            </w:r>
            <w:bookmarkStart w:id="196" w:name="_Toc129097439"/>
            <w:bookmarkStart w:id="197" w:name="_Toc129097625"/>
            <w:bookmarkStart w:id="198" w:name="_Toc129097811"/>
            <w:bookmarkEnd w:id="196"/>
            <w:bookmarkEnd w:id="197"/>
            <w:bookmarkEnd w:id="198"/>
          </w:p>
        </w:tc>
        <w:bookmarkStart w:id="199" w:name="_Toc129097440"/>
        <w:bookmarkStart w:id="200" w:name="_Toc129097626"/>
        <w:bookmarkStart w:id="201" w:name="_Toc129097812"/>
        <w:bookmarkEnd w:id="199"/>
        <w:bookmarkEnd w:id="200"/>
        <w:bookmarkEnd w:id="201"/>
      </w:tr>
    </w:tbl>
    <w:p w14:paraId="6CF74D01" w14:textId="61A12857" w:rsidR="001519DB" w:rsidRPr="008213FB" w:rsidRDefault="001519DB" w:rsidP="00056190">
      <w:pPr>
        <w:pStyle w:val="Heading3"/>
      </w:pPr>
      <w:bookmarkStart w:id="202" w:name="_Toc146703479"/>
      <w:bookmarkStart w:id="203" w:name="_Toc496536673"/>
      <w:bookmarkStart w:id="204" w:name="_Toc531277500"/>
      <w:bookmarkStart w:id="205" w:name="_Toc955310"/>
      <w:bookmarkEnd w:id="190"/>
      <w:r w:rsidRPr="008213FB">
        <w:t>Questions during the application process</w:t>
      </w:r>
      <w:bookmarkEnd w:id="202"/>
    </w:p>
    <w:p w14:paraId="67F67352" w14:textId="615EB913" w:rsidR="001519DB" w:rsidRDefault="001519DB" w:rsidP="001519DB">
      <w:r w:rsidRPr="008213FB">
        <w:t xml:space="preserve">If you have any questions during the application period, </w:t>
      </w:r>
      <w:hyperlink r:id="rId36" w:history="1">
        <w:r w:rsidR="009A2CB2" w:rsidRPr="008213FB">
          <w:rPr>
            <w:rStyle w:val="Hyperlink"/>
          </w:rPr>
          <w:t>contact us</w:t>
        </w:r>
      </w:hyperlink>
      <w:r w:rsidR="009A2CB2" w:rsidRPr="008213FB">
        <w:t xml:space="preserve"> at business.gov.au or by calling 13</w:t>
      </w:r>
      <w:r w:rsidR="00256001" w:rsidRPr="008213FB">
        <w:t> </w:t>
      </w:r>
      <w:r w:rsidR="009A2CB2" w:rsidRPr="008213FB">
        <w:t>28</w:t>
      </w:r>
      <w:r w:rsidR="00256001" w:rsidRPr="008213FB">
        <w:t> </w:t>
      </w:r>
      <w:r w:rsidR="009A2CB2" w:rsidRPr="008213FB">
        <w:t>46</w:t>
      </w:r>
      <w:r w:rsidRPr="008213FB">
        <w:t>.</w:t>
      </w:r>
    </w:p>
    <w:p w14:paraId="3EFE2064" w14:textId="10206F30" w:rsidR="005C2069" w:rsidRDefault="00247D27" w:rsidP="00056190">
      <w:pPr>
        <w:pStyle w:val="Heading2"/>
      </w:pPr>
      <w:bookmarkStart w:id="206" w:name="_Toc146703480"/>
      <w:r>
        <w:t xml:space="preserve">The </w:t>
      </w:r>
      <w:r w:rsidR="00E93B21">
        <w:t xml:space="preserve">grant </w:t>
      </w:r>
      <w:r>
        <w:t>selection process</w:t>
      </w:r>
      <w:bookmarkEnd w:id="203"/>
      <w:bookmarkEnd w:id="204"/>
      <w:bookmarkEnd w:id="205"/>
      <w:bookmarkEnd w:id="206"/>
    </w:p>
    <w:p w14:paraId="5A48C389" w14:textId="77777777" w:rsidR="00573AC4" w:rsidRDefault="00573AC4" w:rsidP="00573AC4">
      <w:pPr>
        <w:pStyle w:val="Heading3"/>
      </w:pPr>
      <w:bookmarkStart w:id="207" w:name="_Toc146703481"/>
      <w:bookmarkStart w:id="208" w:name="_Toc531277501"/>
      <w:bookmarkStart w:id="209" w:name="_Toc164844279"/>
      <w:bookmarkStart w:id="210" w:name="_Toc383003268"/>
      <w:bookmarkStart w:id="211" w:name="_Toc496536674"/>
      <w:bookmarkStart w:id="212" w:name="_Toc955311"/>
      <w:r>
        <w:t>Who will assess applications?</w:t>
      </w:r>
      <w:bookmarkEnd w:id="207"/>
    </w:p>
    <w:p w14:paraId="3482468C" w14:textId="71FA1D18" w:rsidR="00573AC4" w:rsidRDefault="00573AC4" w:rsidP="00573AC4">
      <w:r>
        <w:t>We refer your application to the CRC Advisory Committee, an independent committee of experts</w:t>
      </w:r>
      <w:r w:rsidRPr="004C5940">
        <w:t xml:space="preserve"> </w:t>
      </w:r>
      <w:r w:rsidRPr="000502B0">
        <w:t>report</w:t>
      </w:r>
      <w:r>
        <w:t>ing</w:t>
      </w:r>
      <w:r w:rsidRPr="000502B0">
        <w:t xml:space="preserve"> to </w:t>
      </w:r>
      <w:r>
        <w:t xml:space="preserve">Industry </w:t>
      </w:r>
      <w:r w:rsidRPr="000502B0">
        <w:t>Inn</w:t>
      </w:r>
      <w:r>
        <w:t>ovation and Science Australia, an independent statutory board. You can find d</w:t>
      </w:r>
      <w:r w:rsidRPr="000502B0">
        <w:t xml:space="preserve">etails on the current composition of </w:t>
      </w:r>
      <w:r>
        <w:t xml:space="preserve">Industry </w:t>
      </w:r>
      <w:r w:rsidRPr="000502B0">
        <w:t xml:space="preserve">Innovation and Science Australia and its committees including the </w:t>
      </w:r>
      <w:r>
        <w:t>CRC Advisory Committee on</w:t>
      </w:r>
      <w:r w:rsidRPr="000502B0">
        <w:t xml:space="preserve"> </w:t>
      </w:r>
      <w:hyperlink r:id="rId37" w:history="1">
        <w:r>
          <w:rPr>
            <w:rStyle w:val="Hyperlink"/>
          </w:rPr>
          <w:t>industry</w:t>
        </w:r>
        <w:r w:rsidRPr="000B42C8">
          <w:rPr>
            <w:rStyle w:val="Hyperlink"/>
          </w:rPr>
          <w:t>.gov.au.</w:t>
        </w:r>
      </w:hyperlink>
      <w:r w:rsidRPr="000502B0">
        <w:t xml:space="preserve"> </w:t>
      </w:r>
      <w:r>
        <w:t xml:space="preserve">The CRC Advisory Committee may also seek additional advice from independent technical experts, including relevant Commonwealth departments and agencies. </w:t>
      </w:r>
      <w:r w:rsidRPr="000D76CF">
        <w:t>Any expert or advisor, who is not a Commonwealth Official, will be required to perform their duties in accordance with the CGRGs.</w:t>
      </w:r>
    </w:p>
    <w:p w14:paraId="63CD7B92" w14:textId="04D9324B" w:rsidR="00573AC4" w:rsidRDefault="00573AC4" w:rsidP="008A1701">
      <w:r w:rsidRPr="00EF2AC5">
        <w:t xml:space="preserve">The </w:t>
      </w:r>
      <w:r>
        <w:t xml:space="preserve">CRC Advisory </w:t>
      </w:r>
      <w:r w:rsidRPr="00EF2AC5">
        <w:t xml:space="preserve">Committee may seek additional information about you or your application. They may do this from within the Commonwealth, even if you do not nominate the sources as referees. The </w:t>
      </w:r>
      <w:r>
        <w:t xml:space="preserve">CRC Advisory </w:t>
      </w:r>
      <w:r w:rsidRPr="00EF2AC5">
        <w:t>Committee may also consider information about you or your application that is available as a result of the due diligence process or through the normal course of business.</w:t>
      </w:r>
    </w:p>
    <w:p w14:paraId="30BD5566" w14:textId="0D71DA39" w:rsidR="009827C9" w:rsidRDefault="009827C9" w:rsidP="00056190">
      <w:pPr>
        <w:pStyle w:val="Heading3"/>
      </w:pPr>
      <w:bookmarkStart w:id="213" w:name="_Toc146703482"/>
      <w:r>
        <w:lastRenderedPageBreak/>
        <w:t>Assessment of grant applications</w:t>
      </w:r>
      <w:bookmarkEnd w:id="213"/>
    </w:p>
    <w:p w14:paraId="52547372" w14:textId="6C5FC2B4" w:rsidR="003A20A0" w:rsidRDefault="001B01F2" w:rsidP="00762295">
      <w:pPr>
        <w:pStyle w:val="Heading4"/>
      </w:pPr>
      <w:r>
        <w:t>Stage 1</w:t>
      </w:r>
      <w:r w:rsidR="003A20A0">
        <w:t xml:space="preserve"> applications</w:t>
      </w:r>
    </w:p>
    <w:p w14:paraId="5302C451" w14:textId="76C1DA8C" w:rsidR="001B01F2" w:rsidRDefault="001B01F2" w:rsidP="00EF2AC5">
      <w:r>
        <w:t>We</w:t>
      </w:r>
      <w:r w:rsidRPr="00E162FF">
        <w:t xml:space="preserve"> </w:t>
      </w:r>
      <w:r>
        <w:t xml:space="preserve">first </w:t>
      </w:r>
      <w:r w:rsidRPr="005A61FE">
        <w:t>review</w:t>
      </w:r>
      <w:r w:rsidRPr="00E162FF">
        <w:t xml:space="preserve"> </w:t>
      </w:r>
      <w:r>
        <w:t xml:space="preserve">your Stage 1 </w:t>
      </w:r>
      <w:r w:rsidRPr="00E162FF">
        <w:t xml:space="preserve">application against the eligibility </w:t>
      </w:r>
      <w:r w:rsidRPr="006126D0">
        <w:t>criteria</w:t>
      </w:r>
      <w:r>
        <w:t xml:space="preserve">. </w:t>
      </w:r>
      <w:r w:rsidRPr="005A61FE">
        <w:t xml:space="preserve">If eligible, we </w:t>
      </w:r>
      <w:r>
        <w:t>refer your application to the CRC</w:t>
      </w:r>
      <w:r w:rsidRPr="000502B0">
        <w:t xml:space="preserve"> Advisory Committee</w:t>
      </w:r>
      <w:r w:rsidR="00933462">
        <w:t xml:space="preserve">. The CRC Advisory Committee will assess your Stage 1 application against the assessment criteria and </w:t>
      </w:r>
      <w:r w:rsidR="00933462">
        <w:rPr>
          <w:color w:val="000000"/>
        </w:rPr>
        <w:t>compare it</w:t>
      </w:r>
      <w:r w:rsidR="00933462" w:rsidRPr="006126D0">
        <w:rPr>
          <w:color w:val="000000"/>
        </w:rPr>
        <w:t xml:space="preserve"> to other </w:t>
      </w:r>
      <w:r w:rsidR="00933462">
        <w:rPr>
          <w:color w:val="000000"/>
        </w:rPr>
        <w:t xml:space="preserve">eligible </w:t>
      </w:r>
      <w:r w:rsidR="00933462" w:rsidRPr="006126D0">
        <w:rPr>
          <w:color w:val="000000"/>
        </w:rPr>
        <w:t>applica</w:t>
      </w:r>
      <w:r w:rsidR="00933462">
        <w:rPr>
          <w:color w:val="000000"/>
        </w:rPr>
        <w:t>tions in a funding round before providing advice to the Minister on which applicants to invite to submit a Stage 2 application</w:t>
      </w:r>
      <w:r w:rsidR="00933462" w:rsidRPr="00E162FF">
        <w:t>.</w:t>
      </w:r>
      <w:r w:rsidR="00933462">
        <w:t xml:space="preserve"> The Minister will invite the most meritorious Stage 1 applicants to submit a Stage 2 application and attend an interview with the CRC Advisory Committee.</w:t>
      </w:r>
    </w:p>
    <w:p w14:paraId="6D45FA47" w14:textId="7ACC8A2F" w:rsidR="00EF2AC5" w:rsidRPr="005A61FE" w:rsidRDefault="00EF2AC5" w:rsidP="00EF2AC5">
      <w:r>
        <w:t xml:space="preserve">The </w:t>
      </w:r>
      <w:r w:rsidR="00352745">
        <w:t xml:space="preserve">CRC Advisory </w:t>
      </w:r>
      <w:r>
        <w:t>Committee will</w:t>
      </w:r>
      <w:r w:rsidRPr="005A61FE">
        <w:t xml:space="preserve"> consider your application on its merits, based on:</w:t>
      </w:r>
    </w:p>
    <w:p w14:paraId="309F7001" w14:textId="0BB5431F" w:rsidR="00EF2AC5" w:rsidRPr="005A61FE" w:rsidRDefault="00EF2AC5" w:rsidP="000120AD">
      <w:pPr>
        <w:pStyle w:val="ListBullet"/>
      </w:pPr>
      <w:r>
        <w:t xml:space="preserve">how well it meets the </w:t>
      </w:r>
      <w:r w:rsidR="00A52638">
        <w:t xml:space="preserve">assessment </w:t>
      </w:r>
      <w:r>
        <w:t>criteria</w:t>
      </w:r>
    </w:p>
    <w:p w14:paraId="6F9893BA" w14:textId="77777777" w:rsidR="00EF2AC5" w:rsidRPr="005A61FE" w:rsidRDefault="00EF2AC5" w:rsidP="000120AD">
      <w:pPr>
        <w:pStyle w:val="ListBullet"/>
      </w:pPr>
      <w:r w:rsidRPr="005A61FE">
        <w:t>how it compares to other applications</w:t>
      </w:r>
    </w:p>
    <w:p w14:paraId="0371C8DA" w14:textId="4E1CB5D0" w:rsidR="00EF2AC5" w:rsidRDefault="00EF2AC5" w:rsidP="008A1701">
      <w:pPr>
        <w:pStyle w:val="ListBullet"/>
      </w:pPr>
      <w:r w:rsidRPr="005A61FE">
        <w:t>whether</w:t>
      </w:r>
      <w:r>
        <w:t xml:space="preserve"> it provides value with relevant</w:t>
      </w:r>
      <w:r w:rsidRPr="005A61FE">
        <w:t xml:space="preserve"> money.</w:t>
      </w:r>
      <w:r>
        <w:rPr>
          <w:rStyle w:val="FootnoteReference"/>
        </w:rPr>
        <w:footnoteReference w:id="3"/>
      </w:r>
    </w:p>
    <w:p w14:paraId="6CF82880" w14:textId="5A9B4FA6" w:rsidR="001B01F2" w:rsidRPr="005A61FE" w:rsidRDefault="001B01F2" w:rsidP="009611CC">
      <w:pPr>
        <w:pStyle w:val="ListBullet"/>
        <w:numPr>
          <w:ilvl w:val="0"/>
          <w:numId w:val="0"/>
        </w:numPr>
      </w:pPr>
      <w:r w:rsidRPr="005A61FE" w:rsidDel="00E27987">
        <w:t>When assessing</w:t>
      </w:r>
      <w:r w:rsidR="007907DF">
        <w:t xml:space="preserve"> the extent to which</w:t>
      </w:r>
      <w:r w:rsidRPr="005A61FE" w:rsidDel="00E27987">
        <w:t xml:space="preserve"> the application represents value </w:t>
      </w:r>
      <w:r>
        <w:t>with relevant</w:t>
      </w:r>
      <w:r w:rsidRPr="005A61FE" w:rsidDel="00E27987">
        <w:t xml:space="preserve"> money, </w:t>
      </w:r>
      <w:r w:rsidR="00EF2AC5">
        <w:t xml:space="preserve">the </w:t>
      </w:r>
      <w:r w:rsidR="00352745">
        <w:t xml:space="preserve">CRC Advisory </w:t>
      </w:r>
      <w:r w:rsidR="00EF2AC5">
        <w:t xml:space="preserve">Committee </w:t>
      </w:r>
      <w:r w:rsidRPr="005A61FE" w:rsidDel="00E27987">
        <w:t>will have regard to</w:t>
      </w:r>
      <w:r w:rsidRPr="005A61FE">
        <w:t xml:space="preserve">: </w:t>
      </w:r>
    </w:p>
    <w:p w14:paraId="0736B07D" w14:textId="77777777" w:rsidR="001B01F2" w:rsidRPr="005A61FE" w:rsidRDefault="001B01F2" w:rsidP="000120AD">
      <w:pPr>
        <w:pStyle w:val="ListBullet"/>
      </w:pPr>
      <w:r w:rsidRPr="005A61FE">
        <w:t>the overall objectives of the grant opportunity</w:t>
      </w:r>
    </w:p>
    <w:p w14:paraId="581D53CC" w14:textId="77777777" w:rsidR="001B01F2" w:rsidRPr="005F6720" w:rsidRDefault="001B01F2" w:rsidP="000120AD">
      <w:pPr>
        <w:pStyle w:val="ListBullet"/>
      </w:pPr>
      <w:r w:rsidRPr="005A61FE">
        <w:t xml:space="preserve">the </w:t>
      </w:r>
      <w:r w:rsidRPr="005F6720">
        <w:t xml:space="preserve">evidence provided </w:t>
      </w:r>
      <w:r w:rsidRPr="005F6720" w:rsidDel="00AA73C5">
        <w:t xml:space="preserve">to </w:t>
      </w:r>
      <w:r w:rsidRPr="005F6720">
        <w:t>demonstrate how your project contributes to meeting those objectives</w:t>
      </w:r>
    </w:p>
    <w:p w14:paraId="2D996C4A" w14:textId="6CB7C61A" w:rsidR="001B01F2" w:rsidRPr="005F6720" w:rsidRDefault="001B01F2" w:rsidP="00D6059C">
      <w:pPr>
        <w:pStyle w:val="ListBullet"/>
      </w:pPr>
      <w:r w:rsidRPr="005F6720">
        <w:t>the relative value of the grant sought</w:t>
      </w:r>
      <w:r w:rsidR="00D6059C" w:rsidRPr="005F6720">
        <w:t>.</w:t>
      </w:r>
    </w:p>
    <w:p w14:paraId="457D4C26" w14:textId="0F08DEC6" w:rsidR="00D6059C" w:rsidRPr="00FC6B67" w:rsidRDefault="005F6720" w:rsidP="00D6059C">
      <w:pPr>
        <w:pStyle w:val="ListBullet"/>
        <w:numPr>
          <w:ilvl w:val="0"/>
          <w:numId w:val="0"/>
        </w:numPr>
      </w:pPr>
      <w:r>
        <w:t>T</w:t>
      </w:r>
      <w:r w:rsidR="00810E82">
        <w:t>he CRC Advisory Committee</w:t>
      </w:r>
      <w:r w:rsidR="00D6059C" w:rsidRPr="00FC6B67">
        <w:t xml:space="preserve"> also consider any financial, legal/regulatory, governance, national interest, national security or other issue or risk that </w:t>
      </w:r>
      <w:r w:rsidR="00810E82">
        <w:t>they</w:t>
      </w:r>
      <w:r w:rsidR="00D6059C" w:rsidRPr="00FC6B67">
        <w:t xml:space="preserve"> identify regarding you, project partners, related body corporates, related entities and associated entities (as defined in the Corporations Act 2001) and related personnel.</w:t>
      </w:r>
    </w:p>
    <w:p w14:paraId="64E73ECC" w14:textId="41CC5267" w:rsidR="00D6059C" w:rsidRDefault="00D6059C">
      <w:pPr>
        <w:pStyle w:val="ListBullet"/>
        <w:numPr>
          <w:ilvl w:val="0"/>
          <w:numId w:val="0"/>
        </w:numPr>
      </w:pPr>
      <w:r w:rsidRPr="00FC6B67">
        <w:t>If</w:t>
      </w:r>
      <w:r w:rsidR="005F6720">
        <w:t xml:space="preserve"> </w:t>
      </w:r>
      <w:r w:rsidR="00810E82">
        <w:t>the CRC Advisory Committee</w:t>
      </w:r>
      <w:r w:rsidRPr="00FC6B67">
        <w:t xml:space="preserve"> identify risks which would affect </w:t>
      </w:r>
      <w:r w:rsidR="00810E82">
        <w:t>their</w:t>
      </w:r>
      <w:r w:rsidRPr="00FC6B67">
        <w:t xml:space="preserve"> assessment, </w:t>
      </w:r>
      <w:r w:rsidR="00810E82">
        <w:t>they</w:t>
      </w:r>
      <w:r w:rsidRPr="00FC6B67">
        <w:t xml:space="preserve"> </w:t>
      </w:r>
      <w:r>
        <w:t>may</w:t>
      </w:r>
      <w:r w:rsidRPr="00FC6B67">
        <w:t xml:space="preserve"> ask you to comment on these, subject to security considerations. If </w:t>
      </w:r>
      <w:r w:rsidR="00810E82">
        <w:t>the CRC Advisory Committee</w:t>
      </w:r>
      <w:r w:rsidRPr="00FC6B67">
        <w:t xml:space="preserve"> identify risks that cannot be adequately mitigated, </w:t>
      </w:r>
      <w:r w:rsidR="00810E82">
        <w:t>they</w:t>
      </w:r>
      <w:r w:rsidRPr="00FC6B67">
        <w:t xml:space="preserve"> may exclude your application from further consideration.</w:t>
      </w:r>
    </w:p>
    <w:p w14:paraId="578F6C32" w14:textId="576CEA12" w:rsidR="00874AC8" w:rsidRPr="00E44418" w:rsidRDefault="00874AC8" w:rsidP="000120AD">
      <w:pPr>
        <w:pStyle w:val="ListBullet"/>
        <w:numPr>
          <w:ilvl w:val="0"/>
          <w:numId w:val="0"/>
        </w:numPr>
      </w:pPr>
      <w:r w:rsidRPr="00F25BC1">
        <w:t>We may seek additional information about you, project partners, related bodies corporate, related entities and associated entities (as defined in the Corporations Act) and related personnel from third party sources, including other Commonwealth agencies, for due diligence purposes. We may do so even if you do not nominate the sources as referees. We may also consider information that is discovered through the normal course of business.</w:t>
      </w:r>
    </w:p>
    <w:p w14:paraId="46D10E2F" w14:textId="234160D3" w:rsidR="00874AC8" w:rsidRDefault="00874AC8" w:rsidP="000120AD">
      <w:pPr>
        <w:pStyle w:val="ListBullet"/>
        <w:numPr>
          <w:ilvl w:val="0"/>
          <w:numId w:val="0"/>
        </w:numPr>
      </w:pPr>
      <w:r w:rsidRPr="00F25BC1">
        <w:t>Due diligence checks may occur at eligibility, merit or decision-making stages. We use this information to verify the information you provide in the application and to identify issues and risks. See Section 13.2 for information on how we use the information you provide to us.</w:t>
      </w:r>
    </w:p>
    <w:p w14:paraId="2B801728" w14:textId="69E645E3" w:rsidR="00AD5841" w:rsidRPr="00AD5841" w:rsidDel="00933462" w:rsidRDefault="00874AC8" w:rsidP="008A1701">
      <w:pPr>
        <w:pStyle w:val="ListBullet"/>
        <w:numPr>
          <w:ilvl w:val="0"/>
          <w:numId w:val="0"/>
        </w:numPr>
      </w:pPr>
      <w:r w:rsidRPr="0027406C">
        <w:t>Where possible</w:t>
      </w:r>
      <w:r w:rsidRPr="0027406C">
        <w:rPr>
          <w:rStyle w:val="FootnoteReference"/>
        </w:rPr>
        <w:footnoteReference w:id="4"/>
      </w:r>
      <w:r w:rsidRPr="0027406C">
        <w:t xml:space="preserve">, we will provide </w:t>
      </w:r>
      <w:r>
        <w:t>you</w:t>
      </w:r>
      <w:r w:rsidRPr="0027406C">
        <w:t xml:space="preserve"> with an opportunity to comment on any material risks identified during this due diligence process</w:t>
      </w:r>
      <w:r>
        <w:t>,</w:t>
      </w:r>
      <w:r w:rsidRPr="0027406C">
        <w:t xml:space="preserve"> prior to our determining the extent (if any) to which those issues or risks affect our assessment of the application and, if so, whether they are sufficient to warrant the exclusion of </w:t>
      </w:r>
      <w:r>
        <w:t>your</w:t>
      </w:r>
      <w:r w:rsidRPr="0027406C">
        <w:t xml:space="preserve"> application from the assessment process</w:t>
      </w:r>
      <w:r>
        <w:t>.</w:t>
      </w:r>
    </w:p>
    <w:p w14:paraId="7F27A5B9" w14:textId="05055713" w:rsidR="00AD5841" w:rsidRPr="00AD5841" w:rsidRDefault="00AD5841" w:rsidP="00762295">
      <w:pPr>
        <w:pStyle w:val="Heading4"/>
      </w:pPr>
      <w:r>
        <w:t>Stage 2 applications</w:t>
      </w:r>
    </w:p>
    <w:p w14:paraId="36AD3CE5" w14:textId="2BE874B0" w:rsidR="001B01F2" w:rsidRDefault="001B01F2" w:rsidP="00E44418">
      <w:pPr>
        <w:pStyle w:val="ListBullet"/>
        <w:numPr>
          <w:ilvl w:val="0"/>
          <w:numId w:val="0"/>
        </w:numPr>
      </w:pPr>
      <w:r>
        <w:t xml:space="preserve">To be eligible in Stage 2, you must have been shortlisted by the Minister at Stage 1 and invited to submit a Stage 2 application. </w:t>
      </w:r>
      <w:r w:rsidR="00D61541">
        <w:t xml:space="preserve">We first review your Stage 2 application against the eligibility criteria. If eligible, we refer your application to the CRC Advisory Committee. </w:t>
      </w:r>
      <w:r>
        <w:t xml:space="preserve">The CRC Advisory Committee will assess all Stage 2 applications against the assessment criteria and conduct interviews with applicants </w:t>
      </w:r>
      <w:r>
        <w:lastRenderedPageBreak/>
        <w:t>to clarify any outstanding concerns before providing advice to the Minister regarding which</w:t>
      </w:r>
      <w:r>
        <w:rPr>
          <w:color w:val="000000"/>
        </w:rPr>
        <w:t xml:space="preserve"> projects to fund</w:t>
      </w:r>
      <w:r>
        <w:t>.</w:t>
      </w:r>
      <w:r w:rsidRPr="00E77027">
        <w:t xml:space="preserve"> </w:t>
      </w:r>
    </w:p>
    <w:p w14:paraId="68A659CB" w14:textId="6CB53C2D" w:rsidR="00FB6531" w:rsidRPr="009827C9" w:rsidRDefault="001B01F2" w:rsidP="008A1701">
      <w:r>
        <w:t>If the selection process identifies unintentional errors in your application, we may contact you to correct or clarify the errors, but you cannot make any material alteration or addition.</w:t>
      </w:r>
      <w:bookmarkStart w:id="214" w:name="_Toc129097468"/>
      <w:bookmarkStart w:id="215" w:name="_Toc129097654"/>
      <w:bookmarkStart w:id="216" w:name="_Toc129097840"/>
      <w:bookmarkStart w:id="217" w:name="_Toc129097469"/>
      <w:bookmarkStart w:id="218" w:name="_Toc129097655"/>
      <w:bookmarkStart w:id="219" w:name="_Toc129097841"/>
      <w:bookmarkStart w:id="220" w:name="_Toc129097472"/>
      <w:bookmarkStart w:id="221" w:name="_Toc129097658"/>
      <w:bookmarkStart w:id="222" w:name="_Toc129097844"/>
      <w:bookmarkEnd w:id="214"/>
      <w:bookmarkEnd w:id="215"/>
      <w:bookmarkEnd w:id="216"/>
      <w:bookmarkEnd w:id="217"/>
      <w:bookmarkEnd w:id="218"/>
      <w:bookmarkEnd w:id="219"/>
      <w:bookmarkEnd w:id="220"/>
      <w:bookmarkEnd w:id="221"/>
      <w:bookmarkEnd w:id="222"/>
    </w:p>
    <w:p w14:paraId="63E935EE" w14:textId="226A7B00" w:rsidR="00247D27" w:rsidRDefault="00F67DBB" w:rsidP="00056190">
      <w:pPr>
        <w:pStyle w:val="Heading3"/>
      </w:pPr>
      <w:bookmarkStart w:id="223" w:name="_Toc146703483"/>
      <w:r w:rsidRPr="005A61FE">
        <w:t>Who will approve grants?</w:t>
      </w:r>
      <w:bookmarkEnd w:id="208"/>
      <w:bookmarkEnd w:id="209"/>
      <w:bookmarkEnd w:id="210"/>
      <w:bookmarkEnd w:id="211"/>
      <w:bookmarkEnd w:id="212"/>
      <w:bookmarkEnd w:id="223"/>
    </w:p>
    <w:p w14:paraId="7BE7AC8D" w14:textId="7AF456CD" w:rsidR="001B01F2" w:rsidRDefault="001B01F2" w:rsidP="001B01F2">
      <w:bookmarkStart w:id="224" w:name="_Toc129097475"/>
      <w:bookmarkStart w:id="225" w:name="_Toc129097661"/>
      <w:bookmarkStart w:id="226" w:name="_Toc129097847"/>
      <w:bookmarkStart w:id="227" w:name="_Toc489952696"/>
      <w:bookmarkStart w:id="228" w:name="_Toc496536675"/>
      <w:bookmarkStart w:id="229" w:name="_Toc531277502"/>
      <w:bookmarkStart w:id="230" w:name="_Toc955312"/>
      <w:bookmarkEnd w:id="224"/>
      <w:bookmarkEnd w:id="225"/>
      <w:bookmarkEnd w:id="226"/>
      <w:r>
        <w:t xml:space="preserve">The Minister decides which grants to approve taking into account the advice of the </w:t>
      </w:r>
      <w:r w:rsidR="00352745">
        <w:t>CRC Advisory C</w:t>
      </w:r>
      <w:r>
        <w:t>ommittee and the availability of grant funds.</w:t>
      </w:r>
    </w:p>
    <w:p w14:paraId="01D3A273" w14:textId="77777777" w:rsidR="001B01F2" w:rsidRDefault="001B01F2" w:rsidP="001B01F2">
      <w:pPr>
        <w:spacing w:after="80"/>
      </w:pPr>
      <w:r w:rsidRPr="00E162FF">
        <w:t xml:space="preserve">The Minister’s decision is final in all matters, </w:t>
      </w:r>
      <w:r>
        <w:t>including:</w:t>
      </w:r>
    </w:p>
    <w:p w14:paraId="2F0BC7C2" w14:textId="77777777" w:rsidR="001B01F2" w:rsidRDefault="001B01F2" w:rsidP="000120AD">
      <w:pPr>
        <w:pStyle w:val="ListBullet"/>
      </w:pPr>
      <w:r>
        <w:t xml:space="preserve">the </w:t>
      </w:r>
      <w:r w:rsidRPr="005A61FE">
        <w:t xml:space="preserve">grant </w:t>
      </w:r>
      <w:r>
        <w:t>approval</w:t>
      </w:r>
    </w:p>
    <w:p w14:paraId="71FB16DF" w14:textId="77777777" w:rsidR="001B01F2" w:rsidRDefault="001B01F2" w:rsidP="000120AD">
      <w:pPr>
        <w:pStyle w:val="ListBullet"/>
      </w:pPr>
      <w:r w:rsidRPr="00E162FF">
        <w:t>the</w:t>
      </w:r>
      <w:r>
        <w:t xml:space="preserve"> grant</w:t>
      </w:r>
      <w:r w:rsidRPr="00E162FF">
        <w:t xml:space="preserve"> funding</w:t>
      </w:r>
      <w:r>
        <w:t xml:space="preserve"> </w:t>
      </w:r>
      <w:r w:rsidRPr="005A61FE">
        <w:t xml:space="preserve">to be </w:t>
      </w:r>
      <w:r w:rsidRPr="00E162FF">
        <w:t>awarded</w:t>
      </w:r>
    </w:p>
    <w:p w14:paraId="48A95F19" w14:textId="77777777" w:rsidR="001B01F2" w:rsidRDefault="001B01F2" w:rsidP="000120AD">
      <w:pPr>
        <w:pStyle w:val="ListBullet"/>
      </w:pPr>
      <w:r w:rsidRPr="005A61FE">
        <w:t>any</w:t>
      </w:r>
      <w:r>
        <w:t xml:space="preserve"> conditions </w:t>
      </w:r>
      <w:r w:rsidRPr="005A61FE" w:rsidDel="00AA73C5">
        <w:t xml:space="preserve">attached </w:t>
      </w:r>
      <w:r w:rsidRPr="005A61FE">
        <w:t xml:space="preserve">to the offer </w:t>
      </w:r>
      <w:r>
        <w:t>of funding.</w:t>
      </w:r>
    </w:p>
    <w:p w14:paraId="24B2261D" w14:textId="77777777" w:rsidR="001B01F2" w:rsidRPr="00E162FF" w:rsidRDefault="001B01F2" w:rsidP="001B01F2">
      <w:r>
        <w:t>We cannot review decisions about the merits of your application</w:t>
      </w:r>
      <w:r w:rsidRPr="00E162FF">
        <w:t>.</w:t>
      </w:r>
    </w:p>
    <w:p w14:paraId="616CECD1" w14:textId="77777777" w:rsidR="001B01F2" w:rsidRDefault="001B01F2" w:rsidP="001B01F2">
      <w:r>
        <w:t>The Minister will not approve funding if there is insufficient program funds available across relevant financial years for the program.</w:t>
      </w:r>
    </w:p>
    <w:p w14:paraId="6B408239" w14:textId="548587B2" w:rsidR="00564DF1" w:rsidRDefault="00564DF1" w:rsidP="00056190">
      <w:pPr>
        <w:pStyle w:val="Heading2"/>
      </w:pPr>
      <w:bookmarkStart w:id="231" w:name="_Toc146703484"/>
      <w:r>
        <w:t>Notification of application outcomes</w:t>
      </w:r>
      <w:bookmarkEnd w:id="227"/>
      <w:bookmarkEnd w:id="228"/>
      <w:bookmarkEnd w:id="229"/>
      <w:bookmarkEnd w:id="230"/>
      <w:bookmarkEnd w:id="231"/>
    </w:p>
    <w:p w14:paraId="7B988579" w14:textId="0786C2CA" w:rsidR="00247D27" w:rsidRDefault="001475D6" w:rsidP="00247D27">
      <w:r w:rsidRPr="00C61F08">
        <w:t>We</w:t>
      </w:r>
      <w:r>
        <w:t xml:space="preserve"> will advise you of the outcome of your application in writing. </w:t>
      </w:r>
      <w:r w:rsidR="00247D27">
        <w:t xml:space="preserve">If you are successful, </w:t>
      </w:r>
      <w:r>
        <w:t xml:space="preserve">we advise you of any specific </w:t>
      </w:r>
      <w:r w:rsidR="00564DF1">
        <w:t>conditions attached to the grant</w:t>
      </w:r>
      <w:r w:rsidR="00247D27">
        <w:t>.</w:t>
      </w:r>
    </w:p>
    <w:p w14:paraId="57EB788D" w14:textId="22D096CF" w:rsidR="001B01F2" w:rsidRDefault="001B01F2" w:rsidP="00247D27">
      <w:r>
        <w:t>If you are unsuccessful at Stage 1 or Stage 2, we will notify you in writing, providing feedback from the CRC Advisory Committee. You can submit a</w:t>
      </w:r>
      <w:r w:rsidRPr="00E162FF">
        <w:t xml:space="preserve"> new application for the same </w:t>
      </w:r>
      <w:r>
        <w:t xml:space="preserve">(or similar) project </w:t>
      </w:r>
      <w:r w:rsidRPr="00E162FF">
        <w:t xml:space="preserve">in any </w:t>
      </w:r>
      <w:r>
        <w:t>future</w:t>
      </w:r>
      <w:r w:rsidRPr="00E162FF">
        <w:t xml:space="preserve"> funding round</w:t>
      </w:r>
      <w:r>
        <w:t>s</w:t>
      </w:r>
      <w:r w:rsidRPr="00E162FF">
        <w:t xml:space="preserve">. </w:t>
      </w:r>
      <w:r>
        <w:t>You should include information to address the feedback. If a new application is substantially the same as a previous unsuccessful application,</w:t>
      </w:r>
      <w:r w:rsidRPr="00B65DC6">
        <w:t xml:space="preserve"> </w:t>
      </w:r>
      <w:r>
        <w:t>we may refuse to consider it</w:t>
      </w:r>
      <w:r w:rsidR="00C9196A">
        <w:t>.</w:t>
      </w:r>
    </w:p>
    <w:p w14:paraId="75C5C5C0" w14:textId="2270B056" w:rsidR="007810EC" w:rsidRPr="005A61FE" w:rsidRDefault="00E93B21" w:rsidP="00056190">
      <w:pPr>
        <w:pStyle w:val="Heading2"/>
      </w:pPr>
      <w:bookmarkStart w:id="232" w:name="_Toc955313"/>
      <w:bookmarkStart w:id="233" w:name="_Toc496536676"/>
      <w:bookmarkStart w:id="234" w:name="_Toc531277503"/>
      <w:bookmarkStart w:id="235" w:name="_Toc146703485"/>
      <w:r w:rsidRPr="005A61FE">
        <w:t>Successful</w:t>
      </w:r>
      <w:r>
        <w:t xml:space="preserve"> grant applications</w:t>
      </w:r>
      <w:bookmarkStart w:id="236" w:name="_Toc466898120"/>
      <w:bookmarkStart w:id="237" w:name="_Toc496536677"/>
      <w:bookmarkEnd w:id="153"/>
      <w:bookmarkEnd w:id="154"/>
      <w:bookmarkEnd w:id="232"/>
      <w:bookmarkEnd w:id="233"/>
      <w:bookmarkEnd w:id="234"/>
      <w:bookmarkEnd w:id="235"/>
    </w:p>
    <w:p w14:paraId="5B4DC469" w14:textId="7244850D" w:rsidR="00D057B9" w:rsidRDefault="00950B5A" w:rsidP="00056190">
      <w:pPr>
        <w:pStyle w:val="Heading3"/>
      </w:pPr>
      <w:bookmarkStart w:id="238" w:name="_Toc531277504"/>
      <w:bookmarkStart w:id="239" w:name="_Toc955314"/>
      <w:bookmarkStart w:id="240" w:name="_Toc146703486"/>
      <w:r>
        <w:t>The g</w:t>
      </w:r>
      <w:r w:rsidR="00D057B9">
        <w:t>rant agreement</w:t>
      </w:r>
      <w:bookmarkEnd w:id="236"/>
      <w:bookmarkEnd w:id="237"/>
      <w:bookmarkEnd w:id="238"/>
      <w:bookmarkEnd w:id="239"/>
      <w:bookmarkEnd w:id="240"/>
    </w:p>
    <w:p w14:paraId="0F54BB2F" w14:textId="5D9914A2" w:rsidR="009D7A53" w:rsidRDefault="00D057B9" w:rsidP="00D057B9">
      <w:r>
        <w:t xml:space="preserve">You must enter into a </w:t>
      </w:r>
      <w:r w:rsidR="0085525B" w:rsidRPr="005A61FE">
        <w:t xml:space="preserve">legally binding </w:t>
      </w:r>
      <w:r>
        <w:t xml:space="preserve">grant agreement with the </w:t>
      </w:r>
      <w:r w:rsidRPr="0062411B">
        <w:t xml:space="preserve">Commonwealth. </w:t>
      </w:r>
      <w:r w:rsidR="00A17CEC">
        <w:t>T</w:t>
      </w:r>
      <w:r w:rsidR="00A17CEC" w:rsidRPr="005A61FE">
        <w:t xml:space="preserve">he grant agreement has general terms and conditions that cannot be changed. </w:t>
      </w:r>
      <w:r w:rsidR="00A17CEC">
        <w:t xml:space="preserve">A sample </w:t>
      </w:r>
      <w:hyperlink r:id="rId38" w:history="1">
        <w:r w:rsidR="00A17CEC" w:rsidRPr="00BD7406">
          <w:rPr>
            <w:rStyle w:val="Hyperlink"/>
          </w:rPr>
          <w:t>grant agreement</w:t>
        </w:r>
      </w:hyperlink>
      <w:r w:rsidR="00A17CEC">
        <w:t xml:space="preserve"> is available on </w:t>
      </w:r>
      <w:hyperlink r:id="rId39" w:history="1">
        <w:r w:rsidR="00A17CEC" w:rsidRPr="005229C1">
          <w:rPr>
            <w:rStyle w:val="Hyperlink"/>
          </w:rPr>
          <w:t>business.gov.au</w:t>
        </w:r>
      </w:hyperlink>
      <w:r w:rsidR="00A17CEC">
        <w:t xml:space="preserve"> and </w:t>
      </w:r>
      <w:hyperlink r:id="rId40" w:history="1">
        <w:r w:rsidR="00A17CEC" w:rsidRPr="00D84AEE">
          <w:rPr>
            <w:rStyle w:val="Hyperlink"/>
          </w:rPr>
          <w:t>GrantConnect</w:t>
        </w:r>
      </w:hyperlink>
      <w:r w:rsidR="00A17CEC" w:rsidRPr="005A61FE">
        <w:t>.</w:t>
      </w:r>
    </w:p>
    <w:p w14:paraId="5F855BD2" w14:textId="2646C617" w:rsidR="00E95D50" w:rsidRDefault="00503258" w:rsidP="00E95D50">
      <w:r w:rsidRPr="00E15659">
        <w:t xml:space="preserve">We will manage the grant agreement through the online portal. This includes issuing and executing the grant agreement. </w:t>
      </w:r>
      <w:r w:rsidR="00582DF9" w:rsidRPr="00E15659">
        <w:t>Execute means both you and the Commonwealth have accepted the agreement.</w:t>
      </w:r>
      <w:r w:rsidR="00582DF9" w:rsidRPr="00CB0530">
        <w:t xml:space="preserve"> </w:t>
      </w:r>
      <w:r w:rsidR="00862FE4" w:rsidRPr="00E15659">
        <w:t xml:space="preserve">We </w:t>
      </w:r>
      <w:r w:rsidR="0077705B" w:rsidRPr="00E15659">
        <w:t xml:space="preserve">are not responsible for any expenditure you incur and </w:t>
      </w:r>
      <w:r w:rsidR="00862FE4" w:rsidRPr="00E15659">
        <w:t>cannot make any payments until a grant agreement is executed.</w:t>
      </w:r>
    </w:p>
    <w:p w14:paraId="78EEF669" w14:textId="77777777" w:rsidR="00582DF9" w:rsidRDefault="007C5CBD" w:rsidP="00D057B9">
      <w:r>
        <w:t xml:space="preserve">The approval of your grant may have specific conditions determined by the assessment process or other considerations made by the Minister. We will identify these in the offer of </w:t>
      </w:r>
      <w:r w:rsidR="00582DF9">
        <w:t xml:space="preserve">grant </w:t>
      </w:r>
      <w:r>
        <w:t xml:space="preserve">funding. </w:t>
      </w:r>
    </w:p>
    <w:p w14:paraId="61AAFA78" w14:textId="77777777" w:rsidR="00D057B9" w:rsidRDefault="00D057B9" w:rsidP="00D057B9">
      <w:r w:rsidRPr="00582DF9">
        <w:t>The Commonwealth may recover grant funds if there is a breach of the grant agreement.</w:t>
      </w:r>
    </w:p>
    <w:p w14:paraId="3CCB968A" w14:textId="6885BC64" w:rsidR="00C20F83" w:rsidRPr="002F423B" w:rsidRDefault="00C20F83" w:rsidP="00056190">
      <w:pPr>
        <w:pStyle w:val="Heading3"/>
      </w:pPr>
      <w:bookmarkStart w:id="241" w:name="_Toc496536681"/>
      <w:bookmarkStart w:id="242" w:name="_Toc531277508"/>
      <w:bookmarkStart w:id="243" w:name="_Toc955318"/>
      <w:bookmarkStart w:id="244" w:name="_Toc146703487"/>
      <w:r w:rsidRPr="002F423B">
        <w:t>Standard grant agreement</w:t>
      </w:r>
      <w:bookmarkStart w:id="245" w:name="_Toc129097487"/>
      <w:bookmarkStart w:id="246" w:name="_Toc129097673"/>
      <w:bookmarkStart w:id="247" w:name="_Toc129097859"/>
      <w:bookmarkEnd w:id="241"/>
      <w:bookmarkEnd w:id="242"/>
      <w:bookmarkEnd w:id="243"/>
      <w:bookmarkEnd w:id="245"/>
      <w:bookmarkEnd w:id="246"/>
      <w:bookmarkEnd w:id="247"/>
      <w:bookmarkEnd w:id="244"/>
    </w:p>
    <w:p w14:paraId="296D6C61" w14:textId="201C206B" w:rsidR="003F5DAF" w:rsidRDefault="003F5DAF" w:rsidP="000120AD">
      <w:pPr>
        <w:pStyle w:val="ListBullet"/>
        <w:numPr>
          <w:ilvl w:val="0"/>
          <w:numId w:val="0"/>
        </w:numPr>
      </w:pPr>
      <w:r>
        <w:t>We will use a Commonwealth standard grant agreement for all projects</w:t>
      </w:r>
      <w:r w:rsidRPr="0062411B">
        <w:rPr>
          <w:iCs/>
        </w:rPr>
        <w:t>.</w:t>
      </w:r>
    </w:p>
    <w:p w14:paraId="487D72E4" w14:textId="098868D4" w:rsidR="0085525B" w:rsidRPr="002F423B" w:rsidRDefault="00C20F83" w:rsidP="00065FC9">
      <w:bookmarkStart w:id="248" w:name="_Toc129097488"/>
      <w:bookmarkStart w:id="249" w:name="_Toc129097674"/>
      <w:bookmarkStart w:id="250" w:name="_Toc129097860"/>
      <w:bookmarkEnd w:id="248"/>
      <w:bookmarkEnd w:id="249"/>
      <w:bookmarkEnd w:id="250"/>
      <w:r w:rsidRPr="002F423B">
        <w:t xml:space="preserve">You will have </w:t>
      </w:r>
      <w:r w:rsidR="00E33358">
        <w:t>up to</w:t>
      </w:r>
      <w:r w:rsidRPr="002F423B">
        <w:t xml:space="preserve"> </w:t>
      </w:r>
      <w:r w:rsidR="000F5E48">
        <w:t xml:space="preserve">six months </w:t>
      </w:r>
      <w:r w:rsidRPr="002F423B">
        <w:t>from the date of a written offer to execute this grant agreement with the Commonwealth. During this time, we will work with you to finalise details.</w:t>
      </w:r>
      <w:bookmarkStart w:id="251" w:name="_Toc129097489"/>
      <w:bookmarkStart w:id="252" w:name="_Toc129097675"/>
      <w:bookmarkStart w:id="253" w:name="_Toc129097861"/>
      <w:bookmarkEnd w:id="251"/>
      <w:bookmarkEnd w:id="252"/>
      <w:bookmarkEnd w:id="253"/>
    </w:p>
    <w:p w14:paraId="039A7216" w14:textId="687372CD" w:rsidR="00A17CEC" w:rsidRDefault="00C20F83" w:rsidP="00A17CEC">
      <w:r w:rsidRPr="002F423B">
        <w:t xml:space="preserve">The offer may lapse if both parties do not sign the grant agreement within this time. Under certain circumstances, we may extend this period. We base the approval of your grant on the information you </w:t>
      </w:r>
      <w:r w:rsidRPr="002F423B">
        <w:lastRenderedPageBreak/>
        <w:t xml:space="preserve">provide in your application. We will review any required changes to these details to ensure they do not impact the project as approved by the </w:t>
      </w:r>
      <w:r w:rsidR="00511BDD" w:rsidRPr="002F423B">
        <w:t>Minister</w:t>
      </w:r>
      <w:r w:rsidR="00EF53D9" w:rsidRPr="002F423B">
        <w:t>.</w:t>
      </w:r>
      <w:bookmarkStart w:id="254" w:name="_Toc129097490"/>
      <w:bookmarkStart w:id="255" w:name="_Toc129097676"/>
      <w:bookmarkStart w:id="256" w:name="_Toc129097862"/>
      <w:bookmarkStart w:id="257" w:name="_Toc489952704"/>
      <w:bookmarkStart w:id="258" w:name="_Toc496536682"/>
      <w:bookmarkStart w:id="259" w:name="_Toc531277509"/>
      <w:bookmarkStart w:id="260" w:name="_Toc955319"/>
      <w:bookmarkStart w:id="261" w:name="_Ref465245613"/>
      <w:bookmarkStart w:id="262" w:name="_Toc467165693"/>
      <w:bookmarkStart w:id="263" w:name="_Toc164844284"/>
      <w:bookmarkEnd w:id="254"/>
      <w:bookmarkEnd w:id="255"/>
      <w:bookmarkEnd w:id="256"/>
    </w:p>
    <w:p w14:paraId="1A4BA4ED" w14:textId="77777777" w:rsidR="009A767A" w:rsidRPr="001728CF" w:rsidRDefault="009A767A" w:rsidP="00056190">
      <w:pPr>
        <w:pStyle w:val="Heading3"/>
        <w:rPr>
          <w:rStyle w:val="Heading3Char"/>
        </w:rPr>
      </w:pPr>
      <w:bookmarkStart w:id="264" w:name="_Toc510693599"/>
      <w:bookmarkStart w:id="265" w:name="_Toc511393523"/>
      <w:bookmarkStart w:id="266" w:name="_Toc514842871"/>
      <w:bookmarkStart w:id="267" w:name="_Toc514850814"/>
      <w:bookmarkStart w:id="268" w:name="_Toc531857286"/>
      <w:bookmarkStart w:id="269" w:name="_Toc2169845"/>
      <w:bookmarkStart w:id="270" w:name="_Toc2257458"/>
      <w:bookmarkStart w:id="271" w:name="_Toc34212956"/>
      <w:bookmarkStart w:id="272" w:name="_Toc58244851"/>
      <w:bookmarkStart w:id="273" w:name="_Toc117774432"/>
      <w:bookmarkStart w:id="274" w:name="_Toc119663567"/>
      <w:bookmarkStart w:id="275" w:name="_Toc146703488"/>
      <w:r w:rsidRPr="001728CF">
        <w:rPr>
          <w:rStyle w:val="Heading3Char"/>
        </w:rPr>
        <w:t>Partner</w:t>
      </w:r>
      <w:r>
        <w:rPr>
          <w:rStyle w:val="Heading3Char"/>
        </w:rPr>
        <w:t>s’</w:t>
      </w:r>
      <w:r w:rsidRPr="001728CF">
        <w:rPr>
          <w:rStyle w:val="Heading3Char"/>
        </w:rPr>
        <w:t xml:space="preserve"> agreement</w:t>
      </w:r>
      <w:bookmarkEnd w:id="264"/>
      <w:bookmarkEnd w:id="265"/>
      <w:bookmarkEnd w:id="266"/>
      <w:bookmarkEnd w:id="267"/>
      <w:bookmarkEnd w:id="268"/>
      <w:bookmarkEnd w:id="269"/>
      <w:bookmarkEnd w:id="270"/>
      <w:bookmarkEnd w:id="271"/>
      <w:bookmarkEnd w:id="272"/>
      <w:bookmarkEnd w:id="273"/>
      <w:bookmarkEnd w:id="274"/>
      <w:bookmarkEnd w:id="275"/>
    </w:p>
    <w:p w14:paraId="6302DF21" w14:textId="4132DB5B" w:rsidR="009A767A" w:rsidRDefault="009A767A" w:rsidP="009A767A">
      <w:r w:rsidRPr="00504235">
        <w:t xml:space="preserve">If </w:t>
      </w:r>
      <w:r>
        <w:t xml:space="preserve">you are </w:t>
      </w:r>
      <w:r w:rsidRPr="00504235">
        <w:t xml:space="preserve">successful, </w:t>
      </w:r>
      <w:r>
        <w:t xml:space="preserve">your project partners are required to enter </w:t>
      </w:r>
      <w:r w:rsidRPr="00504235">
        <w:t xml:space="preserve">into </w:t>
      </w:r>
      <w:r>
        <w:t xml:space="preserve">a partners’ agreement with </w:t>
      </w:r>
      <w:r w:rsidRPr="00504235">
        <w:t>certain obligations</w:t>
      </w:r>
      <w:r>
        <w:t xml:space="preserve">. The partners’ agreement must cover all matters as required by the grant agreement. A template partners’ agreement is available at </w:t>
      </w:r>
      <w:hyperlink r:id="rId41" w:history="1">
        <w:r w:rsidRPr="005229C1">
          <w:rPr>
            <w:rStyle w:val="Hyperlink"/>
          </w:rPr>
          <w:t>business.gov.au</w:t>
        </w:r>
      </w:hyperlink>
      <w:r>
        <w:t>, which you may customise for your CRC requirements. Use of this template is not mandatory. However, in the event of any inconsistency between the partners’ agreement and the grant agreement, the grant agreement takes precedence.</w:t>
      </w:r>
    </w:p>
    <w:p w14:paraId="57161483" w14:textId="442C7ED7" w:rsidR="00DB0ADB" w:rsidRDefault="00DB0ADB" w:rsidP="009A767A">
      <w:r w:rsidRPr="00DB0ADB">
        <w:t xml:space="preserve">You must provide the Commonwealth with copies of all Partners’ </w:t>
      </w:r>
      <w:r w:rsidR="001E06A1">
        <w:t>a</w:t>
      </w:r>
      <w:r w:rsidRPr="00DB0ADB">
        <w:t xml:space="preserve">greements no later than 10 </w:t>
      </w:r>
      <w:r w:rsidR="00CB0530">
        <w:t xml:space="preserve">business </w:t>
      </w:r>
      <w:r w:rsidRPr="00DB0ADB">
        <w:t>days after these are executed.</w:t>
      </w:r>
    </w:p>
    <w:p w14:paraId="0036D653" w14:textId="77777777" w:rsidR="009A767A" w:rsidRPr="00C2494C" w:rsidRDefault="009A767A" w:rsidP="00056190">
      <w:pPr>
        <w:pStyle w:val="Heading3"/>
      </w:pPr>
      <w:bookmarkStart w:id="276" w:name="_Toc117774433"/>
      <w:bookmarkStart w:id="277" w:name="_Toc119663568"/>
      <w:bookmarkStart w:id="278" w:name="_Toc146703489"/>
      <w:r>
        <w:t>Intellectual Property</w:t>
      </w:r>
      <w:bookmarkEnd w:id="276"/>
      <w:bookmarkEnd w:id="277"/>
      <w:bookmarkEnd w:id="278"/>
      <w:r>
        <w:t xml:space="preserve"> </w:t>
      </w:r>
    </w:p>
    <w:p w14:paraId="52C8DFC1" w14:textId="77777777" w:rsidR="009A767A" w:rsidRDefault="009A767A" w:rsidP="009A767A">
      <w:r w:rsidRPr="00C004E2">
        <w:t>Applicants must provide details of intellectual property (IP) arrangements in their applications. This includes both the use of IP in the project and the proposed ownership rights to IP generated by the project</w:t>
      </w:r>
      <w:r>
        <w:t>.</w:t>
      </w:r>
      <w:r w:rsidRPr="00C004E2">
        <w:t xml:space="preserve"> </w:t>
      </w:r>
    </w:p>
    <w:p w14:paraId="7F3CD264" w14:textId="1ED31955" w:rsidR="009A767A" w:rsidRPr="008306D5" w:rsidRDefault="009A767A" w:rsidP="009A767A">
      <w:r w:rsidRPr="008306D5">
        <w:t>You</w:t>
      </w:r>
      <w:r>
        <w:t xml:space="preserve"> and your</w:t>
      </w:r>
      <w:r w:rsidRPr="008306D5">
        <w:t xml:space="preserve"> project partners must negotiate arrangements and procedures for </w:t>
      </w:r>
      <w:r>
        <w:t xml:space="preserve">using and </w:t>
      </w:r>
      <w:r w:rsidRPr="008306D5">
        <w:t xml:space="preserve">handling all </w:t>
      </w:r>
      <w:r>
        <w:t>IP created through the CRC,</w:t>
      </w:r>
      <w:r w:rsidRPr="008306D5">
        <w:t xml:space="preserve"> in a manner </w:t>
      </w:r>
      <w:r>
        <w:t>that</w:t>
      </w:r>
      <w:r w:rsidRPr="008306D5">
        <w:t xml:space="preserve"> maximises the benefits to Australia and the partners. These arrangements may include the allocation of IP rights, or of the income from IP, between </w:t>
      </w:r>
      <w:r>
        <w:t>you</w:t>
      </w:r>
      <w:r w:rsidRPr="008306D5">
        <w:t xml:space="preserve"> and </w:t>
      </w:r>
      <w:r>
        <w:t xml:space="preserve">your </w:t>
      </w:r>
      <w:r w:rsidRPr="008306D5">
        <w:t xml:space="preserve">partners. </w:t>
      </w:r>
      <w:r>
        <w:t>You or your p</w:t>
      </w:r>
      <w:r w:rsidRPr="008306D5">
        <w:t>artners may wish to consult the IP Toolkit for Collaboration, which is available at</w:t>
      </w:r>
      <w:r w:rsidRPr="008306D5">
        <w:rPr>
          <w:lang w:val="en"/>
        </w:rPr>
        <w:t xml:space="preserve"> </w:t>
      </w:r>
      <w:hyperlink r:id="rId42" w:anchor="resources-to-help-your-business" w:history="1">
        <w:r w:rsidRPr="008306D5">
          <w:rPr>
            <w:color w:val="3366CC"/>
            <w:w w:val="0"/>
            <w:u w:val="single"/>
          </w:rPr>
          <w:t>business.gov.au</w:t>
        </w:r>
      </w:hyperlink>
      <w:r w:rsidR="001E06A1">
        <w:rPr>
          <w:color w:val="3366CC"/>
          <w:w w:val="0"/>
          <w:u w:val="single"/>
        </w:rPr>
        <w:t>.</w:t>
      </w:r>
    </w:p>
    <w:p w14:paraId="5B604867" w14:textId="77777777" w:rsidR="009A767A" w:rsidRPr="00FF286A" w:rsidRDefault="009A767A" w:rsidP="00056190">
      <w:pPr>
        <w:pStyle w:val="Heading3"/>
      </w:pPr>
      <w:bookmarkStart w:id="279" w:name="_Toc510693601"/>
      <w:bookmarkStart w:id="280" w:name="_Toc511393524"/>
      <w:bookmarkStart w:id="281" w:name="_Toc514842872"/>
      <w:bookmarkStart w:id="282" w:name="_Toc514850815"/>
      <w:bookmarkStart w:id="283" w:name="_Toc531857287"/>
      <w:bookmarkStart w:id="284" w:name="_Toc2169846"/>
      <w:bookmarkStart w:id="285" w:name="_Toc2257459"/>
      <w:bookmarkStart w:id="286" w:name="_Toc34212957"/>
      <w:bookmarkStart w:id="287" w:name="_Toc58244852"/>
      <w:bookmarkStart w:id="288" w:name="_Toc117774434"/>
      <w:bookmarkStart w:id="289" w:name="_Toc119663569"/>
      <w:bookmarkStart w:id="290" w:name="_Toc146703490"/>
      <w:r w:rsidRPr="00FF286A">
        <w:t>Project governance</w:t>
      </w:r>
      <w:bookmarkEnd w:id="279"/>
      <w:bookmarkEnd w:id="280"/>
      <w:bookmarkEnd w:id="281"/>
      <w:bookmarkEnd w:id="282"/>
      <w:bookmarkEnd w:id="283"/>
      <w:bookmarkEnd w:id="284"/>
      <w:bookmarkEnd w:id="285"/>
      <w:bookmarkEnd w:id="286"/>
      <w:bookmarkEnd w:id="287"/>
      <w:bookmarkEnd w:id="288"/>
      <w:bookmarkEnd w:id="289"/>
      <w:bookmarkEnd w:id="290"/>
    </w:p>
    <w:p w14:paraId="17C67DD9" w14:textId="77777777" w:rsidR="009A767A" w:rsidRDefault="009A767A" w:rsidP="009A767A">
      <w:r>
        <w:t>Each CRC must have a sound governance model with suitable arrangements to deliver the proposed results.</w:t>
      </w:r>
    </w:p>
    <w:p w14:paraId="34D6ACEC" w14:textId="77777777" w:rsidR="009A767A" w:rsidRDefault="009A767A" w:rsidP="009A767A">
      <w:r>
        <w:t xml:space="preserve">The good governance principles identified by the Australian Stock Exchange (ASX) Corporate Governance Council may assist you in developing a sound governance model. More detail on the principles is available from the </w:t>
      </w:r>
      <w:hyperlink r:id="rId43" w:history="1">
        <w:r w:rsidRPr="00A721EE">
          <w:rPr>
            <w:rStyle w:val="Hyperlink"/>
          </w:rPr>
          <w:t>ASX website</w:t>
        </w:r>
      </w:hyperlink>
      <w:r>
        <w:t>.</w:t>
      </w:r>
    </w:p>
    <w:p w14:paraId="2AB4B154" w14:textId="088FFA95" w:rsidR="009A767A" w:rsidRDefault="009A767A" w:rsidP="009A767A">
      <w:r w:rsidRPr="0084405B">
        <w:t xml:space="preserve">All CRCs must </w:t>
      </w:r>
      <w:r>
        <w:t xml:space="preserve">be </w:t>
      </w:r>
      <w:r w:rsidRPr="0084405B">
        <w:t xml:space="preserve">established </w:t>
      </w:r>
      <w:r>
        <w:t xml:space="preserve">and governed </w:t>
      </w:r>
      <w:r w:rsidRPr="0084405B">
        <w:t>as an incorporated company, limited by guarantee</w:t>
      </w:r>
      <w:r>
        <w:t xml:space="preserve"> (the </w:t>
      </w:r>
      <w:r w:rsidRPr="00DB6B54">
        <w:t xml:space="preserve">CRC </w:t>
      </w:r>
      <w:r w:rsidR="000D4720">
        <w:t>e</w:t>
      </w:r>
      <w:r w:rsidR="000D4720" w:rsidRPr="00DB6B54">
        <w:t>ntity</w:t>
      </w:r>
      <w:r>
        <w:t>)</w:t>
      </w:r>
      <w:r w:rsidRPr="0084405B">
        <w:t>.</w:t>
      </w:r>
    </w:p>
    <w:p w14:paraId="7103A3F4" w14:textId="77777777" w:rsidR="009A767A" w:rsidRPr="00B86B4D" w:rsidRDefault="009A767A" w:rsidP="009A767A">
      <w:r w:rsidRPr="00DB6B54">
        <w:t>CRC Boards</w:t>
      </w:r>
      <w:r w:rsidRPr="00B86B4D">
        <w:t xml:space="preserve"> must include a Chairperson who is independent of the </w:t>
      </w:r>
      <w:r>
        <w:t>project partners</w:t>
      </w:r>
      <w:r w:rsidRPr="00B86B4D">
        <w:t xml:space="preserve"> with the necessary skills and experience required to lead an organisation with diverse </w:t>
      </w:r>
      <w:r>
        <w:t>partner</w:t>
      </w:r>
      <w:r w:rsidRPr="00B86B4D">
        <w:t xml:space="preserve"> needs and outcomes.</w:t>
      </w:r>
    </w:p>
    <w:p w14:paraId="33B5A993" w14:textId="77777777" w:rsidR="009A767A" w:rsidRPr="0084405B" w:rsidRDefault="009A767A" w:rsidP="009A767A">
      <w:r w:rsidRPr="00B86B4D">
        <w:t xml:space="preserve">The </w:t>
      </w:r>
      <w:r w:rsidRPr="00DB6B54">
        <w:t>CRC Board</w:t>
      </w:r>
      <w:r w:rsidRPr="00B86B4D">
        <w:t xml:space="preserve"> should include senior figures </w:t>
      </w:r>
      <w:r>
        <w:t>with general</w:t>
      </w:r>
      <w:r w:rsidRPr="00B86B4D">
        <w:t xml:space="preserve"> industry</w:t>
      </w:r>
      <w:r w:rsidRPr="00333717">
        <w:t xml:space="preserve"> </w:t>
      </w:r>
      <w:r>
        <w:t xml:space="preserve">experience (not necessarily from the specific industry of the CRC) </w:t>
      </w:r>
      <w:r w:rsidRPr="00333717">
        <w:t xml:space="preserve">and reflect </w:t>
      </w:r>
      <w:r>
        <w:t xml:space="preserve">skills, </w:t>
      </w:r>
      <w:r w:rsidRPr="00333717">
        <w:t xml:space="preserve">experience and expertise </w:t>
      </w:r>
      <w:r w:rsidRPr="0084405B">
        <w:t xml:space="preserve">relevant to </w:t>
      </w:r>
      <w:r>
        <w:t xml:space="preserve">managing </w:t>
      </w:r>
      <w:r w:rsidRPr="0084405B">
        <w:t>the CRC.</w:t>
      </w:r>
      <w:r>
        <w:t xml:space="preserve"> The majority of Board members must be independent.</w:t>
      </w:r>
    </w:p>
    <w:p w14:paraId="5B372F76" w14:textId="77777777" w:rsidR="009A767A" w:rsidRPr="0084405B" w:rsidRDefault="009A767A" w:rsidP="009A767A">
      <w:bookmarkStart w:id="291" w:name="_Ref417995088"/>
      <w:r w:rsidRPr="0084405B">
        <w:t xml:space="preserve">In order to effectively manage a diverse collaboration, the </w:t>
      </w:r>
      <w:r>
        <w:t>Chief Executive Officer (</w:t>
      </w:r>
      <w:r w:rsidRPr="00DB6B54">
        <w:t>CEO)</w:t>
      </w:r>
      <w:r w:rsidRPr="0084405B">
        <w:t xml:space="preserve"> of a CRC must commit 100</w:t>
      </w:r>
      <w:r>
        <w:t> </w:t>
      </w:r>
      <w:r w:rsidRPr="0084405B">
        <w:t>per</w:t>
      </w:r>
      <w:r>
        <w:t xml:space="preserve"> </w:t>
      </w:r>
      <w:r w:rsidRPr="0084405B">
        <w:t xml:space="preserve">cent of their time and effort to the CRC unless otherwise agreed by the </w:t>
      </w:r>
      <w:r>
        <w:t>d</w:t>
      </w:r>
      <w:r w:rsidRPr="00DB6B54">
        <w:t>epartment</w:t>
      </w:r>
      <w:r w:rsidRPr="0084405B">
        <w:t>.</w:t>
      </w:r>
      <w:bookmarkEnd w:id="291"/>
      <w:r w:rsidRPr="0084405B">
        <w:t xml:space="preserve"> The </w:t>
      </w:r>
      <w:r w:rsidRPr="00DB6B54">
        <w:t>CEO</w:t>
      </w:r>
      <w:r w:rsidRPr="0084405B">
        <w:t xml:space="preserve"> m</w:t>
      </w:r>
      <w:r>
        <w:t>ust</w:t>
      </w:r>
      <w:r w:rsidRPr="0084405B">
        <w:t xml:space="preserve"> have experience in project management, business management, commercialisation management (including </w:t>
      </w:r>
      <w:r w:rsidRPr="00DB6B54">
        <w:t>Intellectual Property</w:t>
      </w:r>
      <w:r w:rsidRPr="00DB6B54" w:rsidDel="00123A06">
        <w:t xml:space="preserve"> </w:t>
      </w:r>
      <w:r w:rsidRPr="0084405B">
        <w:t>management)</w:t>
      </w:r>
      <w:r>
        <w:t>,</w:t>
      </w:r>
      <w:r w:rsidRPr="0084405B">
        <w:t xml:space="preserve"> and relevant sector and technology experience.</w:t>
      </w:r>
    </w:p>
    <w:p w14:paraId="6F24B182" w14:textId="43700C8F" w:rsidR="009A767A" w:rsidRPr="0084405B" w:rsidRDefault="009A767A" w:rsidP="009A767A">
      <w:r w:rsidRPr="00EB0A2A">
        <w:t>You are required to address diversity in the establishment and ongoing measurement of your CRC. You must aim for a minimum 40 per cent representation of both women and men across board, management and research</w:t>
      </w:r>
      <w:r w:rsidR="00DB0ADB">
        <w:t>/industry</w:t>
      </w:r>
      <w:r w:rsidRPr="00EB0A2A">
        <w:t xml:space="preserve"> lead positions over the CRC’s term.</w:t>
      </w:r>
    </w:p>
    <w:p w14:paraId="1CBD62A4" w14:textId="63AFA107" w:rsidR="00BD3A35" w:rsidRPr="00F25BC1" w:rsidRDefault="002B3D6E" w:rsidP="00056190">
      <w:pPr>
        <w:pStyle w:val="Heading3"/>
      </w:pPr>
      <w:bookmarkStart w:id="292" w:name="_Toc146703491"/>
      <w:r w:rsidRPr="00F25BC1">
        <w:lastRenderedPageBreak/>
        <w:t>S</w:t>
      </w:r>
      <w:r w:rsidR="00BD3A35" w:rsidRPr="00F25BC1">
        <w:t>pecific legislation, policies and industry standards</w:t>
      </w:r>
      <w:bookmarkEnd w:id="257"/>
      <w:bookmarkEnd w:id="258"/>
      <w:bookmarkEnd w:id="259"/>
      <w:bookmarkEnd w:id="260"/>
      <w:bookmarkEnd w:id="292"/>
    </w:p>
    <w:p w14:paraId="0320197D" w14:textId="39ECE112" w:rsidR="00147E5A" w:rsidRPr="005A61FE" w:rsidRDefault="00BD3A35" w:rsidP="00DF1F02">
      <w:r>
        <w:t xml:space="preserve">You </w:t>
      </w:r>
      <w:r w:rsidR="004F15AC" w:rsidRPr="005A61FE">
        <w:t>must comply</w:t>
      </w:r>
      <w:r>
        <w:t xml:space="preserve"> with all relevant laws</w:t>
      </w:r>
      <w:r w:rsidR="00857B7B">
        <w:t>,</w:t>
      </w:r>
      <w:r>
        <w:t xml:space="preserve"> regulations</w:t>
      </w:r>
      <w:r w:rsidR="00857B7B">
        <w:t xml:space="preserve"> and Australian Government sanctions</w:t>
      </w:r>
      <w:r w:rsidR="005A4513" w:rsidRPr="005A61FE">
        <w:t xml:space="preserve"> in undertaking your project</w:t>
      </w:r>
      <w:r w:rsidR="004F15AC" w:rsidRPr="005A61FE">
        <w:t>. You must also</w:t>
      </w:r>
      <w:r w:rsidR="005A4513" w:rsidRPr="005A61FE">
        <w:t xml:space="preserve"> compl</w:t>
      </w:r>
      <w:r w:rsidR="00D006BC" w:rsidRPr="005A61FE">
        <w:t>y</w:t>
      </w:r>
      <w:r w:rsidR="00170EC3" w:rsidRPr="005A61FE">
        <w:t xml:space="preserve"> </w:t>
      </w:r>
      <w:r w:rsidR="005A4513" w:rsidRPr="005A61FE">
        <w:t>with the specific legislation/policies/industry standards that follow. It is a condition of the grant funding that you meet these requirements</w:t>
      </w:r>
      <w:r w:rsidR="004F15AC" w:rsidRPr="005A61FE">
        <w:t xml:space="preserve">. We </w:t>
      </w:r>
      <w:r w:rsidR="005A4513" w:rsidRPr="005A61FE">
        <w:t>will</w:t>
      </w:r>
      <w:r w:rsidR="004F15AC" w:rsidRPr="005A61FE">
        <w:t xml:space="preserve"> include these requirements in</w:t>
      </w:r>
      <w:r w:rsidR="005A4513" w:rsidRPr="005A61FE">
        <w:t xml:space="preserve"> your grant agreement</w:t>
      </w:r>
      <w:r w:rsidR="00D12CC7" w:rsidRPr="005A61FE">
        <w:t>.</w:t>
      </w:r>
    </w:p>
    <w:p w14:paraId="234CD5C7" w14:textId="77777777" w:rsidR="007C5CBD" w:rsidRPr="005A61FE" w:rsidRDefault="007C5CBD" w:rsidP="007C5CBD">
      <w:pPr>
        <w:rPr>
          <w:rFonts w:ascii="Calibri" w:hAnsi="Calibri"/>
          <w:iCs w:val="0"/>
          <w:szCs w:val="22"/>
        </w:rPr>
      </w:pPr>
      <w:bookmarkStart w:id="293" w:name="_Toc531277510"/>
      <w:bookmarkStart w:id="294" w:name="_Toc955320"/>
      <w:r w:rsidRPr="005A61FE">
        <w:t>In particular, you will be required to comply with:</w:t>
      </w:r>
    </w:p>
    <w:p w14:paraId="55B1E977" w14:textId="77777777" w:rsidR="007C5CBD" w:rsidRDefault="007C5CBD" w:rsidP="000120AD">
      <w:pPr>
        <w:pStyle w:val="ListBullet"/>
      </w:pPr>
      <w:r w:rsidRPr="00EA22C9">
        <w:t>State/Territory legislation in relation to working with children</w:t>
      </w:r>
      <w:r>
        <w:t>/vulnerable people</w:t>
      </w:r>
    </w:p>
    <w:p w14:paraId="25566096" w14:textId="77777777" w:rsidR="007C5CBD" w:rsidRPr="007C1620" w:rsidRDefault="007C5CBD" w:rsidP="000120AD">
      <w:pPr>
        <w:pStyle w:val="ListBullet"/>
      </w:pPr>
      <w:r w:rsidRPr="00E61A4E">
        <w:t>all relevant ethics codes and guidelines adopted by the National Health and Medical Research Council</w:t>
      </w:r>
      <w:r>
        <w:t xml:space="preserve"> (NHMRC)</w:t>
      </w:r>
      <w:r w:rsidRPr="00E61A4E">
        <w:t>, the Office of the Gene Technology Regulator, and all other relevant regulatory agencies operating in Australia and in any place in which the research is being conducted</w:t>
      </w:r>
    </w:p>
    <w:p w14:paraId="7DC4129C" w14:textId="7B764D9F" w:rsidR="007C5CBD" w:rsidRDefault="007C5CBD" w:rsidP="000120AD">
      <w:pPr>
        <w:pStyle w:val="ListBullet"/>
      </w:pPr>
      <w:r>
        <w:t>t</w:t>
      </w:r>
      <w:r w:rsidRPr="00E61A4E">
        <w:t xml:space="preserve">he </w:t>
      </w:r>
      <w:hyperlink r:id="rId44" w:history="1">
        <w:r w:rsidRPr="00064292">
          <w:rPr>
            <w:rStyle w:val="Hyperlink"/>
          </w:rPr>
          <w:t>NHMRC/ARC/UA Australian Code for the Responsible Conduct of Research</w:t>
        </w:r>
      </w:hyperlink>
      <w:r w:rsidRPr="00E61A4E">
        <w:t xml:space="preserve"> (2018 or subsequent updates), </w:t>
      </w:r>
      <w:r>
        <w:t xml:space="preserve">co-authored by the NHMRC, Australian Research Council (ARC) and Universities Australia (UA) </w:t>
      </w:r>
      <w:r w:rsidRPr="00E61A4E">
        <w:t xml:space="preserve">and, if applicable, the </w:t>
      </w:r>
      <w:hyperlink r:id="rId45" w:history="1">
        <w:r w:rsidRPr="00064292">
          <w:rPr>
            <w:rStyle w:val="Hyperlink"/>
          </w:rPr>
          <w:t>NHMRC/ARC/</w:t>
        </w:r>
        <w:r>
          <w:rPr>
            <w:rStyle w:val="Hyperlink"/>
          </w:rPr>
          <w:t>UA</w:t>
        </w:r>
        <w:r w:rsidRPr="00064292">
          <w:rPr>
            <w:rStyle w:val="Hyperlink"/>
          </w:rPr>
          <w:t xml:space="preserve"> National Statement on Ethical Conduct in Human Research</w:t>
        </w:r>
      </w:hyperlink>
      <w:r w:rsidRPr="00E61A4E">
        <w:t xml:space="preserve"> (</w:t>
      </w:r>
      <w:r>
        <w:t xml:space="preserve">updated in 2018 </w:t>
      </w:r>
      <w:r w:rsidRPr="00E61A4E">
        <w:t>or subsequent updates).</w:t>
      </w:r>
    </w:p>
    <w:p w14:paraId="7E48B01A" w14:textId="77777777" w:rsidR="009A767A" w:rsidRDefault="009A767A" w:rsidP="00762295">
      <w:pPr>
        <w:pStyle w:val="Heading4"/>
      </w:pPr>
      <w:bookmarkStart w:id="295" w:name="_Toc117774436"/>
      <w:bookmarkStart w:id="296" w:name="_Toc119663571"/>
      <w:r w:rsidRPr="005A6B43">
        <w:t>Child safety requirements</w:t>
      </w:r>
      <w:bookmarkEnd w:id="295"/>
      <w:bookmarkEnd w:id="296"/>
    </w:p>
    <w:p w14:paraId="4598D8A5" w14:textId="77777777" w:rsidR="009A767A" w:rsidRPr="005A61FE" w:rsidRDefault="009A767A" w:rsidP="000120AD">
      <w:pPr>
        <w:pStyle w:val="ListBullet"/>
        <w:numPr>
          <w:ilvl w:val="0"/>
          <w:numId w:val="0"/>
        </w:numPr>
      </w:pPr>
      <w:r w:rsidRPr="005A61FE">
        <w:t>You must comply with all relevant legislation relating to the employment or engagement of anyone working on the project that may interact with children, including all necessary working with children checks.</w:t>
      </w:r>
    </w:p>
    <w:p w14:paraId="13BC0DE2" w14:textId="77777777" w:rsidR="009A767A" w:rsidRPr="00FA48F8" w:rsidRDefault="009A767A" w:rsidP="009A767A">
      <w:r w:rsidRPr="005A61FE">
        <w:t xml:space="preserve">You must implement the </w:t>
      </w:r>
      <w:hyperlink r:id="rId46" w:history="1">
        <w:r w:rsidRPr="00A67E8F">
          <w:rPr>
            <w:rStyle w:val="Hyperlink"/>
          </w:rPr>
          <w:t>National Principles for Child Safe Organisations</w:t>
        </w:r>
      </w:hyperlink>
      <w:r>
        <w:rPr>
          <w:rStyle w:val="FootnoteReference"/>
        </w:rPr>
        <w:footnoteReference w:id="5"/>
      </w:r>
      <w:r>
        <w:t xml:space="preserve"> endorsed by the </w:t>
      </w:r>
      <w:r w:rsidRPr="00FA48F8">
        <w:t>Commonwealth.</w:t>
      </w:r>
    </w:p>
    <w:p w14:paraId="306D45B5" w14:textId="77777777" w:rsidR="009A767A" w:rsidRPr="005A61FE" w:rsidRDefault="009A767A" w:rsidP="009A767A">
      <w:r w:rsidRPr="005A61FE">
        <w:t>You will need to complete a risk assessment to identify the level of responsibility for children and the level of risk of harm or abuse, and put appropriate strategies in place to manage those risks. You must update this risk assessment at least annually.</w:t>
      </w:r>
    </w:p>
    <w:p w14:paraId="6B1809D7" w14:textId="77777777" w:rsidR="009A767A" w:rsidRPr="005A61FE" w:rsidRDefault="009A767A" w:rsidP="009A767A">
      <w:r w:rsidRPr="005A61FE">
        <w:t>You will also need to establish a training and compliance regime to ensure personnel are aware of, and comply with, the risk assessment requirements, relevant legislation including mandatory reporting requirements and the National Principles for Child Safe Organisations.</w:t>
      </w:r>
    </w:p>
    <w:p w14:paraId="048CC074" w14:textId="4FAFDD32" w:rsidR="009A767A" w:rsidRDefault="009A767A" w:rsidP="001A7AF6">
      <w:r w:rsidRPr="005A61FE">
        <w:t>You will be required to provide an annual statement of compliance with these requirements in relation to working with children.</w:t>
      </w:r>
    </w:p>
    <w:p w14:paraId="25F652D3" w14:textId="4FB87312" w:rsidR="00CE1A20" w:rsidRDefault="002E3A5A" w:rsidP="00056190">
      <w:pPr>
        <w:pStyle w:val="Heading3"/>
      </w:pPr>
      <w:bookmarkStart w:id="297" w:name="_Toc489952707"/>
      <w:bookmarkStart w:id="298" w:name="_Toc496536685"/>
      <w:bookmarkStart w:id="299" w:name="_Toc531277729"/>
      <w:bookmarkStart w:id="300" w:name="_Toc463350780"/>
      <w:bookmarkStart w:id="301" w:name="_Toc467165695"/>
      <w:bookmarkStart w:id="302" w:name="_Toc530073035"/>
      <w:bookmarkStart w:id="303" w:name="_Toc496536686"/>
      <w:bookmarkStart w:id="304" w:name="_Toc531277514"/>
      <w:bookmarkStart w:id="305" w:name="_Toc955324"/>
      <w:bookmarkStart w:id="306" w:name="_Toc146703492"/>
      <w:bookmarkEnd w:id="261"/>
      <w:bookmarkEnd w:id="262"/>
      <w:bookmarkEnd w:id="293"/>
      <w:bookmarkEnd w:id="294"/>
      <w:bookmarkEnd w:id="297"/>
      <w:bookmarkEnd w:id="298"/>
      <w:bookmarkEnd w:id="299"/>
      <w:bookmarkEnd w:id="300"/>
      <w:bookmarkEnd w:id="301"/>
      <w:bookmarkEnd w:id="302"/>
      <w:r>
        <w:t xml:space="preserve">How </w:t>
      </w:r>
      <w:r w:rsidR="00387369">
        <w:t>we pay the grant</w:t>
      </w:r>
      <w:bookmarkEnd w:id="303"/>
      <w:bookmarkEnd w:id="304"/>
      <w:bookmarkEnd w:id="305"/>
      <w:bookmarkEnd w:id="306"/>
    </w:p>
    <w:p w14:paraId="2E27067C" w14:textId="77777777" w:rsidR="007C5CBD" w:rsidRDefault="007C5CBD" w:rsidP="007C5CBD">
      <w:r w:rsidRPr="00E162FF">
        <w:t xml:space="preserve">The </w:t>
      </w:r>
      <w:r>
        <w:t>grant agreement</w:t>
      </w:r>
      <w:r w:rsidRPr="00E162FF">
        <w:t xml:space="preserve"> will </w:t>
      </w:r>
      <w:r>
        <w:t>state the:</w:t>
      </w:r>
    </w:p>
    <w:p w14:paraId="2A30874F" w14:textId="77777777" w:rsidR="007C5CBD" w:rsidRDefault="007C5CBD" w:rsidP="000120AD">
      <w:pPr>
        <w:pStyle w:val="ListBullet"/>
      </w:pPr>
      <w:r>
        <w:t>maximum grant amount we will pay</w:t>
      </w:r>
    </w:p>
    <w:p w14:paraId="22C3A762" w14:textId="77777777" w:rsidR="007C5CBD" w:rsidRDefault="007C5CBD" w:rsidP="000120AD">
      <w:pPr>
        <w:pStyle w:val="ListBullet"/>
      </w:pPr>
      <w:r>
        <w:t>proportion</w:t>
      </w:r>
      <w:r w:rsidRPr="00646E26">
        <w:t xml:space="preserve"> </w:t>
      </w:r>
      <w:r>
        <w:t xml:space="preserve">of eligible grant project value </w:t>
      </w:r>
      <w:r w:rsidRPr="00646E26">
        <w:t>covered by the grant</w:t>
      </w:r>
      <w:r>
        <w:t xml:space="preserve"> (grant percentage)</w:t>
      </w:r>
    </w:p>
    <w:p w14:paraId="46F93198" w14:textId="3DB29962" w:rsidR="007C5CBD" w:rsidRDefault="007C5CBD" w:rsidP="000120AD">
      <w:pPr>
        <w:pStyle w:val="ListBullet"/>
      </w:pPr>
      <w:r>
        <w:t>partners’ in-kind contributions</w:t>
      </w:r>
    </w:p>
    <w:p w14:paraId="60F069A3" w14:textId="77777777" w:rsidR="007C5CBD" w:rsidRDefault="007C5CBD" w:rsidP="000120AD">
      <w:pPr>
        <w:pStyle w:val="ListBullet"/>
      </w:pPr>
      <w:r>
        <w:t>partners’ cash contributions.</w:t>
      </w:r>
    </w:p>
    <w:p w14:paraId="02116EC1" w14:textId="77777777" w:rsidR="007C5CBD" w:rsidRDefault="007C5CBD" w:rsidP="007C5CBD">
      <w:r>
        <w:t xml:space="preserve">We will not exceed the </w:t>
      </w:r>
      <w:r w:rsidRPr="00E162FF">
        <w:t xml:space="preserve">maximum grant amount under any circumstances. </w:t>
      </w:r>
      <w:r>
        <w:t>If you incur extra</w:t>
      </w:r>
      <w:r w:rsidRPr="00E162FF">
        <w:t xml:space="preserve"> </w:t>
      </w:r>
      <w:r>
        <w:t>costs, you (and your partners)</w:t>
      </w:r>
      <w:r w:rsidRPr="00E162FF">
        <w:t xml:space="preserve"> must </w:t>
      </w:r>
      <w:r>
        <w:t xml:space="preserve">meet them </w:t>
      </w:r>
      <w:r w:rsidRPr="005F1FF9">
        <w:t>yourself.</w:t>
      </w:r>
    </w:p>
    <w:p w14:paraId="71D2A219" w14:textId="6149DAC3" w:rsidR="007C5CBD" w:rsidRPr="002C5FE4" w:rsidRDefault="007C5CBD" w:rsidP="007C5CBD">
      <w:r>
        <w:t>We will make payments according to an agreed schedule set out in the grant agreement. Payments are subject to satisfactory progress on the project.</w:t>
      </w:r>
    </w:p>
    <w:p w14:paraId="38A19DEF" w14:textId="64AA9C29" w:rsidR="007C5CBD" w:rsidRDefault="007C5CBD" w:rsidP="007C5CBD">
      <w:r>
        <w:t>We will make an initial payment on execution of the grant agreement if we are satisfied you have made significant progress in finalising the partners’ agreement.</w:t>
      </w:r>
    </w:p>
    <w:p w14:paraId="7DB012C9" w14:textId="6A5F22A7" w:rsidR="00A17CEC" w:rsidRPr="00F25BC1" w:rsidRDefault="00A17CEC" w:rsidP="00056190">
      <w:pPr>
        <w:pStyle w:val="Heading3"/>
      </w:pPr>
      <w:bookmarkStart w:id="307" w:name="_Toc146703493"/>
      <w:bookmarkStart w:id="308" w:name="_Toc496536687"/>
      <w:bookmarkEnd w:id="263"/>
      <w:r w:rsidRPr="00F25BC1">
        <w:lastRenderedPageBreak/>
        <w:t>Grant Payments and GS</w:t>
      </w:r>
      <w:r w:rsidR="00D97EFE" w:rsidRPr="00F25BC1">
        <w:t>T</w:t>
      </w:r>
      <w:bookmarkEnd w:id="307"/>
    </w:p>
    <w:p w14:paraId="367858B1" w14:textId="3BF5BC98" w:rsidR="00D97EFE" w:rsidRPr="00E162FF" w:rsidRDefault="00D97EFE" w:rsidP="00D97EFE">
      <w:r w:rsidRPr="00F25BC1">
        <w:t>If you are registered for the Goods and Services Tax (GST</w:t>
      </w:r>
      <w:r w:rsidR="00CE1333" w:rsidRPr="00F25BC1">
        <w:t>)</w:t>
      </w:r>
      <w:r w:rsidRPr="00F25BC1">
        <w:t>, where applicable we will add GST to your grant payment and provide you with a recipient created tax invoice. You</w:t>
      </w:r>
      <w:r>
        <w:t xml:space="preserve"> are required to notify us if your GST registration status changes </w:t>
      </w:r>
      <w:r w:rsidRPr="00680B92">
        <w:t xml:space="preserve">during </w:t>
      </w:r>
      <w:r>
        <w:t>the project period.</w:t>
      </w:r>
      <w:r w:rsidRPr="005A61FE">
        <w:t xml:space="preserve"> GST does not apply to grant payments to government related entities</w:t>
      </w:r>
      <w:r w:rsidRPr="005A61FE">
        <w:rPr>
          <w:rStyle w:val="FootnoteReference"/>
        </w:rPr>
        <w:footnoteReference w:id="6"/>
      </w:r>
      <w:r w:rsidRPr="005A61FE">
        <w:t>.</w:t>
      </w:r>
    </w:p>
    <w:p w14:paraId="3B5DD57F" w14:textId="6B9C835C" w:rsidR="00A17CEC" w:rsidRDefault="00D97EFE" w:rsidP="00077C3D">
      <w:r w:rsidRPr="00E162FF">
        <w:t xml:space="preserve">Grants are assessable income for taxation purposes, unless exempted by a taxation law. </w:t>
      </w:r>
      <w:r>
        <w:t>We recommend you</w:t>
      </w:r>
      <w:r w:rsidRPr="00E162FF">
        <w:t xml:space="preserve"> seek independent professional advice on </w:t>
      </w:r>
      <w:r>
        <w:t>your</w:t>
      </w:r>
      <w:r w:rsidRPr="00E162FF">
        <w:t xml:space="preserve"> taxation obligations</w:t>
      </w:r>
      <w:r>
        <w:t xml:space="preserve"> or seek assistance from the </w:t>
      </w:r>
      <w:hyperlink r:id="rId47" w:history="1">
        <w:r w:rsidRPr="005A61FE">
          <w:rPr>
            <w:rStyle w:val="Hyperlink"/>
          </w:rPr>
          <w:t>Australian Taxation Office</w:t>
        </w:r>
      </w:hyperlink>
      <w:r w:rsidRPr="005A61FE">
        <w:t>.</w:t>
      </w:r>
      <w:r w:rsidRPr="00E162FF">
        <w:t xml:space="preserve"> </w:t>
      </w:r>
      <w:r>
        <w:t>We do not</w:t>
      </w:r>
      <w:r w:rsidRPr="00E162FF">
        <w:t xml:space="preserve"> provide </w:t>
      </w:r>
      <w:r w:rsidRPr="00067011">
        <w:t>tax advice.</w:t>
      </w:r>
    </w:p>
    <w:p w14:paraId="20970026" w14:textId="5848805E" w:rsidR="00170249" w:rsidRPr="005A61FE" w:rsidRDefault="00170249" w:rsidP="00056190">
      <w:pPr>
        <w:pStyle w:val="Heading2"/>
      </w:pPr>
      <w:bookmarkStart w:id="309" w:name="_Toc531277516"/>
      <w:bookmarkStart w:id="310" w:name="_Toc955326"/>
      <w:bookmarkStart w:id="311" w:name="_Toc146703494"/>
      <w:r w:rsidRPr="005A61FE">
        <w:t>Announcement of grants</w:t>
      </w:r>
      <w:bookmarkEnd w:id="309"/>
      <w:bookmarkEnd w:id="310"/>
      <w:bookmarkEnd w:id="311"/>
    </w:p>
    <w:p w14:paraId="629A6833" w14:textId="6A5B2424" w:rsidR="00E761C5" w:rsidRPr="00E761C5" w:rsidRDefault="00E761C5" w:rsidP="00E761C5">
      <w:pPr>
        <w:rPr>
          <w:i/>
        </w:rPr>
      </w:pPr>
      <w:bookmarkStart w:id="312" w:name="_Toc129097498"/>
      <w:bookmarkStart w:id="313" w:name="_Toc129097684"/>
      <w:bookmarkStart w:id="314" w:name="_Toc129097870"/>
      <w:bookmarkStart w:id="315" w:name="_Toc530073040"/>
      <w:bookmarkStart w:id="316" w:name="_Toc531277517"/>
      <w:bookmarkStart w:id="317" w:name="_Toc955327"/>
      <w:bookmarkEnd w:id="312"/>
      <w:bookmarkEnd w:id="313"/>
      <w:bookmarkEnd w:id="314"/>
      <w:bookmarkEnd w:id="315"/>
      <w:r w:rsidRPr="00F25BC1" w:rsidDel="00457E6C">
        <w:t xml:space="preserve">If successful, your grant </w:t>
      </w:r>
      <w:r w:rsidRPr="00F25BC1" w:rsidDel="0035202F">
        <w:t xml:space="preserve">will be listed </w:t>
      </w:r>
      <w:r w:rsidRPr="00F25BC1" w:rsidDel="00457E6C">
        <w:t xml:space="preserve">on the GrantConnect website </w:t>
      </w:r>
      <w:r w:rsidRPr="00F25BC1">
        <w:t>21</w:t>
      </w:r>
      <w:r w:rsidRPr="00F25BC1" w:rsidDel="00457E6C">
        <w:t xml:space="preserve"> </w:t>
      </w:r>
      <w:r w:rsidRPr="00F25BC1">
        <w:t xml:space="preserve">calendar </w:t>
      </w:r>
      <w:r w:rsidRPr="00F25BC1" w:rsidDel="00457E6C">
        <w:t>days after the date of effect</w:t>
      </w:r>
      <w:r w:rsidRPr="00F25BC1">
        <w:t>.</w:t>
      </w:r>
    </w:p>
    <w:p w14:paraId="1D6C0BAD" w14:textId="1DF88887" w:rsidR="007C5CBD" w:rsidRPr="00E62F87" w:rsidRDefault="007C5CBD" w:rsidP="007C5CBD">
      <w:pPr>
        <w:spacing w:after="80"/>
      </w:pPr>
      <w:r w:rsidRPr="005A61FE">
        <w:t xml:space="preserve">We will publish non-sensitive details of successful projects on </w:t>
      </w:r>
      <w:hyperlink r:id="rId48" w:history="1">
        <w:r w:rsidRPr="001728CF">
          <w:rPr>
            <w:rStyle w:val="Hyperlink"/>
          </w:rPr>
          <w:t>GrantConnect</w:t>
        </w:r>
      </w:hyperlink>
      <w:r w:rsidRPr="005A61FE">
        <w:t>. We are required to do this by the</w:t>
      </w:r>
      <w:r w:rsidRPr="001728CF">
        <w:t xml:space="preserve"> </w:t>
      </w:r>
      <w:hyperlink r:id="rId49" w:history="1">
        <w:r w:rsidRPr="002C62AA">
          <w:rPr>
            <w:rStyle w:val="Hyperlink"/>
            <w:i/>
          </w:rPr>
          <w:t>Commonwealth Grants Rules and Guidelines</w:t>
        </w:r>
      </w:hyperlink>
      <w:r w:rsidRPr="001728CF">
        <w:t xml:space="preserve"> </w:t>
      </w:r>
      <w:r w:rsidRPr="005A61FE">
        <w:t xml:space="preserve">unless otherwise prohibited by law. We may also publish this information on </w:t>
      </w:r>
      <w:hyperlink r:id="rId50" w:history="1">
        <w:r w:rsidRPr="00A25FC2">
          <w:rPr>
            <w:rStyle w:val="Hyperlink"/>
          </w:rPr>
          <w:t>business.gov.au</w:t>
        </w:r>
      </w:hyperlink>
      <w:r w:rsidRPr="005A61FE">
        <w:t xml:space="preserve">. </w:t>
      </w:r>
      <w:r>
        <w:t>This information may include:</w:t>
      </w:r>
    </w:p>
    <w:p w14:paraId="5508B08E" w14:textId="77777777" w:rsidR="007C5CBD" w:rsidRPr="00E62F87" w:rsidRDefault="007C5CBD" w:rsidP="000120AD">
      <w:pPr>
        <w:pStyle w:val="ListBullet"/>
      </w:pPr>
      <w:r w:rsidRPr="00E62F87">
        <w:t>name of your organisation</w:t>
      </w:r>
    </w:p>
    <w:p w14:paraId="496A2714" w14:textId="77777777" w:rsidR="007C5CBD" w:rsidRPr="00E62F87" w:rsidRDefault="007C5CBD" w:rsidP="000120AD">
      <w:pPr>
        <w:pStyle w:val="ListBullet"/>
      </w:pPr>
      <w:r w:rsidRPr="00E62F87">
        <w:t>title of the project</w:t>
      </w:r>
    </w:p>
    <w:p w14:paraId="086A0EE6" w14:textId="77777777" w:rsidR="007C5CBD" w:rsidRPr="00E62F87" w:rsidRDefault="007C5CBD" w:rsidP="000120AD">
      <w:pPr>
        <w:pStyle w:val="ListBullet"/>
      </w:pPr>
      <w:r w:rsidRPr="00E62F87">
        <w:t>description of the project and its aims</w:t>
      </w:r>
    </w:p>
    <w:p w14:paraId="67CA3EDB" w14:textId="77777777" w:rsidR="007C5CBD" w:rsidRPr="00E62F87" w:rsidRDefault="007C5CBD" w:rsidP="000120AD">
      <w:pPr>
        <w:pStyle w:val="ListBullet"/>
      </w:pPr>
      <w:r w:rsidRPr="00E62F87">
        <w:t>amount of grant funding awarded</w:t>
      </w:r>
    </w:p>
    <w:p w14:paraId="54DA4554" w14:textId="77777777" w:rsidR="007C5CBD" w:rsidRDefault="007C5CBD" w:rsidP="000120AD">
      <w:pPr>
        <w:pStyle w:val="ListBullet"/>
      </w:pPr>
      <w:r>
        <w:t>grant term</w:t>
      </w:r>
    </w:p>
    <w:p w14:paraId="54A28553" w14:textId="77777777" w:rsidR="007C5CBD" w:rsidRPr="00E62F87" w:rsidRDefault="007C5CBD" w:rsidP="000120AD">
      <w:pPr>
        <w:pStyle w:val="ListBullet"/>
      </w:pPr>
      <w:r>
        <w:t>your partners and their contributions to the project</w:t>
      </w:r>
    </w:p>
    <w:p w14:paraId="79E1AADF" w14:textId="77777777" w:rsidR="007C5CBD" w:rsidRPr="00E62F87" w:rsidRDefault="007C5CBD" w:rsidP="000120AD">
      <w:pPr>
        <w:pStyle w:val="ListBullet"/>
      </w:pPr>
      <w:r w:rsidRPr="00E62F87">
        <w:t>Australian Business Number</w:t>
      </w:r>
    </w:p>
    <w:p w14:paraId="61653887" w14:textId="77777777" w:rsidR="007C5CBD" w:rsidRPr="00E62F87" w:rsidRDefault="007C5CBD" w:rsidP="000120AD">
      <w:pPr>
        <w:pStyle w:val="ListBullet"/>
      </w:pPr>
      <w:r w:rsidRPr="00E62F87">
        <w:t>business location</w:t>
      </w:r>
    </w:p>
    <w:p w14:paraId="03367547" w14:textId="77777777" w:rsidR="007C5CBD" w:rsidRPr="00E62F87" w:rsidRDefault="007C5CBD" w:rsidP="000120AD">
      <w:pPr>
        <w:pStyle w:val="ListBullet"/>
      </w:pPr>
      <w:r>
        <w:t xml:space="preserve">your </w:t>
      </w:r>
      <w:r w:rsidRPr="00E62F87">
        <w:t>industry sector.</w:t>
      </w:r>
    </w:p>
    <w:p w14:paraId="25F652E1" w14:textId="1B4C5B15" w:rsidR="002C00A0" w:rsidRDefault="00B617C2" w:rsidP="00056190">
      <w:pPr>
        <w:pStyle w:val="Heading2"/>
      </w:pPr>
      <w:bookmarkStart w:id="318" w:name="_Toc146703495"/>
      <w:r>
        <w:t xml:space="preserve">How we monitor your </w:t>
      </w:r>
      <w:bookmarkEnd w:id="308"/>
      <w:bookmarkEnd w:id="316"/>
      <w:bookmarkEnd w:id="317"/>
      <w:r w:rsidR="00082460">
        <w:t>grant activity</w:t>
      </w:r>
      <w:bookmarkEnd w:id="318"/>
    </w:p>
    <w:p w14:paraId="776E7249" w14:textId="419397C9" w:rsidR="00AA3115" w:rsidRPr="005A61FE" w:rsidRDefault="00AA3115" w:rsidP="00056190">
      <w:pPr>
        <w:pStyle w:val="Heading3"/>
      </w:pPr>
      <w:bookmarkStart w:id="319" w:name="_Toc146703496"/>
      <w:r>
        <w:t>Keeping us informed</w:t>
      </w:r>
      <w:bookmarkEnd w:id="319"/>
    </w:p>
    <w:p w14:paraId="0BDA20D0" w14:textId="5CF20D3F" w:rsidR="007C5CBD" w:rsidRDefault="007C5CBD" w:rsidP="007C5CBD">
      <w:r>
        <w:t xml:space="preserve">You should let us know if anything is likely to affect your project or organisation. </w:t>
      </w:r>
    </w:p>
    <w:p w14:paraId="4A2987F4" w14:textId="77777777" w:rsidR="007C5CBD" w:rsidRDefault="007C5CBD" w:rsidP="007C5CBD">
      <w:pPr>
        <w:spacing w:after="80"/>
      </w:pPr>
      <w:r>
        <w:t>We need to know of any key changes to your organisation or its business activities, particularly if they affect security, and/or your ability to complete your project, carry on business, and pay debts due.</w:t>
      </w:r>
      <w:r w:rsidRPr="00331D40">
        <w:t xml:space="preserve"> </w:t>
      </w:r>
      <w:r>
        <w:t>W</w:t>
      </w:r>
      <w:r w:rsidRPr="008405FB">
        <w:t>here</w:t>
      </w:r>
      <w:r>
        <w:t xml:space="preserve"> you identify any</w:t>
      </w:r>
      <w:r w:rsidRPr="008405FB">
        <w:t xml:space="preserve"> security issues</w:t>
      </w:r>
      <w:r>
        <w:t>,</w:t>
      </w:r>
      <w:r w:rsidRPr="008405FB">
        <w:t xml:space="preserve"> </w:t>
      </w:r>
      <w:r>
        <w:t>you</w:t>
      </w:r>
      <w:r w:rsidRPr="008405FB">
        <w:t xml:space="preserve"> should report</w:t>
      </w:r>
      <w:r>
        <w:t xml:space="preserve"> them</w:t>
      </w:r>
      <w:r w:rsidRPr="008405FB">
        <w:t xml:space="preserve"> to the department as soon as possible</w:t>
      </w:r>
      <w:r>
        <w:t>.</w:t>
      </w:r>
    </w:p>
    <w:p w14:paraId="365184EA" w14:textId="77777777" w:rsidR="007C5CBD" w:rsidRDefault="007C5CBD" w:rsidP="007C5CBD">
      <w:pPr>
        <w:spacing w:after="80"/>
      </w:pPr>
      <w:r>
        <w:t>You must also inform us of any changes to your:</w:t>
      </w:r>
    </w:p>
    <w:p w14:paraId="7064E6B6" w14:textId="77777777" w:rsidR="007C5CBD" w:rsidRDefault="007C5CBD" w:rsidP="000120AD">
      <w:pPr>
        <w:pStyle w:val="ListBullet"/>
      </w:pPr>
      <w:r>
        <w:t>name</w:t>
      </w:r>
    </w:p>
    <w:p w14:paraId="69F3CEEC" w14:textId="77777777" w:rsidR="007C5CBD" w:rsidRDefault="007C5CBD" w:rsidP="000120AD">
      <w:pPr>
        <w:pStyle w:val="ListBullet"/>
      </w:pPr>
      <w:r>
        <w:t>addresses</w:t>
      </w:r>
    </w:p>
    <w:p w14:paraId="495628D9" w14:textId="77777777" w:rsidR="007C5CBD" w:rsidRDefault="007C5CBD" w:rsidP="000120AD">
      <w:pPr>
        <w:pStyle w:val="ListBullet"/>
      </w:pPr>
      <w:r>
        <w:t>nominated contact details</w:t>
      </w:r>
    </w:p>
    <w:p w14:paraId="0969E301" w14:textId="77777777" w:rsidR="007C5CBD" w:rsidRDefault="007C5CBD" w:rsidP="000120AD">
      <w:pPr>
        <w:pStyle w:val="ListBullet"/>
      </w:pPr>
      <w:r>
        <w:t xml:space="preserve">bank account details. </w:t>
      </w:r>
    </w:p>
    <w:p w14:paraId="008BB0D1" w14:textId="435E8459" w:rsidR="00E00303" w:rsidRPr="001771D8" w:rsidRDefault="00E00303" w:rsidP="00E00303">
      <w:pPr>
        <w:rPr>
          <w:rFonts w:cs="Arial"/>
          <w:szCs w:val="20"/>
        </w:rPr>
      </w:pPr>
      <w:r w:rsidRPr="001771D8">
        <w:rPr>
          <w:rFonts w:cs="Arial"/>
          <w:szCs w:val="20"/>
        </w:rPr>
        <w:t xml:space="preserve">You must also inform us of any material changes in the circumstances of project </w:t>
      </w:r>
      <w:r w:rsidR="00DB0ADB" w:rsidRPr="001771D8">
        <w:rPr>
          <w:rFonts w:cs="Arial"/>
          <w:szCs w:val="20"/>
        </w:rPr>
        <w:t xml:space="preserve">partners </w:t>
      </w:r>
      <w:r w:rsidR="001E06A1" w:rsidRPr="001771D8">
        <w:rPr>
          <w:rFonts w:cs="Arial"/>
          <w:szCs w:val="20"/>
        </w:rPr>
        <w:t xml:space="preserve">and personnel </w:t>
      </w:r>
      <w:r w:rsidRPr="001771D8">
        <w:rPr>
          <w:rFonts w:cs="Arial"/>
          <w:szCs w:val="20"/>
        </w:rPr>
        <w:t>including but not limited to:</w:t>
      </w:r>
    </w:p>
    <w:p w14:paraId="0A0AE465" w14:textId="77777777" w:rsidR="00E00303" w:rsidRPr="001771D8" w:rsidRDefault="00E00303" w:rsidP="000120AD">
      <w:pPr>
        <w:pStyle w:val="ListBullet"/>
      </w:pPr>
      <w:r w:rsidRPr="001771D8">
        <w:t>changes to organisation ownership or governance structure</w:t>
      </w:r>
    </w:p>
    <w:p w14:paraId="5EE8BF72" w14:textId="77777777" w:rsidR="00E00303" w:rsidRPr="001771D8" w:rsidRDefault="00E00303" w:rsidP="000120AD">
      <w:pPr>
        <w:pStyle w:val="ListBullet"/>
      </w:pPr>
      <w:r w:rsidRPr="001771D8">
        <w:t>changes in financial and in-kind support contributions</w:t>
      </w:r>
    </w:p>
    <w:p w14:paraId="22056C11" w14:textId="5E4FA66C" w:rsidR="00E00303" w:rsidRPr="001771D8" w:rsidRDefault="00E00303" w:rsidP="000120AD">
      <w:pPr>
        <w:pStyle w:val="ListBullet"/>
      </w:pPr>
      <w:r w:rsidRPr="001771D8">
        <w:lastRenderedPageBreak/>
        <w:t xml:space="preserve">affiliations with foreign governments, including foreign militaries, intelligence organisations, police forces and government-owned or sponsored organisations (see </w:t>
      </w:r>
      <w:r w:rsidR="007845E2" w:rsidRPr="00F25BC1">
        <w:t>S</w:t>
      </w:r>
      <w:r w:rsidRPr="00F25BC1">
        <w:t xml:space="preserve">ection </w:t>
      </w:r>
      <w:r w:rsidR="00F25BC1">
        <w:t>13.6</w:t>
      </w:r>
      <w:r w:rsidRPr="00F25BC1">
        <w:t>)</w:t>
      </w:r>
      <w:r w:rsidR="00306C42" w:rsidRPr="00F25BC1">
        <w:t>.</w:t>
      </w:r>
    </w:p>
    <w:p w14:paraId="5BC84AEF" w14:textId="4B0B1E00" w:rsidR="0091685B" w:rsidRDefault="0091685B" w:rsidP="0094135B">
      <w:r>
        <w:t xml:space="preserve">If you become aware of a breach of terms and conditions under the grant </w:t>
      </w:r>
      <w:r w:rsidR="00C4417B">
        <w:t>agreement,</w:t>
      </w:r>
      <w:r>
        <w:t xml:space="preserve"> you must contact us immediately.</w:t>
      </w:r>
    </w:p>
    <w:p w14:paraId="0067D1CA" w14:textId="77777777" w:rsidR="00354B1D" w:rsidRDefault="000E11A2" w:rsidP="00354B1D">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bookmarkStart w:id="320" w:name="_Toc129097501"/>
      <w:bookmarkStart w:id="321" w:name="_Toc129097687"/>
      <w:bookmarkStart w:id="322" w:name="_Toc129097873"/>
      <w:bookmarkStart w:id="323" w:name="_Toc531277519"/>
      <w:bookmarkStart w:id="324" w:name="_Toc955329"/>
      <w:bookmarkEnd w:id="320"/>
      <w:bookmarkEnd w:id="321"/>
      <w:bookmarkEnd w:id="322"/>
    </w:p>
    <w:p w14:paraId="616DFF07" w14:textId="003B5D21" w:rsidR="00E7596A" w:rsidRPr="005A61FE" w:rsidRDefault="00E7596A" w:rsidP="00056190">
      <w:pPr>
        <w:pStyle w:val="Heading3"/>
      </w:pPr>
      <w:bookmarkStart w:id="325" w:name="_Toc146703497"/>
      <w:bookmarkEnd w:id="323"/>
      <w:bookmarkEnd w:id="324"/>
      <w:r w:rsidRPr="005A61FE">
        <w:t>Reporting</w:t>
      </w:r>
      <w:bookmarkEnd w:id="325"/>
    </w:p>
    <w:p w14:paraId="25F652E3" w14:textId="03BFC954"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51" w:history="1">
        <w:r w:rsidR="0018250A" w:rsidRPr="005A61FE">
          <w:t>grant agreement</w:t>
        </w:r>
      </w:hyperlink>
      <w:r w:rsidRPr="00F25BC1">
        <w:t>.</w:t>
      </w:r>
      <w:r w:rsidR="00F316C0" w:rsidRPr="00F25BC1">
        <w:t xml:space="preserve"> </w:t>
      </w:r>
      <w:r w:rsidR="00D27332" w:rsidRPr="00F25BC1">
        <w:t xml:space="preserve">We will provide </w:t>
      </w:r>
      <w:r w:rsidR="00613C48" w:rsidRPr="00F25BC1">
        <w:t xml:space="preserve">the requirements </w:t>
      </w:r>
      <w:r w:rsidR="00D27332" w:rsidRPr="00F25BC1">
        <w:t xml:space="preserve">for these reports as appendices in the </w:t>
      </w:r>
      <w:r w:rsidR="00402CA9" w:rsidRPr="00F25BC1">
        <w:t>grant agreement</w:t>
      </w:r>
      <w:r w:rsidR="00D27332" w:rsidRPr="00F25BC1">
        <w:t>.</w:t>
      </w:r>
      <w:r w:rsidR="00D27332">
        <w:t xml:space="preserve"> We will remind you of your reporting obligations before a report is due. </w:t>
      </w:r>
      <w:r w:rsidR="0015405F">
        <w:t xml:space="preserve">We will expect you </w:t>
      </w:r>
      <w:r w:rsidR="003B18C7">
        <w:t>to report on</w:t>
      </w:r>
      <w:r w:rsidR="00825941">
        <w:t>:</w:t>
      </w:r>
    </w:p>
    <w:p w14:paraId="25F652E4" w14:textId="5322D724" w:rsidR="0015405F" w:rsidRDefault="003B18C7" w:rsidP="000120AD">
      <w:pPr>
        <w:pStyle w:val="ListBullet"/>
      </w:pPr>
      <w:r>
        <w:t>progress against agreed project milestones</w:t>
      </w:r>
      <w:r w:rsidR="00D75AFD">
        <w:t xml:space="preserve"> </w:t>
      </w:r>
      <w:r w:rsidR="00F63F8D">
        <w:t>and outcomes</w:t>
      </w:r>
    </w:p>
    <w:p w14:paraId="25F652E6" w14:textId="6044D278" w:rsidR="0015405F" w:rsidRDefault="00A506FB" w:rsidP="000120AD">
      <w:pPr>
        <w:pStyle w:val="ListBullet"/>
      </w:pPr>
      <w:r>
        <w:t>project expenditure, including expenditure</w:t>
      </w:r>
      <w:r w:rsidR="00FB2CBF">
        <w:t xml:space="preserve"> of grant funds</w:t>
      </w:r>
    </w:p>
    <w:p w14:paraId="04C8B343" w14:textId="7E22351D" w:rsidR="00BA438C" w:rsidRDefault="00FB2CBF" w:rsidP="000120AD">
      <w:pPr>
        <w:pStyle w:val="ListBullet"/>
      </w:pPr>
      <w:r>
        <w:t xml:space="preserve">contributions of </w:t>
      </w:r>
      <w:r w:rsidR="00DB0ADB">
        <w:t xml:space="preserve">partners </w:t>
      </w:r>
      <w:r>
        <w:t>directly related to the project</w:t>
      </w:r>
      <w:r w:rsidR="00DB0ADB">
        <w:t>.</w:t>
      </w:r>
    </w:p>
    <w:p w14:paraId="25F652E7" w14:textId="4D5565A9"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p>
    <w:p w14:paraId="25F652E8" w14:textId="55E9E882"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w:t>
      </w:r>
    </w:p>
    <w:p w14:paraId="4BD4A7F2" w14:textId="5BBA871E" w:rsidR="006132DF" w:rsidRDefault="006132DF" w:rsidP="00762295">
      <w:pPr>
        <w:pStyle w:val="Heading4"/>
      </w:pPr>
      <w:bookmarkStart w:id="326" w:name="_Toc496536688"/>
      <w:bookmarkStart w:id="327" w:name="_Toc531277520"/>
      <w:bookmarkStart w:id="328" w:name="_Toc955330"/>
      <w:r>
        <w:t>Progress report</w:t>
      </w:r>
      <w:r w:rsidR="00CE056C">
        <w:t>s</w:t>
      </w:r>
      <w:bookmarkEnd w:id="326"/>
      <w:bookmarkEnd w:id="327"/>
      <w:bookmarkEnd w:id="328"/>
    </w:p>
    <w:p w14:paraId="1B36C655" w14:textId="77777777" w:rsidR="0057396E" w:rsidRDefault="0057396E" w:rsidP="0057396E">
      <w:pPr>
        <w:spacing w:after="80"/>
      </w:pPr>
      <w:bookmarkStart w:id="329" w:name="_Toc496536689"/>
      <w:bookmarkStart w:id="330" w:name="_Toc531277521"/>
      <w:bookmarkStart w:id="331" w:name="_Toc955331"/>
      <w:r>
        <w:t>Progress</w:t>
      </w:r>
      <w:r w:rsidRPr="00E162FF">
        <w:t xml:space="preserve"> reports must</w:t>
      </w:r>
      <w:r>
        <w:t>:</w:t>
      </w:r>
    </w:p>
    <w:p w14:paraId="1F6376DC" w14:textId="77777777" w:rsidR="0057396E" w:rsidRDefault="0057396E" w:rsidP="000120AD">
      <w:pPr>
        <w:pStyle w:val="ListBullet"/>
      </w:pPr>
      <w:r w:rsidRPr="00E162FF">
        <w:t xml:space="preserve">include </w:t>
      </w:r>
      <w:r>
        <w:t>details of your progress towards completion of agreed project activities</w:t>
      </w:r>
    </w:p>
    <w:p w14:paraId="45D39071" w14:textId="77777777" w:rsidR="0057396E" w:rsidRDefault="0057396E" w:rsidP="000120AD">
      <w:pPr>
        <w:pStyle w:val="ListBullet"/>
      </w:pPr>
      <w:r>
        <w:t>show the total project value to date, including a breakdown of:</w:t>
      </w:r>
    </w:p>
    <w:p w14:paraId="60591391" w14:textId="77777777" w:rsidR="0057396E" w:rsidRDefault="0057396E" w:rsidP="00EC2ADA">
      <w:pPr>
        <w:pStyle w:val="ListBullet"/>
        <w:numPr>
          <w:ilvl w:val="2"/>
          <w:numId w:val="7"/>
        </w:numPr>
      </w:pPr>
      <w:r w:rsidRPr="00E162FF">
        <w:t xml:space="preserve">the total </w:t>
      </w:r>
      <w:r>
        <w:t>e</w:t>
      </w:r>
      <w:r w:rsidRPr="00E162FF">
        <w:t xml:space="preserve">ligible </w:t>
      </w:r>
      <w:r>
        <w:t>e</w:t>
      </w:r>
      <w:r w:rsidRPr="00E162FF">
        <w:t xml:space="preserve">xpenditure </w:t>
      </w:r>
      <w:r>
        <w:t>incurred</w:t>
      </w:r>
    </w:p>
    <w:p w14:paraId="54509DAE" w14:textId="7C8EAA37" w:rsidR="0057396E" w:rsidRDefault="0057396E" w:rsidP="00EC2ADA">
      <w:pPr>
        <w:pStyle w:val="ListBullet"/>
        <w:numPr>
          <w:ilvl w:val="2"/>
          <w:numId w:val="7"/>
        </w:numPr>
      </w:pPr>
      <w:r>
        <w:t xml:space="preserve">the total </w:t>
      </w:r>
      <w:r w:rsidR="00772805">
        <w:t xml:space="preserve">eligible </w:t>
      </w:r>
      <w:r>
        <w:t>special purpose expenditure incurred</w:t>
      </w:r>
    </w:p>
    <w:p w14:paraId="33BE0DA7" w14:textId="3FD550B3" w:rsidR="0057396E" w:rsidRDefault="0057396E" w:rsidP="00EC2ADA">
      <w:pPr>
        <w:pStyle w:val="ListBullet"/>
        <w:numPr>
          <w:ilvl w:val="2"/>
          <w:numId w:val="7"/>
        </w:numPr>
      </w:pPr>
      <w:r>
        <w:t>in-kind contributions to the project</w:t>
      </w:r>
      <w:r w:rsidR="008B061E">
        <w:t>.</w:t>
      </w:r>
    </w:p>
    <w:p w14:paraId="1D1E99A9" w14:textId="77777777" w:rsidR="0057396E" w:rsidRDefault="0057396E" w:rsidP="000120AD">
      <w:pPr>
        <w:pStyle w:val="ListBullet"/>
      </w:pPr>
      <w:r>
        <w:t>include evidence of expenditure if requested</w:t>
      </w:r>
    </w:p>
    <w:p w14:paraId="39F9A1A4" w14:textId="77777777" w:rsidR="0057396E" w:rsidRDefault="0057396E" w:rsidP="000120AD">
      <w:pPr>
        <w:pStyle w:val="ListBullet"/>
      </w:pPr>
      <w:r>
        <w:t>be submitted by the report due date (you can submit reports ahead of time if you have completed relevant project activities)</w:t>
      </w:r>
    </w:p>
    <w:p w14:paraId="38BAE1BA" w14:textId="77777777" w:rsidR="0057396E" w:rsidRDefault="0057396E" w:rsidP="000120AD">
      <w:pPr>
        <w:pStyle w:val="ListBullet"/>
      </w:pPr>
      <w:r>
        <w:t>be in the format provided in the grant agreement.</w:t>
      </w:r>
    </w:p>
    <w:p w14:paraId="74726B8B" w14:textId="5FD8510B" w:rsidR="0057396E" w:rsidRDefault="0057396E" w:rsidP="0057396E">
      <w:r>
        <w:t>We will only make grant p</w:t>
      </w:r>
      <w:r w:rsidRPr="00E162FF">
        <w:t xml:space="preserve">ayments </w:t>
      </w:r>
      <w:r>
        <w:t xml:space="preserve">when we receive </w:t>
      </w:r>
      <w:r w:rsidRPr="00E162FF">
        <w:t xml:space="preserve">satisfactory </w:t>
      </w:r>
      <w:r>
        <w:t>progress</w:t>
      </w:r>
      <w:r w:rsidRPr="00E162FF">
        <w:t xml:space="preserve"> reports.</w:t>
      </w:r>
    </w:p>
    <w:p w14:paraId="04D7BCB1" w14:textId="24136D72" w:rsidR="0057396E" w:rsidRDefault="0057396E" w:rsidP="00E7596A">
      <w:pPr>
        <w:spacing w:after="80"/>
      </w:pPr>
      <w:r>
        <w:t>You must discuss any project or milestone reporting delays with us as soon as you become aware of them.</w:t>
      </w:r>
    </w:p>
    <w:p w14:paraId="501015A0" w14:textId="77777777" w:rsidR="00EC2ADA" w:rsidRDefault="00EC2ADA" w:rsidP="00762295">
      <w:pPr>
        <w:pStyle w:val="Heading4"/>
      </w:pPr>
      <w:r>
        <w:t>Annual reports</w:t>
      </w:r>
    </w:p>
    <w:p w14:paraId="141A7AF6" w14:textId="77777777" w:rsidR="00EC2ADA" w:rsidRDefault="00EC2ADA" w:rsidP="00EC2ADA">
      <w:pPr>
        <w:spacing w:after="80"/>
      </w:pPr>
      <w:r>
        <w:t>Annual</w:t>
      </w:r>
      <w:r w:rsidRPr="00E162FF">
        <w:t xml:space="preserve"> reports must</w:t>
      </w:r>
      <w:r>
        <w:t>:</w:t>
      </w:r>
    </w:p>
    <w:p w14:paraId="56EBEF0E" w14:textId="77777777" w:rsidR="00EC2ADA" w:rsidRPr="00BA438C" w:rsidRDefault="00EC2ADA" w:rsidP="00EC2ADA">
      <w:pPr>
        <w:pStyle w:val="ListBullet"/>
      </w:pPr>
      <w:r w:rsidRPr="00BA438C">
        <w:t>provide a brief overview of the achievements of the CRC for the annual reporting period and outline major achievements in relation to:</w:t>
      </w:r>
    </w:p>
    <w:p w14:paraId="343ED510" w14:textId="77777777" w:rsidR="00EC2ADA" w:rsidRPr="00BA438C" w:rsidRDefault="00EC2ADA" w:rsidP="00EC2ADA">
      <w:pPr>
        <w:pStyle w:val="ListBullet"/>
        <w:numPr>
          <w:ilvl w:val="2"/>
          <w:numId w:val="7"/>
        </w:numPr>
      </w:pPr>
      <w:r w:rsidRPr="00BA438C">
        <w:t>research and collaboration (including SME engagement)</w:t>
      </w:r>
    </w:p>
    <w:p w14:paraId="69808CA5" w14:textId="77777777" w:rsidR="00EC2ADA" w:rsidRPr="00BA438C" w:rsidRDefault="00EC2ADA" w:rsidP="00EC2ADA">
      <w:pPr>
        <w:pStyle w:val="ListBullet"/>
        <w:numPr>
          <w:ilvl w:val="2"/>
          <w:numId w:val="7"/>
        </w:numPr>
      </w:pPr>
      <w:r w:rsidRPr="00BA438C">
        <w:t>commercialisation and utilisation</w:t>
      </w:r>
    </w:p>
    <w:p w14:paraId="03A07AE0" w14:textId="77777777" w:rsidR="00EC2ADA" w:rsidRPr="00BA438C" w:rsidRDefault="00EC2ADA" w:rsidP="00EC2ADA">
      <w:pPr>
        <w:pStyle w:val="ListBullet"/>
        <w:numPr>
          <w:ilvl w:val="2"/>
          <w:numId w:val="7"/>
        </w:numPr>
      </w:pPr>
      <w:r w:rsidRPr="00BA438C">
        <w:t>education and training</w:t>
      </w:r>
      <w:r>
        <w:t>.</w:t>
      </w:r>
    </w:p>
    <w:p w14:paraId="3E968A30" w14:textId="77777777" w:rsidR="00EC2ADA" w:rsidRPr="00BA438C" w:rsidRDefault="00EC2ADA" w:rsidP="00EC2ADA">
      <w:pPr>
        <w:pStyle w:val="ListBullet"/>
      </w:pPr>
      <w:r w:rsidRPr="00BA438C">
        <w:t>provide at least one case study</w:t>
      </w:r>
      <w:r w:rsidRPr="00BA438C" w:rsidDel="007929DA">
        <w:t xml:space="preserve"> </w:t>
      </w:r>
      <w:r w:rsidRPr="00BA438C">
        <w:t>showcasing the achievements and highlights of the CRC</w:t>
      </w:r>
    </w:p>
    <w:p w14:paraId="304030B9" w14:textId="77777777" w:rsidR="00EC2ADA" w:rsidRPr="00BA438C" w:rsidRDefault="00EC2ADA" w:rsidP="00EC2ADA">
      <w:pPr>
        <w:pStyle w:val="ListBullet"/>
      </w:pPr>
      <w:r w:rsidRPr="00BA438C">
        <w:t>provide a snapshot summary of the CRC for the annual reporting period</w:t>
      </w:r>
    </w:p>
    <w:p w14:paraId="299A0884" w14:textId="77777777" w:rsidR="00EC2ADA" w:rsidRPr="00BA438C" w:rsidRDefault="00EC2ADA" w:rsidP="00EC2ADA">
      <w:pPr>
        <w:pStyle w:val="ListBullet"/>
      </w:pPr>
      <w:r w:rsidRPr="00BA438C">
        <w:lastRenderedPageBreak/>
        <w:t>include an independent audit report in the format provided in the grant agreement</w:t>
      </w:r>
    </w:p>
    <w:p w14:paraId="15458B98" w14:textId="77777777" w:rsidR="00EC2ADA" w:rsidRPr="00BA438C" w:rsidRDefault="00EC2ADA" w:rsidP="00EC2ADA">
      <w:pPr>
        <w:pStyle w:val="ListBullet"/>
      </w:pPr>
      <w:r w:rsidRPr="00BA438C">
        <w:t>be submitted by the report due date</w:t>
      </w:r>
    </w:p>
    <w:p w14:paraId="2808FF51" w14:textId="77777777" w:rsidR="00EC2ADA" w:rsidRPr="00BA438C" w:rsidRDefault="00EC2ADA" w:rsidP="00EC2ADA">
      <w:pPr>
        <w:pStyle w:val="ListBullet"/>
      </w:pPr>
      <w:r w:rsidRPr="00BA438C">
        <w:t>be in the format provided in the grant agreement.</w:t>
      </w:r>
    </w:p>
    <w:p w14:paraId="1472C157" w14:textId="77777777" w:rsidR="00BA438C" w:rsidRDefault="00BA438C" w:rsidP="00762295">
      <w:pPr>
        <w:pStyle w:val="Heading4"/>
      </w:pPr>
      <w:r>
        <w:t>Management Data Questionnaire (MDQ) report</w:t>
      </w:r>
    </w:p>
    <w:p w14:paraId="116FF62F" w14:textId="77777777" w:rsidR="00BA438C" w:rsidRDefault="00BA438C" w:rsidP="00BA438C">
      <w:pPr>
        <w:spacing w:after="80"/>
      </w:pPr>
      <w:r>
        <w:t xml:space="preserve">MDQ </w:t>
      </w:r>
      <w:r w:rsidRPr="00856D30">
        <w:t>data is a key input in monitoring and evaluating the CRC Program</w:t>
      </w:r>
      <w:r>
        <w:t xml:space="preserve">. </w:t>
      </w:r>
      <w:r w:rsidRPr="00856D30">
        <w:t xml:space="preserve">CRCs </w:t>
      </w:r>
      <w:r>
        <w:t xml:space="preserve">are required to </w:t>
      </w:r>
      <w:r w:rsidRPr="00856D30">
        <w:t xml:space="preserve">complete and submit an MDQ to the department as part of their annual reporting obligations. </w:t>
      </w:r>
    </w:p>
    <w:p w14:paraId="0F4418CF" w14:textId="77777777" w:rsidR="00BA438C" w:rsidRDefault="00BA438C" w:rsidP="00BA438C">
      <w:pPr>
        <w:spacing w:after="80"/>
      </w:pPr>
      <w:r>
        <w:t>MDQ reports must:</w:t>
      </w:r>
    </w:p>
    <w:p w14:paraId="4278655C" w14:textId="77777777" w:rsidR="00BA438C" w:rsidRDefault="00BA438C" w:rsidP="000120AD">
      <w:pPr>
        <w:pStyle w:val="ListBullet"/>
      </w:pPr>
      <w:r w:rsidRPr="00BA438C">
        <w:t>include</w:t>
      </w:r>
      <w:r>
        <w:t xml:space="preserve"> responses to questions related to:</w:t>
      </w:r>
    </w:p>
    <w:p w14:paraId="1FD5620D" w14:textId="77777777" w:rsidR="00BA438C" w:rsidRDefault="00BA438C" w:rsidP="00EC2ADA">
      <w:pPr>
        <w:pStyle w:val="ListBullet"/>
        <w:numPr>
          <w:ilvl w:val="2"/>
          <w:numId w:val="7"/>
        </w:numPr>
      </w:pPr>
      <w:r>
        <w:t>Research</w:t>
      </w:r>
    </w:p>
    <w:p w14:paraId="581F4837" w14:textId="77777777" w:rsidR="00BA438C" w:rsidRDefault="00BA438C" w:rsidP="00EC2ADA">
      <w:pPr>
        <w:pStyle w:val="ListBullet"/>
        <w:numPr>
          <w:ilvl w:val="2"/>
          <w:numId w:val="7"/>
        </w:numPr>
      </w:pPr>
      <w:r>
        <w:t>Intellectual Property</w:t>
      </w:r>
    </w:p>
    <w:p w14:paraId="4322485D" w14:textId="77777777" w:rsidR="00BA438C" w:rsidRDefault="00BA438C" w:rsidP="00EC2ADA">
      <w:pPr>
        <w:pStyle w:val="ListBullet"/>
        <w:numPr>
          <w:ilvl w:val="2"/>
          <w:numId w:val="7"/>
        </w:numPr>
      </w:pPr>
      <w:r>
        <w:t>Education</w:t>
      </w:r>
    </w:p>
    <w:p w14:paraId="153EDE38" w14:textId="0423F259" w:rsidR="00BA438C" w:rsidRDefault="00BA438C" w:rsidP="00EC2ADA">
      <w:pPr>
        <w:pStyle w:val="ListBullet"/>
        <w:numPr>
          <w:ilvl w:val="2"/>
          <w:numId w:val="7"/>
        </w:numPr>
      </w:pPr>
      <w:r>
        <w:t>Other</w:t>
      </w:r>
      <w:r w:rsidR="008B061E">
        <w:t>.</w:t>
      </w:r>
    </w:p>
    <w:p w14:paraId="27DFDA4B" w14:textId="77777777" w:rsidR="00BA438C" w:rsidRDefault="00BA438C" w:rsidP="000120AD">
      <w:pPr>
        <w:pStyle w:val="ListBullet"/>
      </w:pPr>
      <w:r w:rsidRPr="00BA438C">
        <w:t>include</w:t>
      </w:r>
      <w:r>
        <w:t xml:space="preserve"> a list of all collaborators (domestic and international)</w:t>
      </w:r>
    </w:p>
    <w:p w14:paraId="51C641D1" w14:textId="77777777" w:rsidR="00BA438C" w:rsidRPr="0070657F" w:rsidRDefault="00BA438C" w:rsidP="000120AD">
      <w:pPr>
        <w:pStyle w:val="ListBullet"/>
      </w:pPr>
      <w:r w:rsidRPr="00BA438C">
        <w:t xml:space="preserve">be </w:t>
      </w:r>
      <w:r w:rsidRPr="0070657F">
        <w:t>submitted by the report due date</w:t>
      </w:r>
    </w:p>
    <w:p w14:paraId="3DD7CF36" w14:textId="77777777" w:rsidR="00BA438C" w:rsidRPr="0070657F" w:rsidRDefault="00BA438C" w:rsidP="000120AD">
      <w:pPr>
        <w:pStyle w:val="ListBullet"/>
      </w:pPr>
      <w:r w:rsidRPr="0070657F">
        <w:t>be in the format provided in the grant agreement.</w:t>
      </w:r>
    </w:p>
    <w:p w14:paraId="4C13121C" w14:textId="77777777" w:rsidR="0060177A" w:rsidRPr="00D51CF6" w:rsidRDefault="0060177A" w:rsidP="00762295">
      <w:pPr>
        <w:pStyle w:val="Heading4"/>
      </w:pPr>
      <w:bookmarkStart w:id="332" w:name="_Toc133583981"/>
      <w:r w:rsidRPr="00D51CF6">
        <w:t>Ad-hoc reports</w:t>
      </w:r>
      <w:bookmarkEnd w:id="332"/>
    </w:p>
    <w:p w14:paraId="12AA9843" w14:textId="7D322BDB" w:rsidR="0060177A" w:rsidRDefault="0060177A" w:rsidP="0060177A">
      <w:r w:rsidRPr="00D51CF6">
        <w:t xml:space="preserve">We may ask you for ad-hoc reports on your project. This may be to provide an update on </w:t>
      </w:r>
      <w:r w:rsidR="005049A2">
        <w:t xml:space="preserve">governance matters, or </w:t>
      </w:r>
      <w:r w:rsidRPr="00D51CF6">
        <w:t>progress</w:t>
      </w:r>
      <w:r w:rsidR="00A536B3">
        <w:t xml:space="preserve"> </w:t>
      </w:r>
      <w:r w:rsidR="0079300A">
        <w:t xml:space="preserve">including </w:t>
      </w:r>
      <w:r w:rsidR="00A536B3">
        <w:t>outputs or outcomes</w:t>
      </w:r>
      <w:r w:rsidRPr="00D51CF6">
        <w:t>, or any significant delays or difficulties in completing the project</w:t>
      </w:r>
      <w:r w:rsidR="00D51CF6">
        <w:t>, or about any post project plans</w:t>
      </w:r>
      <w:r w:rsidRPr="00D51CF6">
        <w:t>.</w:t>
      </w:r>
      <w:r w:rsidR="00CB0530">
        <w:t xml:space="preserve"> We may also ask you to undertake performance audits of your security plan.</w:t>
      </w:r>
    </w:p>
    <w:p w14:paraId="114C3D44" w14:textId="77777777" w:rsidR="002609FE" w:rsidRPr="0079300A" w:rsidRDefault="002609FE" w:rsidP="00762295">
      <w:pPr>
        <w:pStyle w:val="Heading4"/>
      </w:pPr>
      <w:bookmarkStart w:id="333" w:name="_Toc117774444"/>
      <w:bookmarkStart w:id="334" w:name="_Toc119663579"/>
      <w:r w:rsidRPr="0079300A">
        <w:t>End of project report</w:t>
      </w:r>
    </w:p>
    <w:p w14:paraId="34D72395" w14:textId="77777777" w:rsidR="002609FE" w:rsidRDefault="002609FE" w:rsidP="002609FE">
      <w:r>
        <w:t xml:space="preserve">When you complete the project, you must submit </w:t>
      </w:r>
      <w:r w:rsidRPr="005A61FE">
        <w:t>an end of project</w:t>
      </w:r>
      <w:r>
        <w:t xml:space="preserve"> report.</w:t>
      </w:r>
    </w:p>
    <w:p w14:paraId="3C7CE8B7" w14:textId="77777777" w:rsidR="002609FE" w:rsidRDefault="002609FE" w:rsidP="002609FE">
      <w:pPr>
        <w:spacing w:after="80"/>
      </w:pPr>
      <w:r w:rsidRPr="005A61FE">
        <w:t>End of project</w:t>
      </w:r>
      <w:r>
        <w:t xml:space="preserve"> reports must:</w:t>
      </w:r>
    </w:p>
    <w:p w14:paraId="1EF8894D" w14:textId="77777777" w:rsidR="002609FE" w:rsidRDefault="002609FE" w:rsidP="008631D4">
      <w:pPr>
        <w:pStyle w:val="ListBullet"/>
      </w:pPr>
      <w:r w:rsidRPr="00E162FF">
        <w:t>include the agreed evidence</w:t>
      </w:r>
      <w:r>
        <w:t xml:space="preserve"> as specified in the grant agreement</w:t>
      </w:r>
    </w:p>
    <w:p w14:paraId="576FE72F" w14:textId="77777777" w:rsidR="008E7AF0" w:rsidRDefault="008E7AF0" w:rsidP="008631D4">
      <w:pPr>
        <w:pStyle w:val="ListBullet"/>
      </w:pPr>
      <w:r>
        <w:t>identify the total</w:t>
      </w:r>
      <w:r w:rsidDel="00AF64E7">
        <w:t xml:space="preserve"> </w:t>
      </w:r>
      <w:r>
        <w:t>project value for the project, including a breakdown of:</w:t>
      </w:r>
    </w:p>
    <w:p w14:paraId="7B04CE90" w14:textId="77777777" w:rsidR="008E7AF0" w:rsidRDefault="008E7AF0" w:rsidP="00EC2ADA">
      <w:pPr>
        <w:pStyle w:val="ListBullet"/>
        <w:numPr>
          <w:ilvl w:val="2"/>
          <w:numId w:val="7"/>
        </w:numPr>
      </w:pPr>
      <w:r w:rsidRPr="00E162FF">
        <w:t xml:space="preserve">the total </w:t>
      </w:r>
      <w:r>
        <w:t>e</w:t>
      </w:r>
      <w:r w:rsidRPr="00E162FF">
        <w:t xml:space="preserve">ligible </w:t>
      </w:r>
      <w:r>
        <w:t>e</w:t>
      </w:r>
      <w:r w:rsidRPr="00E162FF">
        <w:t xml:space="preserve">xpenditure </w:t>
      </w:r>
      <w:r>
        <w:t xml:space="preserve">incurred </w:t>
      </w:r>
    </w:p>
    <w:p w14:paraId="02755803" w14:textId="77777777" w:rsidR="008E7AF0" w:rsidRDefault="008E7AF0" w:rsidP="00EC2ADA">
      <w:pPr>
        <w:pStyle w:val="ListBullet"/>
        <w:numPr>
          <w:ilvl w:val="2"/>
          <w:numId w:val="7"/>
        </w:numPr>
      </w:pPr>
      <w:r>
        <w:t>the total partner cash and in-kind contributions to the project</w:t>
      </w:r>
    </w:p>
    <w:p w14:paraId="6ABE1B91" w14:textId="3683F01A" w:rsidR="008E7AF0" w:rsidRDefault="008E7AF0" w:rsidP="00EC2ADA">
      <w:pPr>
        <w:pStyle w:val="ListBullet"/>
        <w:numPr>
          <w:ilvl w:val="2"/>
          <w:numId w:val="7"/>
        </w:numPr>
      </w:pPr>
      <w:r>
        <w:t xml:space="preserve">the total </w:t>
      </w:r>
      <w:r w:rsidR="00772805">
        <w:t xml:space="preserve">eligible </w:t>
      </w:r>
      <w:r>
        <w:t>special purpose expenditure incurred</w:t>
      </w:r>
      <w:r w:rsidR="008B061E">
        <w:t>.</w:t>
      </w:r>
    </w:p>
    <w:p w14:paraId="1A347787" w14:textId="77777777" w:rsidR="008E7AF0" w:rsidRPr="005A61FE" w:rsidRDefault="008E7AF0" w:rsidP="00EC2ADA">
      <w:pPr>
        <w:pStyle w:val="ListBullet"/>
      </w:pPr>
      <w:r w:rsidRPr="005A61FE">
        <w:t>include a declaration the grant money was spent in accordance with the grant agreement and to report on any underspends of the grant money</w:t>
      </w:r>
    </w:p>
    <w:p w14:paraId="69DA2519" w14:textId="77777777" w:rsidR="008E7AF0" w:rsidRPr="00F25BC1" w:rsidRDefault="002609FE" w:rsidP="00EC2ADA">
      <w:pPr>
        <w:pStyle w:val="ListBullet"/>
      </w:pPr>
      <w:r w:rsidRPr="00F25BC1">
        <w:t>be submitted by the report due date</w:t>
      </w:r>
    </w:p>
    <w:p w14:paraId="68D5159D" w14:textId="27F721DB" w:rsidR="002609FE" w:rsidRPr="00F25BC1" w:rsidRDefault="008E7AF0" w:rsidP="00EC2ADA">
      <w:pPr>
        <w:pStyle w:val="ListBullet"/>
      </w:pPr>
      <w:r w:rsidRPr="00F25BC1">
        <w:t>be in the format provided in the grant agreement</w:t>
      </w:r>
      <w:r w:rsidR="002609FE" w:rsidRPr="00F25BC1">
        <w:t>.</w:t>
      </w:r>
    </w:p>
    <w:p w14:paraId="61033A46" w14:textId="669F0253" w:rsidR="006132DF" w:rsidRPr="00F25BC1" w:rsidRDefault="00750591" w:rsidP="00056190">
      <w:pPr>
        <w:pStyle w:val="Heading3"/>
      </w:pPr>
      <w:bookmarkStart w:id="335" w:name="_Toc531277523"/>
      <w:bookmarkStart w:id="336" w:name="_Toc496536691"/>
      <w:bookmarkStart w:id="337" w:name="_Toc955333"/>
      <w:bookmarkStart w:id="338" w:name="_Toc146703498"/>
      <w:bookmarkEnd w:id="329"/>
      <w:bookmarkEnd w:id="330"/>
      <w:bookmarkEnd w:id="331"/>
      <w:bookmarkEnd w:id="333"/>
      <w:bookmarkEnd w:id="334"/>
      <w:r w:rsidRPr="00F25BC1">
        <w:t>Audited financial acquittal</w:t>
      </w:r>
      <w:bookmarkEnd w:id="335"/>
      <w:bookmarkEnd w:id="336"/>
      <w:bookmarkEnd w:id="337"/>
      <w:r w:rsidR="001C384F" w:rsidRPr="00F25BC1">
        <w:t xml:space="preserve"> report</w:t>
      </w:r>
      <w:bookmarkEnd w:id="338"/>
    </w:p>
    <w:p w14:paraId="7C98969C" w14:textId="07A3D7AA" w:rsidR="008631D4" w:rsidRDefault="009534A2" w:rsidP="002A36D7">
      <w:r w:rsidRPr="00F25BC1">
        <w:t>We</w:t>
      </w:r>
      <w:r w:rsidR="00146445" w:rsidRPr="00F25BC1">
        <w:t xml:space="preserve"> </w:t>
      </w:r>
      <w:r w:rsidR="0057396E" w:rsidRPr="00F25BC1">
        <w:t xml:space="preserve">will </w:t>
      </w:r>
      <w:r w:rsidR="00130493" w:rsidRPr="00F25BC1">
        <w:t xml:space="preserve">ask you </w:t>
      </w:r>
      <w:r w:rsidR="00146445" w:rsidRPr="00F25BC1">
        <w:t xml:space="preserve">to provide </w:t>
      </w:r>
      <w:r w:rsidR="006132DF" w:rsidRPr="00F25BC1">
        <w:t>an</w:t>
      </w:r>
      <w:r w:rsidR="00772805" w:rsidRPr="00F25BC1">
        <w:t xml:space="preserve"> annual</w:t>
      </w:r>
      <w:r w:rsidR="006132DF">
        <w:t xml:space="preserve">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 xml:space="preserve">available on </w:t>
      </w:r>
      <w:hyperlink r:id="rId52" w:history="1">
        <w:r w:rsidR="00613C48" w:rsidRPr="006E33BE">
          <w:rPr>
            <w:rStyle w:val="Hyperlink"/>
          </w:rPr>
          <w:t>business.gov.au</w:t>
        </w:r>
      </w:hyperlink>
      <w:r w:rsidR="00613C48">
        <w:t xml:space="preserve"> and </w:t>
      </w:r>
      <w:hyperlink r:id="rId53" w:history="1">
        <w:r w:rsidR="00613C48" w:rsidRPr="006E33BE">
          <w:rPr>
            <w:rStyle w:val="Hyperlink"/>
          </w:rPr>
          <w:t>GrantConnect</w:t>
        </w:r>
      </w:hyperlink>
      <w:r w:rsidR="006132DF">
        <w:t>.</w:t>
      </w:r>
      <w:bookmarkStart w:id="339" w:name="_Toc129097510"/>
      <w:bookmarkStart w:id="340" w:name="_Toc129097696"/>
      <w:bookmarkStart w:id="341" w:name="_Toc129097882"/>
      <w:bookmarkEnd w:id="339"/>
      <w:bookmarkEnd w:id="340"/>
      <w:bookmarkEnd w:id="341"/>
    </w:p>
    <w:p w14:paraId="25F652ED" w14:textId="6DA38F0B" w:rsidR="00CE1A20" w:rsidRPr="009E7919" w:rsidRDefault="0085511E" w:rsidP="00056190">
      <w:pPr>
        <w:pStyle w:val="Heading3"/>
      </w:pPr>
      <w:bookmarkStart w:id="342" w:name="_Toc383003276"/>
      <w:bookmarkStart w:id="343" w:name="_Toc496536693"/>
      <w:bookmarkStart w:id="344" w:name="_Toc531277525"/>
      <w:bookmarkStart w:id="345" w:name="_Toc955335"/>
      <w:bookmarkStart w:id="346" w:name="_Toc146703499"/>
      <w:r>
        <w:lastRenderedPageBreak/>
        <w:t>Grant agreement</w:t>
      </w:r>
      <w:r w:rsidRPr="009E7919">
        <w:t xml:space="preserve"> </w:t>
      </w:r>
      <w:r w:rsidR="00BF0BFC" w:rsidRPr="009E7919">
        <w:t>v</w:t>
      </w:r>
      <w:r w:rsidR="00CE1A20" w:rsidRPr="009E7919">
        <w:t>ariations</w:t>
      </w:r>
      <w:bookmarkEnd w:id="342"/>
      <w:bookmarkEnd w:id="343"/>
      <w:bookmarkEnd w:id="344"/>
      <w:bookmarkEnd w:id="345"/>
      <w:bookmarkEnd w:id="346"/>
    </w:p>
    <w:p w14:paraId="3E0A237F" w14:textId="77777777" w:rsidR="0057396E" w:rsidRDefault="0057396E" w:rsidP="0057396E">
      <w:pPr>
        <w:keepNext/>
        <w:keepLines/>
        <w:spacing w:after="80"/>
      </w:pPr>
      <w:r>
        <w:t xml:space="preserve">We </w:t>
      </w:r>
      <w:r w:rsidRPr="00E162FF">
        <w:t xml:space="preserve">recognise that unexpected events </w:t>
      </w:r>
      <w:r>
        <w:t xml:space="preserve">may affect </w:t>
      </w:r>
      <w:r w:rsidRPr="00E162FF">
        <w:t xml:space="preserve">project progress. In these circumstances, </w:t>
      </w:r>
      <w:r>
        <w:t>you</w:t>
      </w:r>
      <w:r w:rsidRPr="00E162FF">
        <w:t xml:space="preserve"> can </w:t>
      </w:r>
      <w:r>
        <w:t>request</w:t>
      </w:r>
      <w:r w:rsidRPr="00E162FF">
        <w:t xml:space="preserve"> a variation</w:t>
      </w:r>
      <w:r>
        <w:t xml:space="preserve"> to your grant agreement, </w:t>
      </w:r>
      <w:r w:rsidRPr="00E162FF">
        <w:t>including</w:t>
      </w:r>
      <w:r>
        <w:t xml:space="preserve"> changes to:</w:t>
      </w:r>
    </w:p>
    <w:p w14:paraId="2600972E" w14:textId="77777777" w:rsidR="0057396E" w:rsidRDefault="0057396E" w:rsidP="000120AD">
      <w:pPr>
        <w:pStyle w:val="ListBullet"/>
      </w:pPr>
      <w:r w:rsidRPr="00E162FF">
        <w:t>project milestones</w:t>
      </w:r>
    </w:p>
    <w:p w14:paraId="7FB48398" w14:textId="2A27A678" w:rsidR="0057396E" w:rsidRDefault="0057396E" w:rsidP="000120AD">
      <w:pPr>
        <w:pStyle w:val="ListBullet"/>
      </w:pPr>
      <w:r>
        <w:t xml:space="preserve">extending </w:t>
      </w:r>
      <w:r w:rsidRPr="00E162FF">
        <w:t>the</w:t>
      </w:r>
      <w:r>
        <w:t xml:space="preserve"> timeframe for completing the project (in exceptional circumstances)</w:t>
      </w:r>
    </w:p>
    <w:p w14:paraId="4B294DC9" w14:textId="77777777" w:rsidR="0057396E" w:rsidRDefault="0057396E" w:rsidP="000120AD">
      <w:pPr>
        <w:pStyle w:val="ListBullet"/>
      </w:pPr>
      <w:r>
        <w:t>project partners</w:t>
      </w:r>
    </w:p>
    <w:p w14:paraId="0A9A03B2" w14:textId="77777777" w:rsidR="0057396E" w:rsidRDefault="0057396E" w:rsidP="000120AD">
      <w:pPr>
        <w:pStyle w:val="ListBullet"/>
      </w:pPr>
      <w:r>
        <w:t>project activities.</w:t>
      </w:r>
    </w:p>
    <w:p w14:paraId="518C77D0" w14:textId="3C800A9E" w:rsidR="0057396E" w:rsidRDefault="00DA7D27" w:rsidP="0057396E">
      <w:pPr>
        <w:spacing w:after="80"/>
      </w:pPr>
      <w:r>
        <w:t>T</w:t>
      </w:r>
      <w:r w:rsidR="0057396E" w:rsidRPr="00E162FF">
        <w:t xml:space="preserve">he </w:t>
      </w:r>
      <w:r w:rsidR="0057396E">
        <w:t>program</w:t>
      </w:r>
      <w:r w:rsidR="0057396E" w:rsidRPr="00E162FF">
        <w:t xml:space="preserve"> does not allow for</w:t>
      </w:r>
      <w:r w:rsidR="0057396E">
        <w:t>:</w:t>
      </w:r>
    </w:p>
    <w:p w14:paraId="14DD5097" w14:textId="77777777" w:rsidR="0057396E" w:rsidRDefault="0057396E" w:rsidP="000120AD">
      <w:pPr>
        <w:pStyle w:val="ListBullet"/>
      </w:pPr>
      <w:r>
        <w:t xml:space="preserve">an increase of </w:t>
      </w:r>
      <w:r w:rsidRPr="00E162FF">
        <w:t>grant funds</w:t>
      </w:r>
      <w:r>
        <w:t>.</w:t>
      </w:r>
    </w:p>
    <w:p w14:paraId="7FC53378" w14:textId="55CD5BD5" w:rsidR="00D51CF6" w:rsidRDefault="0057396E" w:rsidP="00D51CF6">
      <w:r>
        <w:t xml:space="preserve">If you want to propose changes to the grant agreement, you must put them in writing </w:t>
      </w:r>
      <w:r w:rsidRPr="00195D42">
        <w:t>before</w:t>
      </w:r>
      <w:r>
        <w:t xml:space="preserve"> the project end </w:t>
      </w:r>
      <w:r w:rsidRPr="00F25BC1">
        <w:t xml:space="preserve">date. </w:t>
      </w:r>
      <w:r w:rsidR="00D51CF6" w:rsidRPr="00F25BC1">
        <w:t xml:space="preserve">You can submit a variation request </w:t>
      </w:r>
      <w:r w:rsidR="00772805" w:rsidRPr="00F25BC1">
        <w:t xml:space="preserve">to the department using the template available on </w:t>
      </w:r>
      <w:hyperlink r:id="rId54" w:history="1">
        <w:r w:rsidR="00E44418" w:rsidRPr="006E33BE">
          <w:rPr>
            <w:rStyle w:val="Hyperlink"/>
          </w:rPr>
          <w:t>business.gov.au</w:t>
        </w:r>
      </w:hyperlink>
      <w:r w:rsidR="00E44418" w:rsidRPr="00E44418">
        <w:t>.</w:t>
      </w:r>
    </w:p>
    <w:p w14:paraId="2B5A8121" w14:textId="77777777" w:rsidR="0057396E" w:rsidRDefault="0057396E" w:rsidP="0057396E">
      <w:r>
        <w:t xml:space="preserve">If a delay in the project causes </w:t>
      </w:r>
      <w:r w:rsidRPr="00E162FF">
        <w:t xml:space="preserve">milestone achievement </w:t>
      </w:r>
      <w:r>
        <w:t xml:space="preserve">and payment </w:t>
      </w:r>
      <w:r w:rsidRPr="00E162FF">
        <w:t xml:space="preserve">dates </w:t>
      </w:r>
      <w:r>
        <w:t xml:space="preserve">to move to a different financial year, you </w:t>
      </w:r>
      <w:r w:rsidRPr="00E162FF">
        <w:t xml:space="preserve">will </w:t>
      </w:r>
      <w:r>
        <w:t xml:space="preserve">need a </w:t>
      </w:r>
      <w:r w:rsidRPr="00E162FF">
        <w:t xml:space="preserve">variation to the </w:t>
      </w:r>
      <w:r>
        <w:t>grant agreement</w:t>
      </w:r>
      <w:r w:rsidRPr="00E162FF">
        <w:t xml:space="preserve">. </w:t>
      </w:r>
      <w:r>
        <w:t>We can only m</w:t>
      </w:r>
      <w:r w:rsidRPr="00E162FF">
        <w:t xml:space="preserve">ove funds between financial years if there </w:t>
      </w:r>
      <w:r>
        <w:t>is</w:t>
      </w:r>
      <w:r w:rsidRPr="00E162FF">
        <w:t xml:space="preserve"> </w:t>
      </w:r>
      <w:r>
        <w:t xml:space="preserve">enough program </w:t>
      </w:r>
      <w:r w:rsidRPr="00E162FF">
        <w:t>fund</w:t>
      </w:r>
      <w:r>
        <w:t>ing</w:t>
      </w:r>
      <w:r w:rsidRPr="00E162FF">
        <w:t xml:space="preserve"> in the relevant year to </w:t>
      </w:r>
      <w:r>
        <w:t>allow for</w:t>
      </w:r>
      <w:r w:rsidRPr="00E162FF">
        <w:t xml:space="preserve"> the revised payment schedule.</w:t>
      </w:r>
      <w:r>
        <w:t xml:space="preserve"> If we cannot move the funds, you may lose some grant funding.</w:t>
      </w:r>
    </w:p>
    <w:p w14:paraId="4A18A169" w14:textId="77777777" w:rsidR="0057396E" w:rsidRDefault="0057396E" w:rsidP="0057396E">
      <w:pPr>
        <w:keepNext/>
        <w:spacing w:after="80"/>
      </w:pPr>
      <w:r>
        <w:t>You</w:t>
      </w:r>
      <w:r w:rsidRPr="00E162FF">
        <w:t xml:space="preserve"> should not assume a variation request will be successful. </w:t>
      </w:r>
      <w:r>
        <w:t>We</w:t>
      </w:r>
      <w:r w:rsidRPr="00E162FF">
        <w:t xml:space="preserve"> will consider </w:t>
      </w:r>
      <w:r>
        <w:t>your</w:t>
      </w:r>
      <w:r w:rsidRPr="00E162FF">
        <w:t xml:space="preserve"> request </w:t>
      </w:r>
      <w:r>
        <w:t>based on factors such as:</w:t>
      </w:r>
    </w:p>
    <w:p w14:paraId="2DF50B7E" w14:textId="77777777" w:rsidR="0057396E" w:rsidRDefault="0057396E" w:rsidP="000120AD">
      <w:pPr>
        <w:pStyle w:val="ListBullet"/>
      </w:pPr>
      <w:r>
        <w:t>how it affects</w:t>
      </w:r>
      <w:r w:rsidRPr="00E162FF">
        <w:t xml:space="preserve"> the project outcome</w:t>
      </w:r>
    </w:p>
    <w:p w14:paraId="2CC6AC27" w14:textId="77777777" w:rsidR="0057396E" w:rsidRDefault="0057396E" w:rsidP="000120AD">
      <w:pPr>
        <w:pStyle w:val="ListBullet"/>
      </w:pPr>
      <w:r>
        <w:t>consistency with the program policy objective, grant opportunity guidelines and any relevant policies of the department</w:t>
      </w:r>
    </w:p>
    <w:p w14:paraId="5CC723AA" w14:textId="77777777" w:rsidR="0057396E" w:rsidRDefault="0057396E" w:rsidP="000120AD">
      <w:pPr>
        <w:pStyle w:val="ListBullet"/>
      </w:pPr>
      <w:r>
        <w:t>changes to the timing of grant payments</w:t>
      </w:r>
    </w:p>
    <w:p w14:paraId="5EB0263E" w14:textId="77777777" w:rsidR="0057396E" w:rsidRDefault="0057396E" w:rsidP="000120AD">
      <w:pPr>
        <w:pStyle w:val="ListBullet"/>
      </w:pPr>
      <w:r w:rsidRPr="00E162FF">
        <w:t xml:space="preserve">availability of </w:t>
      </w:r>
      <w:r>
        <w:t>program</w:t>
      </w:r>
      <w:r w:rsidRPr="00E162FF">
        <w:t xml:space="preserve"> funds</w:t>
      </w:r>
      <w:r>
        <w:t>.</w:t>
      </w:r>
    </w:p>
    <w:p w14:paraId="42B3CE08" w14:textId="77777777" w:rsidR="001C384F" w:rsidRDefault="001C384F" w:rsidP="00056190">
      <w:pPr>
        <w:pStyle w:val="Heading3"/>
      </w:pPr>
      <w:bookmarkStart w:id="347" w:name="_Toc146703500"/>
      <w:bookmarkStart w:id="348" w:name="_Toc496536695"/>
      <w:bookmarkStart w:id="349" w:name="_Toc531277526"/>
      <w:bookmarkStart w:id="350" w:name="_Toc955336"/>
      <w:r>
        <w:t>Compliance visits</w:t>
      </w:r>
      <w:bookmarkEnd w:id="347"/>
    </w:p>
    <w:p w14:paraId="169577EF" w14:textId="09A5DD7D" w:rsidR="008E7AF0" w:rsidRPr="00F25BC1" w:rsidRDefault="008E7AF0" w:rsidP="008E7AF0">
      <w:r>
        <w:t xml:space="preserve">We may visit you during the project period, or at the completion of your project to review your compliance with the grant agreement. For large or complex projects, we may visit you after you </w:t>
      </w:r>
      <w:r w:rsidRPr="00F25BC1">
        <w:t>finish your project. We will provide you with reasonable notice of any compliance visit.</w:t>
      </w:r>
    </w:p>
    <w:p w14:paraId="330FD4C9" w14:textId="7EE63B65" w:rsidR="001C384F" w:rsidRPr="00F25BC1" w:rsidRDefault="001C384F" w:rsidP="00056190">
      <w:pPr>
        <w:pStyle w:val="Heading3"/>
      </w:pPr>
      <w:bookmarkStart w:id="351" w:name="_Toc146703501"/>
      <w:r w:rsidRPr="00F25BC1">
        <w:t>Record keeping</w:t>
      </w:r>
      <w:bookmarkEnd w:id="351"/>
    </w:p>
    <w:p w14:paraId="06F3E838" w14:textId="7A30FFB0" w:rsidR="001C384F" w:rsidRDefault="001C384F" w:rsidP="001C384F">
      <w:r w:rsidRPr="00F25BC1">
        <w:t>We may also inspect the records you are required to keep under the grant agreement.</w:t>
      </w:r>
    </w:p>
    <w:p w14:paraId="25F65300" w14:textId="4A64B92E" w:rsidR="00E55FCC" w:rsidRDefault="00F54561" w:rsidP="00056190">
      <w:pPr>
        <w:pStyle w:val="Heading3"/>
      </w:pPr>
      <w:bookmarkStart w:id="352" w:name="_Toc146703502"/>
      <w:r>
        <w:t>Evaluation</w:t>
      </w:r>
      <w:bookmarkEnd w:id="348"/>
      <w:bookmarkEnd w:id="349"/>
      <w:bookmarkEnd w:id="350"/>
      <w:bookmarkEnd w:id="352"/>
    </w:p>
    <w:p w14:paraId="70BCABE7" w14:textId="7BC9113C" w:rsidR="000B5218" w:rsidRPr="005A61FE" w:rsidRDefault="0057396E" w:rsidP="00F54561">
      <w:r>
        <w:t>We</w:t>
      </w:r>
      <w:r w:rsidR="00011AA7">
        <w:t xml:space="preserve"> </w:t>
      </w:r>
      <w:r w:rsidR="00670C9E">
        <w:t>will</w:t>
      </w:r>
      <w:r w:rsidR="00011AA7">
        <w:t xml:space="preserve"> evaluat</w:t>
      </w:r>
      <w:r w:rsidR="000E11A2">
        <w:t>e</w:t>
      </w:r>
      <w:r w:rsidR="00011AA7">
        <w:t xml:space="preserve"> the </w:t>
      </w:r>
      <w:r w:rsidR="000B5218" w:rsidRPr="005A61FE">
        <w:t xml:space="preserve">grant </w:t>
      </w:r>
      <w:r>
        <w:t xml:space="preserve">program </w:t>
      </w:r>
      <w:r w:rsidR="00011AA7">
        <w:t xml:space="preserve">to </w:t>
      </w:r>
      <w:r w:rsidR="000B5218" w:rsidRPr="005A61FE">
        <w:t xml:space="preserve">measure how well </w:t>
      </w:r>
      <w:r w:rsidR="00011AA7">
        <w:t xml:space="preserve">the </w:t>
      </w:r>
      <w:r w:rsidR="000B5218" w:rsidRPr="005A61FE">
        <w:t xml:space="preserve">outcomes and </w:t>
      </w:r>
      <w:r w:rsidR="00011AA7">
        <w:t xml:space="preserve">objectives </w:t>
      </w:r>
      <w:r w:rsidR="000B5218" w:rsidRPr="005A61FE">
        <w:t>have been achieved</w:t>
      </w:r>
      <w:r w:rsidR="00011AA7" w:rsidRPr="005A61FE">
        <w:t>.</w:t>
      </w:r>
      <w:r w:rsidR="00011AA7">
        <w:t xml:space="preserve"> We may use information from your application and project reports</w:t>
      </w:r>
      <w:r w:rsidR="00453537">
        <w:t xml:space="preserve"> for this purpose</w:t>
      </w:r>
      <w:r w:rsidR="00011AA7">
        <w:t xml:space="preserve">. We may also interview you, or ask you for more information to help us understand how the grant impacted </w:t>
      </w:r>
      <w:r w:rsidR="00FF231B">
        <w:t>you</w:t>
      </w:r>
      <w:r w:rsidR="00011AA7">
        <w:t xml:space="preserve"> and to evaluate how effective the </w:t>
      </w:r>
      <w:r w:rsidR="00262481">
        <w:t>program</w:t>
      </w:r>
      <w:r w:rsidR="00011AA7">
        <w:t xml:space="preserve"> was in achieving its outcomes.</w:t>
      </w:r>
    </w:p>
    <w:p w14:paraId="25F65302" w14:textId="7FF43DFF" w:rsidR="00011AA7" w:rsidRPr="00F25BC1" w:rsidRDefault="00F9786A" w:rsidP="00F54561">
      <w:r>
        <w:t>We may contact you</w:t>
      </w:r>
      <w:r w:rsidR="003E5B2A">
        <w:t xml:space="preserve"> up to </w:t>
      </w:r>
      <w:r w:rsidR="0057396E">
        <w:t>five years</w:t>
      </w:r>
      <w:r w:rsidR="003E5B2A">
        <w:t xml:space="preserve"> after </w:t>
      </w:r>
      <w:r w:rsidR="00797720">
        <w:t>you finish</w:t>
      </w:r>
      <w:r w:rsidR="003E5B2A">
        <w:t xml:space="preserve"> your project </w:t>
      </w:r>
      <w:r w:rsidR="00296C7A">
        <w:t>for more</w:t>
      </w:r>
      <w:r w:rsidR="003E5B2A">
        <w:t xml:space="preserve"> information to assist with this </w:t>
      </w:r>
      <w:r w:rsidR="003E5B2A" w:rsidRPr="00F25BC1">
        <w:t>evaluation.</w:t>
      </w:r>
    </w:p>
    <w:p w14:paraId="303CDFDA" w14:textId="124B63C7" w:rsidR="00564DF1" w:rsidRPr="00F25BC1" w:rsidRDefault="004300F4" w:rsidP="00056190">
      <w:pPr>
        <w:pStyle w:val="Heading3"/>
      </w:pPr>
      <w:bookmarkStart w:id="353" w:name="_Toc496536697"/>
      <w:bookmarkStart w:id="354" w:name="_Toc531277527"/>
      <w:bookmarkStart w:id="355" w:name="_Toc955337"/>
      <w:bookmarkStart w:id="356" w:name="_Toc146703503"/>
      <w:bookmarkStart w:id="357" w:name="_Toc164844290"/>
      <w:bookmarkStart w:id="358" w:name="_Toc383003280"/>
      <w:r w:rsidRPr="00F25BC1">
        <w:t>A</w:t>
      </w:r>
      <w:r w:rsidR="00564DF1" w:rsidRPr="00F25BC1">
        <w:t>cknowledgement</w:t>
      </w:r>
      <w:bookmarkEnd w:id="353"/>
      <w:bookmarkEnd w:id="354"/>
      <w:bookmarkEnd w:id="355"/>
      <w:bookmarkEnd w:id="356"/>
    </w:p>
    <w:p w14:paraId="525813E2" w14:textId="77777777" w:rsidR="0060177A" w:rsidRDefault="0060177A" w:rsidP="0060177A">
      <w:r w:rsidRPr="00F25BC1">
        <w:t>You must not make any public announcement, including by social media, in connection with the awarding of your grant until the Minister has</w:t>
      </w:r>
      <w:r w:rsidRPr="00156843">
        <w:t xml:space="preserve"> publically announced the outcome of the round or as otherwise instructed by us</w:t>
      </w:r>
      <w:r>
        <w:t>.</w:t>
      </w:r>
    </w:p>
    <w:p w14:paraId="17FFA922" w14:textId="0B32EB09" w:rsidR="0060177A" w:rsidRDefault="0060177A" w:rsidP="0060177A">
      <w:pPr>
        <w:rPr>
          <w:rFonts w:eastAsiaTheme="minorHAnsi"/>
        </w:rPr>
      </w:pPr>
      <w:r>
        <w:lastRenderedPageBreak/>
        <w:t xml:space="preserve">If you make a public statement about a project funded under the program, </w:t>
      </w:r>
      <w:r w:rsidRPr="005A61FE">
        <w:t xml:space="preserve">including in </w:t>
      </w:r>
      <w:r>
        <w:t>a brochure,</w:t>
      </w:r>
      <w:r w:rsidRPr="005A61FE">
        <w:t xml:space="preserve"> </w:t>
      </w:r>
      <w:r>
        <w:t>publication or by social media</w:t>
      </w:r>
      <w:r w:rsidRPr="005A61FE">
        <w:t xml:space="preserve">, </w:t>
      </w:r>
      <w:r w:rsidR="001F26BA">
        <w:t xml:space="preserve">at a minimum </w:t>
      </w:r>
      <w:r>
        <w:t>you must acknowledge the grant by using the following:</w:t>
      </w:r>
    </w:p>
    <w:p w14:paraId="460843A2" w14:textId="77777777" w:rsidR="0060177A" w:rsidRDefault="0060177A" w:rsidP="0060177A">
      <w:r>
        <w:t>‘This project received grant funding from the Australian Government.’</w:t>
      </w:r>
    </w:p>
    <w:p w14:paraId="5BB8944A" w14:textId="3D6D9A6C" w:rsidR="000B5218" w:rsidRPr="005A61FE" w:rsidRDefault="000B5218" w:rsidP="00056190">
      <w:pPr>
        <w:pStyle w:val="Heading2"/>
      </w:pPr>
      <w:bookmarkStart w:id="359" w:name="_Toc129097518"/>
      <w:bookmarkStart w:id="360" w:name="_Toc129097704"/>
      <w:bookmarkStart w:id="361" w:name="_Toc129097890"/>
      <w:bookmarkStart w:id="362" w:name="_Toc531277528"/>
      <w:bookmarkStart w:id="363" w:name="_Toc955338"/>
      <w:bookmarkStart w:id="364" w:name="_Toc146703504"/>
      <w:bookmarkStart w:id="365" w:name="_Toc496536698"/>
      <w:bookmarkEnd w:id="359"/>
      <w:bookmarkEnd w:id="360"/>
      <w:bookmarkEnd w:id="361"/>
      <w:r w:rsidRPr="005A61FE">
        <w:t>Probity</w:t>
      </w:r>
      <w:bookmarkEnd w:id="362"/>
      <w:bookmarkEnd w:id="363"/>
      <w:bookmarkEnd w:id="364"/>
    </w:p>
    <w:p w14:paraId="6805B13F" w14:textId="671C3142" w:rsidR="000B5218"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35893EAA" w14:textId="13C6D771" w:rsidR="004300F4" w:rsidRDefault="004300F4" w:rsidP="004300F4">
      <w:r w:rsidRPr="0063142E">
        <w:t xml:space="preserve">These guidelines may be changed from time-to-time by DISR. When this happens, the revised guidelines will be published on </w:t>
      </w:r>
      <w:hyperlink r:id="rId55" w:history="1">
        <w:r w:rsidR="00E44418" w:rsidRPr="006E33BE">
          <w:rPr>
            <w:rStyle w:val="Hyperlink"/>
          </w:rPr>
          <w:t>GrantConnect</w:t>
        </w:r>
      </w:hyperlink>
      <w:r w:rsidR="00E44418">
        <w:t>.</w:t>
      </w:r>
    </w:p>
    <w:p w14:paraId="4FF64F7B" w14:textId="7F03C40D" w:rsidR="00440092" w:rsidRDefault="00440092" w:rsidP="00056190">
      <w:pPr>
        <w:pStyle w:val="Heading3"/>
      </w:pPr>
      <w:bookmarkStart w:id="366" w:name="_Toc146703505"/>
      <w:r>
        <w:t>Enquiries and feedback</w:t>
      </w:r>
      <w:bookmarkEnd w:id="366"/>
    </w:p>
    <w:p w14:paraId="5DD8712D" w14:textId="77777777" w:rsidR="00440092" w:rsidRDefault="00440092" w:rsidP="00440092">
      <w:r>
        <w:t xml:space="preserve">For further information or clarification, you can </w:t>
      </w:r>
      <w:r w:rsidRPr="00BB45EB">
        <w:t>contact us</w:t>
      </w:r>
      <w:r>
        <w:t xml:space="preserve"> on 13 28 46 or by </w:t>
      </w:r>
      <w:hyperlink r:id="rId56" w:history="1">
        <w:r w:rsidRPr="005A61FE">
          <w:rPr>
            <w:rStyle w:val="Hyperlink"/>
          </w:rPr>
          <w:t>web chat</w:t>
        </w:r>
      </w:hyperlink>
      <w:r>
        <w:t xml:space="preserve"> or through our </w:t>
      </w:r>
      <w:hyperlink r:id="rId57" w:history="1">
        <w:r w:rsidRPr="005A61FE">
          <w:rPr>
            <w:rStyle w:val="Hyperlink"/>
          </w:rPr>
          <w:t>online enquiry form</w:t>
        </w:r>
      </w:hyperlink>
      <w:r>
        <w:t xml:space="preserve"> on business.gov.au.</w:t>
      </w:r>
    </w:p>
    <w:p w14:paraId="537AB8BE" w14:textId="77777777" w:rsidR="00440092" w:rsidRDefault="00440092" w:rsidP="00440092">
      <w:r>
        <w:t>We may publish answers to your questions on our website as Frequently Asked Questions.</w:t>
      </w:r>
    </w:p>
    <w:p w14:paraId="260E325B" w14:textId="77777777" w:rsidR="00440092" w:rsidRDefault="00440092" w:rsidP="00440092">
      <w:r>
        <w:t>Our</w:t>
      </w:r>
      <w:r w:rsidRPr="00E162FF">
        <w:t xml:space="preserve"> </w:t>
      </w:r>
      <w:hyperlink r:id="rId58" w:history="1">
        <w:r w:rsidRPr="005A61FE">
          <w:rPr>
            <w:rStyle w:val="Hyperlink"/>
          </w:rPr>
          <w:t>Customer Service Charter</w:t>
        </w:r>
      </w:hyperlink>
      <w:r>
        <w:t xml:space="preserve"> </w:t>
      </w:r>
      <w:r w:rsidRPr="00E162FF">
        <w:t xml:space="preserve">is available </w:t>
      </w:r>
      <w:r>
        <w:t xml:space="preserve">at </w:t>
      </w:r>
      <w:hyperlink r:id="rId59" w:history="1">
        <w:r w:rsidRPr="005A61FE">
          <w:t>business.gov.au</w:t>
        </w:r>
      </w:hyperlink>
      <w:r w:rsidRPr="005A61FE">
        <w:t>.</w:t>
      </w:r>
      <w:r>
        <w:t xml:space="preserve"> We</w:t>
      </w:r>
      <w:r w:rsidRPr="00E162FF">
        <w:t xml:space="preserve"> use customer satisfaction surveys to improve </w:t>
      </w:r>
      <w:r>
        <w:t>our</w:t>
      </w:r>
      <w:r w:rsidRPr="00E162FF">
        <w:t xml:space="preserve"> business operations and service.</w:t>
      </w:r>
    </w:p>
    <w:p w14:paraId="09AEA507" w14:textId="77777777" w:rsidR="00440092" w:rsidRDefault="00440092" w:rsidP="00440092">
      <w:r>
        <w:t>If you have a complaint, call us</w:t>
      </w:r>
      <w:r w:rsidRPr="00E162FF">
        <w:t xml:space="preserve"> on 13 28 46</w:t>
      </w:r>
      <w:r>
        <w:t>. We will refer your complaint</w:t>
      </w:r>
      <w:r w:rsidRPr="00E162FF">
        <w:t xml:space="preserve"> to the appropriate manager.</w:t>
      </w:r>
    </w:p>
    <w:p w14:paraId="0302D12D" w14:textId="77777777" w:rsidR="0057396E" w:rsidRDefault="00440092" w:rsidP="0057396E">
      <w:r w:rsidRPr="00E162FF">
        <w:t xml:space="preserve">If </w:t>
      </w:r>
      <w:r>
        <w:t>you are</w:t>
      </w:r>
      <w:r w:rsidRPr="00E162FF">
        <w:t xml:space="preserve"> not satisfied with the</w:t>
      </w:r>
      <w:r>
        <w:t xml:space="preserve"> way we handle your complaint, you </w:t>
      </w:r>
      <w:r w:rsidRPr="00E162FF">
        <w:t xml:space="preserve">can contact: </w:t>
      </w:r>
    </w:p>
    <w:p w14:paraId="08E5DA6F" w14:textId="4071CC6A" w:rsidR="0057396E" w:rsidRDefault="0057396E" w:rsidP="0057396E">
      <w:pPr>
        <w:spacing w:after="0"/>
      </w:pPr>
      <w:r w:rsidRPr="00E162FF">
        <w:t>Head of Division</w:t>
      </w:r>
      <w:r w:rsidRPr="00E162FF">
        <w:rPr>
          <w:b/>
        </w:rPr>
        <w:t xml:space="preserve"> </w:t>
      </w:r>
      <w:r w:rsidRPr="00E162FF">
        <w:br/>
      </w:r>
      <w:r>
        <w:t xml:space="preserve">Science </w:t>
      </w:r>
    </w:p>
    <w:p w14:paraId="74F99549" w14:textId="77777777" w:rsidR="0057396E" w:rsidRDefault="0057396E" w:rsidP="0057396E">
      <w:pPr>
        <w:spacing w:after="0"/>
      </w:pPr>
      <w:r>
        <w:t>Department of Industry, Science and Resources</w:t>
      </w:r>
    </w:p>
    <w:p w14:paraId="071C1240" w14:textId="1CA55B0F" w:rsidR="00440092" w:rsidRDefault="0057396E" w:rsidP="0057396E">
      <w:r w:rsidRPr="00E162FF">
        <w:t xml:space="preserve">GPO Box </w:t>
      </w:r>
      <w:r>
        <w:t>2013</w:t>
      </w:r>
      <w:r>
        <w:br/>
      </w:r>
      <w:r w:rsidRPr="00E162FF">
        <w:t>CANBERRA ACT 2601</w:t>
      </w:r>
    </w:p>
    <w:p w14:paraId="5AF4D76C" w14:textId="2B90C1AB" w:rsidR="00440092" w:rsidRDefault="00440092" w:rsidP="00750591">
      <w:r>
        <w:t>You can also</w:t>
      </w:r>
      <w:r w:rsidRPr="00E162FF">
        <w:t xml:space="preserve"> contact the </w:t>
      </w:r>
      <w:hyperlink r:id="rId60" w:history="1">
        <w:r w:rsidRPr="005A61FE">
          <w:rPr>
            <w:rStyle w:val="Hyperlink"/>
          </w:rPr>
          <w:t>Commonwealth Ombudsman</w:t>
        </w:r>
      </w:hyperlink>
      <w:r w:rsidR="008631D4">
        <w:rPr>
          <w:rStyle w:val="FootnoteReference"/>
          <w:color w:val="3366CC"/>
          <w:u w:val="single"/>
        </w:rPr>
        <w:footnoteReference w:id="7"/>
      </w:r>
      <w:r>
        <w:t xml:space="preserve"> with your complaint (call 1300 362 072)</w:t>
      </w:r>
      <w:r w:rsidRPr="00E162FF">
        <w:t>. There is no fee for making a complaint, and the Ombudsman may conduct an independent investigation.</w:t>
      </w:r>
      <w:bookmarkStart w:id="367" w:name="_Toc129097521"/>
      <w:bookmarkStart w:id="368" w:name="_Toc129097707"/>
      <w:bookmarkStart w:id="369" w:name="_Toc129097893"/>
      <w:bookmarkEnd w:id="367"/>
      <w:bookmarkEnd w:id="368"/>
      <w:bookmarkEnd w:id="369"/>
    </w:p>
    <w:p w14:paraId="25F65308" w14:textId="77777777" w:rsidR="006544BC" w:rsidRDefault="003A270D" w:rsidP="00056190">
      <w:pPr>
        <w:pStyle w:val="Heading3"/>
      </w:pPr>
      <w:bookmarkStart w:id="370" w:name="_Toc129097522"/>
      <w:bookmarkStart w:id="371" w:name="_Toc129097708"/>
      <w:bookmarkStart w:id="372" w:name="_Toc129097894"/>
      <w:bookmarkStart w:id="373" w:name="_Toc531277529"/>
      <w:bookmarkStart w:id="374" w:name="_Toc955339"/>
      <w:bookmarkStart w:id="375" w:name="_Toc133583991"/>
      <w:bookmarkStart w:id="376" w:name="_Toc146703506"/>
      <w:bookmarkEnd w:id="370"/>
      <w:bookmarkEnd w:id="371"/>
      <w:bookmarkEnd w:id="372"/>
      <w:r>
        <w:t>Conflicts of interest</w:t>
      </w:r>
      <w:bookmarkEnd w:id="365"/>
      <w:bookmarkEnd w:id="373"/>
      <w:bookmarkEnd w:id="374"/>
      <w:bookmarkEnd w:id="375"/>
      <w:bookmarkEnd w:id="376"/>
    </w:p>
    <w:p w14:paraId="04A0B5E4" w14:textId="21DA88C8" w:rsidR="002662F6" w:rsidRPr="00F86557" w:rsidRDefault="000B5218" w:rsidP="00A25CE9">
      <w:pPr>
        <w:rPr>
          <w:rFonts w:ascii="Times New Roman" w:hAnsi="Times New Roman"/>
          <w:iCs w:val="0"/>
          <w:sz w:val="24"/>
          <w:lang w:eastAsia="en-AU"/>
        </w:rPr>
      </w:pPr>
      <w:bookmarkStart w:id="377" w:name="_Toc496536699"/>
      <w:r w:rsidRPr="005A61FE">
        <w:t>Any conflicts</w:t>
      </w:r>
      <w:r w:rsidR="002662F6">
        <w:t xml:space="preserve"> of interest </w:t>
      </w:r>
      <w:bookmarkEnd w:id="377"/>
      <w:r w:rsidR="002662F6">
        <w:t xml:space="preserve">could affect the performance of </w:t>
      </w:r>
      <w:r w:rsidRPr="005A61FE">
        <w:t xml:space="preserve">the grant opportunity or program. There may be a </w:t>
      </w:r>
      <w:hyperlink r:id="rId61" w:history="1">
        <w:r w:rsidRPr="005A61FE">
          <w:t>conflict of interest</w:t>
        </w:r>
      </w:hyperlink>
      <w:r w:rsidRPr="005A61FE">
        <w:t>, or perceived</w:t>
      </w:r>
      <w:r w:rsidR="00B20351">
        <w:t xml:space="preserve"> conflict of interest</w:t>
      </w:r>
      <w:r w:rsidRPr="005A61FE">
        <w:t xml:space="preserve">, if </w:t>
      </w:r>
      <w:r w:rsidR="00857107">
        <w:t>any individual or entity</w:t>
      </w:r>
      <w:r w:rsidR="00857107">
        <w:rPr>
          <w:rStyle w:val="FootnoteReference"/>
        </w:rPr>
        <w:footnoteReference w:id="8"/>
      </w:r>
      <w:r w:rsidR="00857107">
        <w:t xml:space="preserve"> involved in assessing, funding, administering or undertaking the project</w:t>
      </w:r>
      <w:r w:rsidR="00414A64">
        <w:t>:</w:t>
      </w:r>
    </w:p>
    <w:p w14:paraId="2DA932D8" w14:textId="19AE8DD2" w:rsidR="000B5218" w:rsidRPr="005A61FE" w:rsidRDefault="000B5218" w:rsidP="000120AD">
      <w:pPr>
        <w:pStyle w:val="ListBullet"/>
      </w:pPr>
      <w:r w:rsidRPr="005A61FE">
        <w:t xml:space="preserve">has a professional, commercial or personal relationship with a party </w:t>
      </w:r>
      <w:r w:rsidR="00857107">
        <w:t>which</w:t>
      </w:r>
      <w:r w:rsidR="00857107" w:rsidRPr="005A61FE">
        <w:t xml:space="preserve"> </w:t>
      </w:r>
      <w:r w:rsidRPr="005A61FE">
        <w:t>is able to influence the application selection process, such</w:t>
      </w:r>
      <w:r w:rsidR="002662F6" w:rsidRPr="00874E1F">
        <w:t xml:space="preserve"> as </w:t>
      </w:r>
      <w:r w:rsidRPr="005A61FE">
        <w:t>an Australian Government officer or member of an external panel</w:t>
      </w:r>
    </w:p>
    <w:p w14:paraId="4F104DC7" w14:textId="15716FE2" w:rsidR="000B5218" w:rsidRPr="005A61FE" w:rsidRDefault="000B5218" w:rsidP="000120AD">
      <w:pPr>
        <w:pStyle w:val="ListBullet"/>
      </w:pPr>
      <w:r w:rsidRPr="005A61FE">
        <w:t>has a relationship with</w:t>
      </w:r>
      <w:r w:rsidR="00857107">
        <w:t>,</w:t>
      </w:r>
      <w:r w:rsidRPr="005A61FE">
        <w:t xml:space="preserve"> or interest in, a</w:t>
      </w:r>
      <w:r w:rsidR="00857107">
        <w:t xml:space="preserve"> party which could prevent the activity from being carried out fairly and independently or otherwise compromise the integrity of the activity or its participants</w:t>
      </w:r>
    </w:p>
    <w:p w14:paraId="3F84A5CF" w14:textId="07A5D140" w:rsidR="000B5218" w:rsidRPr="005A61FE" w:rsidRDefault="000B5218" w:rsidP="000120AD">
      <w:pPr>
        <w:pStyle w:val="ListBullet"/>
      </w:pPr>
      <w:r w:rsidRPr="005A61FE">
        <w:t xml:space="preserve">has a relationship with, or interest in, </w:t>
      </w:r>
      <w:r w:rsidR="00857107">
        <w:t>a party</w:t>
      </w:r>
      <w:r w:rsidRPr="005A61FE">
        <w:t xml:space="preserve"> from which they </w:t>
      </w:r>
      <w:r w:rsidR="00857107">
        <w:t>could</w:t>
      </w:r>
      <w:r w:rsidR="00857107" w:rsidRPr="005A61FE">
        <w:t xml:space="preserve"> </w:t>
      </w:r>
      <w:r w:rsidRPr="005A61FE">
        <w:t xml:space="preserve">receive personal gain because the </w:t>
      </w:r>
      <w:r w:rsidR="00857107">
        <w:t>party</w:t>
      </w:r>
      <w:r w:rsidR="00857107" w:rsidRPr="005A61FE">
        <w:t xml:space="preserve"> </w:t>
      </w:r>
      <w:r w:rsidRPr="005A61FE">
        <w:t>receives a grant under the grant program/grant opportunity.</w:t>
      </w:r>
    </w:p>
    <w:p w14:paraId="2CBF3BFA" w14:textId="69195E20" w:rsidR="002662F6" w:rsidRPr="00874E1F" w:rsidRDefault="00E26CE9" w:rsidP="002662F6">
      <w:r w:rsidRPr="005A61FE">
        <w:lastRenderedPageBreak/>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3F6CBB64" w14:textId="51E43B32"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p>
    <w:p w14:paraId="057BD718" w14:textId="7AEDAC5A" w:rsidR="000B5218" w:rsidRPr="005A61FE" w:rsidRDefault="000B5218" w:rsidP="000B5218">
      <w:r w:rsidRPr="005A61FE">
        <w:t xml:space="preserve">Conflicts of interest for Australian Government staff are handled as set out in the Australian </w:t>
      </w:r>
      <w:hyperlink r:id="rId62" w:history="1">
        <w:r w:rsidR="005B4FCB" w:rsidRPr="009C7586">
          <w:rPr>
            <w:rStyle w:val="Hyperlink"/>
          </w:rPr>
          <w:t>Public Service Code of Conduct (Section 13(7))</w:t>
        </w:r>
      </w:hyperlink>
      <w:r w:rsidR="005B4FCB">
        <w:rPr>
          <w:rStyle w:val="Hyperlink"/>
        </w:rPr>
        <w:t xml:space="preserve"> </w:t>
      </w:r>
      <w:r w:rsidRPr="001D1072">
        <w:t xml:space="preserve">of the </w:t>
      </w:r>
      <w:hyperlink r:id="rId63" w:history="1">
        <w:r w:rsidR="005B4FCB" w:rsidRPr="00132512">
          <w:rPr>
            <w:rStyle w:val="Hyperlink"/>
            <w:i/>
          </w:rPr>
          <w:t>Public Service Act 1999</w:t>
        </w:r>
      </w:hyperlink>
      <w:r w:rsidRPr="001D1072">
        <w:t>. Committee</w:t>
      </w:r>
      <w:r w:rsidRPr="005A61FE">
        <w:t xml:space="preserve"> members and other officials including the decision maker must also declare any conflicts of interest.</w:t>
      </w:r>
    </w:p>
    <w:p w14:paraId="17A9C217" w14:textId="05021D27" w:rsidR="001A612B" w:rsidRPr="0063142E" w:rsidRDefault="001A612B" w:rsidP="001A612B">
      <w:bookmarkStart w:id="378" w:name="_Toc530073069"/>
      <w:bookmarkStart w:id="379" w:name="_Toc530073070"/>
      <w:bookmarkStart w:id="380" w:name="_Toc530073074"/>
      <w:bookmarkStart w:id="381" w:name="_Toc530073075"/>
      <w:bookmarkStart w:id="382" w:name="_Toc530073076"/>
      <w:bookmarkStart w:id="383" w:name="_Toc530073078"/>
      <w:bookmarkStart w:id="384" w:name="_Toc530073079"/>
      <w:bookmarkStart w:id="385" w:name="_Toc530073080"/>
      <w:bookmarkStart w:id="386" w:name="_Toc496536701"/>
      <w:bookmarkStart w:id="387" w:name="_Toc531277530"/>
      <w:bookmarkStart w:id="388" w:name="_Toc955340"/>
      <w:bookmarkEnd w:id="357"/>
      <w:bookmarkEnd w:id="358"/>
      <w:bookmarkEnd w:id="378"/>
      <w:bookmarkEnd w:id="379"/>
      <w:bookmarkEnd w:id="380"/>
      <w:bookmarkEnd w:id="381"/>
      <w:bookmarkEnd w:id="382"/>
      <w:bookmarkEnd w:id="383"/>
      <w:bookmarkEnd w:id="384"/>
      <w:bookmarkEnd w:id="385"/>
      <w:r w:rsidRPr="005A61FE">
        <w:t xml:space="preserve">We </w:t>
      </w:r>
      <w:r w:rsidRPr="0063142E">
        <w:t xml:space="preserve">publish our </w:t>
      </w:r>
      <w:hyperlink r:id="rId64" w:history="1">
        <w:r w:rsidRPr="0063142E">
          <w:rPr>
            <w:rStyle w:val="Hyperlink"/>
          </w:rPr>
          <w:t>conflict of interest policy</w:t>
        </w:r>
      </w:hyperlink>
      <w:r w:rsidRPr="0063142E">
        <w:rPr>
          <w:rStyle w:val="FootnoteReference"/>
        </w:rPr>
        <w:footnoteReference w:id="9"/>
      </w:r>
      <w:r w:rsidRPr="0063142E">
        <w:t xml:space="preserve"> on the</w:t>
      </w:r>
      <w:r w:rsidRPr="0063142E">
        <w:rPr>
          <w:b/>
          <w:color w:val="4F6228" w:themeColor="accent3" w:themeShade="80"/>
        </w:rPr>
        <w:t xml:space="preserve"> </w:t>
      </w:r>
      <w:r w:rsidRPr="0063142E">
        <w:t>department’s website.</w:t>
      </w:r>
      <w:r w:rsidR="00AF74DA" w:rsidRPr="0063142E">
        <w:t xml:space="preserve"> </w:t>
      </w:r>
    </w:p>
    <w:p w14:paraId="25F6531A" w14:textId="67D4314A" w:rsidR="001956C5" w:rsidRPr="0079686E" w:rsidRDefault="001A612B" w:rsidP="00056190">
      <w:pPr>
        <w:pStyle w:val="Heading3"/>
      </w:pPr>
      <w:r w:rsidRPr="0063142E">
        <w:t xml:space="preserve"> </w:t>
      </w:r>
      <w:bookmarkStart w:id="389" w:name="_Toc146703507"/>
      <w:r w:rsidR="00A72071" w:rsidRPr="0079686E">
        <w:t>Privacy</w:t>
      </w:r>
      <w:bookmarkEnd w:id="386"/>
      <w:bookmarkEnd w:id="387"/>
      <w:bookmarkEnd w:id="388"/>
      <w:bookmarkEnd w:id="389"/>
    </w:p>
    <w:p w14:paraId="7609CC45" w14:textId="487B57C2" w:rsidR="00FA169E" w:rsidRPr="0079686E" w:rsidRDefault="00FA169E" w:rsidP="00084FA8">
      <w:r w:rsidRPr="0079686E">
        <w:t xml:space="preserve">Unless the information you provide to </w:t>
      </w:r>
      <w:r w:rsidR="00234A47" w:rsidRPr="0079686E">
        <w:t xml:space="preserve">us </w:t>
      </w:r>
      <w:r w:rsidR="00B20351" w:rsidRPr="0079686E">
        <w:t>is</w:t>
      </w:r>
      <w:r w:rsidR="00414A64" w:rsidRPr="0079686E">
        <w:t>:</w:t>
      </w:r>
      <w:bookmarkStart w:id="390" w:name="_Toc129097525"/>
      <w:bookmarkStart w:id="391" w:name="_Toc129097711"/>
      <w:bookmarkStart w:id="392" w:name="_Toc129097897"/>
      <w:bookmarkEnd w:id="390"/>
      <w:bookmarkEnd w:id="391"/>
      <w:bookmarkEnd w:id="392"/>
    </w:p>
    <w:p w14:paraId="72C0CB06" w14:textId="151F13A6" w:rsidR="00FA169E" w:rsidRPr="0079686E" w:rsidRDefault="005304C8" w:rsidP="000120AD">
      <w:pPr>
        <w:pStyle w:val="ListBullet"/>
      </w:pPr>
      <w:r w:rsidRPr="0079686E">
        <w:t xml:space="preserve">confidential </w:t>
      </w:r>
      <w:r w:rsidR="00FA169E" w:rsidRPr="0079686E">
        <w:t xml:space="preserve">information as per </w:t>
      </w:r>
      <w:r w:rsidR="00FC32FE" w:rsidRPr="0079686E">
        <w:t>13.4</w:t>
      </w:r>
      <w:r w:rsidR="00FA169E" w:rsidRPr="0079686E">
        <w:t>, or</w:t>
      </w:r>
      <w:bookmarkStart w:id="393" w:name="_Toc129097526"/>
      <w:bookmarkStart w:id="394" w:name="_Toc129097712"/>
      <w:bookmarkStart w:id="395" w:name="_Toc129097898"/>
      <w:bookmarkEnd w:id="393"/>
      <w:bookmarkEnd w:id="394"/>
      <w:bookmarkEnd w:id="395"/>
    </w:p>
    <w:p w14:paraId="48EE2F18" w14:textId="5D56B080" w:rsidR="00FA169E" w:rsidRPr="0079686E" w:rsidRDefault="005304C8" w:rsidP="000120AD">
      <w:pPr>
        <w:pStyle w:val="ListBullet"/>
      </w:pPr>
      <w:r w:rsidRPr="0079686E">
        <w:t xml:space="preserve">personal </w:t>
      </w:r>
      <w:r w:rsidR="00FA169E" w:rsidRPr="0079686E">
        <w:t>information as per</w:t>
      </w:r>
      <w:bookmarkStart w:id="396" w:name="_Toc129097527"/>
      <w:bookmarkStart w:id="397" w:name="_Toc129097713"/>
      <w:bookmarkStart w:id="398" w:name="_Toc129097899"/>
      <w:bookmarkEnd w:id="396"/>
      <w:bookmarkEnd w:id="397"/>
      <w:bookmarkEnd w:id="398"/>
      <w:r w:rsidR="00084FA8" w:rsidRPr="0079686E">
        <w:t xml:space="preserve"> below.</w:t>
      </w:r>
    </w:p>
    <w:p w14:paraId="1C93EFF0" w14:textId="0385A00C" w:rsidR="00FA169E" w:rsidRPr="0079686E" w:rsidRDefault="00C43A43" w:rsidP="00B125A1">
      <w:pPr>
        <w:spacing w:after="80"/>
      </w:pPr>
      <w:r w:rsidRPr="0079686E">
        <w:t>w</w:t>
      </w:r>
      <w:r w:rsidR="00FA169E" w:rsidRPr="0079686E">
        <w:t xml:space="preserve">e may share the information with other </w:t>
      </w:r>
      <w:r w:rsidR="0011040E">
        <w:t>G</w:t>
      </w:r>
      <w:r w:rsidR="00FA169E" w:rsidRPr="0079686E">
        <w:t xml:space="preserve">overnment agencies </w:t>
      </w:r>
      <w:r w:rsidR="00A86209" w:rsidRPr="0079686E">
        <w:t>for a relevant Commonwealth purpose such as</w:t>
      </w:r>
      <w:r w:rsidR="00414A64" w:rsidRPr="0079686E">
        <w:t>:</w:t>
      </w:r>
      <w:bookmarkStart w:id="399" w:name="_Toc129097528"/>
      <w:bookmarkStart w:id="400" w:name="_Toc129097714"/>
      <w:bookmarkStart w:id="401" w:name="_Toc129097900"/>
      <w:bookmarkEnd w:id="399"/>
      <w:bookmarkEnd w:id="400"/>
      <w:bookmarkEnd w:id="401"/>
    </w:p>
    <w:p w14:paraId="09DC68B2" w14:textId="73D60FD3" w:rsidR="00FA169E" w:rsidRPr="0079686E" w:rsidRDefault="00FA169E" w:rsidP="000120AD">
      <w:pPr>
        <w:pStyle w:val="ListBullet"/>
      </w:pPr>
      <w:r w:rsidRPr="0079686E">
        <w:t xml:space="preserve">to improve the effective administration, monitoring and evaluation of Australian Government </w:t>
      </w:r>
      <w:r w:rsidR="00262481" w:rsidRPr="0079686E">
        <w:t>program</w:t>
      </w:r>
      <w:r w:rsidRPr="0079686E">
        <w:t>s</w:t>
      </w:r>
      <w:bookmarkStart w:id="402" w:name="_Toc129097529"/>
      <w:bookmarkStart w:id="403" w:name="_Toc129097715"/>
      <w:bookmarkStart w:id="404" w:name="_Toc129097901"/>
      <w:bookmarkEnd w:id="402"/>
      <w:bookmarkEnd w:id="403"/>
      <w:bookmarkEnd w:id="404"/>
    </w:p>
    <w:p w14:paraId="2F1F639E" w14:textId="66F0805D" w:rsidR="00FA169E" w:rsidRPr="0079686E" w:rsidRDefault="00FA169E" w:rsidP="000120AD">
      <w:pPr>
        <w:pStyle w:val="ListBullet"/>
      </w:pPr>
      <w:r w:rsidRPr="0079686E">
        <w:t>for research</w:t>
      </w:r>
      <w:bookmarkStart w:id="405" w:name="_Toc129097530"/>
      <w:bookmarkStart w:id="406" w:name="_Toc129097716"/>
      <w:bookmarkStart w:id="407" w:name="_Toc129097902"/>
      <w:bookmarkEnd w:id="405"/>
      <w:bookmarkEnd w:id="406"/>
      <w:bookmarkEnd w:id="407"/>
    </w:p>
    <w:p w14:paraId="33796FB0" w14:textId="18A64C6B" w:rsidR="00E55068" w:rsidRPr="00FA56F5" w:rsidRDefault="00E55068" w:rsidP="00E55068">
      <w:pPr>
        <w:pStyle w:val="ListBullet"/>
      </w:pPr>
      <w:r w:rsidRPr="0063142E">
        <w:t>for promoting research integrity and security</w:t>
      </w:r>
    </w:p>
    <w:p w14:paraId="623D7F23" w14:textId="41C4B312" w:rsidR="00FA169E" w:rsidRPr="0079686E" w:rsidRDefault="00FA169E" w:rsidP="000120AD">
      <w:pPr>
        <w:pStyle w:val="ListBullet"/>
      </w:pPr>
      <w:r w:rsidRPr="0079686E">
        <w:t>to announce the awarding of grants</w:t>
      </w:r>
      <w:r w:rsidR="00A86209" w:rsidRPr="0079686E">
        <w:t>.</w:t>
      </w:r>
      <w:bookmarkStart w:id="408" w:name="_Toc129097531"/>
      <w:bookmarkStart w:id="409" w:name="_Toc129097717"/>
      <w:bookmarkStart w:id="410" w:name="_Toc129097903"/>
      <w:bookmarkEnd w:id="408"/>
      <w:bookmarkEnd w:id="409"/>
      <w:bookmarkEnd w:id="410"/>
    </w:p>
    <w:p w14:paraId="2C5415C5" w14:textId="77777777" w:rsidR="00084FA8" w:rsidRPr="0079686E" w:rsidRDefault="00084FA8" w:rsidP="00084FA8">
      <w:pPr>
        <w:spacing w:after="80"/>
      </w:pPr>
      <w:r w:rsidRPr="0079686E">
        <w:t xml:space="preserve">We must treat your personal information according to the Australian Privacy Principles (APPs) and the </w:t>
      </w:r>
      <w:r w:rsidRPr="0079686E">
        <w:rPr>
          <w:i/>
        </w:rPr>
        <w:t xml:space="preserve">Privacy Act 1988 </w:t>
      </w:r>
      <w:r w:rsidRPr="0079686E">
        <w:t>(Cth). This includes letting you know:</w:t>
      </w:r>
    </w:p>
    <w:p w14:paraId="30D3E74E" w14:textId="77777777" w:rsidR="00084FA8" w:rsidRPr="0079686E" w:rsidRDefault="00084FA8" w:rsidP="000120AD">
      <w:pPr>
        <w:pStyle w:val="ListBullet"/>
      </w:pPr>
      <w:r w:rsidRPr="0079686E">
        <w:t>what personal information we collect</w:t>
      </w:r>
    </w:p>
    <w:p w14:paraId="4C5D72C7" w14:textId="77777777" w:rsidR="00084FA8" w:rsidRPr="0079686E" w:rsidRDefault="00084FA8" w:rsidP="000120AD">
      <w:pPr>
        <w:pStyle w:val="ListBullet"/>
      </w:pPr>
      <w:r w:rsidRPr="0079686E">
        <w:t xml:space="preserve">why we collect your personal information </w:t>
      </w:r>
    </w:p>
    <w:p w14:paraId="38091529" w14:textId="77777777" w:rsidR="00084FA8" w:rsidRPr="0079686E" w:rsidRDefault="00084FA8" w:rsidP="000120AD">
      <w:pPr>
        <w:pStyle w:val="ListBullet"/>
      </w:pPr>
      <w:r w:rsidRPr="0079686E">
        <w:t>to whom we give your personal information.</w:t>
      </w:r>
    </w:p>
    <w:p w14:paraId="4F7D89B4" w14:textId="4147CFA6" w:rsidR="00084FA8" w:rsidRPr="0079686E" w:rsidRDefault="00084FA8" w:rsidP="00084FA8">
      <w:pPr>
        <w:spacing w:after="80"/>
      </w:pPr>
      <w:r w:rsidRPr="0079686E">
        <w:t>We may give the personal information we collect from you to our employees and contractors, the committee, and other Commonwealth employees and contractors, so we can:</w:t>
      </w:r>
    </w:p>
    <w:p w14:paraId="1E18A6FE" w14:textId="77777777" w:rsidR="00084FA8" w:rsidRPr="0079686E" w:rsidRDefault="00084FA8" w:rsidP="000120AD">
      <w:pPr>
        <w:pStyle w:val="ListBullet"/>
      </w:pPr>
      <w:r w:rsidRPr="0079686E">
        <w:t>manage the program</w:t>
      </w:r>
    </w:p>
    <w:p w14:paraId="1D83C301" w14:textId="77777777" w:rsidR="00FC6B67" w:rsidRPr="0079686E" w:rsidRDefault="00084FA8" w:rsidP="000120AD">
      <w:pPr>
        <w:pStyle w:val="ListBullet"/>
      </w:pPr>
      <w:r w:rsidRPr="0079686E">
        <w:t>research, assess, monitor and analyse our programs and activities</w:t>
      </w:r>
    </w:p>
    <w:p w14:paraId="32CB27A1" w14:textId="20B3DA7E" w:rsidR="00084FA8" w:rsidRPr="0079686E" w:rsidRDefault="00FC6B67" w:rsidP="000120AD">
      <w:pPr>
        <w:pStyle w:val="ListBullet"/>
      </w:pPr>
      <w:r w:rsidRPr="0079686E">
        <w:t>identify and manage any financial, legal/regulatory, governance, national interest, or national security risks.</w:t>
      </w:r>
    </w:p>
    <w:p w14:paraId="36BC1EA9" w14:textId="77777777" w:rsidR="00084FA8" w:rsidRPr="0079686E" w:rsidRDefault="00084FA8" w:rsidP="00084FA8">
      <w:pPr>
        <w:spacing w:after="80"/>
      </w:pPr>
      <w:r w:rsidRPr="0079686E">
        <w:t>We, or the Minister, may:</w:t>
      </w:r>
    </w:p>
    <w:p w14:paraId="69F104B2" w14:textId="77777777" w:rsidR="00084FA8" w:rsidRPr="0079686E" w:rsidRDefault="00084FA8" w:rsidP="000120AD">
      <w:pPr>
        <w:pStyle w:val="ListBullet"/>
      </w:pPr>
      <w:r w:rsidRPr="0079686E">
        <w:t>announce the names of successful applicants to the public</w:t>
      </w:r>
    </w:p>
    <w:p w14:paraId="5E4E0F8E" w14:textId="77777777" w:rsidR="00084FA8" w:rsidRPr="0079686E" w:rsidRDefault="00084FA8" w:rsidP="000120AD">
      <w:pPr>
        <w:pStyle w:val="ListBullet"/>
      </w:pPr>
      <w:r w:rsidRPr="0079686E">
        <w:t>publish personal information on the department’s websites.</w:t>
      </w:r>
    </w:p>
    <w:p w14:paraId="73B7B431" w14:textId="77777777" w:rsidR="00084FA8" w:rsidRPr="0079686E" w:rsidRDefault="00084FA8" w:rsidP="00084FA8">
      <w:pPr>
        <w:spacing w:after="80"/>
      </w:pPr>
      <w:r w:rsidRPr="0079686E">
        <w:t xml:space="preserve">You may read our </w:t>
      </w:r>
      <w:hyperlink r:id="rId65" w:history="1">
        <w:r w:rsidRPr="0079686E">
          <w:rPr>
            <w:rStyle w:val="Hyperlink"/>
          </w:rPr>
          <w:t>Privacy Policy</w:t>
        </w:r>
      </w:hyperlink>
      <w:r w:rsidRPr="0079686E">
        <w:rPr>
          <w:rStyle w:val="FootnoteReference"/>
        </w:rPr>
        <w:footnoteReference w:id="10"/>
      </w:r>
      <w:r w:rsidRPr="0079686E">
        <w:t xml:space="preserve"> on the department’s website for more information on:</w:t>
      </w:r>
    </w:p>
    <w:p w14:paraId="6988B46F" w14:textId="77777777" w:rsidR="00084FA8" w:rsidRPr="0079686E" w:rsidRDefault="00084FA8" w:rsidP="000120AD">
      <w:pPr>
        <w:pStyle w:val="ListBullet"/>
      </w:pPr>
      <w:r w:rsidRPr="0079686E">
        <w:t>what is personal information</w:t>
      </w:r>
    </w:p>
    <w:p w14:paraId="3C7EF13F" w14:textId="77777777" w:rsidR="00084FA8" w:rsidRPr="0079686E" w:rsidRDefault="00084FA8" w:rsidP="000120AD">
      <w:pPr>
        <w:pStyle w:val="ListBullet"/>
      </w:pPr>
      <w:r w:rsidRPr="0079686E">
        <w:t>how we collect, use, disclose and store your personal information</w:t>
      </w:r>
    </w:p>
    <w:p w14:paraId="32169F5E" w14:textId="600BDD16" w:rsidR="00084FA8" w:rsidRPr="0079686E" w:rsidRDefault="00084FA8" w:rsidP="000120AD">
      <w:pPr>
        <w:pStyle w:val="ListBullet"/>
      </w:pPr>
      <w:r w:rsidRPr="0079686E">
        <w:t>how you can access and correct your personal information.</w:t>
      </w:r>
    </w:p>
    <w:p w14:paraId="25F6531C" w14:textId="3FB3D842" w:rsidR="004B44EC" w:rsidRPr="0079686E" w:rsidRDefault="00A72071" w:rsidP="00056190">
      <w:pPr>
        <w:pStyle w:val="Heading3"/>
      </w:pPr>
      <w:bookmarkStart w:id="411" w:name="_Ref468133654"/>
      <w:bookmarkStart w:id="412" w:name="_Toc496536702"/>
      <w:bookmarkStart w:id="413" w:name="_Toc531277531"/>
      <w:bookmarkStart w:id="414" w:name="_Toc955341"/>
      <w:bookmarkStart w:id="415" w:name="_Toc146703508"/>
      <w:r w:rsidRPr="0079686E">
        <w:lastRenderedPageBreak/>
        <w:t>C</w:t>
      </w:r>
      <w:r w:rsidR="00BB37A8" w:rsidRPr="0079686E">
        <w:t xml:space="preserve">onfidential </w:t>
      </w:r>
      <w:r w:rsidR="004B44EC" w:rsidRPr="0079686E">
        <w:t>information</w:t>
      </w:r>
      <w:bookmarkEnd w:id="411"/>
      <w:bookmarkEnd w:id="412"/>
      <w:bookmarkEnd w:id="413"/>
      <w:bookmarkEnd w:id="414"/>
      <w:bookmarkEnd w:id="415"/>
    </w:p>
    <w:p w14:paraId="6442D9CA" w14:textId="77777777" w:rsidR="00084FA8" w:rsidRPr="0079686E" w:rsidRDefault="00084FA8" w:rsidP="00084FA8">
      <w:pPr>
        <w:rPr>
          <w:lang w:eastAsia="en-AU"/>
        </w:rPr>
      </w:pPr>
      <w:r w:rsidRPr="0079686E">
        <w:rPr>
          <w:lang w:eastAsia="en-AU"/>
        </w:rPr>
        <w:t>Other than information available in the public domain, you agree not to disclose to any person, other than us, any confidential information relating to the grant application and/or agreement, without our prior written approval. The obligation will not be breached where you are required by law, Parliament or a stock exchange to disclose the relevant information or where the relevant information is publicly available (other than through breach of a confidentiality or non-disclosure obligation).</w:t>
      </w:r>
    </w:p>
    <w:p w14:paraId="73A9F3C5" w14:textId="77777777" w:rsidR="00084FA8" w:rsidRPr="0079686E" w:rsidRDefault="00084FA8" w:rsidP="00084FA8">
      <w:pPr>
        <w:rPr>
          <w:lang w:eastAsia="en-AU"/>
        </w:rPr>
      </w:pPr>
      <w:r w:rsidRPr="0079686E">
        <w:rPr>
          <w:lang w:eastAsia="en-AU"/>
        </w:rPr>
        <w:t xml:space="preserve">We may at any time, require you to arrange for you; or your employees, agents or subcontractors to give a written undertaking relating to nondisclosure of our confidential information in a form we consider acceptable. </w:t>
      </w:r>
    </w:p>
    <w:p w14:paraId="25F6531D" w14:textId="404F6A4B" w:rsidR="004B44EC" w:rsidRPr="0079686E" w:rsidRDefault="004B44EC" w:rsidP="00760D2E">
      <w:pPr>
        <w:keepNext/>
        <w:spacing w:after="80"/>
      </w:pPr>
      <w:r w:rsidRPr="0079686E">
        <w:t>We</w:t>
      </w:r>
      <w:r w:rsidR="00757E26" w:rsidRPr="0079686E">
        <w:t xml:space="preserve"> will</w:t>
      </w:r>
      <w:r w:rsidRPr="0079686E">
        <w:t xml:space="preserve"> treat the information you give us as sensitive and therefore confidential if it meets </w:t>
      </w:r>
      <w:r w:rsidR="00670C9E" w:rsidRPr="0079686E">
        <w:t>all</w:t>
      </w:r>
      <w:r w:rsidR="008A0771" w:rsidRPr="0079686E">
        <w:t xml:space="preserve"> </w:t>
      </w:r>
      <w:r w:rsidR="00B20351" w:rsidRPr="0079686E">
        <w:t xml:space="preserve">of the </w:t>
      </w:r>
      <w:r w:rsidR="00F54BD4" w:rsidRPr="0079686E">
        <w:t xml:space="preserve">following </w:t>
      </w:r>
      <w:r w:rsidR="00B20351" w:rsidRPr="0079686E">
        <w:t>conditions</w:t>
      </w:r>
      <w:r w:rsidR="00414A64" w:rsidRPr="0079686E">
        <w:t>:</w:t>
      </w:r>
    </w:p>
    <w:p w14:paraId="25F6531E" w14:textId="4766D336" w:rsidR="004B44EC" w:rsidRPr="0079686E" w:rsidRDefault="00A27E3A" w:rsidP="000120AD">
      <w:pPr>
        <w:pStyle w:val="ListBullet"/>
      </w:pPr>
      <w:r w:rsidRPr="0079686E">
        <w:t>you</w:t>
      </w:r>
      <w:r w:rsidR="004B44EC" w:rsidRPr="0079686E">
        <w:t xml:space="preserve"> clearly identify the information as confidential and explain why we </w:t>
      </w:r>
      <w:r w:rsidR="00E124D7" w:rsidRPr="0079686E">
        <w:t>should treat it as confidential</w:t>
      </w:r>
    </w:p>
    <w:p w14:paraId="25F6531F" w14:textId="4BF8E604" w:rsidR="004B44EC" w:rsidRPr="0079686E" w:rsidRDefault="00A27E3A" w:rsidP="000120AD">
      <w:pPr>
        <w:pStyle w:val="ListBullet"/>
      </w:pPr>
      <w:r w:rsidRPr="0079686E">
        <w:t>the</w:t>
      </w:r>
      <w:r w:rsidR="004B44EC" w:rsidRPr="0079686E">
        <w:t xml:space="preserve"> inform</w:t>
      </w:r>
      <w:r w:rsidR="00E124D7" w:rsidRPr="0079686E">
        <w:t>ation is commercially sensitive</w:t>
      </w:r>
    </w:p>
    <w:p w14:paraId="25F65320" w14:textId="69A72BDA" w:rsidR="004B44EC" w:rsidRPr="0079686E" w:rsidRDefault="00A27E3A" w:rsidP="000120AD">
      <w:pPr>
        <w:pStyle w:val="ListBullet"/>
      </w:pPr>
      <w:r w:rsidRPr="0079686E">
        <w:t>disclosing</w:t>
      </w:r>
      <w:r w:rsidR="004B44EC" w:rsidRPr="0079686E">
        <w:t xml:space="preserve"> the information would cause unreasonable harm to you or someone el</w:t>
      </w:r>
      <w:r w:rsidR="00E124D7" w:rsidRPr="0079686E">
        <w:t>se</w:t>
      </w:r>
    </w:p>
    <w:p w14:paraId="25F65321" w14:textId="4F18418E" w:rsidR="004B44EC" w:rsidRPr="0079686E" w:rsidRDefault="00A27E3A" w:rsidP="000120AD">
      <w:pPr>
        <w:pStyle w:val="ListBullet"/>
      </w:pPr>
      <w:r w:rsidRPr="0079686E">
        <w:t>you</w:t>
      </w:r>
      <w:r w:rsidR="004B44EC" w:rsidRPr="0079686E">
        <w:t xml:space="preserve"> provide the information with an understanding that it will stay confidential.</w:t>
      </w:r>
    </w:p>
    <w:p w14:paraId="25F6532A" w14:textId="6A7813A4" w:rsidR="004B44EC" w:rsidRPr="0079686E" w:rsidRDefault="004B44EC" w:rsidP="00B125A1">
      <w:pPr>
        <w:spacing w:after="80"/>
      </w:pPr>
      <w:r w:rsidRPr="0079686E">
        <w:t xml:space="preserve">We may </w:t>
      </w:r>
      <w:r w:rsidR="00551817" w:rsidRPr="0079686E">
        <w:t xml:space="preserve">disclose </w:t>
      </w:r>
      <w:r w:rsidR="00B20351" w:rsidRPr="0079686E">
        <w:t>confidential information</w:t>
      </w:r>
      <w:r w:rsidR="00414A64" w:rsidRPr="0079686E">
        <w:t>:</w:t>
      </w:r>
      <w:bookmarkStart w:id="416" w:name="_Toc129097533"/>
      <w:bookmarkStart w:id="417" w:name="_Toc129097719"/>
      <w:bookmarkStart w:id="418" w:name="_Toc129097905"/>
      <w:bookmarkEnd w:id="416"/>
      <w:bookmarkEnd w:id="417"/>
      <w:bookmarkEnd w:id="418"/>
    </w:p>
    <w:p w14:paraId="29CB6C27" w14:textId="4462753D" w:rsidR="0063142E" w:rsidRPr="00FA56F5" w:rsidRDefault="004B44EC" w:rsidP="007D1920">
      <w:pPr>
        <w:pStyle w:val="ListBullet"/>
      </w:pPr>
      <w:r w:rsidRPr="000F6245">
        <w:t xml:space="preserve">to the </w:t>
      </w:r>
      <w:r w:rsidR="00772805" w:rsidRPr="000F6245">
        <w:t>C</w:t>
      </w:r>
      <w:r w:rsidRPr="000F6245">
        <w:t xml:space="preserve">ommittee and </w:t>
      </w:r>
      <w:r w:rsidR="00BB37A8" w:rsidRPr="000F6245">
        <w:t>our</w:t>
      </w:r>
      <w:r w:rsidRPr="000F6245">
        <w:t xml:space="preserve"> Commonwealth employees</w:t>
      </w:r>
      <w:bookmarkStart w:id="419" w:name="_Hlk136941949"/>
      <w:r w:rsidR="00BD79C5" w:rsidRPr="000F6245">
        <w:t>,</w:t>
      </w:r>
      <w:r w:rsidRPr="000F6245">
        <w:t xml:space="preserve"> contractors</w:t>
      </w:r>
      <w:r w:rsidR="00BD79C5" w:rsidRPr="000F6245">
        <w:t xml:space="preserve"> and service providers</w:t>
      </w:r>
      <w:r w:rsidRPr="000F6245">
        <w:t>,</w:t>
      </w:r>
      <w:r w:rsidR="007D1920" w:rsidRPr="0063142E">
        <w:t xml:space="preserve"> Industry Innovation and Science Australia, the CRC Advisory Committee and other independent technical experts</w:t>
      </w:r>
      <w:r w:rsidRPr="000F6245">
        <w:t xml:space="preserve"> </w:t>
      </w:r>
      <w:bookmarkEnd w:id="419"/>
      <w:r w:rsidRPr="000F6245">
        <w:t xml:space="preserve">to help us manage the </w:t>
      </w:r>
      <w:r w:rsidR="00262481" w:rsidRPr="000F6245">
        <w:t>program</w:t>
      </w:r>
      <w:r w:rsidR="00BB37A8" w:rsidRPr="000F6245">
        <w:t xml:space="preserve"> effectively</w:t>
      </w:r>
      <w:bookmarkStart w:id="420" w:name="_Toc129097534"/>
      <w:bookmarkStart w:id="421" w:name="_Toc129097720"/>
      <w:bookmarkStart w:id="422" w:name="_Toc129097906"/>
      <w:bookmarkEnd w:id="420"/>
      <w:bookmarkEnd w:id="421"/>
      <w:bookmarkEnd w:id="422"/>
    </w:p>
    <w:p w14:paraId="25F6532F" w14:textId="2C8BB937" w:rsidR="004B44EC" w:rsidRPr="0079686E" w:rsidRDefault="004B44EC" w:rsidP="00F44800">
      <w:pPr>
        <w:pStyle w:val="ListBullet"/>
      </w:pPr>
      <w:r w:rsidRPr="0079686E">
        <w:t>to the Auditor-General, Ombudsman or Privacy Commissioner</w:t>
      </w:r>
      <w:bookmarkStart w:id="423" w:name="_Toc129097535"/>
      <w:bookmarkStart w:id="424" w:name="_Toc129097721"/>
      <w:bookmarkStart w:id="425" w:name="_Toc129097907"/>
      <w:bookmarkEnd w:id="423"/>
      <w:bookmarkEnd w:id="424"/>
      <w:bookmarkEnd w:id="425"/>
    </w:p>
    <w:p w14:paraId="25F65330" w14:textId="0107ACE9" w:rsidR="004B44EC" w:rsidRPr="0079686E" w:rsidRDefault="004B44EC" w:rsidP="000120AD">
      <w:pPr>
        <w:pStyle w:val="ListBullet"/>
      </w:pPr>
      <w:r w:rsidRPr="0079686E">
        <w:t xml:space="preserve">to the responsible Minister or </w:t>
      </w:r>
      <w:r w:rsidR="00E04C95" w:rsidRPr="0079686E">
        <w:t>Assistant Minister</w:t>
      </w:r>
      <w:bookmarkStart w:id="426" w:name="_Toc129097536"/>
      <w:bookmarkStart w:id="427" w:name="_Toc129097722"/>
      <w:bookmarkStart w:id="428" w:name="_Toc129097908"/>
      <w:bookmarkEnd w:id="426"/>
      <w:bookmarkEnd w:id="427"/>
      <w:bookmarkEnd w:id="428"/>
    </w:p>
    <w:p w14:paraId="47B95EBC" w14:textId="77777777" w:rsidR="00BD79C5" w:rsidRPr="0079686E" w:rsidRDefault="004B44EC" w:rsidP="000120AD">
      <w:pPr>
        <w:pStyle w:val="ListBullet"/>
      </w:pPr>
      <w:r w:rsidRPr="0079686E">
        <w:t>to a House or a Committee of the Australian Parliament</w:t>
      </w:r>
    </w:p>
    <w:p w14:paraId="25F65331" w14:textId="00D64034" w:rsidR="004B44EC" w:rsidRPr="0079686E" w:rsidRDefault="00BD79C5" w:rsidP="000120AD">
      <w:pPr>
        <w:pStyle w:val="ListBullet"/>
      </w:pPr>
      <w:bookmarkStart w:id="429" w:name="_Hlk136941997"/>
      <w:r w:rsidRPr="0079686E">
        <w:t>to other Commonwealth agencies for risk management purposes</w:t>
      </w:r>
      <w:r w:rsidR="004B44EC" w:rsidRPr="0079686E">
        <w:t>.</w:t>
      </w:r>
      <w:bookmarkStart w:id="430" w:name="_Toc129097537"/>
      <w:bookmarkStart w:id="431" w:name="_Toc129097723"/>
      <w:bookmarkStart w:id="432" w:name="_Toc129097909"/>
      <w:bookmarkEnd w:id="430"/>
      <w:bookmarkEnd w:id="431"/>
      <w:bookmarkEnd w:id="432"/>
    </w:p>
    <w:bookmarkEnd w:id="429"/>
    <w:p w14:paraId="25F65332" w14:textId="4163176B" w:rsidR="004B44EC" w:rsidRPr="0079686E" w:rsidRDefault="004B44EC" w:rsidP="004A5A77">
      <w:pPr>
        <w:spacing w:after="80"/>
      </w:pPr>
      <w:r w:rsidRPr="0079686E">
        <w:t xml:space="preserve">We may also </w:t>
      </w:r>
      <w:r w:rsidR="00551817" w:rsidRPr="0079686E">
        <w:t xml:space="preserve">disclose </w:t>
      </w:r>
      <w:r w:rsidR="00234A47" w:rsidRPr="0079686E">
        <w:t>confidential information if</w:t>
      </w:r>
      <w:bookmarkStart w:id="433" w:name="_Toc129097538"/>
      <w:bookmarkStart w:id="434" w:name="_Toc129097724"/>
      <w:bookmarkStart w:id="435" w:name="_Toc129097910"/>
      <w:bookmarkEnd w:id="433"/>
      <w:bookmarkEnd w:id="434"/>
      <w:bookmarkEnd w:id="435"/>
    </w:p>
    <w:p w14:paraId="25F65333" w14:textId="118D49D4" w:rsidR="004B44EC" w:rsidRPr="0079686E" w:rsidRDefault="004B44EC" w:rsidP="000120AD">
      <w:pPr>
        <w:pStyle w:val="ListBullet"/>
      </w:pPr>
      <w:r w:rsidRPr="0079686E">
        <w:t xml:space="preserve">we are required or </w:t>
      </w:r>
      <w:r w:rsidR="00551817" w:rsidRPr="0079686E">
        <w:t xml:space="preserve">authorised </w:t>
      </w:r>
      <w:r w:rsidRPr="0079686E">
        <w:t xml:space="preserve">by law to </w:t>
      </w:r>
      <w:r w:rsidR="00BB37A8" w:rsidRPr="0079686E">
        <w:t>disclose</w:t>
      </w:r>
      <w:r w:rsidR="00234A47" w:rsidRPr="0079686E">
        <w:t xml:space="preserve"> it</w:t>
      </w:r>
      <w:bookmarkStart w:id="436" w:name="_Toc129097539"/>
      <w:bookmarkStart w:id="437" w:name="_Toc129097725"/>
      <w:bookmarkStart w:id="438" w:name="_Toc129097911"/>
      <w:bookmarkEnd w:id="436"/>
      <w:bookmarkEnd w:id="437"/>
      <w:bookmarkEnd w:id="438"/>
    </w:p>
    <w:p w14:paraId="25F65334" w14:textId="051CADA1" w:rsidR="004B44EC" w:rsidRPr="0079686E" w:rsidRDefault="004B44EC" w:rsidP="000120AD">
      <w:pPr>
        <w:pStyle w:val="ListBullet"/>
      </w:pPr>
      <w:r w:rsidRPr="0079686E">
        <w:t xml:space="preserve">you agree to the information being </w:t>
      </w:r>
      <w:r w:rsidR="00BB37A8" w:rsidRPr="0079686E">
        <w:t>disclosed</w:t>
      </w:r>
      <w:r w:rsidRPr="0079686E">
        <w:t>, or</w:t>
      </w:r>
      <w:bookmarkStart w:id="439" w:name="_Toc129097540"/>
      <w:bookmarkStart w:id="440" w:name="_Toc129097726"/>
      <w:bookmarkStart w:id="441" w:name="_Toc129097912"/>
      <w:bookmarkEnd w:id="439"/>
      <w:bookmarkEnd w:id="440"/>
      <w:bookmarkEnd w:id="441"/>
    </w:p>
    <w:p w14:paraId="25F65335" w14:textId="2E69B0B3" w:rsidR="004B44EC" w:rsidRPr="0079686E" w:rsidRDefault="004B44EC" w:rsidP="000120AD">
      <w:pPr>
        <w:pStyle w:val="ListBullet"/>
      </w:pPr>
      <w:r w:rsidRPr="0079686E">
        <w:t>someone other than us has made the confidential information public.</w:t>
      </w:r>
      <w:bookmarkStart w:id="442" w:name="_Toc129097541"/>
      <w:bookmarkStart w:id="443" w:name="_Toc129097727"/>
      <w:bookmarkStart w:id="444" w:name="_Toc129097913"/>
      <w:bookmarkEnd w:id="442"/>
      <w:bookmarkEnd w:id="443"/>
      <w:bookmarkEnd w:id="444"/>
    </w:p>
    <w:p w14:paraId="4887AD51" w14:textId="1786490C" w:rsidR="00082C2C" w:rsidRPr="0063142E" w:rsidRDefault="00082C2C" w:rsidP="00056190">
      <w:pPr>
        <w:pStyle w:val="Heading3"/>
      </w:pPr>
      <w:bookmarkStart w:id="445" w:name="_Toc129097542"/>
      <w:bookmarkStart w:id="446" w:name="_Toc129097728"/>
      <w:bookmarkStart w:id="447" w:name="_Toc129097914"/>
      <w:bookmarkStart w:id="448" w:name="_Toc496536705"/>
      <w:bookmarkStart w:id="449" w:name="_Toc489952724"/>
      <w:bookmarkStart w:id="450" w:name="_Toc496536706"/>
      <w:bookmarkStart w:id="451" w:name="_Toc531277534"/>
      <w:bookmarkStart w:id="452" w:name="_Toc955344"/>
      <w:bookmarkStart w:id="453" w:name="_Toc146703509"/>
      <w:bookmarkEnd w:id="445"/>
      <w:bookmarkEnd w:id="446"/>
      <w:bookmarkEnd w:id="447"/>
      <w:bookmarkEnd w:id="448"/>
      <w:r w:rsidRPr="0063142E">
        <w:t>Freedom of information</w:t>
      </w:r>
      <w:bookmarkEnd w:id="449"/>
      <w:bookmarkEnd w:id="450"/>
      <w:bookmarkEnd w:id="451"/>
      <w:bookmarkEnd w:id="452"/>
      <w:bookmarkEnd w:id="453"/>
    </w:p>
    <w:p w14:paraId="1810E182" w14:textId="52120D0A"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 xml:space="preserve">(Cth) </w:t>
      </w:r>
      <w:r w:rsidRPr="002F3A4F">
        <w:t>(FOI Act)</w:t>
      </w:r>
      <w:r w:rsidRPr="00333BAC">
        <w:rPr>
          <w:i/>
        </w:rPr>
        <w:t>.</w:t>
      </w:r>
    </w:p>
    <w:p w14:paraId="5AA7ECFA" w14:textId="324AA7C5"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25F65350" w14:textId="6E0CD7E2" w:rsidR="001956C5" w:rsidRDefault="004B44EC" w:rsidP="001E6DD7">
      <w:r w:rsidRPr="00E62F87">
        <w:t>If someone requests a document under the FOI Act, we will release it (though we may need to consult with you and/or other parties first) unless it meets one of the exemptions set out in the FOI Act.</w:t>
      </w:r>
      <w:bookmarkStart w:id="454" w:name="_Toc129097558"/>
      <w:bookmarkStart w:id="455" w:name="_Toc129097744"/>
      <w:bookmarkStart w:id="456" w:name="_Toc129097930"/>
      <w:bookmarkEnd w:id="454"/>
      <w:bookmarkEnd w:id="455"/>
      <w:bookmarkEnd w:id="456"/>
    </w:p>
    <w:p w14:paraId="35A5FF59" w14:textId="2D6BEA32" w:rsidR="00174D66" w:rsidRPr="0063142E" w:rsidRDefault="00174D66" w:rsidP="00056190">
      <w:pPr>
        <w:pStyle w:val="Heading3"/>
      </w:pPr>
      <w:bookmarkStart w:id="457" w:name="_Toc54877640"/>
      <w:bookmarkStart w:id="458" w:name="_Toc146703510"/>
      <w:r w:rsidRPr="0063142E">
        <w:t>National security</w:t>
      </w:r>
      <w:bookmarkEnd w:id="457"/>
      <w:bookmarkEnd w:id="458"/>
    </w:p>
    <w:p w14:paraId="042C2199" w14:textId="2FEA65D3" w:rsidR="00FC6B67" w:rsidRPr="0063142E" w:rsidRDefault="00FC6B67" w:rsidP="00FC6B67">
      <w:pPr>
        <w:pStyle w:val="NormalWeb"/>
        <w:spacing w:before="40" w:beforeAutospacing="0" w:after="120" w:afterAutospacing="0" w:line="280" w:lineRule="atLeast"/>
        <w:rPr>
          <w:rFonts w:ascii="Arial" w:hAnsi="Arial" w:cs="Arial"/>
          <w:sz w:val="20"/>
          <w:szCs w:val="20"/>
        </w:rPr>
      </w:pPr>
      <w:r w:rsidRPr="0063142E">
        <w:rPr>
          <w:rFonts w:ascii="Arial" w:hAnsi="Arial" w:cs="Arial"/>
          <w:sz w:val="20"/>
          <w:szCs w:val="20"/>
        </w:rPr>
        <w:t xml:space="preserve">Eligible activities under this grant may have national security implications. It is your responsibility to consider any such implications of the proposed </w:t>
      </w:r>
      <w:r w:rsidR="007F13DC">
        <w:rPr>
          <w:rFonts w:ascii="Arial" w:hAnsi="Arial" w:cs="Arial"/>
          <w:sz w:val="20"/>
          <w:szCs w:val="20"/>
        </w:rPr>
        <w:t xml:space="preserve">CRC </w:t>
      </w:r>
      <w:r w:rsidRPr="0063142E">
        <w:rPr>
          <w:rFonts w:ascii="Arial" w:hAnsi="Arial" w:cs="Arial"/>
          <w:sz w:val="20"/>
          <w:szCs w:val="20"/>
        </w:rPr>
        <w:t xml:space="preserve">and identify and manage any risks, particularly relating to export controls, intellectual property protection, espionage and foreign interference and </w:t>
      </w:r>
      <w:r w:rsidRPr="0063142E">
        <w:rPr>
          <w:rFonts w:ascii="Arial" w:hAnsi="Arial" w:cs="Arial"/>
          <w:sz w:val="20"/>
          <w:szCs w:val="20"/>
        </w:rPr>
        <w:lastRenderedPageBreak/>
        <w:t>unwanted transfer of technology, data or other knowledge</w:t>
      </w:r>
      <w:r w:rsidR="00DA5716">
        <w:rPr>
          <w:rFonts w:ascii="Arial" w:hAnsi="Arial" w:cs="Arial"/>
          <w:sz w:val="20"/>
          <w:szCs w:val="20"/>
        </w:rPr>
        <w:t xml:space="preserve"> before </w:t>
      </w:r>
      <w:r w:rsidR="00DA5716" w:rsidRPr="00DA5716">
        <w:rPr>
          <w:rFonts w:ascii="Arial" w:hAnsi="Arial" w:cs="Arial"/>
          <w:sz w:val="20"/>
          <w:szCs w:val="20"/>
        </w:rPr>
        <w:t>submitting your application, and to comply with any applicable requirements if it is successful</w:t>
      </w:r>
      <w:r w:rsidRPr="0063142E">
        <w:rPr>
          <w:rFonts w:ascii="Arial" w:hAnsi="Arial" w:cs="Arial"/>
          <w:sz w:val="20"/>
          <w:szCs w:val="20"/>
        </w:rPr>
        <w:t>.</w:t>
      </w:r>
    </w:p>
    <w:p w14:paraId="2C119584" w14:textId="586EE6AF" w:rsidR="00FC6B67" w:rsidRPr="0063142E" w:rsidRDefault="00FC6B67" w:rsidP="00FC6B67">
      <w:pPr>
        <w:rPr>
          <w:rFonts w:cs="Arial"/>
          <w:szCs w:val="20"/>
        </w:rPr>
      </w:pPr>
      <w:r w:rsidRPr="0063142E">
        <w:rPr>
          <w:rFonts w:cs="Arial"/>
          <w:szCs w:val="20"/>
        </w:rPr>
        <w:t>You must inform the department if you identify any material risks relating to national security.</w:t>
      </w:r>
    </w:p>
    <w:p w14:paraId="6CEC76E0" w14:textId="4ACEA9EF" w:rsidR="00501F33" w:rsidRPr="0003601E" w:rsidRDefault="00501F33" w:rsidP="00501F33">
      <w:r w:rsidRPr="0003601E">
        <w:t>Collaboration with foreign entities must be transparent, undertaken with full knowledge and consent and in a manner that avoids harm to Australia’s interest.</w:t>
      </w:r>
    </w:p>
    <w:p w14:paraId="4699520E" w14:textId="77777777" w:rsidR="00501F33" w:rsidRPr="0003601E" w:rsidRDefault="00501F33" w:rsidP="00501F33">
      <w:pPr>
        <w:rPr>
          <w:rFonts w:cs="Arial"/>
          <w:szCs w:val="20"/>
        </w:rPr>
      </w:pPr>
      <w:r w:rsidRPr="0003601E">
        <w:rPr>
          <w:rFonts w:cs="Arial"/>
          <w:szCs w:val="20"/>
        </w:rPr>
        <w:t>To assist with managing security risks, you are strongly encouraged to review the:</w:t>
      </w:r>
    </w:p>
    <w:p w14:paraId="02EDC579" w14:textId="2D0BBD8A" w:rsidR="00501F33" w:rsidRPr="0003601E" w:rsidRDefault="00501F33" w:rsidP="0079686E">
      <w:pPr>
        <w:pStyle w:val="ListBullet"/>
        <w:rPr>
          <w:rFonts w:cs="Arial"/>
          <w:szCs w:val="20"/>
        </w:rPr>
      </w:pPr>
      <w:r w:rsidRPr="00C844DB">
        <w:rPr>
          <w:i/>
          <w:iCs/>
        </w:rPr>
        <w:t>Guidelines</w:t>
      </w:r>
      <w:r w:rsidRPr="00C844DB">
        <w:rPr>
          <w:rFonts w:cs="Arial"/>
          <w:i/>
          <w:szCs w:val="20"/>
        </w:rPr>
        <w:t xml:space="preserve"> on Security</w:t>
      </w:r>
      <w:r w:rsidRPr="0003601E">
        <w:rPr>
          <w:rFonts w:cs="Arial"/>
          <w:i/>
          <w:szCs w:val="20"/>
        </w:rPr>
        <w:t xml:space="preserve"> in the CRC Program </w:t>
      </w:r>
      <w:r w:rsidRPr="0003601E">
        <w:rPr>
          <w:rFonts w:cs="Arial"/>
          <w:szCs w:val="20"/>
        </w:rPr>
        <w:t xml:space="preserve">available at </w:t>
      </w:r>
      <w:hyperlink r:id="rId66" w:history="1">
        <w:r w:rsidRPr="00F615A3">
          <w:rPr>
            <w:rStyle w:val="Hyperlink"/>
            <w:rFonts w:cs="Arial"/>
            <w:szCs w:val="20"/>
          </w:rPr>
          <w:t>business.gov.au</w:t>
        </w:r>
      </w:hyperlink>
      <w:r w:rsidRPr="0003601E">
        <w:rPr>
          <w:rFonts w:cs="Arial"/>
          <w:szCs w:val="20"/>
        </w:rPr>
        <w:t>, and</w:t>
      </w:r>
      <w:r w:rsidR="00570314">
        <w:rPr>
          <w:rFonts w:cs="Arial"/>
          <w:szCs w:val="20"/>
        </w:rPr>
        <w:t xml:space="preserve"> </w:t>
      </w:r>
    </w:p>
    <w:p w14:paraId="76BD5306" w14:textId="37191B09" w:rsidR="00501F33" w:rsidRPr="0003601E" w:rsidRDefault="00501F33" w:rsidP="00501F33">
      <w:pPr>
        <w:rPr>
          <w:rFonts w:cs="Arial"/>
          <w:szCs w:val="20"/>
        </w:rPr>
      </w:pPr>
      <w:r w:rsidRPr="0003601E">
        <w:rPr>
          <w:rFonts w:cs="Arial"/>
          <w:szCs w:val="20"/>
        </w:rPr>
        <w:t>the department’s</w:t>
      </w:r>
      <w:r w:rsidR="006E33BE">
        <w:rPr>
          <w:rFonts w:cs="Arial"/>
          <w:szCs w:val="20"/>
        </w:rPr>
        <w:t>:</w:t>
      </w:r>
    </w:p>
    <w:p w14:paraId="5827037E" w14:textId="77777777" w:rsidR="00501F33" w:rsidRPr="0003601E" w:rsidRDefault="008C380B" w:rsidP="0079686E">
      <w:pPr>
        <w:pStyle w:val="ListBullet"/>
        <w:rPr>
          <w:rFonts w:cs="Arial"/>
          <w:szCs w:val="20"/>
        </w:rPr>
      </w:pPr>
      <w:hyperlink r:id="rId67" w:history="1">
        <w:r w:rsidR="00501F33" w:rsidRPr="000E5DEE">
          <w:rPr>
            <w:rStyle w:val="Hyperlink"/>
            <w:i/>
          </w:rPr>
          <w:t>Guide to undertaking international collaboratio</w:t>
        </w:r>
        <w:r w:rsidR="00501F33" w:rsidRPr="000E5DEE">
          <w:rPr>
            <w:rStyle w:val="Hyperlink"/>
          </w:rPr>
          <w:t>n</w:t>
        </w:r>
      </w:hyperlink>
      <w:r w:rsidR="00501F33" w:rsidRPr="0003601E">
        <w:rPr>
          <w:rStyle w:val="FootnoteReference"/>
          <w:rFonts w:cs="Arial"/>
          <w:i/>
          <w:szCs w:val="20"/>
        </w:rPr>
        <w:footnoteReference w:id="11"/>
      </w:r>
      <w:r w:rsidR="00501F33" w:rsidRPr="0003601E">
        <w:rPr>
          <w:rFonts w:cs="Arial"/>
          <w:szCs w:val="20"/>
        </w:rPr>
        <w:t xml:space="preserve">, </w:t>
      </w:r>
    </w:p>
    <w:p w14:paraId="6BBDE258" w14:textId="1E85337C" w:rsidR="00501F33" w:rsidRPr="000E5DEE" w:rsidRDefault="008C380B" w:rsidP="0079686E">
      <w:pPr>
        <w:pStyle w:val="ListBullet"/>
        <w:rPr>
          <w:rFonts w:cs="Arial"/>
          <w:i/>
          <w:szCs w:val="20"/>
        </w:rPr>
      </w:pPr>
      <w:hyperlink r:id="rId68" w:history="1">
        <w:r w:rsidR="00501F33" w:rsidRPr="000E5DEE">
          <w:rPr>
            <w:rStyle w:val="Hyperlink"/>
            <w:i/>
          </w:rPr>
          <w:t>Australian Government Information Security Manual</w:t>
        </w:r>
        <w:r w:rsidR="00501F33" w:rsidRPr="0003601E">
          <w:rPr>
            <w:rStyle w:val="FootnoteReference"/>
            <w:rFonts w:cs="Arial"/>
            <w:i/>
            <w:szCs w:val="20"/>
            <w:u w:val="single"/>
          </w:rPr>
          <w:footnoteReference w:id="12"/>
        </w:r>
        <w:r w:rsidR="00501F33" w:rsidRPr="0003601E">
          <w:rPr>
            <w:rStyle w:val="Hyperlink"/>
            <w:rFonts w:cs="Arial"/>
            <w:i/>
            <w:color w:val="auto"/>
            <w:szCs w:val="20"/>
          </w:rPr>
          <w:t xml:space="preserve"> </w:t>
        </w:r>
      </w:hyperlink>
    </w:p>
    <w:p w14:paraId="6EA1478C" w14:textId="073ABEE0" w:rsidR="00501F33" w:rsidRPr="0003601E" w:rsidRDefault="008C380B" w:rsidP="0079686E">
      <w:pPr>
        <w:pStyle w:val="ListBullet"/>
        <w:rPr>
          <w:rFonts w:cs="Arial"/>
          <w:szCs w:val="20"/>
        </w:rPr>
      </w:pPr>
      <w:hyperlink r:id="rId69" w:history="1">
        <w:r w:rsidR="00501F33" w:rsidRPr="000E5DEE">
          <w:rPr>
            <w:rStyle w:val="Hyperlink"/>
            <w:i/>
          </w:rPr>
          <w:t>Guidelines to counter foreign interference in the Australian university sector</w:t>
        </w:r>
      </w:hyperlink>
      <w:r w:rsidR="00501F33" w:rsidRPr="0003601E">
        <w:rPr>
          <w:rStyle w:val="FootnoteReference"/>
          <w:rFonts w:cs="Arial"/>
          <w:i/>
          <w:szCs w:val="20"/>
        </w:rPr>
        <w:footnoteReference w:id="13"/>
      </w:r>
      <w:r w:rsidR="00501F33" w:rsidRPr="0003601E">
        <w:rPr>
          <w:rFonts w:cs="Arial"/>
          <w:szCs w:val="20"/>
        </w:rPr>
        <w:t xml:space="preserve"> developed by the University Foreign Interference Taskforce (UFIT).</w:t>
      </w:r>
    </w:p>
    <w:p w14:paraId="1DB91B2A" w14:textId="0C5FDABC" w:rsidR="00501F33" w:rsidRPr="00501F33" w:rsidRDefault="00501F33" w:rsidP="00501F33">
      <w:pPr>
        <w:ind w:left="50"/>
        <w:rPr>
          <w:rFonts w:cs="Arial"/>
          <w:szCs w:val="20"/>
        </w:rPr>
      </w:pPr>
      <w:r w:rsidRPr="0003601E">
        <w:rPr>
          <w:rFonts w:cs="Arial"/>
          <w:szCs w:val="20"/>
        </w:rPr>
        <w:t>Although focused on the university sector, many objectives and best practice considerations in the UFIT guidelines are applicable to other research institutions and businesses that may be Australian partners in CRCs funded by this program.</w:t>
      </w:r>
    </w:p>
    <w:p w14:paraId="39A1C5DD" w14:textId="77777777" w:rsidR="00FC6B67" w:rsidRPr="00501F33" w:rsidRDefault="00FC6B67" w:rsidP="00762295">
      <w:pPr>
        <w:pStyle w:val="Heading4"/>
        <w:rPr>
          <w:rStyle w:val="Heading4Char"/>
        </w:rPr>
      </w:pPr>
      <w:bookmarkStart w:id="459" w:name="_Toc95810067"/>
      <w:bookmarkStart w:id="460" w:name="_Toc107499159"/>
      <w:bookmarkStart w:id="461" w:name="_Toc109898023"/>
      <w:r w:rsidRPr="00501F33">
        <w:rPr>
          <w:rStyle w:val="Heading4Char"/>
        </w:rPr>
        <w:t>Know Your Partner</w:t>
      </w:r>
      <w:bookmarkEnd w:id="459"/>
      <w:bookmarkEnd w:id="460"/>
      <w:bookmarkEnd w:id="461"/>
    </w:p>
    <w:p w14:paraId="0E30921E" w14:textId="77777777" w:rsidR="00FC6B67" w:rsidRPr="00501F33" w:rsidRDefault="00FC6B67" w:rsidP="00FC6B67">
      <w:pPr>
        <w:pStyle w:val="NormalWeb"/>
        <w:spacing w:before="0" w:beforeAutospacing="0" w:after="0" w:afterAutospacing="0" w:line="280" w:lineRule="atLeast"/>
        <w:rPr>
          <w:sz w:val="20"/>
          <w:lang w:eastAsia="en-US"/>
        </w:rPr>
      </w:pPr>
      <w:r w:rsidRPr="00501F33">
        <w:rPr>
          <w:rFonts w:ascii="Arial" w:hAnsi="Arial"/>
          <w:sz w:val="20"/>
          <w:lang w:eastAsia="en-US"/>
        </w:rPr>
        <w:t>You should ensure that you know who you are collaborating with by undertaking appropriate due diligence, proportionate to the risk and subject to available information, on all partners and personnel participating in the project. This should take into account any potential security, ethical, legal and reputational risks, and, where necessary, you should be prepared to demonstrate how you will manage and mitigate any identified risks.</w:t>
      </w:r>
    </w:p>
    <w:p w14:paraId="786252C6" w14:textId="77777777" w:rsidR="00FC6B67" w:rsidRPr="0079686E" w:rsidRDefault="00FC6B67" w:rsidP="00762295">
      <w:pPr>
        <w:pStyle w:val="Heading4"/>
      </w:pPr>
      <w:bookmarkStart w:id="462" w:name="_Toc95810068"/>
      <w:bookmarkStart w:id="463" w:name="_Toc107499160"/>
      <w:bookmarkStart w:id="464" w:name="_Toc109898024"/>
      <w:r w:rsidRPr="0079686E">
        <w:rPr>
          <w:rStyle w:val="Heading4Char"/>
        </w:rPr>
        <w:t>Export Controls</w:t>
      </w:r>
      <w:bookmarkEnd w:id="462"/>
      <w:bookmarkEnd w:id="463"/>
      <w:bookmarkEnd w:id="464"/>
      <w:r w:rsidRPr="0079686E">
        <w:t xml:space="preserve"> </w:t>
      </w:r>
    </w:p>
    <w:p w14:paraId="6F0E79E0" w14:textId="77777777" w:rsidR="00FC6B67" w:rsidRPr="0079686E" w:rsidRDefault="00FC6B67" w:rsidP="00FC6B67">
      <w:r w:rsidRPr="0079686E">
        <w:t>Australia’s export control regime limits the overseas transfer of goods and technolog</w:t>
      </w:r>
      <w:r w:rsidRPr="0079686E">
        <w:rPr>
          <w:rFonts w:cs="Arial"/>
          <w:vanish/>
          <w:szCs w:val="20"/>
        </w:rPr>
        <w:t>i</w:t>
      </w:r>
      <w:r w:rsidRPr="0079686E">
        <w:t xml:space="preserve">es listed on the </w:t>
      </w:r>
      <w:hyperlink r:id="rId70" w:history="1">
        <w:r w:rsidRPr="0079686E">
          <w:rPr>
            <w:rStyle w:val="Hyperlink"/>
            <w:rFonts w:eastAsia="MS Mincho"/>
          </w:rPr>
          <w:t>Defence and Strategic Goods List</w:t>
        </w:r>
      </w:hyperlink>
      <w:r w:rsidRPr="0079686E">
        <w:t xml:space="preserve"> (DSGL). The regime may apply to the export of products, and to any situation involving the overseas transfer, sharing, publication or brokering of controlled goods, technology, software or related knowledge.</w:t>
      </w:r>
    </w:p>
    <w:p w14:paraId="196681A2" w14:textId="335D8F1D" w:rsidR="00FC6B67" w:rsidRPr="0079686E" w:rsidRDefault="00DA5716" w:rsidP="00FC6B67">
      <w:r w:rsidRPr="00DA5716">
        <w:t xml:space="preserve">As this program </w:t>
      </w:r>
      <w:r>
        <w:t xml:space="preserve">may </w:t>
      </w:r>
      <w:r w:rsidRPr="00DA5716">
        <w:t xml:space="preserve">involve research collaboration with foreign entities, some provisions of Australia’s export controls regime may apply to your project. </w:t>
      </w:r>
      <w:r w:rsidR="00FC6B67" w:rsidRPr="0079686E">
        <w:t xml:space="preserve">It is your responsibility to consider whether the export control regime applies to your activity. If you are unsure whether your activity may require an export license, you should complete the </w:t>
      </w:r>
      <w:hyperlink r:id="rId71" w:history="1">
        <w:r w:rsidR="00FC6B67" w:rsidRPr="0079686E">
          <w:rPr>
            <w:rStyle w:val="Hyperlink"/>
            <w:rFonts w:eastAsia="MS Mincho"/>
          </w:rPr>
          <w:t>DSGL Activity Questionnaire</w:t>
        </w:r>
      </w:hyperlink>
      <w:r w:rsidR="00FC6B67" w:rsidRPr="0079686E">
        <w:t xml:space="preserve"> and/or contact </w:t>
      </w:r>
      <w:hyperlink r:id="rId72" w:history="1">
        <w:r w:rsidR="00FC6B67" w:rsidRPr="0079686E">
          <w:rPr>
            <w:rStyle w:val="Hyperlink"/>
            <w:rFonts w:eastAsia="MS Mincho"/>
          </w:rPr>
          <w:t>Defence Export Controls (DEC)</w:t>
        </w:r>
      </w:hyperlink>
      <w:r w:rsidR="00FC6B67" w:rsidRPr="0079686E">
        <w:t>.</w:t>
      </w:r>
    </w:p>
    <w:p w14:paraId="0C87F60D" w14:textId="77777777" w:rsidR="00FC6B67" w:rsidRPr="0079686E" w:rsidRDefault="00FC6B67" w:rsidP="00762295">
      <w:pPr>
        <w:pStyle w:val="Heading4"/>
      </w:pPr>
      <w:bookmarkStart w:id="465" w:name="_Toc95810069"/>
      <w:bookmarkStart w:id="466" w:name="_Toc107499161"/>
      <w:bookmarkStart w:id="467" w:name="_Toc109898025"/>
      <w:r w:rsidRPr="0079686E">
        <w:rPr>
          <w:rStyle w:val="Heading4Char"/>
        </w:rPr>
        <w:t>Foreign Affiliations</w:t>
      </w:r>
      <w:bookmarkEnd w:id="465"/>
      <w:bookmarkEnd w:id="466"/>
      <w:bookmarkEnd w:id="467"/>
    </w:p>
    <w:p w14:paraId="56F70E2A" w14:textId="28774FFC" w:rsidR="00FC6B67" w:rsidRPr="0079686E" w:rsidRDefault="00FC6B67" w:rsidP="00FC6B67">
      <w:pPr>
        <w:pStyle w:val="NormalWeb"/>
        <w:spacing w:line="280" w:lineRule="atLeast"/>
        <w:rPr>
          <w:rFonts w:ascii="Arial" w:hAnsi="Arial"/>
          <w:sz w:val="20"/>
          <w:lang w:eastAsia="en-US"/>
        </w:rPr>
      </w:pPr>
      <w:r w:rsidRPr="0079686E">
        <w:rPr>
          <w:rFonts w:ascii="Arial" w:hAnsi="Arial"/>
          <w:sz w:val="20"/>
          <w:lang w:eastAsia="en-US"/>
        </w:rPr>
        <w:t>Eligible activities under this grant may involve partners or personnel with foreign affiliations. You must inform us of any relationships between project</w:t>
      </w:r>
      <w:r w:rsidR="00DB0ADB" w:rsidRPr="0079686E">
        <w:rPr>
          <w:rFonts w:ascii="Arial" w:hAnsi="Arial"/>
          <w:sz w:val="20"/>
          <w:lang w:eastAsia="en-US"/>
        </w:rPr>
        <w:t xml:space="preserve"> partners</w:t>
      </w:r>
      <w:r w:rsidRPr="0079686E">
        <w:rPr>
          <w:rFonts w:ascii="Arial" w:hAnsi="Arial"/>
          <w:sz w:val="20"/>
          <w:lang w:eastAsia="en-US"/>
        </w:rPr>
        <w:t xml:space="preserve"> and foreign parties that could influence or benefit from the proposed activity. Such relationships may include foreign ownership or sponsorship, connections to foreign governments, militaries, political parties, or other organisations, and </w:t>
      </w:r>
      <w:r w:rsidRPr="0079686E">
        <w:rPr>
          <w:rFonts w:ascii="Arial" w:hAnsi="Arial"/>
          <w:sz w:val="20"/>
          <w:lang w:eastAsia="en-US"/>
        </w:rPr>
        <w:lastRenderedPageBreak/>
        <w:t>membership of foreign talent programs. You must also inform us of the establishment of any such relationships throughout the life of the grant.</w:t>
      </w:r>
    </w:p>
    <w:p w14:paraId="5EE738FF" w14:textId="77777777" w:rsidR="00FC6B67" w:rsidRPr="00FA56F5" w:rsidRDefault="00FC6B67" w:rsidP="00762295">
      <w:pPr>
        <w:pStyle w:val="Heading4"/>
      </w:pPr>
      <w:r w:rsidRPr="00FA56F5">
        <w:rPr>
          <w:rStyle w:val="Heading4Char"/>
        </w:rPr>
        <w:t>Foreign Government Affiliations</w:t>
      </w:r>
    </w:p>
    <w:p w14:paraId="6782835F" w14:textId="77777777" w:rsidR="00FC6B67" w:rsidRPr="00FA56F5" w:rsidRDefault="00FC6B67" w:rsidP="00FC6B67">
      <w:r w:rsidRPr="00FA56F5">
        <w:t>Eligible activities under this grant may involve partners or personnel with connections to foreign governments. You must inform us if you, your project partners or any project personnel are receiving funding or benefits from, or otherwise affiliated with, a foreign government, including:</w:t>
      </w:r>
    </w:p>
    <w:p w14:paraId="14F6D391" w14:textId="77777777" w:rsidR="00FC6B67" w:rsidRPr="00FA56F5" w:rsidRDefault="00FC6B67" w:rsidP="000120AD">
      <w:pPr>
        <w:pStyle w:val="ListBullet"/>
      </w:pPr>
      <w:r w:rsidRPr="00FA56F5">
        <w:t>A foreign state or local government</w:t>
      </w:r>
    </w:p>
    <w:p w14:paraId="5C1F2569" w14:textId="77777777" w:rsidR="00FC6B67" w:rsidRPr="00FA56F5" w:rsidRDefault="00FC6B67" w:rsidP="000120AD">
      <w:pPr>
        <w:pStyle w:val="ListBullet"/>
      </w:pPr>
      <w:r w:rsidRPr="00FA56F5">
        <w:t>A foreign military, intelligence organisation or police force</w:t>
      </w:r>
    </w:p>
    <w:p w14:paraId="31EB0EC7" w14:textId="77777777" w:rsidR="00FC6B67" w:rsidRPr="00FA56F5" w:rsidRDefault="00FC6B67" w:rsidP="000120AD">
      <w:pPr>
        <w:pStyle w:val="ListBullet"/>
      </w:pPr>
      <w:r w:rsidRPr="00FA56F5">
        <w:t>An organisation owned or sponsored by a foreign government (such as a state-owned corporation or state-sponsored university)</w:t>
      </w:r>
    </w:p>
    <w:p w14:paraId="21A2B5C5" w14:textId="3036DA92" w:rsidR="00FC6B67" w:rsidRPr="00FA56F5" w:rsidRDefault="00FC6B67" w:rsidP="000120AD">
      <w:pPr>
        <w:pStyle w:val="ListBullet"/>
      </w:pPr>
      <w:r w:rsidRPr="00FA56F5">
        <w:t>A foreign government talent program</w:t>
      </w:r>
      <w:r w:rsidR="008B061E" w:rsidRPr="00FA56F5">
        <w:t>.</w:t>
      </w:r>
    </w:p>
    <w:p w14:paraId="7A24195C" w14:textId="77777777" w:rsidR="00FC6B67" w:rsidRPr="0079686E" w:rsidRDefault="00FC6B67" w:rsidP="00FC6B67">
      <w:pPr>
        <w:pStyle w:val="NormalWeb"/>
        <w:spacing w:before="0" w:beforeAutospacing="0" w:line="280" w:lineRule="atLeast"/>
        <w:rPr>
          <w:rFonts w:ascii="Arial" w:hAnsi="Arial"/>
          <w:sz w:val="20"/>
          <w:lang w:eastAsia="en-US"/>
        </w:rPr>
      </w:pPr>
      <w:r w:rsidRPr="00FA56F5">
        <w:rPr>
          <w:rFonts w:ascii="Arial" w:hAnsi="Arial"/>
          <w:sz w:val="20"/>
          <w:lang w:eastAsia="en-US"/>
        </w:rPr>
        <w:t>You must also inform us of the establishment of any such relationships throughout the life of the grant.</w:t>
      </w:r>
    </w:p>
    <w:p w14:paraId="68759A25" w14:textId="5845EB33" w:rsidR="00174D66" w:rsidRPr="0079686E" w:rsidRDefault="00174D66" w:rsidP="00056190">
      <w:pPr>
        <w:pStyle w:val="Heading3"/>
      </w:pPr>
      <w:bookmarkStart w:id="468" w:name="_Toc54877641"/>
      <w:bookmarkStart w:id="469" w:name="_Toc146703511"/>
      <w:r w:rsidRPr="0079686E">
        <w:t>Disclosure of Commonwealth</w:t>
      </w:r>
      <w:r w:rsidR="00046CE0" w:rsidRPr="0079686E">
        <w:t xml:space="preserve">, </w:t>
      </w:r>
      <w:r w:rsidR="005D35E6" w:rsidRPr="0079686E">
        <w:t>s</w:t>
      </w:r>
      <w:r w:rsidR="00046CE0" w:rsidRPr="0079686E">
        <w:t xml:space="preserve">tate or </w:t>
      </w:r>
      <w:r w:rsidR="005D35E6" w:rsidRPr="0079686E">
        <w:t>t</w:t>
      </w:r>
      <w:r w:rsidR="00046CE0" w:rsidRPr="0079686E">
        <w:t>erritory</w:t>
      </w:r>
      <w:r w:rsidRPr="0079686E">
        <w:t xml:space="preserve"> financial penalties</w:t>
      </w:r>
      <w:bookmarkStart w:id="470" w:name="_Hlk145581359"/>
      <w:bookmarkEnd w:id="468"/>
      <w:bookmarkEnd w:id="469"/>
    </w:p>
    <w:p w14:paraId="16C189BD" w14:textId="0189CDF9" w:rsidR="00174D66" w:rsidRPr="00E162FF" w:rsidRDefault="00174D66" w:rsidP="001956C5">
      <w:r w:rsidRPr="0079686E">
        <w:t xml:space="preserve">You must disclose whether any of your board members, management or persons of authority have been subject to any pecuniary penalty, whether civil, criminal or administrative, imposed by a Commonwealth, </w:t>
      </w:r>
      <w:r w:rsidR="005D35E6" w:rsidRPr="0079686E">
        <w:t>s</w:t>
      </w:r>
      <w:r w:rsidRPr="0079686E">
        <w:t xml:space="preserve">tate, or </w:t>
      </w:r>
      <w:r w:rsidR="005D35E6" w:rsidRPr="0079686E">
        <w:t>t</w:t>
      </w:r>
      <w:r w:rsidRPr="0079686E">
        <w:t xml:space="preserve">erritory court or a Commonwealth, </w:t>
      </w:r>
      <w:r w:rsidR="005D35E6" w:rsidRPr="0079686E">
        <w:t>s</w:t>
      </w:r>
      <w:r w:rsidRPr="0079686E">
        <w:t xml:space="preserve">tate, or </w:t>
      </w:r>
      <w:r w:rsidR="005D35E6" w:rsidRPr="0079686E">
        <w:t>t</w:t>
      </w:r>
      <w:r w:rsidRPr="0079686E">
        <w:t>erritory entity. If this is the case, you must provide advice to the department regarding the matter for consideration.</w:t>
      </w:r>
    </w:p>
    <w:p w14:paraId="55CB187C" w14:textId="77777777" w:rsidR="001A7AF6" w:rsidRPr="0004414D" w:rsidRDefault="001A7AF6" w:rsidP="00204812">
      <w:bookmarkStart w:id="471" w:name="_Toc129097565"/>
      <w:bookmarkStart w:id="472" w:name="_Toc129097751"/>
      <w:bookmarkStart w:id="473" w:name="_Toc129097937"/>
      <w:bookmarkStart w:id="474" w:name="_Ref17466953"/>
      <w:bookmarkEnd w:id="470"/>
      <w:bookmarkEnd w:id="471"/>
      <w:bookmarkEnd w:id="472"/>
      <w:bookmarkEnd w:id="473"/>
      <w:r>
        <w:br w:type="page"/>
      </w:r>
    </w:p>
    <w:p w14:paraId="767C8FEB" w14:textId="4F057341" w:rsidR="00CD2CCD" w:rsidRPr="0057396E" w:rsidRDefault="00BB5EF3" w:rsidP="00056190">
      <w:pPr>
        <w:pStyle w:val="Heading2"/>
      </w:pPr>
      <w:bookmarkStart w:id="475" w:name="_Toc146703512"/>
      <w:r>
        <w:lastRenderedPageBreak/>
        <w:t>Glossary</w:t>
      </w:r>
      <w:bookmarkEnd w:id="474"/>
      <w:bookmarkEnd w:id="475"/>
    </w:p>
    <w:tbl>
      <w:tblPr>
        <w:tblStyle w:val="TableGrid"/>
        <w:tblW w:w="5082" w:type="pct"/>
        <w:tblInd w:w="-14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343"/>
        <w:gridCol w:w="5872"/>
      </w:tblGrid>
      <w:tr w:rsidR="002A7660" w:rsidRPr="009E3949" w14:paraId="61A2BA67" w14:textId="77777777" w:rsidTr="00204812">
        <w:trPr>
          <w:cantSplit/>
          <w:tblHeader/>
        </w:trPr>
        <w:tc>
          <w:tcPr>
            <w:tcW w:w="1814" w:type="pct"/>
            <w:shd w:val="clear" w:color="auto" w:fill="264F90"/>
          </w:tcPr>
          <w:p w14:paraId="6BBE3A20" w14:textId="77777777" w:rsidR="002A7660" w:rsidRPr="004D41A5" w:rsidRDefault="002A7660" w:rsidP="008E215B">
            <w:pPr>
              <w:keepNext/>
              <w:rPr>
                <w:b/>
                <w:color w:val="FFFFFF" w:themeColor="background1"/>
              </w:rPr>
            </w:pPr>
            <w:r w:rsidRPr="004D41A5">
              <w:rPr>
                <w:b/>
                <w:color w:val="FFFFFF" w:themeColor="background1"/>
              </w:rPr>
              <w:t>Term</w:t>
            </w:r>
          </w:p>
        </w:tc>
        <w:tc>
          <w:tcPr>
            <w:tcW w:w="3186" w:type="pct"/>
            <w:shd w:val="clear" w:color="auto" w:fill="264F90"/>
          </w:tcPr>
          <w:p w14:paraId="7BC8CE64" w14:textId="77777777" w:rsidR="002A7660" w:rsidRPr="004D41A5" w:rsidRDefault="002A7660" w:rsidP="008E215B">
            <w:pPr>
              <w:keepNext/>
              <w:rPr>
                <w:b/>
                <w:color w:val="FFFFFF" w:themeColor="background1"/>
              </w:rPr>
            </w:pPr>
            <w:r w:rsidRPr="004D41A5">
              <w:rPr>
                <w:b/>
                <w:color w:val="FFFFFF" w:themeColor="background1"/>
              </w:rPr>
              <w:t>Definition</w:t>
            </w:r>
          </w:p>
        </w:tc>
      </w:tr>
      <w:tr w:rsidR="0015223E" w:rsidRPr="009E3949" w14:paraId="213720DC" w14:textId="77777777" w:rsidTr="00204812">
        <w:trPr>
          <w:cantSplit/>
        </w:trPr>
        <w:tc>
          <w:tcPr>
            <w:tcW w:w="1814" w:type="pct"/>
          </w:tcPr>
          <w:p w14:paraId="3AD5E6CC" w14:textId="06848DE5" w:rsidR="0015223E" w:rsidRDefault="00197BF1" w:rsidP="0015223E">
            <w:r>
              <w:t>A</w:t>
            </w:r>
            <w:r w:rsidR="0015223E">
              <w:t>pplication form</w:t>
            </w:r>
          </w:p>
        </w:tc>
        <w:tc>
          <w:tcPr>
            <w:tcW w:w="3186" w:type="pct"/>
          </w:tcPr>
          <w:p w14:paraId="3B03F0BC" w14:textId="29799566" w:rsidR="0015223E" w:rsidRPr="00007E4B" w:rsidRDefault="00DC0694" w:rsidP="0015223E">
            <w:pPr>
              <w:rPr>
                <w:color w:val="000000"/>
              </w:rPr>
            </w:pPr>
            <w:r>
              <w:rPr>
                <w:color w:val="000000"/>
                <w:w w:val="0"/>
              </w:rPr>
              <w:t>T</w:t>
            </w:r>
            <w:r w:rsidR="0015223E" w:rsidRPr="007D429E">
              <w:rPr>
                <w:color w:val="000000"/>
                <w:w w:val="0"/>
              </w:rPr>
              <w:t xml:space="preserve">he document issued by the </w:t>
            </w:r>
            <w:r w:rsidR="0015223E" w:rsidRPr="00A83F48">
              <w:rPr>
                <w:color w:val="000000"/>
                <w:w w:val="0"/>
              </w:rPr>
              <w:t>Program Delegate</w:t>
            </w:r>
            <w:r w:rsidR="0015223E" w:rsidRPr="007D429E">
              <w:rPr>
                <w:color w:val="000000"/>
                <w:w w:val="0"/>
              </w:rPr>
              <w:t xml:space="preserve"> </w:t>
            </w:r>
            <w:r w:rsidR="0015223E">
              <w:rPr>
                <w:color w:val="000000"/>
                <w:w w:val="0"/>
              </w:rPr>
              <w:t>that</w:t>
            </w:r>
            <w:r w:rsidR="0015223E" w:rsidRPr="007D429E">
              <w:rPr>
                <w:color w:val="000000"/>
                <w:w w:val="0"/>
              </w:rPr>
              <w:t xml:space="preserve"> </w:t>
            </w:r>
            <w:r w:rsidR="0015223E" w:rsidRPr="00BC7B0E">
              <w:rPr>
                <w:color w:val="000000"/>
                <w:w w:val="0"/>
              </w:rPr>
              <w:t>applicants</w:t>
            </w:r>
            <w:r w:rsidR="0015223E" w:rsidRPr="007D429E">
              <w:rPr>
                <w:color w:val="000000"/>
                <w:w w:val="0"/>
              </w:rPr>
              <w:t xml:space="preserve"> </w:t>
            </w:r>
            <w:r w:rsidR="0015223E">
              <w:rPr>
                <w:color w:val="000000"/>
                <w:w w:val="0"/>
              </w:rPr>
              <w:t>use to apply</w:t>
            </w:r>
            <w:r w:rsidR="0015223E" w:rsidRPr="007D429E">
              <w:rPr>
                <w:color w:val="000000"/>
                <w:w w:val="0"/>
              </w:rPr>
              <w:t xml:space="preserve"> for funding under the </w:t>
            </w:r>
            <w:r w:rsidR="0015223E" w:rsidRPr="00A83F48">
              <w:rPr>
                <w:color w:val="000000"/>
                <w:w w:val="0"/>
              </w:rPr>
              <w:t>program</w:t>
            </w:r>
            <w:r w:rsidR="0015223E" w:rsidRPr="00BE40F0">
              <w:rPr>
                <w:color w:val="000000"/>
                <w:w w:val="0"/>
              </w:rPr>
              <w:t>.</w:t>
            </w:r>
          </w:p>
        </w:tc>
      </w:tr>
      <w:tr w:rsidR="0060177A" w:rsidRPr="009E3949" w14:paraId="3201FA96" w14:textId="77777777" w:rsidTr="00204812">
        <w:trPr>
          <w:cantSplit/>
        </w:trPr>
        <w:tc>
          <w:tcPr>
            <w:tcW w:w="1814" w:type="pct"/>
          </w:tcPr>
          <w:p w14:paraId="226E539A" w14:textId="0F3CDA3E" w:rsidR="0060177A" w:rsidRDefault="0060177A" w:rsidP="0060177A">
            <w:r>
              <w:t xml:space="preserve">Australian industry entity </w:t>
            </w:r>
          </w:p>
        </w:tc>
        <w:tc>
          <w:tcPr>
            <w:tcW w:w="3186" w:type="pct"/>
          </w:tcPr>
          <w:p w14:paraId="07C1DC43" w14:textId="77777777" w:rsidR="0060177A" w:rsidRDefault="0060177A" w:rsidP="0060177A">
            <w:r>
              <w:t>A</w:t>
            </w:r>
            <w:r w:rsidRPr="00530470">
              <w:t xml:space="preserve">n </w:t>
            </w:r>
            <w:r w:rsidRPr="0096616F">
              <w:t>entity</w:t>
            </w:r>
            <w:r>
              <w:t xml:space="preserve"> with an Australian Business Number,</w:t>
            </w:r>
            <w:r w:rsidRPr="00530470">
              <w:t xml:space="preserve"> where the majority of its revenue is not derived from government</w:t>
            </w:r>
            <w:r>
              <w:t xml:space="preserve"> sources and is </w:t>
            </w:r>
            <w:r w:rsidRPr="00530470">
              <w:t xml:space="preserve">capable of </w:t>
            </w:r>
            <w:r>
              <w:t xml:space="preserve">commercialising </w:t>
            </w:r>
            <w:r w:rsidRPr="00530470">
              <w:t>research</w:t>
            </w:r>
            <w:r>
              <w:t>,</w:t>
            </w:r>
            <w:r w:rsidRPr="00530470">
              <w:t xml:space="preserve"> excluding:</w:t>
            </w:r>
            <w:r>
              <w:t xml:space="preserve"> </w:t>
            </w:r>
          </w:p>
          <w:p w14:paraId="332BADB7" w14:textId="77777777" w:rsidR="0060177A" w:rsidRDefault="0060177A" w:rsidP="0004414D">
            <w:pPr>
              <w:pStyle w:val="ListBullet"/>
              <w:numPr>
                <w:ilvl w:val="2"/>
                <w:numId w:val="7"/>
              </w:numPr>
            </w:pPr>
            <w:r>
              <w:t>r</w:t>
            </w:r>
            <w:r w:rsidRPr="00F83521">
              <w:t>e</w:t>
            </w:r>
            <w:r>
              <w:t>search o</w:t>
            </w:r>
            <w:r w:rsidRPr="00F83521">
              <w:t>rganisation</w:t>
            </w:r>
            <w:r>
              <w:t>s</w:t>
            </w:r>
            <w:r w:rsidRPr="00F83521">
              <w:t>;</w:t>
            </w:r>
            <w:r>
              <w:t xml:space="preserve"> and </w:t>
            </w:r>
          </w:p>
          <w:p w14:paraId="7D89FED4" w14:textId="2DB401E0" w:rsidR="0060177A" w:rsidRDefault="0060177A" w:rsidP="0004414D">
            <w:pPr>
              <w:pStyle w:val="ListBullet"/>
              <w:numPr>
                <w:ilvl w:val="2"/>
                <w:numId w:val="7"/>
              </w:numPr>
              <w:rPr>
                <w:color w:val="000000"/>
                <w:w w:val="0"/>
              </w:rPr>
            </w:pPr>
            <w:r>
              <w:t xml:space="preserve">entities whose primary function is administrative or to provide support services to a CRC. </w:t>
            </w:r>
          </w:p>
        </w:tc>
      </w:tr>
      <w:tr w:rsidR="0015223E" w:rsidRPr="009E3949" w14:paraId="3190641C" w14:textId="77777777" w:rsidTr="00204812">
        <w:trPr>
          <w:cantSplit/>
        </w:trPr>
        <w:tc>
          <w:tcPr>
            <w:tcW w:w="1814" w:type="pct"/>
          </w:tcPr>
          <w:p w14:paraId="5CBD6805" w14:textId="431C9068" w:rsidR="0015223E" w:rsidRPr="0079686E" w:rsidRDefault="00197BF1" w:rsidP="0015223E">
            <w:r w:rsidRPr="0079686E">
              <w:t>A</w:t>
            </w:r>
            <w:r w:rsidR="0015223E" w:rsidRPr="0079686E">
              <w:t>ssessment criteria</w:t>
            </w:r>
          </w:p>
        </w:tc>
        <w:tc>
          <w:tcPr>
            <w:tcW w:w="3186" w:type="pct"/>
          </w:tcPr>
          <w:p w14:paraId="694C5CC8" w14:textId="0359545E" w:rsidR="0015223E" w:rsidRPr="0079686E" w:rsidRDefault="0015223E" w:rsidP="0015223E">
            <w:pPr>
              <w:rPr>
                <w:color w:val="000000"/>
                <w:w w:val="0"/>
              </w:rPr>
            </w:pPr>
            <w:r w:rsidRPr="0079686E">
              <w:rPr>
                <w:rFonts w:cs="Arial"/>
                <w:lang w:eastAsia="en-AU"/>
              </w:rPr>
              <w:t>The specified principles or standards, against which applications will be judged. These criteria are also used to assess the merits of proposals and, in the case of a competitive grant opportunity, to determine application ranking.</w:t>
            </w:r>
          </w:p>
        </w:tc>
      </w:tr>
      <w:tr w:rsidR="0060177A" w:rsidRPr="009E3949" w:rsidDel="0060177A" w14:paraId="138925E8" w14:textId="77777777" w:rsidTr="00204812">
        <w:trPr>
          <w:cantSplit/>
        </w:trPr>
        <w:tc>
          <w:tcPr>
            <w:tcW w:w="1814" w:type="pct"/>
          </w:tcPr>
          <w:p w14:paraId="676B6EE5" w14:textId="27288ABB" w:rsidR="0060177A" w:rsidDel="0060177A" w:rsidRDefault="0060177A" w:rsidP="0060177A">
            <w:r>
              <w:t>Capital item</w:t>
            </w:r>
          </w:p>
        </w:tc>
        <w:tc>
          <w:tcPr>
            <w:tcW w:w="3186" w:type="pct"/>
          </w:tcPr>
          <w:p w14:paraId="1F8A3111" w14:textId="595EE0CE" w:rsidR="0060177A" w:rsidDel="0060177A" w:rsidRDefault="0060177A" w:rsidP="0060177A">
            <w:pPr>
              <w:rPr>
                <w:color w:val="000000"/>
              </w:rPr>
            </w:pPr>
            <w:r>
              <w:t>An asset of durable nature with a purchase price greater than $20,000.</w:t>
            </w:r>
          </w:p>
        </w:tc>
      </w:tr>
      <w:tr w:rsidR="0060177A" w:rsidRPr="009E3949" w:rsidDel="0060177A" w14:paraId="30347B76" w14:textId="77777777" w:rsidTr="00204812">
        <w:trPr>
          <w:cantSplit/>
        </w:trPr>
        <w:tc>
          <w:tcPr>
            <w:tcW w:w="1814" w:type="pct"/>
          </w:tcPr>
          <w:p w14:paraId="6D064253" w14:textId="27E31382" w:rsidR="0060177A" w:rsidDel="0060177A" w:rsidRDefault="0060177A" w:rsidP="0060177A">
            <w:r w:rsidRPr="00AF6923">
              <w:t>Cash contributions</w:t>
            </w:r>
          </w:p>
        </w:tc>
        <w:tc>
          <w:tcPr>
            <w:tcW w:w="3186" w:type="pct"/>
          </w:tcPr>
          <w:p w14:paraId="242B67A9" w14:textId="4D701F71" w:rsidR="0060177A" w:rsidDel="0060177A" w:rsidRDefault="0060177A" w:rsidP="0060177A">
            <w:pPr>
              <w:rPr>
                <w:color w:val="000000"/>
              </w:rPr>
            </w:pPr>
            <w:r w:rsidRPr="00AF6923">
              <w:t xml:space="preserve">Money contributed by project partners, which is not a loan, provided for the project and immediately available for use on the project. </w:t>
            </w:r>
          </w:p>
        </w:tc>
      </w:tr>
      <w:tr w:rsidR="008A531D" w:rsidRPr="009E3949" w:rsidDel="0060177A" w14:paraId="08BA212A" w14:textId="77777777" w:rsidTr="00204812">
        <w:trPr>
          <w:cantSplit/>
        </w:trPr>
        <w:tc>
          <w:tcPr>
            <w:tcW w:w="1814" w:type="pct"/>
          </w:tcPr>
          <w:p w14:paraId="770499BA" w14:textId="510E4A13" w:rsidR="008A531D" w:rsidRPr="00AF6923" w:rsidRDefault="008A531D" w:rsidP="0060177A">
            <w:r>
              <w:t>Cooperative Research Centre (CRC)</w:t>
            </w:r>
          </w:p>
        </w:tc>
        <w:tc>
          <w:tcPr>
            <w:tcW w:w="3186" w:type="pct"/>
          </w:tcPr>
          <w:p w14:paraId="068A7513" w14:textId="2565724C" w:rsidR="008A531D" w:rsidRPr="00AF6923" w:rsidRDefault="008A531D" w:rsidP="0060177A">
            <w:r w:rsidRPr="008A531D">
              <w:t>The collaboration between the partners and the CRC entity as described in the application.</w:t>
            </w:r>
          </w:p>
        </w:tc>
      </w:tr>
      <w:tr w:rsidR="0060177A" w:rsidRPr="009E3949" w:rsidDel="0060177A" w14:paraId="799B888B" w14:textId="77777777" w:rsidTr="00204812">
        <w:trPr>
          <w:cantSplit/>
        </w:trPr>
        <w:tc>
          <w:tcPr>
            <w:tcW w:w="1814" w:type="pct"/>
          </w:tcPr>
          <w:p w14:paraId="1B081402" w14:textId="63CCDB90" w:rsidR="0060177A" w:rsidDel="0060177A" w:rsidRDefault="0060177A" w:rsidP="0060177A">
            <w:r>
              <w:t>Cooperative Research Centres Advisory Committee</w:t>
            </w:r>
          </w:p>
        </w:tc>
        <w:tc>
          <w:tcPr>
            <w:tcW w:w="3186" w:type="pct"/>
          </w:tcPr>
          <w:p w14:paraId="1FF448DA" w14:textId="17E940FE" w:rsidR="0060177A" w:rsidDel="0060177A" w:rsidRDefault="0060177A" w:rsidP="0060177A">
            <w:pPr>
              <w:rPr>
                <w:color w:val="000000"/>
              </w:rPr>
            </w:pPr>
            <w:r>
              <w:t xml:space="preserve">A committee </w:t>
            </w:r>
            <w:r w:rsidRPr="00814062">
              <w:t xml:space="preserve">of </w:t>
            </w:r>
            <w:r>
              <w:t xml:space="preserve">Industry </w:t>
            </w:r>
            <w:r w:rsidRPr="00814062">
              <w:t xml:space="preserve">Innovation and Science Australia established under the </w:t>
            </w:r>
            <w:r w:rsidRPr="00DE2C54">
              <w:rPr>
                <w:i/>
              </w:rPr>
              <w:t xml:space="preserve">Industry Research and Development Act 1986 </w:t>
            </w:r>
            <w:r w:rsidRPr="00DD0810">
              <w:t xml:space="preserve">to consider and assess eligible applications and </w:t>
            </w:r>
            <w:r>
              <w:t xml:space="preserve">provide advice </w:t>
            </w:r>
            <w:r w:rsidRPr="00DD0810">
              <w:t>to the Minister for funding under the program</w:t>
            </w:r>
            <w:r w:rsidRPr="006A7B20">
              <w:t>.</w:t>
            </w:r>
          </w:p>
        </w:tc>
      </w:tr>
      <w:tr w:rsidR="0060177A" w:rsidRPr="009E3949" w:rsidDel="0060177A" w14:paraId="67142726" w14:textId="77777777" w:rsidTr="00204812">
        <w:trPr>
          <w:cantSplit/>
        </w:trPr>
        <w:tc>
          <w:tcPr>
            <w:tcW w:w="1814" w:type="pct"/>
          </w:tcPr>
          <w:p w14:paraId="508D7330" w14:textId="6A6F0279" w:rsidR="0060177A" w:rsidDel="0060177A" w:rsidRDefault="0060177A" w:rsidP="0060177A">
            <w:r>
              <w:t>CRC e</w:t>
            </w:r>
            <w:r w:rsidRPr="00FF7E6A">
              <w:t>ntity</w:t>
            </w:r>
            <w:r>
              <w:t xml:space="preserve"> </w:t>
            </w:r>
          </w:p>
        </w:tc>
        <w:tc>
          <w:tcPr>
            <w:tcW w:w="3186" w:type="pct"/>
          </w:tcPr>
          <w:p w14:paraId="5D88E05D" w14:textId="0994BA45" w:rsidR="0060177A" w:rsidDel="0060177A" w:rsidRDefault="0060177A" w:rsidP="0060177A">
            <w:pPr>
              <w:rPr>
                <w:color w:val="000000"/>
              </w:rPr>
            </w:pPr>
            <w:r>
              <w:t xml:space="preserve">The incorporated company governing and managing the CRC </w:t>
            </w:r>
            <w:r w:rsidR="008A531D" w:rsidRPr="008A531D">
              <w:t>and which is the recipient of grant funding (Grantee) under the program</w:t>
            </w:r>
            <w:r w:rsidR="008A531D">
              <w:t>.</w:t>
            </w:r>
          </w:p>
        </w:tc>
      </w:tr>
      <w:tr w:rsidR="005A0432" w:rsidRPr="009E3949" w:rsidDel="0060177A" w14:paraId="1524ED0D" w14:textId="77777777" w:rsidTr="00204812">
        <w:trPr>
          <w:cantSplit/>
        </w:trPr>
        <w:tc>
          <w:tcPr>
            <w:tcW w:w="1814" w:type="pct"/>
          </w:tcPr>
          <w:p w14:paraId="0E0E6442" w14:textId="3A226D94" w:rsidR="005A0432" w:rsidRDefault="005A0432" w:rsidP="0060177A">
            <w:r>
              <w:lastRenderedPageBreak/>
              <w:t xml:space="preserve">CRC </w:t>
            </w:r>
            <w:r w:rsidR="00AD4B9D">
              <w:t>e</w:t>
            </w:r>
            <w:r>
              <w:t xml:space="preserve">ntity </w:t>
            </w:r>
            <w:r w:rsidR="00AD4B9D">
              <w:t>e</w:t>
            </w:r>
            <w:r>
              <w:t xml:space="preserve">stablishment </w:t>
            </w:r>
            <w:r w:rsidR="00AD4B9D">
              <w:t>c</w:t>
            </w:r>
            <w:r>
              <w:t>osts</w:t>
            </w:r>
          </w:p>
        </w:tc>
        <w:tc>
          <w:tcPr>
            <w:tcW w:w="3186" w:type="pct"/>
          </w:tcPr>
          <w:p w14:paraId="209E5818" w14:textId="4DF75419" w:rsidR="00A222CC" w:rsidRDefault="00A222CC" w:rsidP="0060177A">
            <w:r>
              <w:t xml:space="preserve">These costs relate to the establishment of the CRC </w:t>
            </w:r>
            <w:r w:rsidR="000D4720">
              <w:t xml:space="preserve">entity </w:t>
            </w:r>
            <w:r>
              <w:t>following receipt of the letter of offer and</w:t>
            </w:r>
            <w:r w:rsidR="00B26B70">
              <w:t xml:space="preserve"> may occur</w:t>
            </w:r>
            <w:r>
              <w:t xml:space="preserve"> prior to the project start date. Costs must be relevant to the CRC </w:t>
            </w:r>
            <w:r w:rsidR="000D4720">
              <w:t xml:space="preserve">entity </w:t>
            </w:r>
            <w:r>
              <w:t>only, not the project partners. Costs are limited to the following areas:</w:t>
            </w:r>
          </w:p>
          <w:p w14:paraId="65FA402B" w14:textId="77777777" w:rsidR="00A222CC" w:rsidRDefault="00A222CC" w:rsidP="0060177A">
            <w:r>
              <w:t>Personnel:</w:t>
            </w:r>
          </w:p>
          <w:p w14:paraId="41B4B756" w14:textId="77777777" w:rsidR="00A222CC" w:rsidRPr="003E613B" w:rsidRDefault="00A222CC" w:rsidP="00A0461D">
            <w:pPr>
              <w:pStyle w:val="ListBullet"/>
              <w:numPr>
                <w:ilvl w:val="2"/>
                <w:numId w:val="7"/>
              </w:numPr>
            </w:pPr>
            <w:r w:rsidRPr="003E613B">
              <w:t>CRC Board</w:t>
            </w:r>
          </w:p>
          <w:p w14:paraId="45BE06FA" w14:textId="26DAEB99" w:rsidR="005A0432" w:rsidRPr="003E613B" w:rsidRDefault="00A222CC" w:rsidP="00A0461D">
            <w:pPr>
              <w:pStyle w:val="ListBullet"/>
              <w:numPr>
                <w:ilvl w:val="2"/>
                <w:numId w:val="7"/>
              </w:numPr>
            </w:pPr>
            <w:r w:rsidRPr="003E613B">
              <w:t>E</w:t>
            </w:r>
            <w:r w:rsidR="00776401" w:rsidRPr="003E613B">
              <w:t>mployee</w:t>
            </w:r>
            <w:r w:rsidRPr="003E613B">
              <w:t>s</w:t>
            </w:r>
            <w:r w:rsidR="006F0783">
              <w:t>.</w:t>
            </w:r>
          </w:p>
          <w:p w14:paraId="1367A58A" w14:textId="6B052E3A" w:rsidR="00A222CC" w:rsidRDefault="00A222CC" w:rsidP="00A222CC">
            <w:r>
              <w:t>Company Formation:</w:t>
            </w:r>
          </w:p>
          <w:p w14:paraId="283B8394" w14:textId="482E9CC5" w:rsidR="00A222CC" w:rsidRDefault="00A222CC" w:rsidP="00A0461D">
            <w:pPr>
              <w:pStyle w:val="ListBullet"/>
              <w:numPr>
                <w:ilvl w:val="2"/>
                <w:numId w:val="7"/>
              </w:numPr>
            </w:pPr>
            <w:r>
              <w:t>Incorporation</w:t>
            </w:r>
          </w:p>
          <w:p w14:paraId="62DD5D21" w14:textId="7B37D6E2" w:rsidR="00A222CC" w:rsidRDefault="00A222CC" w:rsidP="00A0461D">
            <w:pPr>
              <w:pStyle w:val="ListBullet"/>
              <w:numPr>
                <w:ilvl w:val="2"/>
                <w:numId w:val="7"/>
              </w:numPr>
            </w:pPr>
            <w:r>
              <w:t>Registration</w:t>
            </w:r>
          </w:p>
          <w:p w14:paraId="408D6DDC" w14:textId="54FB6005" w:rsidR="00A222CC" w:rsidRDefault="00A222CC" w:rsidP="00A0461D">
            <w:pPr>
              <w:pStyle w:val="ListBullet"/>
              <w:numPr>
                <w:ilvl w:val="2"/>
                <w:numId w:val="7"/>
              </w:numPr>
            </w:pPr>
            <w:r>
              <w:t>Insurance</w:t>
            </w:r>
          </w:p>
          <w:p w14:paraId="4A9F8C63" w14:textId="209506CC" w:rsidR="00A222CC" w:rsidRDefault="00A222CC" w:rsidP="00A0461D">
            <w:pPr>
              <w:pStyle w:val="ListBullet"/>
              <w:numPr>
                <w:ilvl w:val="2"/>
                <w:numId w:val="7"/>
              </w:numPr>
            </w:pPr>
            <w:r>
              <w:t>Legal</w:t>
            </w:r>
          </w:p>
          <w:p w14:paraId="10328D97" w14:textId="378D18C9" w:rsidR="00A222CC" w:rsidRDefault="00A222CC" w:rsidP="00A0461D">
            <w:pPr>
              <w:pStyle w:val="ListBullet"/>
              <w:numPr>
                <w:ilvl w:val="2"/>
                <w:numId w:val="7"/>
              </w:numPr>
            </w:pPr>
            <w:r>
              <w:t xml:space="preserve">Head Office </w:t>
            </w:r>
            <w:bookmarkStart w:id="476" w:name="_Hlk146699641"/>
            <w:r>
              <w:t>establishment</w:t>
            </w:r>
            <w:bookmarkEnd w:id="476"/>
            <w:r w:rsidR="006F0783">
              <w:t>.</w:t>
            </w:r>
          </w:p>
          <w:p w14:paraId="59290155" w14:textId="08E702AB" w:rsidR="00A222CC" w:rsidRDefault="00A222CC" w:rsidP="0060177A">
            <w:r w:rsidRPr="00FD3CED">
              <w:rPr>
                <w:iCs w:val="0"/>
              </w:rPr>
              <w:t xml:space="preserve">The Program Delegate may determine other </w:t>
            </w:r>
            <w:r>
              <w:rPr>
                <w:iCs w:val="0"/>
              </w:rPr>
              <w:t>establishment costs</w:t>
            </w:r>
            <w:r w:rsidRPr="00FD3CED">
              <w:rPr>
                <w:iCs w:val="0"/>
              </w:rPr>
              <w:t xml:space="preserve"> eligible</w:t>
            </w:r>
            <w:r>
              <w:rPr>
                <w:iCs w:val="0"/>
              </w:rPr>
              <w:t>.</w:t>
            </w:r>
          </w:p>
        </w:tc>
      </w:tr>
      <w:tr w:rsidR="0060177A" w:rsidRPr="009E3949" w14:paraId="2B23DF80" w14:textId="77777777" w:rsidTr="00204812">
        <w:trPr>
          <w:cantSplit/>
        </w:trPr>
        <w:tc>
          <w:tcPr>
            <w:tcW w:w="1814" w:type="pct"/>
          </w:tcPr>
          <w:p w14:paraId="7FE99B4F" w14:textId="1C5DF397" w:rsidR="0060177A" w:rsidRPr="0079686E" w:rsidRDefault="008C380B" w:rsidP="0060177A">
            <w:hyperlink r:id="rId73" w:history="1">
              <w:r w:rsidR="0060177A" w:rsidRPr="0079686E">
                <w:rPr>
                  <w:rStyle w:val="Hyperlink"/>
                  <w:i/>
                </w:rPr>
                <w:t>Commonwealth Grants Rules and Guidelines (CGRGs)</w:t>
              </w:r>
            </w:hyperlink>
            <w:r w:rsidR="0060177A" w:rsidRPr="0079686E">
              <w:rPr>
                <w:rStyle w:val="Hyperlink"/>
                <w:i/>
              </w:rPr>
              <w:t xml:space="preserve"> </w:t>
            </w:r>
          </w:p>
        </w:tc>
        <w:tc>
          <w:tcPr>
            <w:tcW w:w="3186" w:type="pct"/>
          </w:tcPr>
          <w:p w14:paraId="3FF813FE" w14:textId="79714CEC" w:rsidR="0060177A" w:rsidRPr="0079686E" w:rsidRDefault="0060177A" w:rsidP="0060177A">
            <w:pPr>
              <w:rPr>
                <w:rFonts w:cs="Arial"/>
                <w:lang w:eastAsia="en-AU"/>
              </w:rPr>
            </w:pPr>
            <w:r w:rsidRPr="0079686E">
              <w:rPr>
                <w:rFonts w:cs="Arial"/>
                <w:lang w:eastAsia="en-AU"/>
              </w:rPr>
              <w:t>Establish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w:t>
            </w:r>
          </w:p>
        </w:tc>
      </w:tr>
      <w:tr w:rsidR="0060177A" w:rsidRPr="009E3949" w14:paraId="356BAFFA" w14:textId="77777777" w:rsidTr="00204812">
        <w:trPr>
          <w:cantSplit/>
        </w:trPr>
        <w:tc>
          <w:tcPr>
            <w:tcW w:w="1814" w:type="pct"/>
          </w:tcPr>
          <w:p w14:paraId="297E54D9" w14:textId="4C12B2A5" w:rsidR="0060177A" w:rsidRDefault="0060177A" w:rsidP="0060177A">
            <w:r>
              <w:t xml:space="preserve">Department </w:t>
            </w:r>
          </w:p>
        </w:tc>
        <w:tc>
          <w:tcPr>
            <w:tcW w:w="3186" w:type="pct"/>
          </w:tcPr>
          <w:p w14:paraId="6E89BEDA" w14:textId="292594F7" w:rsidR="0060177A" w:rsidRPr="006C4678" w:rsidRDefault="0060177A" w:rsidP="0060177A">
            <w:r w:rsidRPr="006C4678">
              <w:t>The Department of Industry, Science</w:t>
            </w:r>
            <w:r>
              <w:t xml:space="preserve"> and Resources</w:t>
            </w:r>
            <w:r w:rsidR="00EE6B3E">
              <w:t xml:space="preserve"> (the department/DISR/w</w:t>
            </w:r>
            <w:r w:rsidR="00BF1989">
              <w:t>e</w:t>
            </w:r>
            <w:r w:rsidR="000D4720">
              <w:t>/us</w:t>
            </w:r>
            <w:r w:rsidR="00EE6B3E">
              <w:t>)</w:t>
            </w:r>
            <w:r w:rsidRPr="006C4678">
              <w:t>.</w:t>
            </w:r>
          </w:p>
        </w:tc>
      </w:tr>
      <w:tr w:rsidR="0060177A" w:rsidRPr="009E3949" w14:paraId="1AB403BD" w14:textId="77777777" w:rsidTr="00204812">
        <w:trPr>
          <w:cantSplit/>
        </w:trPr>
        <w:tc>
          <w:tcPr>
            <w:tcW w:w="1814" w:type="pct"/>
          </w:tcPr>
          <w:p w14:paraId="337B1D0E" w14:textId="6154A205" w:rsidR="0060177A" w:rsidRPr="0079686E" w:rsidRDefault="00197BF1" w:rsidP="0060177A">
            <w:r w:rsidRPr="0079686E">
              <w:t>D</w:t>
            </w:r>
            <w:r w:rsidR="0060177A" w:rsidRPr="0079686E">
              <w:t>ecision maker</w:t>
            </w:r>
          </w:p>
        </w:tc>
        <w:tc>
          <w:tcPr>
            <w:tcW w:w="3186" w:type="pct"/>
          </w:tcPr>
          <w:p w14:paraId="15167C87" w14:textId="6485F1A8" w:rsidR="0060177A" w:rsidRPr="0079686E" w:rsidRDefault="0060177A" w:rsidP="0060177A">
            <w:r w:rsidRPr="0079300A">
              <w:rPr>
                <w:rFonts w:cs="Arial"/>
                <w:lang w:eastAsia="en-AU"/>
              </w:rPr>
              <w:t>The person who makes a decision to award a grant.</w:t>
            </w:r>
          </w:p>
        </w:tc>
      </w:tr>
      <w:tr w:rsidR="0060177A" w:rsidRPr="009E3949" w14:paraId="393507DC" w14:textId="77777777" w:rsidTr="00204812">
        <w:trPr>
          <w:cantSplit/>
        </w:trPr>
        <w:tc>
          <w:tcPr>
            <w:tcW w:w="1814" w:type="pct"/>
          </w:tcPr>
          <w:p w14:paraId="04E6D937" w14:textId="0540DAF7" w:rsidR="0060177A" w:rsidRDefault="00197BF1" w:rsidP="0060177A">
            <w:r>
              <w:t>E</w:t>
            </w:r>
            <w:r w:rsidR="0060177A">
              <w:t>ligible activities</w:t>
            </w:r>
          </w:p>
        </w:tc>
        <w:tc>
          <w:tcPr>
            <w:tcW w:w="3186" w:type="pct"/>
          </w:tcPr>
          <w:p w14:paraId="2727B41A" w14:textId="2241CE8F" w:rsidR="0060177A" w:rsidRPr="006C4678" w:rsidRDefault="0060177A" w:rsidP="0060177A">
            <w:r w:rsidRPr="006C4678">
              <w:t>The activities undertaken by a grantee in relation to a project that are eligible for funding support</w:t>
            </w:r>
            <w:r>
              <w:t xml:space="preserve"> as set out in </w:t>
            </w:r>
            <w:r>
              <w:fldChar w:fldCharType="begin" w:fldLock="1"/>
            </w:r>
            <w:r>
              <w:instrText xml:space="preserve"> REF _Ref468355814 \r \h </w:instrText>
            </w:r>
            <w:r>
              <w:fldChar w:fldCharType="separate"/>
            </w:r>
            <w:r>
              <w:t>5.1</w:t>
            </w:r>
            <w:r>
              <w:fldChar w:fldCharType="end"/>
            </w:r>
            <w:r w:rsidRPr="006C4678">
              <w:t>.</w:t>
            </w:r>
          </w:p>
        </w:tc>
      </w:tr>
      <w:tr w:rsidR="0060177A" w:rsidRPr="009E3949" w14:paraId="1D1A29E0" w14:textId="77777777" w:rsidTr="00204812">
        <w:trPr>
          <w:cantSplit/>
        </w:trPr>
        <w:tc>
          <w:tcPr>
            <w:tcW w:w="1814" w:type="pct"/>
          </w:tcPr>
          <w:p w14:paraId="5287969A" w14:textId="76F314E5" w:rsidR="0060177A" w:rsidRDefault="00197BF1" w:rsidP="0060177A">
            <w:r>
              <w:t>E</w:t>
            </w:r>
            <w:r w:rsidR="0060177A">
              <w:t>ligible application</w:t>
            </w:r>
          </w:p>
        </w:tc>
        <w:tc>
          <w:tcPr>
            <w:tcW w:w="3186" w:type="pct"/>
          </w:tcPr>
          <w:p w14:paraId="36A96F28" w14:textId="49C45D6D" w:rsidR="0060177A" w:rsidRPr="006C4678" w:rsidRDefault="0060177A" w:rsidP="0060177A">
            <w:r w:rsidRPr="006C4678">
              <w:t xml:space="preserve">An application or proposal for grant funding under the </w:t>
            </w:r>
            <w:r w:rsidRPr="006C4678">
              <w:rPr>
                <w:color w:val="000000"/>
                <w:w w:val="0"/>
              </w:rPr>
              <w:t xml:space="preserve">program </w:t>
            </w:r>
            <w:r w:rsidRPr="006C4678">
              <w:t>that the Program Delegate has determined is eligible for assessment in accordance with these guidelines.</w:t>
            </w:r>
          </w:p>
        </w:tc>
      </w:tr>
      <w:tr w:rsidR="0060177A" w:rsidRPr="009E3949" w14:paraId="1C8B3A1C" w14:textId="77777777" w:rsidTr="00204812">
        <w:trPr>
          <w:cantSplit/>
        </w:trPr>
        <w:tc>
          <w:tcPr>
            <w:tcW w:w="1814" w:type="pct"/>
          </w:tcPr>
          <w:p w14:paraId="0107D766" w14:textId="6062F59D" w:rsidR="0060177A" w:rsidRPr="0079686E" w:rsidRDefault="00577503" w:rsidP="0060177A">
            <w:r w:rsidRPr="0079686E">
              <w:t>E</w:t>
            </w:r>
            <w:r w:rsidR="0060177A" w:rsidRPr="0079686E">
              <w:t>ligibility criteria</w:t>
            </w:r>
          </w:p>
        </w:tc>
        <w:tc>
          <w:tcPr>
            <w:tcW w:w="3186" w:type="pct"/>
          </w:tcPr>
          <w:p w14:paraId="24DF1090" w14:textId="22CC658E" w:rsidR="0060177A" w:rsidRPr="0079686E" w:rsidRDefault="0060177A" w:rsidP="0060177A">
            <w:r w:rsidRPr="0079686E">
              <w:rPr>
                <w:rFonts w:cs="Arial"/>
                <w:lang w:eastAsia="en-AU"/>
              </w:rPr>
              <w:t>Refer to the mandatory criteria which must be met to qualify for a grant. Assessment criteria may apply in addition to eligibility criteria.</w:t>
            </w:r>
          </w:p>
        </w:tc>
      </w:tr>
      <w:tr w:rsidR="0060177A" w:rsidRPr="009E3949" w14:paraId="23D16098" w14:textId="77777777" w:rsidTr="00204812">
        <w:trPr>
          <w:cantSplit/>
        </w:trPr>
        <w:tc>
          <w:tcPr>
            <w:tcW w:w="1814" w:type="pct"/>
          </w:tcPr>
          <w:p w14:paraId="0908F7C1" w14:textId="31EF2A4B" w:rsidR="0060177A" w:rsidRDefault="00577503" w:rsidP="0060177A">
            <w:r>
              <w:t>E</w:t>
            </w:r>
            <w:r w:rsidR="0060177A">
              <w:t>ligible expenditure</w:t>
            </w:r>
          </w:p>
        </w:tc>
        <w:tc>
          <w:tcPr>
            <w:tcW w:w="3186" w:type="pct"/>
          </w:tcPr>
          <w:p w14:paraId="38154A55" w14:textId="25D502A9" w:rsidR="0060177A" w:rsidRPr="006C4678" w:rsidRDefault="0060177A" w:rsidP="0060177A">
            <w:r w:rsidRPr="006C4678">
              <w:t>The expenditure incurred by a grantee on a project and which is eligible for funding support</w:t>
            </w:r>
            <w:r>
              <w:t xml:space="preserve"> as set out in </w:t>
            </w:r>
            <w:r w:rsidR="00577503">
              <w:t>5.2</w:t>
            </w:r>
            <w:r w:rsidRPr="006C4678">
              <w:t>.</w:t>
            </w:r>
          </w:p>
        </w:tc>
      </w:tr>
      <w:tr w:rsidR="0060177A" w:rsidRPr="009E3949" w14:paraId="12F76143" w14:textId="77777777" w:rsidTr="00204812">
        <w:trPr>
          <w:cantSplit/>
        </w:trPr>
        <w:tc>
          <w:tcPr>
            <w:tcW w:w="1814" w:type="pct"/>
          </w:tcPr>
          <w:p w14:paraId="06506668" w14:textId="5598EEF0" w:rsidR="0060177A" w:rsidRDefault="00577503" w:rsidP="0060177A">
            <w:r>
              <w:t>E</w:t>
            </w:r>
            <w:r w:rsidR="0060177A">
              <w:t xml:space="preserve">ligible expenditure </w:t>
            </w:r>
            <w:r w:rsidR="0060177A" w:rsidRPr="005A61FE">
              <w:t>guidance</w:t>
            </w:r>
          </w:p>
        </w:tc>
        <w:tc>
          <w:tcPr>
            <w:tcW w:w="3186" w:type="pct"/>
          </w:tcPr>
          <w:p w14:paraId="5575602C" w14:textId="1F16FD8F" w:rsidR="0060177A" w:rsidRPr="006C4678" w:rsidRDefault="0060177A" w:rsidP="0060177A">
            <w:r w:rsidRPr="006C4678">
              <w:t xml:space="preserve">The </w:t>
            </w:r>
            <w:r w:rsidRPr="005A61FE">
              <w:t>guidance</w:t>
            </w:r>
            <w:r w:rsidRPr="006C4678">
              <w:t xml:space="preserve"> that </w:t>
            </w:r>
            <w:r w:rsidRPr="005A61FE">
              <w:t>is provided</w:t>
            </w:r>
            <w:r>
              <w:t xml:space="preserve"> at Appendix B</w:t>
            </w:r>
            <w:r w:rsidRPr="005A61FE">
              <w:t>.</w:t>
            </w:r>
          </w:p>
        </w:tc>
      </w:tr>
      <w:tr w:rsidR="0060177A" w:rsidRPr="009E3949" w14:paraId="4CAA2BA6" w14:textId="77777777" w:rsidTr="00204812">
        <w:trPr>
          <w:cantSplit/>
        </w:trPr>
        <w:tc>
          <w:tcPr>
            <w:tcW w:w="1814" w:type="pct"/>
          </w:tcPr>
          <w:p w14:paraId="5B9CC0CA" w14:textId="713C8A61" w:rsidR="0060177A" w:rsidDel="0060177A" w:rsidRDefault="0060177A" w:rsidP="0060177A">
            <w:r>
              <w:t>Eligible project value</w:t>
            </w:r>
          </w:p>
        </w:tc>
        <w:tc>
          <w:tcPr>
            <w:tcW w:w="3186" w:type="pct"/>
          </w:tcPr>
          <w:p w14:paraId="279CFD32" w14:textId="3A959291" w:rsidR="0060177A" w:rsidRPr="006C4678" w:rsidRDefault="0060177A" w:rsidP="0060177A">
            <w:r w:rsidRPr="006C4678">
              <w:t xml:space="preserve">The </w:t>
            </w:r>
            <w:r w:rsidRPr="005A61FE">
              <w:t>guidance</w:t>
            </w:r>
            <w:r w:rsidRPr="006C4678">
              <w:t xml:space="preserve"> </w:t>
            </w:r>
            <w:r w:rsidRPr="005A61FE">
              <w:t>provided</w:t>
            </w:r>
            <w:r>
              <w:t xml:space="preserve"> at A</w:t>
            </w:r>
            <w:r w:rsidRPr="006C4678">
              <w:t xml:space="preserve">ppendix </w:t>
            </w:r>
            <w:r>
              <w:t>A</w:t>
            </w:r>
            <w:r w:rsidRPr="005A61FE">
              <w:t>.</w:t>
            </w:r>
          </w:p>
        </w:tc>
      </w:tr>
      <w:tr w:rsidR="0060177A" w:rsidRPr="009E3949" w:rsidDel="0060177A" w14:paraId="57F2099A" w14:textId="77777777" w:rsidTr="00204812">
        <w:trPr>
          <w:cantSplit/>
        </w:trPr>
        <w:tc>
          <w:tcPr>
            <w:tcW w:w="1814" w:type="pct"/>
          </w:tcPr>
          <w:p w14:paraId="4306D1C4" w14:textId="56B51935" w:rsidR="0060177A" w:rsidDel="0060177A" w:rsidRDefault="0060177A" w:rsidP="0060177A">
            <w:pPr>
              <w:rPr>
                <w:rFonts w:cs="Arial"/>
                <w:lang w:eastAsia="en-AU"/>
              </w:rPr>
            </w:pPr>
            <w:r>
              <w:lastRenderedPageBreak/>
              <w:t xml:space="preserve">Government priorities </w:t>
            </w:r>
          </w:p>
        </w:tc>
        <w:tc>
          <w:tcPr>
            <w:tcW w:w="3186" w:type="pct"/>
          </w:tcPr>
          <w:p w14:paraId="77AA364C" w14:textId="08C850A2" w:rsidR="0060177A" w:rsidDel="0060177A" w:rsidRDefault="0060177A" w:rsidP="0060177A">
            <w:pPr>
              <w:suppressAutoHyphens/>
              <w:spacing w:before="60"/>
            </w:pPr>
            <w:r w:rsidRPr="000C7AD6">
              <w:rPr>
                <w:rStyle w:val="Emphasis"/>
                <w:i w:val="0"/>
              </w:rPr>
              <w:t>T</w:t>
            </w:r>
            <w:r w:rsidRPr="000C7AD6">
              <w:t xml:space="preserve">he </w:t>
            </w:r>
            <w:hyperlink r:id="rId74" w:history="1">
              <w:r w:rsidRPr="000C7AD6">
                <w:rPr>
                  <w:rStyle w:val="Hyperlink"/>
                </w:rPr>
                <w:t>National Reconstruction Fund</w:t>
              </w:r>
            </w:hyperlink>
            <w:r w:rsidRPr="000C7AD6">
              <w:t xml:space="preserve"> priority areas, </w:t>
            </w:r>
            <w:hyperlink r:id="rId75" w:history="1">
              <w:r w:rsidRPr="000C7AD6">
                <w:rPr>
                  <w:rStyle w:val="Hyperlink"/>
                </w:rPr>
                <w:t>Science and Research Priorities</w:t>
              </w:r>
            </w:hyperlink>
            <w:r w:rsidRPr="000C7AD6">
              <w:t xml:space="preserve"> or any other science, research, industry and innovation priorities identified by the Australian Government from time to time.</w:t>
            </w:r>
            <w:r>
              <w:t xml:space="preserve"> </w:t>
            </w:r>
            <w:r w:rsidR="005A0432" w:rsidRPr="005A0432">
              <w:t>The extent to which a project aligns with Government priorities should be demonstrated in assessment criterion 1(a).</w:t>
            </w:r>
          </w:p>
        </w:tc>
      </w:tr>
      <w:tr w:rsidR="0060177A" w:rsidRPr="009E3949" w14:paraId="5991A130" w14:textId="77777777" w:rsidTr="00204812">
        <w:trPr>
          <w:cantSplit/>
        </w:trPr>
        <w:tc>
          <w:tcPr>
            <w:tcW w:w="1814" w:type="pct"/>
          </w:tcPr>
          <w:p w14:paraId="4AC52BCF" w14:textId="3612CCB1" w:rsidR="0060177A" w:rsidRPr="0079686E" w:rsidRDefault="00577503" w:rsidP="0060177A">
            <w:r w:rsidRPr="0079686E">
              <w:rPr>
                <w:rFonts w:cs="Arial"/>
                <w:lang w:eastAsia="en-AU"/>
              </w:rPr>
              <w:t>G</w:t>
            </w:r>
            <w:r w:rsidR="0060177A" w:rsidRPr="0079686E">
              <w:rPr>
                <w:rFonts w:cs="Arial"/>
                <w:lang w:eastAsia="en-AU"/>
              </w:rPr>
              <w:t xml:space="preserve">rant </w:t>
            </w:r>
          </w:p>
        </w:tc>
        <w:tc>
          <w:tcPr>
            <w:tcW w:w="3186" w:type="pct"/>
          </w:tcPr>
          <w:p w14:paraId="5A2403B2" w14:textId="05EE51E0" w:rsidR="0060177A" w:rsidRPr="0079686E" w:rsidRDefault="0060177A" w:rsidP="0060177A">
            <w:pPr>
              <w:suppressAutoHyphens/>
              <w:spacing w:before="60"/>
              <w:rPr>
                <w:rFonts w:cs="Arial"/>
              </w:rPr>
            </w:pPr>
            <w:r w:rsidRPr="0079686E">
              <w:t xml:space="preserve">For the purposes of the CGRGs, a ‘grant’ is an arrangement for the provision of financial assistance by the </w:t>
            </w:r>
            <w:r w:rsidRPr="0079686E">
              <w:rPr>
                <w:rFonts w:cs="Arial"/>
              </w:rPr>
              <w:t>Commonwealth or on behalf of the Commonwealth:</w:t>
            </w:r>
          </w:p>
          <w:p w14:paraId="0292EADC" w14:textId="24A88A55" w:rsidR="0060177A" w:rsidRPr="0079686E" w:rsidRDefault="0060177A" w:rsidP="0004414D">
            <w:pPr>
              <w:pStyle w:val="NumberedList2"/>
              <w:numPr>
                <w:ilvl w:val="1"/>
                <w:numId w:val="17"/>
              </w:numPr>
              <w:spacing w:before="60"/>
              <w:ind w:left="520" w:hanging="425"/>
            </w:pPr>
            <w:r w:rsidRPr="0079686E">
              <w:rPr>
                <w:rFonts w:ascii="Arial" w:hAnsi="Arial" w:cs="Arial"/>
                <w:sz w:val="20"/>
                <w:szCs w:val="20"/>
              </w:rPr>
              <w:t>under which relevant money</w:t>
            </w:r>
            <w:r w:rsidRPr="0079686E">
              <w:rPr>
                <w:rStyle w:val="FootnoteReference"/>
                <w:rFonts w:ascii="Arial" w:hAnsi="Arial" w:cs="Arial"/>
                <w:sz w:val="20"/>
                <w:szCs w:val="20"/>
              </w:rPr>
              <w:footnoteReference w:id="14"/>
            </w:r>
            <w:r w:rsidRPr="0079686E">
              <w:rPr>
                <w:rFonts w:ascii="Arial" w:hAnsi="Arial" w:cs="Arial"/>
                <w:sz w:val="20"/>
                <w:szCs w:val="20"/>
              </w:rPr>
              <w:t xml:space="preserve"> or other </w:t>
            </w:r>
            <w:hyperlink r:id="rId76" w:history="1">
              <w:r w:rsidRPr="0079686E">
                <w:rPr>
                  <w:rStyle w:val="Hyperlink"/>
                  <w:rFonts w:ascii="Arial" w:hAnsi="Arial" w:cs="Arial"/>
                  <w:sz w:val="20"/>
                  <w:szCs w:val="20"/>
                </w:rPr>
                <w:t>Consolidated Revenue Fund</w:t>
              </w:r>
            </w:hyperlink>
            <w:r w:rsidRPr="0079686E">
              <w:rPr>
                <w:rFonts w:ascii="Arial" w:hAnsi="Arial" w:cs="Arial"/>
                <w:sz w:val="20"/>
                <w:szCs w:val="20"/>
              </w:rPr>
              <w:t xml:space="preserve"> (CRF) money</w:t>
            </w:r>
            <w:r w:rsidRPr="0079686E">
              <w:rPr>
                <w:rStyle w:val="FootnoteReference"/>
                <w:rFonts w:ascii="Arial" w:hAnsi="Arial" w:cs="Arial"/>
                <w:sz w:val="20"/>
                <w:szCs w:val="20"/>
              </w:rPr>
              <w:footnoteReference w:id="15"/>
            </w:r>
            <w:r w:rsidRPr="0079686E">
              <w:rPr>
                <w:rFonts w:ascii="Arial" w:hAnsi="Arial" w:cs="Arial"/>
                <w:sz w:val="20"/>
                <w:szCs w:val="20"/>
              </w:rPr>
              <w:t xml:space="preserve"> is to be paid to a grantee other than the Commonwealth; and</w:t>
            </w:r>
          </w:p>
          <w:p w14:paraId="092E8ADB" w14:textId="11C527C2" w:rsidR="0060177A" w:rsidRPr="0079686E" w:rsidRDefault="0060177A" w:rsidP="0004414D">
            <w:pPr>
              <w:pStyle w:val="NumberedList2"/>
              <w:numPr>
                <w:ilvl w:val="1"/>
                <w:numId w:val="17"/>
              </w:numPr>
              <w:spacing w:before="60"/>
              <w:ind w:left="520" w:hanging="425"/>
            </w:pPr>
            <w:r w:rsidRPr="0079686E">
              <w:rPr>
                <w:rFonts w:ascii="Arial" w:hAnsi="Arial" w:cs="Arial"/>
                <w:sz w:val="20"/>
                <w:szCs w:val="20"/>
              </w:rPr>
              <w:t>which is intended to help address one or more of the Australian Government’s policy outcomes while assisting the grantee achieve its objectives.</w:t>
            </w:r>
          </w:p>
        </w:tc>
      </w:tr>
      <w:tr w:rsidR="0060177A" w:rsidRPr="009E3949" w14:paraId="3A0DE1D0" w14:textId="77777777" w:rsidTr="00204812">
        <w:trPr>
          <w:cantSplit/>
        </w:trPr>
        <w:tc>
          <w:tcPr>
            <w:tcW w:w="1814" w:type="pct"/>
          </w:tcPr>
          <w:p w14:paraId="4AD4CB30" w14:textId="20027022" w:rsidR="0060177A" w:rsidRPr="0079686E" w:rsidRDefault="00577503" w:rsidP="0060177A">
            <w:pPr>
              <w:rPr>
                <w:rFonts w:cs="Arial"/>
                <w:lang w:eastAsia="en-AU"/>
              </w:rPr>
            </w:pPr>
            <w:r w:rsidRPr="0079686E">
              <w:t>G</w:t>
            </w:r>
            <w:r w:rsidR="0060177A" w:rsidRPr="0079686E">
              <w:t>rant activity/activities</w:t>
            </w:r>
          </w:p>
        </w:tc>
        <w:tc>
          <w:tcPr>
            <w:tcW w:w="3186" w:type="pct"/>
          </w:tcPr>
          <w:p w14:paraId="6083C448" w14:textId="449B220B" w:rsidR="0060177A" w:rsidRPr="0079686E" w:rsidRDefault="0060177A" w:rsidP="0060177A">
            <w:pPr>
              <w:suppressAutoHyphens/>
              <w:spacing w:before="60"/>
            </w:pPr>
            <w:r w:rsidRPr="0079686E">
              <w:t>Refers to the project/tasks/services that the grantee is required to undertake</w:t>
            </w:r>
          </w:p>
        </w:tc>
      </w:tr>
      <w:tr w:rsidR="0060177A" w:rsidRPr="009E3949" w14:paraId="2F8F0253" w14:textId="77777777" w:rsidTr="00204812">
        <w:trPr>
          <w:cantSplit/>
        </w:trPr>
        <w:tc>
          <w:tcPr>
            <w:tcW w:w="1814" w:type="pct"/>
          </w:tcPr>
          <w:p w14:paraId="7CC23C09" w14:textId="11EB36BC" w:rsidR="0060177A" w:rsidRPr="0079686E" w:rsidRDefault="008A531D" w:rsidP="0060177A">
            <w:r w:rsidRPr="0079686E">
              <w:t>G</w:t>
            </w:r>
            <w:r w:rsidR="0060177A" w:rsidRPr="0079686E">
              <w:t>rant agreement</w:t>
            </w:r>
          </w:p>
        </w:tc>
        <w:tc>
          <w:tcPr>
            <w:tcW w:w="3186" w:type="pct"/>
          </w:tcPr>
          <w:p w14:paraId="428626E5" w14:textId="5491EF85" w:rsidR="0060177A" w:rsidRPr="0079686E" w:rsidRDefault="0060177A" w:rsidP="0060177A">
            <w:pPr>
              <w:rPr>
                <w:i/>
              </w:rPr>
            </w:pPr>
            <w:r w:rsidRPr="0079686E">
              <w:rPr>
                <w:rStyle w:val="Emphasis"/>
                <w:i w:val="0"/>
              </w:rPr>
              <w:t>A legally binding contract that sets out the relationship between the Commonwealth and a grantee for the grant funding,</w:t>
            </w:r>
            <w:r w:rsidRPr="0079686E">
              <w:rPr>
                <w:rStyle w:val="Emphasis"/>
              </w:rPr>
              <w:t xml:space="preserve"> </w:t>
            </w:r>
            <w:r w:rsidRPr="0079686E">
              <w:rPr>
                <w:rStyle w:val="Emphasis"/>
                <w:i w:val="0"/>
              </w:rPr>
              <w:t>and specifies the details of the grant.</w:t>
            </w:r>
          </w:p>
        </w:tc>
      </w:tr>
      <w:tr w:rsidR="0060177A" w:rsidRPr="009E3949" w14:paraId="2B9667D4" w14:textId="77777777" w:rsidTr="00204812">
        <w:trPr>
          <w:cantSplit/>
        </w:trPr>
        <w:tc>
          <w:tcPr>
            <w:tcW w:w="1814" w:type="pct"/>
          </w:tcPr>
          <w:p w14:paraId="62D02C0A" w14:textId="40184990" w:rsidR="0060177A" w:rsidRDefault="00577503" w:rsidP="0060177A">
            <w:r>
              <w:t>G</w:t>
            </w:r>
            <w:r w:rsidR="0060177A">
              <w:t>rant funding or grant funds</w:t>
            </w:r>
          </w:p>
        </w:tc>
        <w:tc>
          <w:tcPr>
            <w:tcW w:w="3186" w:type="pct"/>
          </w:tcPr>
          <w:p w14:paraId="67365CE3" w14:textId="1BB4033A" w:rsidR="0060177A" w:rsidRPr="006C4678" w:rsidRDefault="0060177A" w:rsidP="0060177A">
            <w:r w:rsidRPr="006C4678">
              <w:t xml:space="preserve">The funding made available by the Commonwealth to grantees under the </w:t>
            </w:r>
            <w:r w:rsidRPr="006C4678">
              <w:rPr>
                <w:color w:val="000000"/>
                <w:w w:val="0"/>
              </w:rPr>
              <w:t>program</w:t>
            </w:r>
            <w:r w:rsidRPr="006C4678">
              <w:t>.</w:t>
            </w:r>
          </w:p>
        </w:tc>
      </w:tr>
      <w:tr w:rsidR="0060177A" w:rsidRPr="009E3949" w14:paraId="6925252A" w14:textId="77777777" w:rsidTr="00204812">
        <w:trPr>
          <w:cantSplit/>
        </w:trPr>
        <w:tc>
          <w:tcPr>
            <w:tcW w:w="1814" w:type="pct"/>
          </w:tcPr>
          <w:p w14:paraId="3CE2C33D" w14:textId="36C5B21B" w:rsidR="0060177A" w:rsidRPr="0079686E" w:rsidRDefault="00577503" w:rsidP="0060177A">
            <w:r w:rsidRPr="0079686E">
              <w:t>G</w:t>
            </w:r>
            <w:r w:rsidR="0060177A" w:rsidRPr="0079686E">
              <w:t>rant opportunity</w:t>
            </w:r>
          </w:p>
        </w:tc>
        <w:tc>
          <w:tcPr>
            <w:tcW w:w="3186" w:type="pct"/>
          </w:tcPr>
          <w:p w14:paraId="6268CA48" w14:textId="1DFFBC40" w:rsidR="0060177A" w:rsidRPr="0079686E" w:rsidRDefault="0060177A" w:rsidP="0060177A">
            <w:r w:rsidRPr="0079686E">
              <w:t>Refers to the specific grant round or process where a Commonwealth grant is made available to potential grantees. Grant opportunities may be open or targeted, and will reflect the relevant grant selection process.</w:t>
            </w:r>
          </w:p>
        </w:tc>
      </w:tr>
      <w:tr w:rsidR="0060177A" w:rsidRPr="009E3949" w14:paraId="294D4A3A" w14:textId="77777777" w:rsidTr="00204812">
        <w:trPr>
          <w:cantSplit/>
        </w:trPr>
        <w:tc>
          <w:tcPr>
            <w:tcW w:w="1814" w:type="pct"/>
          </w:tcPr>
          <w:p w14:paraId="12B611CB" w14:textId="2A0B39F8" w:rsidR="0060177A" w:rsidRPr="0079686E" w:rsidRDefault="00577503" w:rsidP="0060177A">
            <w:r w:rsidRPr="0079686E">
              <w:t>G</w:t>
            </w:r>
            <w:r w:rsidR="0060177A" w:rsidRPr="0079686E">
              <w:t>rant program</w:t>
            </w:r>
          </w:p>
        </w:tc>
        <w:tc>
          <w:tcPr>
            <w:tcW w:w="3186" w:type="pct"/>
          </w:tcPr>
          <w:p w14:paraId="6DD541E1" w14:textId="3DD7EE20" w:rsidR="0060177A" w:rsidRPr="0079686E" w:rsidRDefault="0060177A" w:rsidP="0060177A">
            <w:r w:rsidRPr="0079686E">
              <w:rPr>
                <w:rFonts w:cs="Arial"/>
              </w:rPr>
              <w:t xml:space="preserve">A ‘program’ carries its natural meaning and is intended to cover a potentially wide range of related activities aimed at achieving </w:t>
            </w:r>
            <w:r w:rsidR="0011040E">
              <w:rPr>
                <w:rFonts w:cs="Arial"/>
              </w:rPr>
              <w:t>G</w:t>
            </w:r>
            <w:r w:rsidRPr="0079686E">
              <w:rPr>
                <w:rFonts w:cs="Arial"/>
              </w:rPr>
              <w:t>overnment policy outcomes. A grant program is a group of one or more grant opportunities under a single Portfolio Budget Statement Program.</w:t>
            </w:r>
          </w:p>
        </w:tc>
      </w:tr>
      <w:tr w:rsidR="0060177A" w:rsidRPr="005A61FE" w14:paraId="0191E927" w14:textId="77777777" w:rsidTr="00204812">
        <w:trPr>
          <w:cantSplit/>
        </w:trPr>
        <w:tc>
          <w:tcPr>
            <w:tcW w:w="1814" w:type="pct"/>
          </w:tcPr>
          <w:p w14:paraId="56BB0FA8" w14:textId="77777777" w:rsidR="0060177A" w:rsidRPr="005A61FE" w:rsidRDefault="008C380B" w:rsidP="0060177A">
            <w:hyperlink r:id="rId77" w:history="1">
              <w:r w:rsidR="0060177A" w:rsidRPr="005A61FE">
                <w:rPr>
                  <w:rStyle w:val="Hyperlink"/>
                </w:rPr>
                <w:t>GrantConnect</w:t>
              </w:r>
            </w:hyperlink>
          </w:p>
        </w:tc>
        <w:tc>
          <w:tcPr>
            <w:tcW w:w="3186" w:type="pct"/>
          </w:tcPr>
          <w:p w14:paraId="61547ED0" w14:textId="0B632861" w:rsidR="0060177A" w:rsidRPr="005A61FE" w:rsidRDefault="0060177A" w:rsidP="0060177A">
            <w:r w:rsidRPr="005A61FE">
              <w:t>The Australian Government’s whole-of-government grants information system, which centralises the publication and reporting of Commonwealth grants in accordance with the CGRGs</w:t>
            </w:r>
            <w:r>
              <w:t>.</w:t>
            </w:r>
          </w:p>
        </w:tc>
      </w:tr>
      <w:tr w:rsidR="0060177A" w:rsidRPr="009E3949" w14:paraId="504A6426" w14:textId="77777777" w:rsidTr="00204812">
        <w:trPr>
          <w:cantSplit/>
        </w:trPr>
        <w:tc>
          <w:tcPr>
            <w:tcW w:w="1814" w:type="pct"/>
          </w:tcPr>
          <w:p w14:paraId="41D079E4" w14:textId="5A4477C0" w:rsidR="0060177A" w:rsidRDefault="00577503" w:rsidP="0060177A">
            <w:r>
              <w:t>G</w:t>
            </w:r>
            <w:r w:rsidR="0060177A">
              <w:t>rantee</w:t>
            </w:r>
          </w:p>
        </w:tc>
        <w:tc>
          <w:tcPr>
            <w:tcW w:w="3186" w:type="pct"/>
          </w:tcPr>
          <w:p w14:paraId="75E0E8A8" w14:textId="4ABB6222" w:rsidR="0060177A" w:rsidRPr="006C4678" w:rsidRDefault="0060177A" w:rsidP="0060177A">
            <w:r>
              <w:t>The individual/organisation which has been selected to receive a grant</w:t>
            </w:r>
          </w:p>
        </w:tc>
      </w:tr>
      <w:tr w:rsidR="0060177A" w:rsidRPr="009E3949" w14:paraId="56B29FF6" w14:textId="77777777" w:rsidTr="00204812">
        <w:trPr>
          <w:cantSplit/>
        </w:trPr>
        <w:tc>
          <w:tcPr>
            <w:tcW w:w="1814" w:type="pct"/>
          </w:tcPr>
          <w:p w14:paraId="2CB80D24" w14:textId="6D3076FA" w:rsidR="0060177A" w:rsidRDefault="00577503" w:rsidP="0060177A">
            <w:r>
              <w:lastRenderedPageBreak/>
              <w:t>G</w:t>
            </w:r>
            <w:r w:rsidR="0060177A">
              <w:t>uidelines</w:t>
            </w:r>
          </w:p>
        </w:tc>
        <w:tc>
          <w:tcPr>
            <w:tcW w:w="3186" w:type="pct"/>
          </w:tcPr>
          <w:p w14:paraId="2BDCF513" w14:textId="26B51B37" w:rsidR="0060177A" w:rsidRPr="006C4678" w:rsidRDefault="0060177A" w:rsidP="0060177A">
            <w:pPr>
              <w:rPr>
                <w:bCs/>
              </w:rPr>
            </w:pPr>
            <w:r w:rsidRPr="006C4678">
              <w:rPr>
                <w:color w:val="000000"/>
                <w:w w:val="0"/>
                <w:szCs w:val="20"/>
              </w:rPr>
              <w:t xml:space="preserve">Guidelines that the Minister </w:t>
            </w:r>
            <w:r>
              <w:rPr>
                <w:color w:val="000000"/>
                <w:w w:val="0"/>
                <w:szCs w:val="20"/>
              </w:rPr>
              <w:t xml:space="preserve">gives </w:t>
            </w:r>
            <w:r w:rsidRPr="006C4678">
              <w:rPr>
                <w:color w:val="000000"/>
                <w:w w:val="0"/>
                <w:szCs w:val="20"/>
              </w:rPr>
              <w:t>to the department to provide the framework for the administration of the program, as in force from time to time.</w:t>
            </w:r>
          </w:p>
        </w:tc>
      </w:tr>
      <w:tr w:rsidR="0060177A" w:rsidRPr="009E3949" w14:paraId="0372C9DD" w14:textId="77777777" w:rsidTr="00204812">
        <w:trPr>
          <w:cantSplit/>
        </w:trPr>
        <w:tc>
          <w:tcPr>
            <w:tcW w:w="1814" w:type="pct"/>
          </w:tcPr>
          <w:p w14:paraId="5DE12575" w14:textId="302F0981" w:rsidR="0060177A" w:rsidRDefault="0060177A" w:rsidP="0060177A">
            <w:r>
              <w:t>Industry Innovation and Science Australia</w:t>
            </w:r>
          </w:p>
        </w:tc>
        <w:tc>
          <w:tcPr>
            <w:tcW w:w="3186" w:type="pct"/>
          </w:tcPr>
          <w:p w14:paraId="2166E52E" w14:textId="178C7A00" w:rsidR="0060177A" w:rsidRPr="006C4678" w:rsidRDefault="0060177A" w:rsidP="0060177A">
            <w:r w:rsidRPr="006C4678">
              <w:t xml:space="preserve">The statutory board established by the </w:t>
            </w:r>
            <w:r w:rsidRPr="004C6F6D">
              <w:rPr>
                <w:i/>
              </w:rPr>
              <w:t>Industry Research and Development Act 1986</w:t>
            </w:r>
            <w:r w:rsidRPr="006C4678">
              <w:t xml:space="preserve"> (Cth) and named in that Act as </w:t>
            </w:r>
            <w:r>
              <w:t xml:space="preserve">Industry </w:t>
            </w:r>
            <w:r w:rsidRPr="006C4678">
              <w:t>Innovation and Science Australia.</w:t>
            </w:r>
          </w:p>
        </w:tc>
      </w:tr>
      <w:tr w:rsidR="0060177A" w:rsidRPr="009E3949" w14:paraId="434E7945" w14:textId="77777777" w:rsidTr="00204812">
        <w:trPr>
          <w:cantSplit/>
        </w:trPr>
        <w:tc>
          <w:tcPr>
            <w:tcW w:w="1814" w:type="pct"/>
          </w:tcPr>
          <w:p w14:paraId="04D000CD" w14:textId="1D826875" w:rsidR="0060177A" w:rsidDel="0060177A" w:rsidRDefault="0060177A" w:rsidP="0060177A">
            <w:r>
              <w:t>In-kind contributions</w:t>
            </w:r>
          </w:p>
        </w:tc>
        <w:tc>
          <w:tcPr>
            <w:tcW w:w="3186" w:type="pct"/>
          </w:tcPr>
          <w:p w14:paraId="3ABB6CEC" w14:textId="2EEE1F08" w:rsidR="0060177A" w:rsidRPr="006C4678" w:rsidRDefault="0060177A" w:rsidP="0060177A">
            <w:r>
              <w:t>N</w:t>
            </w:r>
            <w:r w:rsidRPr="00530470">
              <w:t xml:space="preserve">on-cash resources contributed by a </w:t>
            </w:r>
            <w:r>
              <w:t>partner</w:t>
            </w:r>
            <w:r w:rsidRPr="00F83521">
              <w:t xml:space="preserve"> </w:t>
            </w:r>
            <w:r w:rsidRPr="00530470">
              <w:t>to conduct t</w:t>
            </w:r>
            <w:r>
              <w:t>he CRC</w:t>
            </w:r>
            <w:r w:rsidRPr="00530470">
              <w:t xml:space="preserve">. </w:t>
            </w:r>
            <w:r>
              <w:t>They</w:t>
            </w:r>
            <w:r w:rsidRPr="00530470">
              <w:t xml:space="preserve"> may be staff or non-staff resources.</w:t>
            </w:r>
          </w:p>
        </w:tc>
      </w:tr>
      <w:tr w:rsidR="0060177A" w:rsidRPr="009E3949" w14:paraId="43176DAE" w14:textId="77777777" w:rsidTr="00204812">
        <w:trPr>
          <w:cantSplit/>
        </w:trPr>
        <w:tc>
          <w:tcPr>
            <w:tcW w:w="1814" w:type="pct"/>
          </w:tcPr>
          <w:p w14:paraId="252964B6" w14:textId="0029372C" w:rsidR="0060177A" w:rsidDel="0060177A" w:rsidRDefault="0060177A" w:rsidP="0060177A">
            <w:r>
              <w:t>Intellectual property (IP)</w:t>
            </w:r>
          </w:p>
        </w:tc>
        <w:tc>
          <w:tcPr>
            <w:tcW w:w="3186" w:type="pct"/>
          </w:tcPr>
          <w:p w14:paraId="40096293" w14:textId="48364E7A" w:rsidR="0060177A" w:rsidRPr="006C4678" w:rsidRDefault="0060177A" w:rsidP="0060177A">
            <w:r>
              <w:t>Includes</w:t>
            </w:r>
            <w:r w:rsidRPr="00DE05DE">
              <w:t xml:space="preserve"> all copyright, patents, registered and unregistered trademarks (including service marks), registered designs, and other rights resulting from intellectual activity (other than moral rights under the </w:t>
            </w:r>
            <w:r w:rsidRPr="00DE05DE">
              <w:rPr>
                <w:i/>
              </w:rPr>
              <w:t>Copyright Act 1968</w:t>
            </w:r>
            <w:r>
              <w:rPr>
                <w:i/>
              </w:rPr>
              <w:t xml:space="preserve"> </w:t>
            </w:r>
            <w:r w:rsidRPr="00765218">
              <w:t>(</w:t>
            </w:r>
            <w:r>
              <w:t>Cth)</w:t>
            </w:r>
            <w:r w:rsidRPr="00DE05DE">
              <w:t>).</w:t>
            </w:r>
          </w:p>
        </w:tc>
      </w:tr>
      <w:tr w:rsidR="0060177A" w:rsidRPr="009E3949" w14:paraId="320812CC" w14:textId="77777777" w:rsidTr="00204812">
        <w:trPr>
          <w:cantSplit/>
        </w:trPr>
        <w:tc>
          <w:tcPr>
            <w:tcW w:w="1814" w:type="pct"/>
          </w:tcPr>
          <w:p w14:paraId="1B0F3510" w14:textId="70A93D51" w:rsidR="0060177A" w:rsidRDefault="0060177A" w:rsidP="0060177A">
            <w:r>
              <w:t>Minister</w:t>
            </w:r>
          </w:p>
        </w:tc>
        <w:tc>
          <w:tcPr>
            <w:tcW w:w="3186" w:type="pct"/>
          </w:tcPr>
          <w:p w14:paraId="31735EC9" w14:textId="3B3B8EB6" w:rsidR="0060177A" w:rsidRPr="006C4678" w:rsidRDefault="0060177A" w:rsidP="0060177A">
            <w:r w:rsidRPr="006C4678">
              <w:t>The</w:t>
            </w:r>
            <w:r>
              <w:t xml:space="preserve"> Commonwealth</w:t>
            </w:r>
            <w:r w:rsidRPr="006C4678">
              <w:t xml:space="preserve"> Minister</w:t>
            </w:r>
            <w:r>
              <w:t xml:space="preserve"> </w:t>
            </w:r>
            <w:r w:rsidRPr="006C4678">
              <w:t>for Industry</w:t>
            </w:r>
            <w:r>
              <w:t xml:space="preserve"> and Science</w:t>
            </w:r>
            <w:r w:rsidR="00DC2ABF">
              <w:t>.</w:t>
            </w:r>
          </w:p>
        </w:tc>
      </w:tr>
      <w:tr w:rsidR="0040606A" w:rsidRPr="009E3949" w14:paraId="7FFB65F9" w14:textId="77777777" w:rsidTr="00204812">
        <w:trPr>
          <w:cantSplit/>
        </w:trPr>
        <w:tc>
          <w:tcPr>
            <w:tcW w:w="1814" w:type="pct"/>
          </w:tcPr>
          <w:p w14:paraId="3BB2F432" w14:textId="4BBCDE08" w:rsidR="0040606A" w:rsidRDefault="0040606A" w:rsidP="0040606A">
            <w:r>
              <w:t>Partner</w:t>
            </w:r>
          </w:p>
        </w:tc>
        <w:tc>
          <w:tcPr>
            <w:tcW w:w="3186" w:type="pct"/>
          </w:tcPr>
          <w:p w14:paraId="5B4EFAE1" w14:textId="26060439" w:rsidR="0040606A" w:rsidRPr="006C4678" w:rsidRDefault="0040606A" w:rsidP="0040606A">
            <w:r>
              <w:t>A</w:t>
            </w:r>
            <w:r w:rsidRPr="004F19F7">
              <w:t xml:space="preserve"> person or bod</w:t>
            </w:r>
            <w:r>
              <w:t>y</w:t>
            </w:r>
            <w:r w:rsidRPr="004F19F7">
              <w:t xml:space="preserve"> provid</w:t>
            </w:r>
            <w:r>
              <w:t>ing</w:t>
            </w:r>
            <w:r w:rsidRPr="004F19F7">
              <w:t xml:space="preserve"> support (including cash contributions or in-kind contributions)</w:t>
            </w:r>
            <w:r>
              <w:t xml:space="preserve"> integral to the success of the CRC.</w:t>
            </w:r>
          </w:p>
        </w:tc>
      </w:tr>
      <w:tr w:rsidR="0040606A" w:rsidRPr="009E3949" w14:paraId="01E8314C" w14:textId="77777777" w:rsidTr="00204812">
        <w:trPr>
          <w:cantSplit/>
        </w:trPr>
        <w:tc>
          <w:tcPr>
            <w:tcW w:w="1814" w:type="pct"/>
          </w:tcPr>
          <w:p w14:paraId="59714273" w14:textId="677FD1FA" w:rsidR="0040606A" w:rsidDel="0040606A" w:rsidRDefault="0040606A" w:rsidP="0040606A">
            <w:r w:rsidRPr="009B74AC">
              <w:t>Partner declaration</w:t>
            </w:r>
          </w:p>
        </w:tc>
        <w:tc>
          <w:tcPr>
            <w:tcW w:w="3186" w:type="pct"/>
          </w:tcPr>
          <w:p w14:paraId="690F1010" w14:textId="2DA750C4" w:rsidR="0040606A" w:rsidRPr="006C4678" w:rsidDel="0040606A" w:rsidRDefault="0040606A" w:rsidP="0040606A">
            <w:r w:rsidRPr="009B74AC">
              <w:t>A declaration from each partner on the template provided on business.gov.au. It is a declaration of intent to participate in the proposed CRC should the application be successful. It does not create any binding legal obligation on the partner, nor does it create a binding legal relationship between the signatory and the other partners or the Commonwealth. In signing the declaration, the partner organisation affirms the truth and accuracy of the information provided and acknowledges the obligations on partners in the CRC.</w:t>
            </w:r>
          </w:p>
        </w:tc>
      </w:tr>
      <w:tr w:rsidR="0040606A" w:rsidRPr="009E3949" w14:paraId="285E8437" w14:textId="77777777" w:rsidTr="00204812">
        <w:trPr>
          <w:cantSplit/>
        </w:trPr>
        <w:tc>
          <w:tcPr>
            <w:tcW w:w="1814" w:type="pct"/>
          </w:tcPr>
          <w:p w14:paraId="46829833" w14:textId="06D24D18" w:rsidR="0040606A" w:rsidDel="0040606A" w:rsidRDefault="0040606A" w:rsidP="0040606A">
            <w:r>
              <w:t>Partners’ agreement</w:t>
            </w:r>
          </w:p>
        </w:tc>
        <w:tc>
          <w:tcPr>
            <w:tcW w:w="3186" w:type="pct"/>
          </w:tcPr>
          <w:p w14:paraId="1B15A4C3" w14:textId="1104A04F" w:rsidR="0040606A" w:rsidRPr="006C4678" w:rsidDel="0040606A" w:rsidRDefault="0040606A" w:rsidP="0040606A">
            <w:r>
              <w:t>T</w:t>
            </w:r>
            <w:r w:rsidRPr="004F19F7">
              <w:t xml:space="preserve">he agreement between the </w:t>
            </w:r>
            <w:r>
              <w:t>partners</w:t>
            </w:r>
            <w:r w:rsidR="008A531D">
              <w:t xml:space="preserve"> and the CRC entity.</w:t>
            </w:r>
          </w:p>
        </w:tc>
      </w:tr>
      <w:tr w:rsidR="0040606A" w:rsidRPr="009E3949" w14:paraId="31EBA6C9" w14:textId="77777777" w:rsidTr="00204812">
        <w:trPr>
          <w:cantSplit/>
        </w:trPr>
        <w:tc>
          <w:tcPr>
            <w:tcW w:w="1814" w:type="pct"/>
          </w:tcPr>
          <w:p w14:paraId="6430607F" w14:textId="69EC5B9B" w:rsidR="0040606A" w:rsidDel="0040606A" w:rsidRDefault="0040606A" w:rsidP="0040606A">
            <w:r w:rsidRPr="006F6469">
              <w:t>Partner contributions</w:t>
            </w:r>
          </w:p>
        </w:tc>
        <w:tc>
          <w:tcPr>
            <w:tcW w:w="3186" w:type="pct"/>
          </w:tcPr>
          <w:p w14:paraId="2EF2C13A" w14:textId="2B832BC4" w:rsidR="0040606A" w:rsidRPr="006C4678" w:rsidDel="0040606A" w:rsidRDefault="0040606A" w:rsidP="0040606A">
            <w:r w:rsidRPr="006F6469">
              <w:t>The cash and in-kind contributions from project partners</w:t>
            </w:r>
            <w:r>
              <w:t xml:space="preserve"> </w:t>
            </w:r>
            <w:r w:rsidRPr="006F6469">
              <w:t>to the project</w:t>
            </w:r>
            <w:r>
              <w:t>.</w:t>
            </w:r>
          </w:p>
        </w:tc>
      </w:tr>
      <w:tr w:rsidR="0040606A" w:rsidRPr="009E3949" w14:paraId="78315B9D" w14:textId="77777777" w:rsidTr="00204812">
        <w:trPr>
          <w:cantSplit/>
        </w:trPr>
        <w:tc>
          <w:tcPr>
            <w:tcW w:w="1814" w:type="pct"/>
          </w:tcPr>
          <w:p w14:paraId="5387D1AB" w14:textId="25D32789" w:rsidR="0040606A" w:rsidRDefault="00577503" w:rsidP="0040606A">
            <w:r>
              <w:t>P</w:t>
            </w:r>
            <w:r w:rsidR="0040606A">
              <w:t>ersonal information</w:t>
            </w:r>
          </w:p>
        </w:tc>
        <w:tc>
          <w:tcPr>
            <w:tcW w:w="3186" w:type="pct"/>
          </w:tcPr>
          <w:p w14:paraId="6270CFB9" w14:textId="6D35DCC9" w:rsidR="0040606A" w:rsidRDefault="0040606A" w:rsidP="0040606A">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(Cth)</w:t>
            </w:r>
            <w:r>
              <w:rPr>
                <w:color w:val="000000"/>
                <w:w w:val="0"/>
              </w:rPr>
              <w:t xml:space="preserve"> which is:</w:t>
            </w:r>
          </w:p>
          <w:p w14:paraId="0726CB59" w14:textId="7444A9F3" w:rsidR="0040606A" w:rsidRDefault="0040606A" w:rsidP="0040606A">
            <w:pPr>
              <w:ind w:left="338"/>
              <w:rPr>
                <w:color w:val="000000"/>
                <w:w w:val="0"/>
              </w:rPr>
            </w:pPr>
            <w:r>
              <w:rPr>
                <w:color w:val="000000"/>
                <w:w w:val="0"/>
              </w:rPr>
              <w:t>Information or an opinion about an identified individual, or an individual who is reasonably identifiable:</w:t>
            </w:r>
          </w:p>
          <w:p w14:paraId="24DB1D81" w14:textId="463A8E07" w:rsidR="0040606A" w:rsidRDefault="0040606A" w:rsidP="0040606A">
            <w:pPr>
              <w:pStyle w:val="ListParagraph"/>
              <w:numPr>
                <w:ilvl w:val="7"/>
                <w:numId w:val="11"/>
              </w:numPr>
              <w:ind w:left="720" w:hanging="382"/>
            </w:pPr>
            <w:r>
              <w:t>whether the information or opinion is true or not; and</w:t>
            </w:r>
          </w:p>
          <w:p w14:paraId="1C8367C9" w14:textId="056B4E7F" w:rsidR="0040606A" w:rsidRPr="006C4678" w:rsidRDefault="0040606A" w:rsidP="0040606A">
            <w:pPr>
              <w:pStyle w:val="ListParagraph"/>
              <w:numPr>
                <w:ilvl w:val="7"/>
                <w:numId w:val="11"/>
              </w:numPr>
              <w:ind w:left="720" w:hanging="382"/>
            </w:pPr>
            <w:r>
              <w:t>whether the information or opinion is recorded in a material form or not.</w:t>
            </w:r>
          </w:p>
        </w:tc>
      </w:tr>
      <w:tr w:rsidR="0040606A" w:rsidRPr="009E3949" w14:paraId="1929BDB2" w14:textId="77777777" w:rsidTr="00204812">
        <w:trPr>
          <w:cantSplit/>
        </w:trPr>
        <w:tc>
          <w:tcPr>
            <w:tcW w:w="1814" w:type="pct"/>
          </w:tcPr>
          <w:p w14:paraId="2B61CA3A" w14:textId="0507B3BC" w:rsidR="0040606A" w:rsidRDefault="0040606A" w:rsidP="0040606A">
            <w:r>
              <w:t>Program Delegate</w:t>
            </w:r>
          </w:p>
        </w:tc>
        <w:tc>
          <w:tcPr>
            <w:tcW w:w="3186" w:type="pct"/>
          </w:tcPr>
          <w:p w14:paraId="6197D741" w14:textId="1E307316" w:rsidR="007845E2" w:rsidRPr="007845E2" w:rsidRDefault="0040606A" w:rsidP="0040606A">
            <w:r>
              <w:t xml:space="preserve">A </w:t>
            </w:r>
            <w:r w:rsidR="00577503">
              <w:t>General Manager</w:t>
            </w:r>
            <w:r>
              <w:t xml:space="preserve"> within the </w:t>
            </w:r>
            <w:r w:rsidR="007845E2">
              <w:t xml:space="preserve">Science </w:t>
            </w:r>
            <w:r w:rsidR="00AA1786">
              <w:t>D</w:t>
            </w:r>
            <w:r w:rsidR="007845E2">
              <w:t>ivision in DISR</w:t>
            </w:r>
            <w:r>
              <w:t xml:space="preserve"> with responsibility for </w:t>
            </w:r>
            <w:r w:rsidR="00DC2ABF">
              <w:t xml:space="preserve">administering </w:t>
            </w:r>
            <w:r>
              <w:t>the program.</w:t>
            </w:r>
          </w:p>
        </w:tc>
      </w:tr>
      <w:tr w:rsidR="0040606A" w:rsidRPr="009E3949" w14:paraId="0C182300" w14:textId="77777777" w:rsidTr="00204812">
        <w:trPr>
          <w:cantSplit/>
        </w:trPr>
        <w:tc>
          <w:tcPr>
            <w:tcW w:w="1814" w:type="pct"/>
          </w:tcPr>
          <w:p w14:paraId="04FBEB43" w14:textId="01E728B7" w:rsidR="0040606A" w:rsidRDefault="00577503" w:rsidP="0040606A">
            <w:r>
              <w:t>P</w:t>
            </w:r>
            <w:r w:rsidR="0040606A">
              <w:t xml:space="preserve">rogram funding or </w:t>
            </w:r>
            <w:r>
              <w:t>P</w:t>
            </w:r>
            <w:r w:rsidR="0040606A">
              <w:t>rogram funds</w:t>
            </w:r>
          </w:p>
        </w:tc>
        <w:tc>
          <w:tcPr>
            <w:tcW w:w="3186" w:type="pct"/>
          </w:tcPr>
          <w:p w14:paraId="4F7D1193" w14:textId="7D8196F1" w:rsidR="0040606A" w:rsidRPr="006C4678" w:rsidRDefault="0040606A" w:rsidP="0040606A">
            <w:r w:rsidRPr="006C4678">
              <w:rPr>
                <w:bCs/>
              </w:rPr>
              <w:t>The funding made available by the Commonwealth for the program.</w:t>
            </w:r>
          </w:p>
        </w:tc>
      </w:tr>
      <w:tr w:rsidR="0040606A" w:rsidRPr="009E3949" w14:paraId="1444536A" w14:textId="77777777" w:rsidTr="00204812">
        <w:trPr>
          <w:cantSplit/>
        </w:trPr>
        <w:tc>
          <w:tcPr>
            <w:tcW w:w="1814" w:type="pct"/>
          </w:tcPr>
          <w:p w14:paraId="1C273EAF" w14:textId="2935AE87" w:rsidR="0040606A" w:rsidRDefault="00577503" w:rsidP="0040606A">
            <w:r>
              <w:t>P</w:t>
            </w:r>
            <w:r w:rsidR="0040606A">
              <w:t>roject</w:t>
            </w:r>
          </w:p>
        </w:tc>
        <w:tc>
          <w:tcPr>
            <w:tcW w:w="3186" w:type="pct"/>
          </w:tcPr>
          <w:p w14:paraId="289C6E68" w14:textId="421EC71B" w:rsidR="0040606A" w:rsidRPr="006C4678" w:rsidRDefault="008A531D" w:rsidP="0040606A">
            <w:pPr>
              <w:rPr>
                <w:color w:val="000000"/>
                <w:w w:val="0"/>
                <w:szCs w:val="20"/>
              </w:rPr>
            </w:pPr>
            <w:r>
              <w:t xml:space="preserve">The CRC </w:t>
            </w:r>
            <w:r w:rsidR="0040606A" w:rsidRPr="006C4678">
              <w:t>described in an application for grant funding under the program.</w:t>
            </w:r>
          </w:p>
        </w:tc>
      </w:tr>
      <w:tr w:rsidR="0040606A" w:rsidRPr="009E3949" w14:paraId="4C4FB7DC" w14:textId="77777777" w:rsidTr="00204812">
        <w:trPr>
          <w:cantSplit/>
        </w:trPr>
        <w:tc>
          <w:tcPr>
            <w:tcW w:w="1814" w:type="pct"/>
          </w:tcPr>
          <w:p w14:paraId="17EF1F17" w14:textId="4F351952" w:rsidR="0040606A" w:rsidRDefault="0040606A" w:rsidP="0040606A">
            <w:r>
              <w:lastRenderedPageBreak/>
              <w:t>Research organisation</w:t>
            </w:r>
          </w:p>
        </w:tc>
        <w:tc>
          <w:tcPr>
            <w:tcW w:w="3186" w:type="pct"/>
          </w:tcPr>
          <w:p w14:paraId="4B887079" w14:textId="6B29C132" w:rsidR="0040606A" w:rsidRDefault="0040606A" w:rsidP="0040606A">
            <w:r w:rsidRPr="008207DF">
              <w:rPr>
                <w:szCs w:val="20"/>
              </w:rPr>
              <w:t>A</w:t>
            </w:r>
            <w:r>
              <w:rPr>
                <w:szCs w:val="20"/>
              </w:rPr>
              <w:t>ll</w:t>
            </w:r>
            <w:r w:rsidRPr="008207DF">
              <w:rPr>
                <w:szCs w:val="20"/>
              </w:rPr>
              <w:t xml:space="preserve"> </w:t>
            </w:r>
            <w:r>
              <w:rPr>
                <w:szCs w:val="20"/>
              </w:rPr>
              <w:t>higher education providers</w:t>
            </w:r>
            <w:r w:rsidRPr="009E3949">
              <w:rPr>
                <w:szCs w:val="20"/>
              </w:rPr>
              <w:t xml:space="preserve"> listed at Table A and Table B of the </w:t>
            </w:r>
            <w:r w:rsidRPr="009E3949">
              <w:rPr>
                <w:i/>
                <w:szCs w:val="20"/>
              </w:rPr>
              <w:t>Higher Education Support Act 2003</w:t>
            </w:r>
            <w:r w:rsidRPr="009E3949">
              <w:rPr>
                <w:szCs w:val="20"/>
              </w:rPr>
              <w:t xml:space="preserve"> </w:t>
            </w:r>
            <w:r>
              <w:rPr>
                <w:szCs w:val="20"/>
              </w:rPr>
              <w:t>(Cth); corporate Commonwealth entities, and Australian State and Australian Territory business enterprises which undertake publicly funded research</w:t>
            </w:r>
            <w:r w:rsidRPr="008207DF">
              <w:rPr>
                <w:szCs w:val="20"/>
              </w:rPr>
              <w:t>.</w:t>
            </w:r>
          </w:p>
        </w:tc>
      </w:tr>
      <w:tr w:rsidR="0040606A" w:rsidRPr="009E3949" w14:paraId="518DA9AF" w14:textId="77777777" w:rsidTr="00204812">
        <w:trPr>
          <w:cantSplit/>
        </w:trPr>
        <w:tc>
          <w:tcPr>
            <w:tcW w:w="1814" w:type="pct"/>
          </w:tcPr>
          <w:p w14:paraId="5EAFE460" w14:textId="2CD85B3C" w:rsidR="0040606A" w:rsidRDefault="0040606A" w:rsidP="0040606A">
            <w:r>
              <w:t>Security</w:t>
            </w:r>
          </w:p>
        </w:tc>
        <w:tc>
          <w:tcPr>
            <w:tcW w:w="3186" w:type="pct"/>
          </w:tcPr>
          <w:p w14:paraId="1CD925D9" w14:textId="0330CA18" w:rsidR="0040606A" w:rsidRPr="008207DF" w:rsidRDefault="0040606A" w:rsidP="0040606A">
            <w:pPr>
              <w:rPr>
                <w:szCs w:val="20"/>
              </w:rPr>
            </w:pPr>
            <w:r w:rsidRPr="008405FB">
              <w:t>Measures taken to protect something, including governance, physical, information and personnel arrangements (e.g. vetting, access and planning). These may sometimes extend to protecting something of national security interest</w:t>
            </w:r>
            <w:r>
              <w:t xml:space="preserve"> and/or that are key to our global competitiveness in cutting-edge industries</w:t>
            </w:r>
            <w:r w:rsidRPr="008405FB">
              <w:t>, such as advanced</w:t>
            </w:r>
            <w:r>
              <w:t>, critical</w:t>
            </w:r>
            <w:r w:rsidRPr="008405FB">
              <w:t xml:space="preserve"> or dual-use technologies</w:t>
            </w:r>
            <w:r>
              <w:t>.</w:t>
            </w:r>
          </w:p>
        </w:tc>
      </w:tr>
      <w:tr w:rsidR="0040606A" w:rsidRPr="009E3949" w14:paraId="5B80EFFD" w14:textId="77777777" w:rsidTr="00204812">
        <w:trPr>
          <w:cantSplit/>
        </w:trPr>
        <w:tc>
          <w:tcPr>
            <w:tcW w:w="1814" w:type="pct"/>
          </w:tcPr>
          <w:p w14:paraId="494B205F" w14:textId="4828A877" w:rsidR="0040606A" w:rsidRPr="0079686E" w:rsidRDefault="00577503" w:rsidP="0040606A">
            <w:r w:rsidRPr="0079686E">
              <w:t>S</w:t>
            </w:r>
            <w:r w:rsidR="0040606A" w:rsidRPr="0079686E">
              <w:t>election criteria</w:t>
            </w:r>
          </w:p>
        </w:tc>
        <w:tc>
          <w:tcPr>
            <w:tcW w:w="3186" w:type="pct"/>
          </w:tcPr>
          <w:p w14:paraId="6225B440" w14:textId="197C7DB4" w:rsidR="0040606A" w:rsidRPr="0079686E" w:rsidRDefault="0040606A" w:rsidP="0040606A">
            <w:pPr>
              <w:rPr>
                <w:szCs w:val="20"/>
              </w:rPr>
            </w:pPr>
            <w:r w:rsidRPr="0079686E">
              <w:t>Comprises of eligibility criteria and assessment criteria.</w:t>
            </w:r>
          </w:p>
        </w:tc>
      </w:tr>
      <w:tr w:rsidR="0040606A" w:rsidRPr="009E3949" w14:paraId="5F712D29" w14:textId="77777777" w:rsidTr="00204812">
        <w:trPr>
          <w:cantSplit/>
        </w:trPr>
        <w:tc>
          <w:tcPr>
            <w:tcW w:w="1814" w:type="pct"/>
          </w:tcPr>
          <w:p w14:paraId="51DF428D" w14:textId="195F5F52" w:rsidR="0040606A" w:rsidRPr="001B21A4" w:rsidRDefault="0040606A" w:rsidP="0040606A">
            <w:r>
              <w:t>Small and Medium Enterprises (SMEs)</w:t>
            </w:r>
          </w:p>
        </w:tc>
        <w:tc>
          <w:tcPr>
            <w:tcW w:w="3186" w:type="pct"/>
          </w:tcPr>
          <w:p w14:paraId="7D090E29" w14:textId="7AD886DB" w:rsidR="0040606A" w:rsidRDefault="0040606A" w:rsidP="0040606A">
            <w:r>
              <w:rPr>
                <w:szCs w:val="20"/>
              </w:rPr>
              <w:t xml:space="preserve">Firms or industry which employ up to 200 staff. </w:t>
            </w:r>
          </w:p>
        </w:tc>
      </w:tr>
      <w:tr w:rsidR="0040606A" w:rsidRPr="009E3949" w14:paraId="1DD61D39" w14:textId="77777777" w:rsidTr="00204812">
        <w:trPr>
          <w:cantSplit/>
        </w:trPr>
        <w:tc>
          <w:tcPr>
            <w:tcW w:w="1814" w:type="pct"/>
          </w:tcPr>
          <w:p w14:paraId="1E3DE543" w14:textId="5FBA76FE" w:rsidR="0040606A" w:rsidRPr="001B21A4" w:rsidRDefault="0040606A" w:rsidP="0040606A">
            <w:r>
              <w:t>Third party organisations</w:t>
            </w:r>
          </w:p>
        </w:tc>
        <w:tc>
          <w:tcPr>
            <w:tcW w:w="3186" w:type="pct"/>
          </w:tcPr>
          <w:p w14:paraId="4790ECB8" w14:textId="0F73DCCC" w:rsidR="0040606A" w:rsidRDefault="0040606A" w:rsidP="0040606A">
            <w:r>
              <w:rPr>
                <w:szCs w:val="20"/>
              </w:rPr>
              <w:t>Third party organisations are not required to supply a Partner Declaration. They may be parties involved for short periods, or be unable to provide a partner declaration. Any third party contributions will not be used for eligibility purposes to ensure matching funding to the grant request.</w:t>
            </w:r>
          </w:p>
        </w:tc>
      </w:tr>
      <w:tr w:rsidR="0040606A" w:rsidRPr="009E3949" w14:paraId="28E3FDD1" w14:textId="77777777" w:rsidTr="00204812">
        <w:trPr>
          <w:cantSplit/>
        </w:trPr>
        <w:tc>
          <w:tcPr>
            <w:tcW w:w="1814" w:type="pct"/>
          </w:tcPr>
          <w:p w14:paraId="7A9DECD8" w14:textId="4B6D63CA" w:rsidR="0040606A" w:rsidRPr="0079686E" w:rsidRDefault="00577503" w:rsidP="0040606A">
            <w:r w:rsidRPr="0079686E">
              <w:t>V</w:t>
            </w:r>
            <w:r w:rsidR="0040606A" w:rsidRPr="0079686E">
              <w:t>alue with money</w:t>
            </w:r>
          </w:p>
        </w:tc>
        <w:tc>
          <w:tcPr>
            <w:tcW w:w="3186" w:type="pct"/>
          </w:tcPr>
          <w:p w14:paraId="5881A4E0" w14:textId="59E1AC06" w:rsidR="0040606A" w:rsidRPr="0079686E" w:rsidRDefault="0040606A" w:rsidP="0040606A">
            <w:r w:rsidRPr="0079686E">
              <w:t>Value with money in this document refers to ‘value with relevant money’ which is a judgement based on the grant proposal representing an efficient, effective, economical and ethical use of public resources and determined from a variety of considerations.</w:t>
            </w:r>
          </w:p>
          <w:p w14:paraId="009F061D" w14:textId="77777777" w:rsidR="0040606A" w:rsidRPr="0079686E" w:rsidRDefault="0040606A" w:rsidP="0040606A">
            <w:pPr>
              <w:spacing w:before="0" w:after="40" w:line="240" w:lineRule="auto"/>
            </w:pPr>
            <w:r w:rsidRPr="0079686E">
              <w:t>When administering a grant opportunity, an official should consider the relevant financial and non-financial costs and benefits of each proposal including, but not limited to:</w:t>
            </w:r>
          </w:p>
          <w:p w14:paraId="6FBA26C0" w14:textId="77777777" w:rsidR="0040606A" w:rsidRPr="0079686E" w:rsidRDefault="0040606A" w:rsidP="0004414D">
            <w:pPr>
              <w:pStyle w:val="ListBullet"/>
              <w:numPr>
                <w:ilvl w:val="2"/>
                <w:numId w:val="7"/>
              </w:numPr>
            </w:pPr>
            <w:r w:rsidRPr="0079686E">
              <w:t>the quality of the project proposal and activities;</w:t>
            </w:r>
          </w:p>
          <w:p w14:paraId="536D9800" w14:textId="08B72BA2" w:rsidR="0040606A" w:rsidRPr="0079686E" w:rsidRDefault="0040606A" w:rsidP="0004414D">
            <w:pPr>
              <w:pStyle w:val="ListBullet"/>
              <w:numPr>
                <w:ilvl w:val="2"/>
                <w:numId w:val="7"/>
              </w:numPr>
            </w:pPr>
            <w:r w:rsidRPr="0079686E">
              <w:t xml:space="preserve">fitness for purpose of the proposal in contributing to </w:t>
            </w:r>
            <w:r w:rsidR="0011040E">
              <w:t>G</w:t>
            </w:r>
            <w:r w:rsidRPr="0079686E">
              <w:t>overnment objectives;</w:t>
            </w:r>
          </w:p>
          <w:p w14:paraId="2E6D0DF2" w14:textId="6A58D9F1" w:rsidR="0040606A" w:rsidRPr="0079686E" w:rsidRDefault="0040606A" w:rsidP="0004414D">
            <w:pPr>
              <w:pStyle w:val="ListBullet"/>
              <w:numPr>
                <w:ilvl w:val="2"/>
                <w:numId w:val="7"/>
              </w:numPr>
            </w:pPr>
            <w:r w:rsidRPr="0079686E">
              <w:t xml:space="preserve">that the absence of a grant is likely to prevent the grantee and </w:t>
            </w:r>
            <w:r w:rsidR="0011040E">
              <w:t>G</w:t>
            </w:r>
            <w:r w:rsidRPr="0079686E">
              <w:t>overnment’s outcomes being achieved; and</w:t>
            </w:r>
          </w:p>
          <w:p w14:paraId="179421DE" w14:textId="28BCBD81" w:rsidR="0040606A" w:rsidRPr="0079686E" w:rsidRDefault="0040606A" w:rsidP="0004414D">
            <w:pPr>
              <w:pStyle w:val="ListBullet"/>
              <w:numPr>
                <w:ilvl w:val="2"/>
                <w:numId w:val="7"/>
              </w:numPr>
            </w:pPr>
            <w:r w:rsidRPr="0079686E">
              <w:t>the potential</w:t>
            </w:r>
            <w:r w:rsidRPr="0079686E">
              <w:rPr>
                <w:lang w:eastAsia="en-AU"/>
              </w:rPr>
              <w:t xml:space="preserve"> grantee’s relevant experience and performance history</w:t>
            </w:r>
            <w:r w:rsidRPr="0079686E">
              <w:rPr>
                <w:rFonts w:ascii="Times New Roman" w:hAnsi="Times New Roman"/>
                <w:sz w:val="24"/>
                <w:lang w:val="en" w:eastAsia="en-AU"/>
              </w:rPr>
              <w:t>.</w:t>
            </w:r>
          </w:p>
        </w:tc>
      </w:tr>
      <w:tr w:rsidR="0040606A" w:rsidRPr="009E3949" w14:paraId="2C14EE59" w14:textId="77777777" w:rsidTr="00204812">
        <w:trPr>
          <w:cantSplit/>
        </w:trPr>
        <w:tc>
          <w:tcPr>
            <w:tcW w:w="1814" w:type="pct"/>
          </w:tcPr>
          <w:p w14:paraId="25BE5444" w14:textId="4791DFA1" w:rsidR="0040606A" w:rsidRDefault="0040606A" w:rsidP="0040606A">
            <w:r w:rsidRPr="0087690B">
              <w:t>Volunteers</w:t>
            </w:r>
          </w:p>
        </w:tc>
        <w:tc>
          <w:tcPr>
            <w:tcW w:w="3186" w:type="pct"/>
          </w:tcPr>
          <w:p w14:paraId="11B37179" w14:textId="423D0C50" w:rsidR="0040606A" w:rsidRDefault="0040606A" w:rsidP="0040606A">
            <w:r>
              <w:rPr>
                <w:szCs w:val="20"/>
              </w:rPr>
              <w:t>T</w:t>
            </w:r>
            <w:r w:rsidRPr="0087690B">
              <w:rPr>
                <w:szCs w:val="20"/>
              </w:rPr>
              <w:t xml:space="preserve">he definition of a volunteer is to freely work without being paid. Their time/effort </w:t>
            </w:r>
            <w:r>
              <w:rPr>
                <w:szCs w:val="20"/>
              </w:rPr>
              <w:t>is</w:t>
            </w:r>
            <w:r w:rsidRPr="0087690B">
              <w:rPr>
                <w:szCs w:val="20"/>
              </w:rPr>
              <w:t xml:space="preserve"> not be considered part of total eligible project expenditure and is not counted as an in-kind contribution.</w:t>
            </w:r>
          </w:p>
        </w:tc>
      </w:tr>
    </w:tbl>
    <w:p w14:paraId="25F65377" w14:textId="77777777" w:rsidR="00230A2B" w:rsidRDefault="00230A2B" w:rsidP="00230A2B"/>
    <w:p w14:paraId="25F65378" w14:textId="77777777" w:rsidR="00230A2B" w:rsidRDefault="00230A2B" w:rsidP="00230A2B">
      <w:pPr>
        <w:sectPr w:rsidR="00230A2B" w:rsidSect="00110D10">
          <w:footerReference w:type="default" r:id="rId78"/>
          <w:footerReference w:type="first" r:id="rId79"/>
          <w:pgSz w:w="11907" w:h="16840" w:code="9"/>
          <w:pgMar w:top="1134" w:right="1275" w:bottom="1134" w:left="1560" w:header="709" w:footer="709" w:gutter="0"/>
          <w:cols w:space="720"/>
          <w:docGrid w:linePitch="360"/>
        </w:sectPr>
      </w:pPr>
    </w:p>
    <w:p w14:paraId="73AF29DE" w14:textId="77777777" w:rsidR="005D47A8" w:rsidRPr="00882A8F" w:rsidRDefault="005D47A8" w:rsidP="00056190">
      <w:pPr>
        <w:pStyle w:val="Heading2Appendix"/>
        <w:numPr>
          <w:ilvl w:val="0"/>
          <w:numId w:val="15"/>
        </w:numPr>
      </w:pPr>
      <w:bookmarkStart w:id="477" w:name="_Toc514842896"/>
      <w:bookmarkStart w:id="478" w:name="_Toc514850839"/>
      <w:bookmarkStart w:id="479" w:name="_Toc514856772"/>
      <w:bookmarkStart w:id="480" w:name="_Toc2169871"/>
      <w:bookmarkStart w:id="481" w:name="_Toc2257484"/>
      <w:bookmarkStart w:id="482" w:name="_Toc34212982"/>
      <w:bookmarkStart w:id="483" w:name="_Toc58244877"/>
      <w:bookmarkStart w:id="484" w:name="_Toc117774466"/>
      <w:bookmarkStart w:id="485" w:name="_Toc119663601"/>
      <w:bookmarkStart w:id="486" w:name="_Toc146703513"/>
      <w:bookmarkStart w:id="487" w:name="_Toc496536709"/>
      <w:bookmarkStart w:id="488" w:name="_Toc531277537"/>
      <w:bookmarkStart w:id="489" w:name="_Toc955347"/>
      <w:r w:rsidRPr="00882A8F">
        <w:lastRenderedPageBreak/>
        <w:t>Diagrams of project value, eligible grant project value and applicant contributions</w:t>
      </w:r>
      <w:bookmarkEnd w:id="477"/>
      <w:bookmarkEnd w:id="478"/>
      <w:bookmarkEnd w:id="479"/>
      <w:bookmarkEnd w:id="480"/>
      <w:bookmarkEnd w:id="481"/>
      <w:bookmarkEnd w:id="482"/>
      <w:bookmarkEnd w:id="483"/>
      <w:bookmarkEnd w:id="484"/>
      <w:bookmarkEnd w:id="485"/>
      <w:bookmarkEnd w:id="486"/>
      <w:r w:rsidRPr="00882A8F">
        <w:t xml:space="preserve"> </w:t>
      </w:r>
    </w:p>
    <w:bookmarkStart w:id="490" w:name="_Toc94802033"/>
    <w:bookmarkStart w:id="491" w:name="_Toc117774467"/>
    <w:bookmarkStart w:id="492" w:name="_Toc146703514"/>
    <w:bookmarkStart w:id="493" w:name="_Toc514842897"/>
    <w:bookmarkStart w:id="494" w:name="_Toc514850840"/>
    <w:bookmarkStart w:id="495" w:name="_Toc514856773"/>
    <w:bookmarkStart w:id="496" w:name="_Toc2169872"/>
    <w:bookmarkStart w:id="497" w:name="_Toc2257485"/>
    <w:bookmarkStart w:id="498" w:name="_Toc34212983"/>
    <w:bookmarkStart w:id="499" w:name="_Toc58244878"/>
    <w:p w14:paraId="21E620B6" w14:textId="65D1E897" w:rsidR="005D47A8" w:rsidRPr="006C2E9B" w:rsidRDefault="001448E0" w:rsidP="00056190">
      <w:pPr>
        <w:pStyle w:val="Heading3Appendix"/>
      </w:pPr>
      <w:r>
        <w:rPr>
          <w:noProof/>
          <w:lang w:eastAsia="en-AU"/>
        </w:rPr>
        <mc:AlternateContent>
          <mc:Choice Requires="wps">
            <w:drawing>
              <wp:anchor distT="0" distB="0" distL="114300" distR="114300" simplePos="0" relativeHeight="251658247" behindDoc="0" locked="0" layoutInCell="1" allowOverlap="1" wp14:anchorId="3FFA4C5D" wp14:editId="7C5FA956">
                <wp:simplePos x="0" y="0"/>
                <wp:positionH relativeFrom="margin">
                  <wp:posOffset>1601470</wp:posOffset>
                </wp:positionH>
                <wp:positionV relativeFrom="paragraph">
                  <wp:posOffset>327660</wp:posOffset>
                </wp:positionV>
                <wp:extent cx="1498060" cy="733425"/>
                <wp:effectExtent l="0" t="0" r="26035" b="28575"/>
                <wp:wrapNone/>
                <wp:docPr id="14" name="Flowchart: Process 14" descr="Eligible in-kind contributions&#10;Appendix C&#10;"/>
                <wp:cNvGraphicFramePr/>
                <a:graphic xmlns:a="http://schemas.openxmlformats.org/drawingml/2006/main">
                  <a:graphicData uri="http://schemas.microsoft.com/office/word/2010/wordprocessingShape">
                    <wps:wsp>
                      <wps:cNvSpPr/>
                      <wps:spPr>
                        <a:xfrm>
                          <a:off x="0" y="0"/>
                          <a:ext cx="1498060" cy="733425"/>
                        </a:xfrm>
                        <a:prstGeom prst="flowChartProcess">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B67A854" w14:textId="77777777" w:rsidR="005D47A8" w:rsidRPr="001E4002" w:rsidRDefault="005D47A8" w:rsidP="005D47A8">
                            <w:pPr>
                              <w:jc w:val="center"/>
                              <w:rPr>
                                <w:szCs w:val="20"/>
                              </w:rPr>
                            </w:pPr>
                            <w:r w:rsidRPr="001E4002">
                              <w:rPr>
                                <w:szCs w:val="20"/>
                              </w:rPr>
                              <w:t>Eligible in-kind contributions</w:t>
                            </w:r>
                          </w:p>
                          <w:p w14:paraId="62B18876" w14:textId="77777777" w:rsidR="005D47A8" w:rsidRPr="001E4002" w:rsidRDefault="005D47A8" w:rsidP="005D47A8">
                            <w:pPr>
                              <w:spacing w:line="360" w:lineRule="auto"/>
                              <w:jc w:val="center"/>
                              <w:rPr>
                                <w:sz w:val="18"/>
                                <w:szCs w:val="18"/>
                              </w:rPr>
                            </w:pPr>
                            <w:r w:rsidRPr="001E4002">
                              <w:rPr>
                                <w:sz w:val="18"/>
                                <w:szCs w:val="18"/>
                              </w:rPr>
                              <w:t>Appendix 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FA4C5D" id="_x0000_t109" coordsize="21600,21600" o:spt="109" path="m,l,21600r21600,l21600,xe">
                <v:stroke joinstyle="miter"/>
                <v:path gradientshapeok="t" o:connecttype="rect"/>
              </v:shapetype>
              <v:shape id="Flowchart: Process 14" o:spid="_x0000_s1026" type="#_x0000_t109" alt="Eligible in-kind contributions&#10;Appendix C&#10;" style="position:absolute;left:0;text-align:left;margin-left:126.1pt;margin-top:25.8pt;width:117.95pt;height:57.7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" fillcolor="#a5a5a5 [2092]" strokecolor="#243f60 [1604]" strokeweight="2pt">
                <v:textbox>
                  <w:txbxContent>
                    <w:p w14:paraId="4B67A854" w14:textId="77777777" w:rsidR="005D47A8" w:rsidRPr="001E4002" w:rsidRDefault="005D47A8" w:rsidP="005D47A8">
                      <w:pPr>
                        <w:jc w:val="center"/>
                        <w:rPr>
                          <w:szCs w:val="20"/>
                        </w:rPr>
                      </w:pPr>
                      <w:r w:rsidRPr="001E4002">
                        <w:rPr>
                          <w:szCs w:val="20"/>
                        </w:rPr>
                        <w:t>Eligible in-kind contributions</w:t>
                      </w:r>
                    </w:p>
                    <w:p w14:paraId="62B18876" w14:textId="77777777" w:rsidR="005D47A8" w:rsidRPr="001E4002" w:rsidRDefault="005D47A8" w:rsidP="005D47A8">
                      <w:pPr>
                        <w:spacing w:line="360" w:lineRule="auto"/>
                        <w:jc w:val="center"/>
                        <w:rPr>
                          <w:sz w:val="18"/>
                          <w:szCs w:val="18"/>
                        </w:rPr>
                      </w:pPr>
                      <w:r w:rsidRPr="001E4002">
                        <w:rPr>
                          <w:sz w:val="18"/>
                          <w:szCs w:val="18"/>
                        </w:rPr>
                        <w:t>Appendix C</w:t>
                      </w:r>
                    </w:p>
                  </w:txbxContent>
                </v:textbox>
                <w10:wrap anchorx="margin"/>
              </v:shape>
            </w:pict>
          </mc:Fallback>
        </mc:AlternateContent>
      </w:r>
      <w:r>
        <w:rPr>
          <w:noProof/>
          <w:lang w:eastAsia="en-AU"/>
        </w:rPr>
        <mc:AlternateContent>
          <mc:Choice Requires="wps">
            <w:drawing>
              <wp:anchor distT="0" distB="0" distL="114300" distR="114300" simplePos="0" relativeHeight="251658245" behindDoc="0" locked="0" layoutInCell="1" allowOverlap="1" wp14:anchorId="266047EC" wp14:editId="122F9660">
                <wp:simplePos x="0" y="0"/>
                <wp:positionH relativeFrom="margin">
                  <wp:posOffset>143510</wp:posOffset>
                </wp:positionH>
                <wp:positionV relativeFrom="paragraph">
                  <wp:posOffset>327660</wp:posOffset>
                </wp:positionV>
                <wp:extent cx="1342417" cy="723900"/>
                <wp:effectExtent l="0" t="0" r="10160" b="19050"/>
                <wp:wrapNone/>
                <wp:docPr id="15" name="Flowchart: Process 15" descr="Eligible expenditure&#10;Appendix B&#10;"/>
                <wp:cNvGraphicFramePr/>
                <a:graphic xmlns:a="http://schemas.openxmlformats.org/drawingml/2006/main">
                  <a:graphicData uri="http://schemas.microsoft.com/office/word/2010/wordprocessingShape">
                    <wps:wsp>
                      <wps:cNvSpPr/>
                      <wps:spPr>
                        <a:xfrm>
                          <a:off x="0" y="0"/>
                          <a:ext cx="1342417" cy="723900"/>
                        </a:xfrm>
                        <a:prstGeom prst="flowChartProcess">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90F29D2" w14:textId="77777777" w:rsidR="005D47A8" w:rsidRDefault="005D47A8" w:rsidP="005D47A8">
                            <w:pPr>
                              <w:jc w:val="center"/>
                            </w:pPr>
                            <w:r>
                              <w:t>Eligible expenditure</w:t>
                            </w:r>
                          </w:p>
                          <w:p w14:paraId="25C408F9" w14:textId="77777777" w:rsidR="005D47A8" w:rsidRPr="000472E2" w:rsidRDefault="005D47A8" w:rsidP="005D47A8">
                            <w:pPr>
                              <w:spacing w:line="360" w:lineRule="auto"/>
                              <w:jc w:val="center"/>
                              <w:rPr>
                                <w:sz w:val="18"/>
                                <w:szCs w:val="18"/>
                              </w:rPr>
                            </w:pPr>
                            <w:r>
                              <w:rPr>
                                <w:sz w:val="18"/>
                                <w:szCs w:val="18"/>
                              </w:rPr>
                              <w:t>Appendix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6047EC" id="Flowchart: Process 15" o:spid="_x0000_s1027" type="#_x0000_t109" alt="Eligible expenditure&#10;Appendix B&#10;" style="position:absolute;left:0;text-align:left;margin-left:11.3pt;margin-top:25.8pt;width:105.7pt;height:57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" fillcolor="#a5a5a5 [2092]" strokecolor="#243f60 [1604]" strokeweight="2pt">
                <v:textbox>
                  <w:txbxContent>
                    <w:p w14:paraId="090F29D2" w14:textId="77777777" w:rsidR="005D47A8" w:rsidRDefault="005D47A8" w:rsidP="005D47A8">
                      <w:pPr>
                        <w:jc w:val="center"/>
                      </w:pPr>
                      <w:r>
                        <w:t>Eligible expenditure</w:t>
                      </w:r>
                    </w:p>
                    <w:p w14:paraId="25C408F9" w14:textId="77777777" w:rsidR="005D47A8" w:rsidRPr="000472E2" w:rsidRDefault="005D47A8" w:rsidP="005D47A8">
                      <w:pPr>
                        <w:spacing w:line="360" w:lineRule="auto"/>
                        <w:jc w:val="center"/>
                        <w:rPr>
                          <w:sz w:val="18"/>
                          <w:szCs w:val="18"/>
                        </w:rPr>
                      </w:pPr>
                      <w:r>
                        <w:rPr>
                          <w:sz w:val="18"/>
                          <w:szCs w:val="18"/>
                        </w:rPr>
                        <w:t>Appendix B</w:t>
                      </w:r>
                    </w:p>
                  </w:txbxContent>
                </v:textbox>
                <w10:wrap anchorx="margin"/>
              </v:shape>
            </w:pict>
          </mc:Fallback>
        </mc:AlternateContent>
      </w:r>
      <w:r>
        <w:rPr>
          <w:noProof/>
          <w:lang w:eastAsia="en-AU"/>
        </w:rPr>
        <mc:AlternateContent>
          <mc:Choice Requires="wps">
            <w:drawing>
              <wp:anchor distT="0" distB="0" distL="114300" distR="114300" simplePos="0" relativeHeight="251658246" behindDoc="0" locked="0" layoutInCell="1" allowOverlap="1" wp14:anchorId="28E5DEF4" wp14:editId="35D89E25">
                <wp:simplePos x="0" y="0"/>
                <wp:positionH relativeFrom="margin">
                  <wp:posOffset>3196590</wp:posOffset>
                </wp:positionH>
                <wp:positionV relativeFrom="paragraph">
                  <wp:posOffset>337185</wp:posOffset>
                </wp:positionV>
                <wp:extent cx="1439545" cy="733425"/>
                <wp:effectExtent l="0" t="0" r="27305" b="28575"/>
                <wp:wrapNone/>
                <wp:docPr id="13" name="Flowchart: Process 13" descr="Eligible special purpose expenditure &#10;Appendix D&#10;"/>
                <wp:cNvGraphicFramePr/>
                <a:graphic xmlns:a="http://schemas.openxmlformats.org/drawingml/2006/main">
                  <a:graphicData uri="http://schemas.microsoft.com/office/word/2010/wordprocessingShape">
                    <wps:wsp>
                      <wps:cNvSpPr/>
                      <wps:spPr>
                        <a:xfrm>
                          <a:off x="0" y="0"/>
                          <a:ext cx="1439545" cy="733425"/>
                        </a:xfrm>
                        <a:prstGeom prst="flowChartProcess">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C1F3D59" w14:textId="77777777" w:rsidR="005D47A8" w:rsidRPr="001E4002" w:rsidRDefault="005D47A8" w:rsidP="005D47A8">
                            <w:pPr>
                              <w:jc w:val="center"/>
                              <w:rPr>
                                <w:szCs w:val="20"/>
                              </w:rPr>
                            </w:pPr>
                            <w:r w:rsidRPr="001E4002">
                              <w:rPr>
                                <w:szCs w:val="20"/>
                              </w:rPr>
                              <w:t xml:space="preserve">Eligible special purpose expenditure </w:t>
                            </w:r>
                          </w:p>
                          <w:p w14:paraId="65815EB7" w14:textId="77777777" w:rsidR="005D47A8" w:rsidRPr="001E4002" w:rsidRDefault="005D47A8" w:rsidP="005D47A8">
                            <w:pPr>
                              <w:spacing w:line="360" w:lineRule="auto"/>
                              <w:jc w:val="center"/>
                              <w:rPr>
                                <w:sz w:val="18"/>
                                <w:szCs w:val="18"/>
                              </w:rPr>
                            </w:pPr>
                            <w:r w:rsidRPr="001E4002">
                              <w:rPr>
                                <w:sz w:val="18"/>
                                <w:szCs w:val="18"/>
                              </w:rPr>
                              <w:t>Appendix 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5DEF4" id="Flowchart: Process 13" o:spid="_x0000_s1028" type="#_x0000_t109" alt="Eligible special purpose expenditure &#10;Appendix D&#10;" style="position:absolute;left:0;text-align:left;margin-left:251.7pt;margin-top:26.55pt;width:113.35pt;height:57.75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" fillcolor="#d99594 [1941]" strokecolor="#243f60 [1604]" strokeweight="2pt">
                <v:textbox>
                  <w:txbxContent>
                    <w:p w14:paraId="4C1F3D59" w14:textId="77777777" w:rsidR="005D47A8" w:rsidRPr="001E4002" w:rsidRDefault="005D47A8" w:rsidP="005D47A8">
                      <w:pPr>
                        <w:jc w:val="center"/>
                        <w:rPr>
                          <w:szCs w:val="20"/>
                        </w:rPr>
                      </w:pPr>
                      <w:r w:rsidRPr="001E4002">
                        <w:rPr>
                          <w:szCs w:val="20"/>
                        </w:rPr>
                        <w:t xml:space="preserve">Eligible special purpose expenditure </w:t>
                      </w:r>
                    </w:p>
                    <w:p w14:paraId="65815EB7" w14:textId="77777777" w:rsidR="005D47A8" w:rsidRPr="001E4002" w:rsidRDefault="005D47A8" w:rsidP="005D47A8">
                      <w:pPr>
                        <w:spacing w:line="360" w:lineRule="auto"/>
                        <w:jc w:val="center"/>
                        <w:rPr>
                          <w:sz w:val="18"/>
                          <w:szCs w:val="18"/>
                        </w:rPr>
                      </w:pPr>
                      <w:r w:rsidRPr="001E4002">
                        <w:rPr>
                          <w:sz w:val="18"/>
                          <w:szCs w:val="18"/>
                        </w:rPr>
                        <w:t>Appendix D</w:t>
                      </w:r>
                    </w:p>
                  </w:txbxContent>
                </v:textbox>
                <w10:wrap anchorx="margin"/>
              </v:shape>
            </w:pict>
          </mc:Fallback>
        </mc:AlternateContent>
      </w:r>
      <w:r>
        <w:rPr>
          <w:noProof/>
          <w:lang w:eastAsia="en-AU"/>
        </w:rPr>
        <mc:AlternateContent>
          <mc:Choice Requires="wps">
            <w:drawing>
              <wp:anchor distT="0" distB="0" distL="114300" distR="114300" simplePos="0" relativeHeight="251658249" behindDoc="0" locked="0" layoutInCell="1" allowOverlap="1" wp14:anchorId="2CB87BBD" wp14:editId="3BAB5C1D">
                <wp:simplePos x="0" y="0"/>
                <wp:positionH relativeFrom="margin">
                  <wp:align>right</wp:align>
                </wp:positionH>
                <wp:positionV relativeFrom="paragraph">
                  <wp:posOffset>337185</wp:posOffset>
                </wp:positionV>
                <wp:extent cx="954405" cy="733425"/>
                <wp:effectExtent l="0" t="0" r="17145" b="28575"/>
                <wp:wrapNone/>
                <wp:docPr id="3" name="Flowchart: Process 3" descr="Third Party contributions"/>
                <wp:cNvGraphicFramePr/>
                <a:graphic xmlns:a="http://schemas.openxmlformats.org/drawingml/2006/main">
                  <a:graphicData uri="http://schemas.microsoft.com/office/word/2010/wordprocessingShape">
                    <wps:wsp>
                      <wps:cNvSpPr/>
                      <wps:spPr>
                        <a:xfrm>
                          <a:off x="0" y="0"/>
                          <a:ext cx="954405" cy="733425"/>
                        </a:xfrm>
                        <a:prstGeom prst="flowChartProcess">
                          <a:avLst/>
                        </a:prstGeom>
                        <a:solidFill>
                          <a:schemeClr val="accent4">
                            <a:lumMod val="40000"/>
                            <a:lumOff val="60000"/>
                          </a:schemeClr>
                        </a:solidFill>
                        <a:ln w="25400" cap="flat" cmpd="sng" algn="ctr">
                          <a:solidFill>
                            <a:srgbClr val="4F81BD">
                              <a:shade val="50000"/>
                            </a:srgbClr>
                          </a:solidFill>
                          <a:prstDash val="solid"/>
                        </a:ln>
                        <a:effectLst/>
                      </wps:spPr>
                      <wps:txbx>
                        <w:txbxContent>
                          <w:p w14:paraId="10547FF6" w14:textId="77777777" w:rsidR="005D47A8" w:rsidRPr="001E4002" w:rsidRDefault="005D47A8" w:rsidP="005D47A8">
                            <w:pPr>
                              <w:jc w:val="center"/>
                              <w:rPr>
                                <w:color w:val="FFFFFF" w:themeColor="background1"/>
                                <w:szCs w:val="20"/>
                              </w:rPr>
                            </w:pPr>
                            <w:r w:rsidRPr="001E4002">
                              <w:rPr>
                                <w:color w:val="FFFFFF" w:themeColor="background1"/>
                                <w:szCs w:val="20"/>
                              </w:rPr>
                              <w:t>Third Party contributions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87BBD" id="Flowchart: Process 3" o:spid="_x0000_s1029" type="#_x0000_t109" alt="Third Party contributions" style="position:absolute;left:0;text-align:left;margin-left:23.95pt;margin-top:26.55pt;width:75.15pt;height:57.75pt;z-index:25165824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" fillcolor="#ccc0d9 [1303]" strokecolor="#385d8a" strokeweight="2pt">
                <v:textbox>
                  <w:txbxContent>
                    <w:p w14:paraId="10547FF6" w14:textId="77777777" w:rsidR="005D47A8" w:rsidRPr="001E4002" w:rsidRDefault="005D47A8" w:rsidP="005D47A8">
                      <w:pPr>
                        <w:jc w:val="center"/>
                        <w:rPr>
                          <w:color w:val="FFFFFF" w:themeColor="background1"/>
                          <w:szCs w:val="20"/>
                        </w:rPr>
                      </w:pPr>
                      <w:r w:rsidRPr="001E4002">
                        <w:rPr>
                          <w:color w:val="FFFFFF" w:themeColor="background1"/>
                          <w:szCs w:val="20"/>
                        </w:rPr>
                        <w:t>Third Party contributions</w:t>
                      </w:r>
                    </w:p>
                  </w:txbxContent>
                </v:textbox>
                <w10:wrap anchorx="margin"/>
              </v:shape>
            </w:pict>
          </mc:Fallback>
        </mc:AlternateContent>
      </w:r>
      <w:r w:rsidR="005D47A8" w:rsidRPr="006C2E9B">
        <w:t xml:space="preserve">How </w:t>
      </w:r>
      <w:r w:rsidR="005D47A8">
        <w:t xml:space="preserve">we calculate </w:t>
      </w:r>
      <w:r w:rsidR="005D47A8" w:rsidRPr="006C2E9B">
        <w:t>your total project value</w:t>
      </w:r>
      <w:bookmarkEnd w:id="490"/>
      <w:bookmarkEnd w:id="491"/>
      <w:bookmarkEnd w:id="492"/>
    </w:p>
    <w:p w14:paraId="1481B1B9" w14:textId="419F84ED" w:rsidR="005D47A8" w:rsidRDefault="005D47A8" w:rsidP="005D47A8">
      <w:pPr>
        <w:rPr>
          <w:b/>
        </w:rPr>
      </w:pPr>
    </w:p>
    <w:p w14:paraId="4E8BC43F" w14:textId="77777777" w:rsidR="005D47A8" w:rsidRPr="00BE639C" w:rsidRDefault="005D47A8" w:rsidP="005D47A8">
      <w:pPr>
        <w:jc w:val="center"/>
        <w:rPr>
          <w:b/>
        </w:rPr>
      </w:pPr>
    </w:p>
    <w:p w14:paraId="62F48E02" w14:textId="70C3D8E9" w:rsidR="005D47A8" w:rsidRPr="001750C5" w:rsidRDefault="001448E0" w:rsidP="005D47A8">
      <w:r>
        <w:rPr>
          <w:noProof/>
          <w:lang w:eastAsia="en-AU"/>
        </w:rPr>
        <mc:AlternateContent>
          <mc:Choice Requires="wps">
            <w:drawing>
              <wp:anchor distT="0" distB="0" distL="114300" distR="114300" simplePos="0" relativeHeight="251658242" behindDoc="0" locked="0" layoutInCell="1" allowOverlap="1" wp14:anchorId="0B562051" wp14:editId="09BA30CE">
                <wp:simplePos x="0" y="0"/>
                <wp:positionH relativeFrom="column">
                  <wp:posOffset>841375</wp:posOffset>
                </wp:positionH>
                <wp:positionV relativeFrom="paragraph">
                  <wp:posOffset>155575</wp:posOffset>
                </wp:positionV>
                <wp:extent cx="0" cy="321945"/>
                <wp:effectExtent l="76200" t="0" r="76200" b="59055"/>
                <wp:wrapNone/>
                <wp:docPr id="1" name="Straight Arrow Connector 1" descr="Chart arrow from Appendix D to total project value" title="Arrow"/>
                <wp:cNvGraphicFramePr/>
                <a:graphic xmlns:a="http://schemas.openxmlformats.org/drawingml/2006/main">
                  <a:graphicData uri="http://schemas.microsoft.com/office/word/2010/wordprocessingShape">
                    <wps:wsp>
                      <wps:cNvCnPr/>
                      <wps:spPr>
                        <a:xfrm>
                          <a:off x="0" y="0"/>
                          <a:ext cx="0" cy="321945"/>
                        </a:xfrm>
                        <a:prstGeom prst="straightConnector1">
                          <a:avLst/>
                        </a:prstGeom>
                        <a:noFill/>
                        <a:ln w="1270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3C9DD38" id="_x0000_t32" coordsize="21600,21600" o:spt="32" o:oned="t" path="m,l21600,21600e" filled="f">
                <v:path arrowok="t" fillok="f" o:connecttype="none"/>
                <o:lock v:ext="edit" shapetype="t"/>
              </v:shapetype>
              <v:shape id="Straight Arrow Connector 1" o:spid="_x0000_s1026" type="#_x0000_t32" alt="Title: Arrow - Description: Chart arrow from Appendix D to total project value" style="position:absolute;margin-left:66.25pt;margin-top:12.25pt;width:0;height:25.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" strokecolor="#5b9bd5" strokeweight="1pt">
                <v:stroke endarrow="block" joinstyle="miter"/>
              </v:shape>
            </w:pict>
          </mc:Fallback>
        </mc:AlternateContent>
      </w:r>
      <w:r>
        <w:rPr>
          <w:noProof/>
          <w:lang w:eastAsia="en-AU"/>
        </w:rPr>
        <mc:AlternateContent>
          <mc:Choice Requires="wps">
            <w:drawing>
              <wp:anchor distT="0" distB="0" distL="114300" distR="114300" simplePos="0" relativeHeight="251658243" behindDoc="0" locked="0" layoutInCell="1" allowOverlap="1" wp14:anchorId="47A07B2F" wp14:editId="39B3F4F4">
                <wp:simplePos x="0" y="0"/>
                <wp:positionH relativeFrom="column">
                  <wp:posOffset>2397760</wp:posOffset>
                </wp:positionH>
                <wp:positionV relativeFrom="paragraph">
                  <wp:posOffset>120650</wp:posOffset>
                </wp:positionV>
                <wp:extent cx="0" cy="321945"/>
                <wp:effectExtent l="76200" t="0" r="76200" b="59055"/>
                <wp:wrapNone/>
                <wp:docPr id="17" name="Straight Arrow Connector 17" descr="Chart arrow from Appendix D to total project value" title="Arrow"/>
                <wp:cNvGraphicFramePr/>
                <a:graphic xmlns:a="http://schemas.openxmlformats.org/drawingml/2006/main">
                  <a:graphicData uri="http://schemas.microsoft.com/office/word/2010/wordprocessingShape">
                    <wps:wsp>
                      <wps:cNvCnPr/>
                      <wps:spPr>
                        <a:xfrm>
                          <a:off x="0" y="0"/>
                          <a:ext cx="0" cy="321945"/>
                        </a:xfrm>
                        <a:prstGeom prst="straightConnector1">
                          <a:avLst/>
                        </a:prstGeom>
                        <a:noFill/>
                        <a:ln w="1270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E77E6D7" id="Straight Arrow Connector 17" o:spid="_x0000_s1026" type="#_x0000_t32" alt="Title: Arrow - Description: Chart arrow from Appendix D to total project value" style="position:absolute;margin-left:188.8pt;margin-top:9.5pt;width:0;height:25.3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" strokecolor="#5b9bd5" strokeweight="1pt">
                <v:stroke endarrow="block" joinstyle="miter"/>
              </v:shape>
            </w:pict>
          </mc:Fallback>
        </mc:AlternateContent>
      </w:r>
      <w:r>
        <w:rPr>
          <w:noProof/>
          <w:lang w:eastAsia="en-AU"/>
        </w:rPr>
        <mc:AlternateContent>
          <mc:Choice Requires="wps">
            <w:drawing>
              <wp:anchor distT="0" distB="0" distL="114300" distR="114300" simplePos="0" relativeHeight="251658248" behindDoc="0" locked="0" layoutInCell="1" allowOverlap="1" wp14:anchorId="4E6154AC" wp14:editId="6247A881">
                <wp:simplePos x="0" y="0"/>
                <wp:positionH relativeFrom="column">
                  <wp:posOffset>5258435</wp:posOffset>
                </wp:positionH>
                <wp:positionV relativeFrom="paragraph">
                  <wp:posOffset>132080</wp:posOffset>
                </wp:positionV>
                <wp:extent cx="0" cy="321945"/>
                <wp:effectExtent l="76200" t="0" r="76200" b="59055"/>
                <wp:wrapNone/>
                <wp:docPr id="16" name="Straight Arrow Connector 16" descr="Chart arrow from Appendix D to total project value" title="Arrow"/>
                <wp:cNvGraphicFramePr/>
                <a:graphic xmlns:a="http://schemas.openxmlformats.org/drawingml/2006/main">
                  <a:graphicData uri="http://schemas.microsoft.com/office/word/2010/wordprocessingShape">
                    <wps:wsp>
                      <wps:cNvCnPr/>
                      <wps:spPr>
                        <a:xfrm>
                          <a:off x="0" y="0"/>
                          <a:ext cx="0" cy="321945"/>
                        </a:xfrm>
                        <a:prstGeom prst="straightConnector1">
                          <a:avLst/>
                        </a:prstGeom>
                        <a:noFill/>
                        <a:ln w="1270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03ED40F" id="Straight Arrow Connector 16" o:spid="_x0000_s1026" type="#_x0000_t32" alt="Title: Arrow - Description: Chart arrow from Appendix D to total project value" style="position:absolute;margin-left:414.05pt;margin-top:10.4pt;width:0;height:25.3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" strokecolor="#5b9bd5" strokeweight="1pt">
                <v:stroke endarrow="block" joinstyle="miter"/>
              </v:shape>
            </w:pict>
          </mc:Fallback>
        </mc:AlternateContent>
      </w:r>
      <w:r>
        <w:rPr>
          <w:noProof/>
          <w:lang w:eastAsia="en-AU"/>
        </w:rPr>
        <mc:AlternateContent>
          <mc:Choice Requires="wps">
            <w:drawing>
              <wp:anchor distT="0" distB="0" distL="114300" distR="114300" simplePos="0" relativeHeight="251658241" behindDoc="0" locked="0" layoutInCell="1" allowOverlap="1" wp14:anchorId="614252FD" wp14:editId="4097D624">
                <wp:simplePos x="0" y="0"/>
                <wp:positionH relativeFrom="column">
                  <wp:posOffset>3949700</wp:posOffset>
                </wp:positionH>
                <wp:positionV relativeFrom="paragraph">
                  <wp:posOffset>128270</wp:posOffset>
                </wp:positionV>
                <wp:extent cx="0" cy="321945"/>
                <wp:effectExtent l="76200" t="0" r="76200" b="59055"/>
                <wp:wrapNone/>
                <wp:docPr id="18" name="Straight Arrow Connector 18" descr="Chart arrow from Appendix D to total project value" title="Arrow"/>
                <wp:cNvGraphicFramePr/>
                <a:graphic xmlns:a="http://schemas.openxmlformats.org/drawingml/2006/main">
                  <a:graphicData uri="http://schemas.microsoft.com/office/word/2010/wordprocessingShape">
                    <wps:wsp>
                      <wps:cNvCnPr/>
                      <wps:spPr>
                        <a:xfrm>
                          <a:off x="0" y="0"/>
                          <a:ext cx="0" cy="321945"/>
                        </a:xfrm>
                        <a:prstGeom prst="straightConnector1">
                          <a:avLst/>
                        </a:prstGeom>
                        <a:noFill/>
                        <a:ln w="1270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2B85E07" id="Straight Arrow Connector 18" o:spid="_x0000_s1026" type="#_x0000_t32" alt="Title: Arrow - Description: Chart arrow from Appendix D to total project value" style="position:absolute;margin-left:311pt;margin-top:10.1pt;width:0;height:25.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" strokecolor="#5b9bd5" strokeweight="1pt">
                <v:stroke endarrow="block" joinstyle="miter"/>
              </v:shape>
            </w:pict>
          </mc:Fallback>
        </mc:AlternateContent>
      </w:r>
    </w:p>
    <w:p w14:paraId="5AF8DCDC" w14:textId="77777777" w:rsidR="005D47A8" w:rsidRDefault="005D47A8" w:rsidP="005D47A8">
      <w:r>
        <w:rPr>
          <w:noProof/>
          <w:lang w:eastAsia="en-AU"/>
        </w:rPr>
        <mc:AlternateContent>
          <mc:Choice Requires="wps">
            <w:drawing>
              <wp:anchor distT="0" distB="0" distL="114300" distR="114300" simplePos="0" relativeHeight="251658244" behindDoc="0" locked="0" layoutInCell="1" allowOverlap="1" wp14:anchorId="7F608BC7" wp14:editId="35DF3DB8">
                <wp:simplePos x="0" y="0"/>
                <wp:positionH relativeFrom="margin">
                  <wp:align>right</wp:align>
                </wp:positionH>
                <wp:positionV relativeFrom="paragraph">
                  <wp:posOffset>207010</wp:posOffset>
                </wp:positionV>
                <wp:extent cx="5565913" cy="594360"/>
                <wp:effectExtent l="0" t="0" r="15875" b="15240"/>
                <wp:wrapNone/>
                <wp:docPr id="20" name="Flowchart: Process 20"/>
                <wp:cNvGraphicFramePr/>
                <a:graphic xmlns:a="http://schemas.openxmlformats.org/drawingml/2006/main">
                  <a:graphicData uri="http://schemas.microsoft.com/office/word/2010/wordprocessingShape">
                    <wps:wsp>
                      <wps:cNvSpPr/>
                      <wps:spPr>
                        <a:xfrm>
                          <a:off x="0" y="0"/>
                          <a:ext cx="5565913" cy="59436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6C76623" w14:textId="77777777" w:rsidR="005D47A8" w:rsidRPr="00157DB2" w:rsidRDefault="005D47A8" w:rsidP="005D47A8">
                            <w:pPr>
                              <w:jc w:val="center"/>
                              <w:rPr>
                                <w:b/>
                              </w:rPr>
                            </w:pPr>
                            <w:r w:rsidRPr="00157DB2">
                              <w:rPr>
                                <w:b/>
                              </w:rPr>
                              <w:t>TOTAL PROJECT VALUE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08BC7" id="Flowchart: Process 20" o:spid="_x0000_s1030" type="#_x0000_t109" style="position:absolute;margin-left:387.05pt;margin-top:16.3pt;width:438.25pt;height:46.8pt;z-index:2516582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" fillcolor="#4f81bd [3204]" strokecolor="#243f60 [1604]" strokeweight="2pt">
                <v:textbox>
                  <w:txbxContent>
                    <w:p w14:paraId="46C76623" w14:textId="77777777" w:rsidR="005D47A8" w:rsidRPr="00157DB2" w:rsidRDefault="005D47A8" w:rsidP="005D47A8">
                      <w:pPr>
                        <w:jc w:val="center"/>
                        <w:rPr>
                          <w:b/>
                        </w:rPr>
                      </w:pPr>
                      <w:r w:rsidRPr="00157DB2">
                        <w:rPr>
                          <w:b/>
                        </w:rPr>
                        <w:t>TOTAL PROJECT VALUE</w:t>
                      </w:r>
                    </w:p>
                  </w:txbxContent>
                </v:textbox>
                <w10:wrap anchorx="margin"/>
              </v:shape>
            </w:pict>
          </mc:Fallback>
        </mc:AlternateContent>
      </w:r>
    </w:p>
    <w:p w14:paraId="183DC09C" w14:textId="012A0D48" w:rsidR="005D47A8" w:rsidRDefault="005D47A8" w:rsidP="008978FF"/>
    <w:p w14:paraId="454C2A58" w14:textId="6528B531" w:rsidR="00882A8F" w:rsidRDefault="00882A8F" w:rsidP="00882A8F"/>
    <w:p w14:paraId="65BC084B" w14:textId="77777777" w:rsidR="00C64FB6" w:rsidRPr="00882A8F" w:rsidRDefault="00C64FB6" w:rsidP="00882A8F"/>
    <w:p w14:paraId="1412EE9A" w14:textId="77777777" w:rsidR="005D47A8" w:rsidRDefault="005D47A8" w:rsidP="00056190">
      <w:pPr>
        <w:pStyle w:val="Heading3Appendix"/>
      </w:pPr>
      <w:bookmarkStart w:id="500" w:name="_Toc94802034"/>
      <w:bookmarkStart w:id="501" w:name="_Toc117774468"/>
      <w:bookmarkStart w:id="502" w:name="_Toc146703515"/>
      <w:bookmarkStart w:id="503" w:name="_Toc514842898"/>
      <w:bookmarkStart w:id="504" w:name="_Toc514850841"/>
      <w:bookmarkStart w:id="505" w:name="_Toc514856774"/>
      <w:bookmarkStart w:id="506" w:name="_Toc2169873"/>
      <w:bookmarkStart w:id="507" w:name="_Toc2257486"/>
      <w:bookmarkStart w:id="508" w:name="_Toc34212984"/>
      <w:bookmarkStart w:id="509" w:name="_Toc58244879"/>
      <w:bookmarkEnd w:id="493"/>
      <w:bookmarkEnd w:id="494"/>
      <w:bookmarkEnd w:id="495"/>
      <w:bookmarkEnd w:id="496"/>
      <w:bookmarkEnd w:id="497"/>
      <w:bookmarkEnd w:id="498"/>
      <w:bookmarkEnd w:id="499"/>
      <w:r>
        <w:t>How we calculate your total eligible grant project value</w:t>
      </w:r>
      <w:bookmarkEnd w:id="500"/>
      <w:bookmarkEnd w:id="501"/>
      <w:bookmarkEnd w:id="502"/>
    </w:p>
    <w:p w14:paraId="355839D3" w14:textId="77777777" w:rsidR="005D47A8" w:rsidRDefault="005D47A8" w:rsidP="005D47A8">
      <w:pPr>
        <w:rPr>
          <w:b/>
        </w:rPr>
      </w:pPr>
      <w:r>
        <w:rPr>
          <w:noProof/>
          <w:lang w:eastAsia="en-AU"/>
        </w:rPr>
        <mc:AlternateContent>
          <mc:Choice Requires="wps">
            <w:drawing>
              <wp:anchor distT="0" distB="0" distL="114300" distR="114300" simplePos="0" relativeHeight="251658251" behindDoc="0" locked="0" layoutInCell="1" allowOverlap="1" wp14:anchorId="504F7FF4" wp14:editId="1756B57D">
                <wp:simplePos x="0" y="0"/>
                <wp:positionH relativeFrom="margin">
                  <wp:posOffset>586740</wp:posOffset>
                </wp:positionH>
                <wp:positionV relativeFrom="paragraph">
                  <wp:posOffset>12065</wp:posOffset>
                </wp:positionV>
                <wp:extent cx="1575881" cy="777240"/>
                <wp:effectExtent l="0" t="0" r="24765" b="22860"/>
                <wp:wrapNone/>
                <wp:docPr id="23" name="Flowchart: Process 23" descr="Eligible expenditure&#10;Appendix B&#10;"/>
                <wp:cNvGraphicFramePr/>
                <a:graphic xmlns:a="http://schemas.openxmlformats.org/drawingml/2006/main">
                  <a:graphicData uri="http://schemas.microsoft.com/office/word/2010/wordprocessingShape">
                    <wps:wsp>
                      <wps:cNvSpPr/>
                      <wps:spPr>
                        <a:xfrm>
                          <a:off x="0" y="0"/>
                          <a:ext cx="1575881" cy="777240"/>
                        </a:xfrm>
                        <a:prstGeom prst="flowChartProcess">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1503C36" w14:textId="77777777" w:rsidR="005D47A8" w:rsidRDefault="005D47A8" w:rsidP="005D47A8">
                            <w:pPr>
                              <w:jc w:val="center"/>
                            </w:pPr>
                            <w:r>
                              <w:t>Eligible expenditure</w:t>
                            </w:r>
                          </w:p>
                          <w:p w14:paraId="7E22A613" w14:textId="77777777" w:rsidR="005D47A8" w:rsidRPr="000472E2" w:rsidRDefault="005D47A8" w:rsidP="005D47A8">
                            <w:pPr>
                              <w:spacing w:line="360" w:lineRule="auto"/>
                              <w:jc w:val="center"/>
                              <w:rPr>
                                <w:sz w:val="18"/>
                                <w:szCs w:val="18"/>
                              </w:rPr>
                            </w:pPr>
                            <w:r w:rsidRPr="00C64FB6">
                              <w:rPr>
                                <w:sz w:val="18"/>
                                <w:szCs w:val="18"/>
                              </w:rPr>
                              <w:t>Appendix</w:t>
                            </w:r>
                            <w:r>
                              <w:rPr>
                                <w:sz w:val="18"/>
                                <w:szCs w:val="18"/>
                              </w:rPr>
                              <w:t xml:space="preserve">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F7FF4" id="Flowchart: Process 23" o:spid="_x0000_s1031" type="#_x0000_t109" alt="Eligible expenditure&#10;Appendix B&#10;" style="position:absolute;margin-left:46.2pt;margin-top:.95pt;width:124.1pt;height:61.2pt;z-index:2516582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" fillcolor="#a5a5a5 [2092]" strokecolor="#243f60 [1604]" strokeweight="2pt">
                <v:textbox>
                  <w:txbxContent>
                    <w:p w14:paraId="01503C36" w14:textId="77777777" w:rsidR="005D47A8" w:rsidRDefault="005D47A8" w:rsidP="005D47A8">
                      <w:pPr>
                        <w:jc w:val="center"/>
                      </w:pPr>
                      <w:r>
                        <w:t>Eligible expenditure</w:t>
                      </w:r>
                    </w:p>
                    <w:p w14:paraId="7E22A613" w14:textId="77777777" w:rsidR="005D47A8" w:rsidRPr="000472E2" w:rsidRDefault="005D47A8" w:rsidP="005D47A8">
                      <w:pPr>
                        <w:spacing w:line="360" w:lineRule="auto"/>
                        <w:jc w:val="center"/>
                        <w:rPr>
                          <w:sz w:val="18"/>
                          <w:szCs w:val="18"/>
                        </w:rPr>
                      </w:pPr>
                      <w:r w:rsidRPr="00C64FB6">
                        <w:rPr>
                          <w:sz w:val="18"/>
                          <w:szCs w:val="18"/>
                        </w:rPr>
                        <w:t>Appendix</w:t>
                      </w:r>
                      <w:r>
                        <w:rPr>
                          <w:sz w:val="18"/>
                          <w:szCs w:val="18"/>
                        </w:rPr>
                        <w:t xml:space="preserve"> B</w:t>
                      </w:r>
                    </w:p>
                  </w:txbxContent>
                </v:textbox>
                <w10:wrap anchorx="margin"/>
              </v:shape>
            </w:pict>
          </mc:Fallback>
        </mc:AlternateContent>
      </w:r>
      <w:r>
        <w:rPr>
          <w:noProof/>
          <w:lang w:eastAsia="en-AU"/>
        </w:rPr>
        <mc:AlternateContent>
          <mc:Choice Requires="wps">
            <w:drawing>
              <wp:anchor distT="0" distB="0" distL="114300" distR="114300" simplePos="0" relativeHeight="251658252" behindDoc="0" locked="0" layoutInCell="1" allowOverlap="1" wp14:anchorId="52A051FC" wp14:editId="4E130F75">
                <wp:simplePos x="0" y="0"/>
                <wp:positionH relativeFrom="margin">
                  <wp:posOffset>3148965</wp:posOffset>
                </wp:positionH>
                <wp:positionV relativeFrom="paragraph">
                  <wp:posOffset>11748</wp:posOffset>
                </wp:positionV>
                <wp:extent cx="1935804" cy="773430"/>
                <wp:effectExtent l="0" t="0" r="26670" b="26670"/>
                <wp:wrapNone/>
                <wp:docPr id="22" name="Flowchart: Process 22" descr="Eligible in-kind contributions&#10;Appendix C&#10;"/>
                <wp:cNvGraphicFramePr/>
                <a:graphic xmlns:a="http://schemas.openxmlformats.org/drawingml/2006/main">
                  <a:graphicData uri="http://schemas.microsoft.com/office/word/2010/wordprocessingShape">
                    <wps:wsp>
                      <wps:cNvSpPr/>
                      <wps:spPr>
                        <a:xfrm>
                          <a:off x="0" y="0"/>
                          <a:ext cx="1935804" cy="773430"/>
                        </a:xfrm>
                        <a:prstGeom prst="flowChartProcess">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274AC64" w14:textId="77777777" w:rsidR="005D47A8" w:rsidRPr="001E4002" w:rsidRDefault="005D47A8" w:rsidP="005D47A8">
                            <w:pPr>
                              <w:jc w:val="center"/>
                              <w:rPr>
                                <w:color w:val="FFFFFF" w:themeColor="background1"/>
                              </w:rPr>
                            </w:pPr>
                            <w:r w:rsidRPr="001E4002">
                              <w:rPr>
                                <w:color w:val="FFFFFF" w:themeColor="background1"/>
                              </w:rPr>
                              <w:t>Eligible in-kind contributions</w:t>
                            </w:r>
                          </w:p>
                          <w:p w14:paraId="110643B6" w14:textId="77777777" w:rsidR="005D47A8" w:rsidRPr="001E4002" w:rsidRDefault="005D47A8" w:rsidP="005D47A8">
                            <w:pPr>
                              <w:spacing w:line="360" w:lineRule="auto"/>
                              <w:jc w:val="center"/>
                              <w:rPr>
                                <w:color w:val="FFFFFF" w:themeColor="background1"/>
                                <w:sz w:val="18"/>
                                <w:szCs w:val="18"/>
                              </w:rPr>
                            </w:pPr>
                            <w:r w:rsidRPr="001E4002">
                              <w:rPr>
                                <w:sz w:val="18"/>
                                <w:szCs w:val="18"/>
                              </w:rPr>
                              <w:t>Appendix</w:t>
                            </w:r>
                            <w:r w:rsidRPr="001E4002">
                              <w:rPr>
                                <w:color w:val="FFFFFF" w:themeColor="background1"/>
                                <w:sz w:val="18"/>
                                <w:szCs w:val="18"/>
                              </w:rPr>
                              <w:t xml:space="preserve"> 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A051FC" id="Flowchart: Process 22" o:spid="_x0000_s1032" type="#_x0000_t109" alt="Eligible in-kind contributions&#10;Appendix C&#10;" style="position:absolute;margin-left:247.95pt;margin-top:.95pt;width:152.45pt;height:60.9pt;z-index:2516582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" fillcolor="#a5a5a5 [2092]" strokecolor="#243f60 [1604]" strokeweight="2pt">
                <v:textbox>
                  <w:txbxContent>
                    <w:p w14:paraId="4274AC64" w14:textId="77777777" w:rsidR="005D47A8" w:rsidRPr="001E4002" w:rsidRDefault="005D47A8" w:rsidP="005D47A8">
                      <w:pPr>
                        <w:jc w:val="center"/>
                        <w:rPr>
                          <w:color w:val="FFFFFF" w:themeColor="background1"/>
                        </w:rPr>
                      </w:pPr>
                      <w:r w:rsidRPr="001E4002">
                        <w:rPr>
                          <w:color w:val="FFFFFF" w:themeColor="background1"/>
                        </w:rPr>
                        <w:t>Eligible in-kind contributions</w:t>
                      </w:r>
                    </w:p>
                    <w:p w14:paraId="110643B6" w14:textId="77777777" w:rsidR="005D47A8" w:rsidRPr="001E4002" w:rsidRDefault="005D47A8" w:rsidP="005D47A8">
                      <w:pPr>
                        <w:spacing w:line="360" w:lineRule="auto"/>
                        <w:jc w:val="center"/>
                        <w:rPr>
                          <w:color w:val="FFFFFF" w:themeColor="background1"/>
                          <w:sz w:val="18"/>
                          <w:szCs w:val="18"/>
                        </w:rPr>
                      </w:pPr>
                      <w:r w:rsidRPr="001E4002">
                        <w:rPr>
                          <w:sz w:val="18"/>
                          <w:szCs w:val="18"/>
                        </w:rPr>
                        <w:t>Appendix</w:t>
                      </w:r>
                      <w:r w:rsidRPr="001E4002">
                        <w:rPr>
                          <w:color w:val="FFFFFF" w:themeColor="background1"/>
                          <w:sz w:val="18"/>
                          <w:szCs w:val="18"/>
                        </w:rPr>
                        <w:t xml:space="preserve"> C</w:t>
                      </w:r>
                    </w:p>
                  </w:txbxContent>
                </v:textbox>
                <w10:wrap anchorx="margin"/>
              </v:shape>
            </w:pict>
          </mc:Fallback>
        </mc:AlternateContent>
      </w:r>
    </w:p>
    <w:p w14:paraId="14AF301E" w14:textId="77777777" w:rsidR="005D47A8" w:rsidRPr="00BE639C" w:rsidRDefault="005D47A8" w:rsidP="005D47A8">
      <w:pPr>
        <w:rPr>
          <w:b/>
        </w:rPr>
      </w:pPr>
    </w:p>
    <w:p w14:paraId="1FD5A7EC" w14:textId="77777777" w:rsidR="005D47A8" w:rsidRPr="001750C5" w:rsidRDefault="005D47A8" w:rsidP="005D47A8">
      <w:r>
        <w:rPr>
          <w:noProof/>
          <w:lang w:eastAsia="en-AU"/>
        </w:rPr>
        <mc:AlternateContent>
          <mc:Choice Requires="wps">
            <w:drawing>
              <wp:anchor distT="0" distB="0" distL="114300" distR="114300" simplePos="0" relativeHeight="251658250" behindDoc="0" locked="0" layoutInCell="1" allowOverlap="1" wp14:anchorId="29B2F290" wp14:editId="51104139">
                <wp:simplePos x="0" y="0"/>
                <wp:positionH relativeFrom="column">
                  <wp:posOffset>1344930</wp:posOffset>
                </wp:positionH>
                <wp:positionV relativeFrom="paragraph">
                  <wp:posOffset>238760</wp:posOffset>
                </wp:positionV>
                <wp:extent cx="0" cy="321945"/>
                <wp:effectExtent l="76200" t="0" r="76200" b="59055"/>
                <wp:wrapNone/>
                <wp:docPr id="28" name="Straight Arrow Connector 28" descr="Chart arrow from Appendix D to total project value" title="Arrow"/>
                <wp:cNvGraphicFramePr/>
                <a:graphic xmlns:a="http://schemas.openxmlformats.org/drawingml/2006/main">
                  <a:graphicData uri="http://schemas.microsoft.com/office/word/2010/wordprocessingShape">
                    <wps:wsp>
                      <wps:cNvCnPr/>
                      <wps:spPr>
                        <a:xfrm>
                          <a:off x="0" y="0"/>
                          <a:ext cx="0" cy="321945"/>
                        </a:xfrm>
                        <a:prstGeom prst="straightConnector1">
                          <a:avLst/>
                        </a:prstGeom>
                        <a:noFill/>
                        <a:ln w="1270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0F695AD" id="Straight Arrow Connector 28" o:spid="_x0000_s1026" type="#_x0000_t32" alt="Title: Arrow - Description: Chart arrow from Appendix D to total project value" style="position:absolute;margin-left:105.9pt;margin-top:18.8pt;width:0;height:25.3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" strokecolor="#5b9bd5" strokeweight="1pt">
                <v:stroke endarrow="block" joinstyle="miter"/>
              </v:shape>
            </w:pict>
          </mc:Fallback>
        </mc:AlternateContent>
      </w:r>
      <w:r>
        <w:rPr>
          <w:noProof/>
          <w:lang w:eastAsia="en-AU"/>
        </w:rPr>
        <mc:AlternateContent>
          <mc:Choice Requires="wps">
            <w:drawing>
              <wp:anchor distT="0" distB="0" distL="114300" distR="114300" simplePos="0" relativeHeight="251658240" behindDoc="0" locked="0" layoutInCell="1" allowOverlap="1" wp14:anchorId="77A30969" wp14:editId="44ACFBF4">
                <wp:simplePos x="0" y="0"/>
                <wp:positionH relativeFrom="column">
                  <wp:posOffset>4138930</wp:posOffset>
                </wp:positionH>
                <wp:positionV relativeFrom="paragraph">
                  <wp:posOffset>252032</wp:posOffset>
                </wp:positionV>
                <wp:extent cx="0" cy="321945"/>
                <wp:effectExtent l="76200" t="0" r="76200" b="59055"/>
                <wp:wrapNone/>
                <wp:docPr id="24" name="Straight Arrow Connector 24" descr="Chart arrow from Appendix D to total project value" title="Arrow"/>
                <wp:cNvGraphicFramePr/>
                <a:graphic xmlns:a="http://schemas.openxmlformats.org/drawingml/2006/main">
                  <a:graphicData uri="http://schemas.microsoft.com/office/word/2010/wordprocessingShape">
                    <wps:wsp>
                      <wps:cNvCnPr/>
                      <wps:spPr>
                        <a:xfrm>
                          <a:off x="0" y="0"/>
                          <a:ext cx="0" cy="321945"/>
                        </a:xfrm>
                        <a:prstGeom prst="straightConnector1">
                          <a:avLst/>
                        </a:prstGeom>
                        <a:noFill/>
                        <a:ln w="1270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0CB5877" id="Straight Arrow Connector 24" o:spid="_x0000_s1026" type="#_x0000_t32" alt="Title: Arrow - Description: Chart arrow from Appendix D to total project value" style="position:absolute;margin-left:325.9pt;margin-top:19.85pt;width:0;height:2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" strokecolor="#5b9bd5" strokeweight="1pt">
                <v:stroke endarrow="block" joinstyle="miter"/>
              </v:shape>
            </w:pict>
          </mc:Fallback>
        </mc:AlternateContent>
      </w:r>
    </w:p>
    <w:p w14:paraId="6297C4FA" w14:textId="77777777" w:rsidR="005D47A8" w:rsidRDefault="005D47A8" w:rsidP="005D47A8"/>
    <w:p w14:paraId="736C8628" w14:textId="77777777" w:rsidR="005D47A8" w:rsidRDefault="005D47A8" w:rsidP="008978FF">
      <w:pPr>
        <w:rPr>
          <w:rFonts w:cs="Calibri"/>
          <w:color w:val="264F90"/>
          <w:sz w:val="32"/>
          <w:szCs w:val="32"/>
        </w:rPr>
      </w:pPr>
      <w:r>
        <w:rPr>
          <w:noProof/>
          <w:lang w:eastAsia="en-AU"/>
        </w:rPr>
        <mc:AlternateContent>
          <mc:Choice Requires="wps">
            <w:drawing>
              <wp:anchor distT="0" distB="0" distL="114300" distR="114300" simplePos="0" relativeHeight="251658253" behindDoc="0" locked="0" layoutInCell="1" allowOverlap="1" wp14:anchorId="3B4A8E64" wp14:editId="22C69C45">
                <wp:simplePos x="0" y="0"/>
                <wp:positionH relativeFrom="margin">
                  <wp:align>right</wp:align>
                </wp:positionH>
                <wp:positionV relativeFrom="paragraph">
                  <wp:posOffset>64135</wp:posOffset>
                </wp:positionV>
                <wp:extent cx="5562600" cy="594360"/>
                <wp:effectExtent l="0" t="0" r="19050" b="15240"/>
                <wp:wrapNone/>
                <wp:docPr id="29" name="Flowchart: Process 29" descr="TOTAL ELIGIBLE GRANT PROJECT VALUE&#10;The maximum CRC grant is up to 50% of total eligible grant project value &#10;"/>
                <wp:cNvGraphicFramePr/>
                <a:graphic xmlns:a="http://schemas.openxmlformats.org/drawingml/2006/main">
                  <a:graphicData uri="http://schemas.microsoft.com/office/word/2010/wordprocessingShape">
                    <wps:wsp>
                      <wps:cNvSpPr/>
                      <wps:spPr>
                        <a:xfrm>
                          <a:off x="0" y="0"/>
                          <a:ext cx="5562600" cy="59436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073FABC" w14:textId="77777777" w:rsidR="005D47A8" w:rsidRPr="00157DB2" w:rsidRDefault="005D47A8" w:rsidP="005D47A8">
                            <w:pPr>
                              <w:jc w:val="center"/>
                              <w:rPr>
                                <w:b/>
                              </w:rPr>
                            </w:pPr>
                            <w:r w:rsidRPr="00157DB2">
                              <w:rPr>
                                <w:b/>
                              </w:rPr>
                              <w:t xml:space="preserve">TOTAL ELIGIBLE </w:t>
                            </w:r>
                            <w:r>
                              <w:rPr>
                                <w:b/>
                              </w:rPr>
                              <w:t xml:space="preserve">GRANT PROJECT </w:t>
                            </w:r>
                            <w:r w:rsidRPr="00157DB2">
                              <w:rPr>
                                <w:b/>
                              </w:rPr>
                              <w:t>VALUE</w:t>
                            </w:r>
                          </w:p>
                          <w:p w14:paraId="5C66F74E" w14:textId="77777777" w:rsidR="005D47A8" w:rsidRDefault="005D47A8" w:rsidP="005D47A8">
                            <w:pPr>
                              <w:jc w:val="center"/>
                            </w:pPr>
                            <w:r>
                              <w:t xml:space="preserve">The maximum CRC grant is up to 50% of total eligible grant project value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A8E64" id="Flowchart: Process 29" o:spid="_x0000_s1033" type="#_x0000_t109" alt="TOTAL ELIGIBLE GRANT PROJECT VALUE&#10;The maximum CRC grant is up to 50% of total eligible grant project value &#10;" style="position:absolute;margin-left:386.8pt;margin-top:5.05pt;width:438pt;height:46.8pt;z-index:25165825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" fillcolor="#4f81bd [3204]" strokecolor="#243f60 [1604]" strokeweight="2pt">
                <v:textbox>
                  <w:txbxContent>
                    <w:p w14:paraId="6073FABC" w14:textId="77777777" w:rsidR="005D47A8" w:rsidRPr="00157DB2" w:rsidRDefault="005D47A8" w:rsidP="005D47A8">
                      <w:pPr>
                        <w:jc w:val="center"/>
                        <w:rPr>
                          <w:b/>
                        </w:rPr>
                      </w:pPr>
                      <w:r w:rsidRPr="00157DB2">
                        <w:rPr>
                          <w:b/>
                        </w:rPr>
                        <w:t xml:space="preserve">TOTAL ELIGIBLE </w:t>
                      </w:r>
                      <w:r>
                        <w:rPr>
                          <w:b/>
                        </w:rPr>
                        <w:t xml:space="preserve">GRANT PROJECT </w:t>
                      </w:r>
                      <w:r w:rsidRPr="00157DB2">
                        <w:rPr>
                          <w:b/>
                        </w:rPr>
                        <w:t>VALUE</w:t>
                      </w:r>
                    </w:p>
                    <w:p w14:paraId="5C66F74E" w14:textId="77777777" w:rsidR="005D47A8" w:rsidRDefault="005D47A8" w:rsidP="005D47A8">
                      <w:pPr>
                        <w:jc w:val="center"/>
                      </w:pPr>
                      <w:r>
                        <w:t xml:space="preserve">The maximum CRC grant is up to 50% of total eligible grant project value </w:t>
                      </w:r>
                    </w:p>
                  </w:txbxContent>
                </v:textbox>
                <w10:wrap anchorx="margin"/>
              </v:shape>
            </w:pict>
          </mc:Fallback>
        </mc:AlternateContent>
      </w:r>
    </w:p>
    <w:p w14:paraId="491B8F15" w14:textId="10F7487E" w:rsidR="00882A8F" w:rsidRDefault="00882A8F" w:rsidP="008978FF">
      <w:bookmarkStart w:id="510" w:name="_Toc514842899"/>
      <w:bookmarkStart w:id="511" w:name="_Toc514850842"/>
      <w:bookmarkStart w:id="512" w:name="_Toc514856775"/>
      <w:bookmarkStart w:id="513" w:name="_Toc2169874"/>
      <w:bookmarkStart w:id="514" w:name="_Toc2257487"/>
      <w:bookmarkStart w:id="515" w:name="_Toc34212985"/>
      <w:bookmarkStart w:id="516" w:name="_Toc58244880"/>
      <w:bookmarkStart w:id="517" w:name="_Toc94802035"/>
      <w:bookmarkStart w:id="518" w:name="_Toc117774469"/>
      <w:bookmarkEnd w:id="503"/>
      <w:bookmarkEnd w:id="504"/>
      <w:bookmarkEnd w:id="505"/>
      <w:bookmarkEnd w:id="506"/>
      <w:bookmarkEnd w:id="507"/>
      <w:bookmarkEnd w:id="508"/>
      <w:bookmarkEnd w:id="509"/>
    </w:p>
    <w:p w14:paraId="79A4D2B7" w14:textId="77777777" w:rsidR="00063054" w:rsidRDefault="00063054" w:rsidP="008978FF"/>
    <w:p w14:paraId="2563967B" w14:textId="05F95416" w:rsidR="005D47A8" w:rsidRDefault="005D47A8" w:rsidP="00056190">
      <w:pPr>
        <w:pStyle w:val="Heading3Appendix"/>
      </w:pPr>
      <w:bookmarkStart w:id="519" w:name="_Toc146703516"/>
      <w:r>
        <w:t>Applicant contributions</w:t>
      </w:r>
      <w:bookmarkEnd w:id="510"/>
      <w:bookmarkEnd w:id="511"/>
      <w:bookmarkEnd w:id="512"/>
      <w:bookmarkEnd w:id="513"/>
      <w:bookmarkEnd w:id="514"/>
      <w:bookmarkEnd w:id="515"/>
      <w:bookmarkEnd w:id="516"/>
      <w:bookmarkEnd w:id="517"/>
      <w:bookmarkEnd w:id="518"/>
      <w:bookmarkEnd w:id="519"/>
    </w:p>
    <w:p w14:paraId="7890C086" w14:textId="77777777" w:rsidR="005D47A8" w:rsidRDefault="005D47A8" w:rsidP="00882A8F">
      <w:r>
        <w:t xml:space="preserve">We treat </w:t>
      </w:r>
      <w:r w:rsidRPr="00B63F12">
        <w:t xml:space="preserve">cash and in-kind contributions equally for determining your matching </w:t>
      </w:r>
      <w:r>
        <w:t xml:space="preserve">minimum </w:t>
      </w:r>
      <w:r w:rsidRPr="00B63F12">
        <w:t xml:space="preserve">50 per cent share of eligible </w:t>
      </w:r>
      <w:r>
        <w:t xml:space="preserve">grant </w:t>
      </w:r>
      <w:r w:rsidRPr="00B63F12">
        <w:t xml:space="preserve">project </w:t>
      </w:r>
      <w:r>
        <w:t>value</w:t>
      </w:r>
      <w:r w:rsidRPr="00B63F12">
        <w:t>.</w:t>
      </w:r>
      <w:r>
        <w:t xml:space="preserve"> You should leverage significant funds from industry as well as government and other organisations.</w:t>
      </w:r>
    </w:p>
    <w:p w14:paraId="6436DEB2" w14:textId="77777777" w:rsidR="005D47A8" w:rsidRPr="00C94B66" w:rsidRDefault="005D47A8" w:rsidP="00882A8F">
      <w:r>
        <w:t xml:space="preserve">You may have contributions from third party organisations, noting these contributions will not count towards the total eligible grant project value for the purposes of matching contributions to grant funds at the application stage. </w:t>
      </w:r>
    </w:p>
    <w:p w14:paraId="25F65379" w14:textId="08D929FF" w:rsidR="00230A2B" w:rsidRPr="00204812" w:rsidRDefault="005D47A8" w:rsidP="00882A8F">
      <w:r w:rsidRPr="005D47A8">
        <w:t>Rural Research and Development Cooperation (RDC) direct cash contributions from their discretionary funds (which includes levies and Commonwealth funds) are eligible in full as cash contributions to a CRC. Where RDCs have issued funds to other parties for a specific purpose and the resulting projects will be incorporated into the activities of a CRC, only the value of the industry levy component of the funding can be counted as an in-kind contribution to the CRC</w:t>
      </w:r>
      <w:bookmarkEnd w:id="487"/>
      <w:bookmarkEnd w:id="488"/>
      <w:bookmarkEnd w:id="489"/>
      <w:r w:rsidR="00882A8F" w:rsidRPr="00204812">
        <w:t>.</w:t>
      </w:r>
    </w:p>
    <w:p w14:paraId="2563DC76" w14:textId="77777777" w:rsidR="001A7AF6" w:rsidRPr="0004414D" w:rsidRDefault="001A7AF6" w:rsidP="00204812">
      <w:bookmarkStart w:id="520" w:name="_Toc2169875"/>
      <w:bookmarkStart w:id="521" w:name="_Toc2257488"/>
      <w:bookmarkStart w:id="522" w:name="_Toc34212986"/>
      <w:bookmarkStart w:id="523" w:name="_Toc58244881"/>
      <w:bookmarkStart w:id="524" w:name="_Toc117774470"/>
      <w:bookmarkStart w:id="525" w:name="_Toc119663605"/>
      <w:r>
        <w:br w:type="page"/>
      </w:r>
    </w:p>
    <w:p w14:paraId="75F130F8" w14:textId="706AECCF" w:rsidR="005D47A8" w:rsidRDefault="005D47A8" w:rsidP="00056190">
      <w:pPr>
        <w:pStyle w:val="Heading2Appendix"/>
      </w:pPr>
      <w:bookmarkStart w:id="526" w:name="_Toc146703517"/>
      <w:r>
        <w:lastRenderedPageBreak/>
        <w:t>Eligible expenditure</w:t>
      </w:r>
      <w:bookmarkEnd w:id="520"/>
      <w:bookmarkEnd w:id="521"/>
      <w:bookmarkEnd w:id="522"/>
      <w:bookmarkEnd w:id="523"/>
      <w:bookmarkEnd w:id="524"/>
      <w:bookmarkEnd w:id="525"/>
      <w:bookmarkEnd w:id="526"/>
    </w:p>
    <w:p w14:paraId="25F6537B" w14:textId="5563EBB5" w:rsidR="00D96D08" w:rsidRDefault="00D96D08" w:rsidP="00D96D08">
      <w:r w:rsidRPr="00E162FF">
        <w:t xml:space="preserve">This section provides </w:t>
      </w:r>
      <w:r w:rsidRPr="005A61FE">
        <w:t>guid</w:t>
      </w:r>
      <w:r w:rsidR="00442B03" w:rsidRPr="005A61FE">
        <w:t>ance</w:t>
      </w:r>
      <w:r w:rsidRPr="00E162FF">
        <w:t xml:space="preserve"> on the eligibility of expenditure. </w:t>
      </w:r>
      <w:r w:rsidR="00DB1F2B">
        <w:t xml:space="preserve">We </w:t>
      </w:r>
      <w:r w:rsidR="005A6D76">
        <w:t xml:space="preserve">may </w:t>
      </w:r>
      <w:r w:rsidR="00DB1F2B">
        <w:t xml:space="preserve">update </w:t>
      </w:r>
      <w:r w:rsidR="009A0976" w:rsidRPr="005A61FE">
        <w:t>this guidance</w:t>
      </w:r>
      <w:r w:rsidRPr="00E162FF">
        <w:t xml:space="preserve"> from time to </w:t>
      </w:r>
      <w:r w:rsidR="00020F53" w:rsidRPr="00E162FF">
        <w:t>time</w:t>
      </w:r>
      <w:r w:rsidR="00020F53">
        <w:t>;</w:t>
      </w:r>
      <w:r w:rsidRPr="00E162FF">
        <w:t xml:space="preserve"> </w:t>
      </w:r>
      <w:r w:rsidR="00020F53">
        <w:t xml:space="preserve">check you are referring to the most current version </w:t>
      </w:r>
      <w:r w:rsidRPr="00E162FF">
        <w:t xml:space="preserve">from the </w:t>
      </w:r>
      <w:hyperlink r:id="rId80" w:history="1">
        <w:r w:rsidRPr="005A61FE">
          <w:rPr>
            <w:rStyle w:val="Hyperlink"/>
          </w:rPr>
          <w:t>business.gov.au</w:t>
        </w:r>
      </w:hyperlink>
      <w:r w:rsidRPr="00E162FF">
        <w:t xml:space="preserve"> website before preparing </w:t>
      </w:r>
      <w:r>
        <w:t>your</w:t>
      </w:r>
      <w:r w:rsidRPr="00E162FF">
        <w:t xml:space="preserve"> application</w:t>
      </w:r>
      <w:r w:rsidRPr="005A61FE">
        <w:t>.</w:t>
      </w:r>
    </w:p>
    <w:p w14:paraId="25F6537C" w14:textId="55CE8086" w:rsidR="00D96D08" w:rsidRDefault="00D96D08" w:rsidP="00D96D08">
      <w:r w:rsidRPr="00E162FF">
        <w:t xml:space="preserve">The </w:t>
      </w:r>
      <w:r w:rsidR="00262481">
        <w:t>Program</w:t>
      </w:r>
      <w:r w:rsidRPr="00E162FF">
        <w:t xml:space="preserve"> Delegate makes the final decision </w:t>
      </w:r>
      <w:r>
        <w:t>on what is</w:t>
      </w:r>
      <w:r w:rsidRPr="00E162FF">
        <w:t xml:space="preserve"> eligible expenditure and may </w:t>
      </w:r>
      <w:r w:rsidR="00B10D58">
        <w:t>give</w:t>
      </w:r>
      <w:r w:rsidR="00B10D58" w:rsidRPr="00E162FF">
        <w:t xml:space="preserve"> </w:t>
      </w:r>
      <w:r w:rsidRPr="00E162FF">
        <w:t xml:space="preserve">additional guidance on eligible expenditure </w:t>
      </w:r>
      <w:r>
        <w:t>if</w:t>
      </w:r>
      <w:r w:rsidRPr="00E162FF">
        <w:t xml:space="preserve"> required.</w:t>
      </w:r>
    </w:p>
    <w:p w14:paraId="25F6537D" w14:textId="77777777" w:rsidR="00D96D08" w:rsidRDefault="00D96D08" w:rsidP="00D96D08">
      <w:r>
        <w:t>To be eligible</w:t>
      </w:r>
      <w:r w:rsidR="0022578C">
        <w:t>,</w:t>
      </w:r>
      <w:r>
        <w:t xml:space="preserve"> expenditure must:</w:t>
      </w:r>
    </w:p>
    <w:p w14:paraId="5873F5BB" w14:textId="55A4743B" w:rsidR="00A90DFC" w:rsidRDefault="00D96D08" w:rsidP="000120AD">
      <w:pPr>
        <w:pStyle w:val="ListBullet"/>
      </w:pPr>
      <w:r>
        <w:t>be incurred</w:t>
      </w:r>
      <w:r w:rsidR="00A90DFC">
        <w:t>:</w:t>
      </w:r>
    </w:p>
    <w:p w14:paraId="286FFA25" w14:textId="045869D4" w:rsidR="00A90DFC" w:rsidRDefault="00A90DFC" w:rsidP="00A0461D">
      <w:pPr>
        <w:pStyle w:val="ListBullet"/>
        <w:numPr>
          <w:ilvl w:val="2"/>
          <w:numId w:val="7"/>
        </w:numPr>
        <w:ind w:hanging="86"/>
      </w:pPr>
      <w:r>
        <w:t>between</w:t>
      </w:r>
      <w:r w:rsidR="004855A0">
        <w:t xml:space="preserve"> the project </w:t>
      </w:r>
      <w:r>
        <w:t>start and end dates</w:t>
      </w:r>
      <w:r w:rsidR="001E1036">
        <w:t>, unless stated otherwise</w:t>
      </w:r>
      <w:r>
        <w:t>;</w:t>
      </w:r>
      <w:r w:rsidR="00FF2CC0">
        <w:t xml:space="preserve"> or</w:t>
      </w:r>
    </w:p>
    <w:p w14:paraId="763E93FF" w14:textId="4ABBF196" w:rsidR="00DB53F4" w:rsidRDefault="00DB53F4" w:rsidP="00DB53F4">
      <w:pPr>
        <w:pStyle w:val="ListBullet"/>
        <w:numPr>
          <w:ilvl w:val="2"/>
          <w:numId w:val="7"/>
        </w:numPr>
        <w:ind w:hanging="86"/>
      </w:pPr>
      <w:r>
        <w:t>for CRC entity establishment costs before the project start date; or</w:t>
      </w:r>
    </w:p>
    <w:p w14:paraId="74B510D7" w14:textId="7CA676CE" w:rsidR="00A90DFC" w:rsidRDefault="00FF2CC0" w:rsidP="00A0461D">
      <w:pPr>
        <w:pStyle w:val="ListBullet"/>
        <w:numPr>
          <w:ilvl w:val="2"/>
          <w:numId w:val="7"/>
        </w:numPr>
        <w:ind w:hanging="86"/>
      </w:pPr>
      <w:r>
        <w:t>to undertake required project audit activities after the project end date</w:t>
      </w:r>
      <w:r w:rsidR="00204812">
        <w:t>.</w:t>
      </w:r>
    </w:p>
    <w:p w14:paraId="25F6537F" w14:textId="39A660D8" w:rsidR="00D96D08" w:rsidRDefault="00D96D08" w:rsidP="00FF2CC0">
      <w:pPr>
        <w:pStyle w:val="ListBullet"/>
      </w:pPr>
      <w:r>
        <w:t xml:space="preserve">be a direct cost </w:t>
      </w:r>
      <w:r w:rsidR="004C6F6D">
        <w:t>of</w:t>
      </w:r>
      <w:r>
        <w:t xml:space="preserve"> the project</w:t>
      </w:r>
    </w:p>
    <w:p w14:paraId="25F65380" w14:textId="2E163AC7" w:rsidR="00AF0858" w:rsidRDefault="00FF2CC0" w:rsidP="00FF2CC0">
      <w:pPr>
        <w:pStyle w:val="ListBullet"/>
      </w:pPr>
      <w:r>
        <w:t>not be included under ‘eligible special purpose expenditure’ in Appendix D</w:t>
      </w:r>
      <w:r w:rsidR="00A90DFC">
        <w:t>; and</w:t>
      </w:r>
    </w:p>
    <w:p w14:paraId="5B711F85" w14:textId="347D6D87" w:rsidR="00FF2CC0" w:rsidRDefault="00D96D08" w:rsidP="00FF2CC0">
      <w:pPr>
        <w:pStyle w:val="ListBullet"/>
      </w:pPr>
      <w:r>
        <w:t>meet the eligible expenditure guidelines.</w:t>
      </w:r>
    </w:p>
    <w:p w14:paraId="25F65382" w14:textId="3AAB8276" w:rsidR="00D96D08" w:rsidRPr="006F6212" w:rsidRDefault="00D96D08" w:rsidP="00056190">
      <w:pPr>
        <w:pStyle w:val="Heading3Appendix"/>
      </w:pPr>
      <w:bookmarkStart w:id="527" w:name="_Toc496536710"/>
      <w:bookmarkStart w:id="528" w:name="_Toc531277538"/>
      <w:bookmarkStart w:id="529" w:name="_Toc955348"/>
      <w:bookmarkStart w:id="530" w:name="_Toc146703518"/>
      <w:r w:rsidRPr="006F6212">
        <w:t>How</w:t>
      </w:r>
      <w:r w:rsidR="00DA182E" w:rsidRPr="006F6212">
        <w:t xml:space="preserve"> we verify</w:t>
      </w:r>
      <w:r w:rsidRPr="006F6212">
        <w:t xml:space="preserve"> eligible expenditure</w:t>
      </w:r>
      <w:bookmarkEnd w:id="527"/>
      <w:bookmarkEnd w:id="528"/>
      <w:bookmarkEnd w:id="529"/>
      <w:bookmarkEnd w:id="530"/>
    </w:p>
    <w:p w14:paraId="25F65383" w14:textId="27AC9936" w:rsidR="00D96D08" w:rsidRPr="009B6938" w:rsidRDefault="00D96D08" w:rsidP="004E0184">
      <w:r>
        <w:t xml:space="preserve">If your application is successful, </w:t>
      </w:r>
      <w:r w:rsidR="00DA182E">
        <w:t xml:space="preserve">we </w:t>
      </w:r>
      <w:r w:rsidR="008748A5">
        <w:t xml:space="preserve">may </w:t>
      </w:r>
      <w:r w:rsidR="00DA182E">
        <w:t>ask you</w:t>
      </w:r>
      <w:r w:rsidRPr="00E162FF">
        <w:t xml:space="preserve"> to verify the project budget </w:t>
      </w:r>
      <w:r>
        <w:t xml:space="preserve">that you </w:t>
      </w:r>
      <w:r w:rsidRPr="00E162FF">
        <w:t xml:space="preserve">provided in </w:t>
      </w:r>
      <w:r>
        <w:t>your</w:t>
      </w:r>
      <w:r w:rsidRPr="00E162FF">
        <w:t xml:space="preserve"> application </w:t>
      </w:r>
      <w:r>
        <w:t xml:space="preserve">when </w:t>
      </w:r>
      <w:r w:rsidR="009C3F2F">
        <w:t>we negotiate</w:t>
      </w:r>
      <w:r w:rsidR="009C3F2F" w:rsidRPr="00E162FF">
        <w:t xml:space="preserve"> </w:t>
      </w:r>
      <w:r>
        <w:t>your</w:t>
      </w:r>
      <w:r w:rsidRPr="00E162FF">
        <w:t xml:space="preserve"> </w:t>
      </w:r>
      <w:r w:rsidR="0018250A">
        <w:t>grant agreement</w:t>
      </w:r>
      <w:r w:rsidRPr="00E162FF">
        <w:t xml:space="preserve">. </w:t>
      </w:r>
      <w:r>
        <w:t xml:space="preserve">You </w:t>
      </w:r>
      <w:r w:rsidR="004855A0">
        <w:t>may</w:t>
      </w:r>
      <w:r>
        <w:t xml:space="preserve"> need to provide e</w:t>
      </w:r>
      <w:r w:rsidRPr="00E162FF">
        <w:t>vidence</w:t>
      </w:r>
      <w:r w:rsidR="009C3F2F">
        <w:t xml:space="preserve"> such as quotes</w:t>
      </w:r>
      <w:r>
        <w:t xml:space="preserve"> fo</w:t>
      </w:r>
      <w:r w:rsidRPr="00E162FF">
        <w:t>r major cost</w:t>
      </w:r>
      <w:r w:rsidR="00C603E8">
        <w:t>s.</w:t>
      </w:r>
      <w:r w:rsidRPr="00E162FF">
        <w:t xml:space="preserve"> </w:t>
      </w:r>
    </w:p>
    <w:p w14:paraId="25F65384" w14:textId="47AFF92E" w:rsidR="00D96D08" w:rsidRDefault="00D96D08" w:rsidP="004E0184">
      <w:r w:rsidRPr="00E162FF">
        <w:t xml:space="preserve">The </w:t>
      </w:r>
      <w:r w:rsidR="0018250A">
        <w:t>grant agreement</w:t>
      </w:r>
      <w:r w:rsidRPr="00E162FF">
        <w:t xml:space="preserve"> will include details of</w:t>
      </w:r>
      <w:r>
        <w:t xml:space="preserve"> the</w:t>
      </w:r>
      <w:r w:rsidRPr="00E162FF">
        <w:t xml:space="preserve"> evidence </w:t>
      </w:r>
      <w:r>
        <w:t xml:space="preserve">you may need to provide </w:t>
      </w:r>
      <w:r w:rsidR="00DA182E">
        <w:t xml:space="preserve">when you achieve </w:t>
      </w:r>
      <w:r>
        <w:t>certain milestones in your project</w:t>
      </w:r>
      <w:r w:rsidRPr="00E162FF">
        <w:t xml:space="preserve">. This may include evidence </w:t>
      </w:r>
      <w:r>
        <w:t>related to</w:t>
      </w:r>
      <w:r w:rsidRPr="00E162FF">
        <w:t xml:space="preserve"> eligible expenditure</w:t>
      </w:r>
      <w:r w:rsidR="00944130">
        <w:t>.</w:t>
      </w:r>
    </w:p>
    <w:p w14:paraId="25F65385" w14:textId="72D79DC9" w:rsidR="00D96D08" w:rsidRDefault="00D96D08" w:rsidP="00D96D08">
      <w:r>
        <w:t>If requested, you will need</w:t>
      </w:r>
      <w:r w:rsidRPr="00E162FF">
        <w:t xml:space="preserve"> to provide the agreed evidence </w:t>
      </w:r>
      <w:r>
        <w:t>along with your</w:t>
      </w:r>
      <w:r w:rsidRPr="00E162FF">
        <w:t xml:space="preserve"> </w:t>
      </w:r>
      <w:r w:rsidR="00B4323A">
        <w:t>progress</w:t>
      </w:r>
      <w:r w:rsidRPr="00E162FF">
        <w:t xml:space="preserve"> report</w:t>
      </w:r>
      <w:r>
        <w:t>s</w:t>
      </w:r>
      <w:r w:rsidR="008539BF">
        <w:t>.</w:t>
      </w:r>
    </w:p>
    <w:p w14:paraId="25F65386" w14:textId="30E6A97C" w:rsidR="00D96D08" w:rsidRDefault="00D96D08" w:rsidP="00D96D08">
      <w:r>
        <w:t>You must</w:t>
      </w:r>
      <w:r w:rsidRPr="00E162FF">
        <w:t xml:space="preserve"> keep </w:t>
      </w:r>
      <w:r w:rsidR="00DA182E">
        <w:t xml:space="preserve">payment </w:t>
      </w:r>
      <w:r w:rsidRPr="00E162FF">
        <w:t>records of all eligible expenditure</w:t>
      </w:r>
      <w:r>
        <w:t>,</w:t>
      </w:r>
      <w:r w:rsidRPr="00E162FF">
        <w:t xml:space="preserve"> and be able to explain how the costs relate to </w:t>
      </w:r>
      <w:r w:rsidR="0022578C">
        <w:t xml:space="preserve">the </w:t>
      </w:r>
      <w:r w:rsidRPr="00E162FF">
        <w:t xml:space="preserve">agreed project activities. At any time, </w:t>
      </w:r>
      <w:r w:rsidR="00DA182E">
        <w:t xml:space="preserve">we may ask </w:t>
      </w:r>
      <w:r>
        <w:t xml:space="preserve">you </w:t>
      </w:r>
      <w:r w:rsidRPr="00E162FF">
        <w:t xml:space="preserve">to provide records of </w:t>
      </w:r>
      <w:r w:rsidR="0022578C">
        <w:t>the</w:t>
      </w:r>
      <w:r w:rsidRPr="00E162FF">
        <w:t xml:space="preserve"> expenditure</w:t>
      </w:r>
      <w:r w:rsidR="0022578C">
        <w:t xml:space="preserve"> you have paid</w:t>
      </w:r>
      <w:r w:rsidRPr="00E162FF">
        <w:t>. If</w:t>
      </w:r>
      <w:r w:rsidR="00DA182E">
        <w:t xml:space="preserve"> you do not provide</w:t>
      </w:r>
      <w:r w:rsidRPr="00E162FF">
        <w:t xml:space="preserve"> </w:t>
      </w:r>
      <w:r>
        <w:t>these</w:t>
      </w:r>
      <w:r w:rsidRPr="00E162FF">
        <w:t xml:space="preserve"> records </w:t>
      </w:r>
      <w:r>
        <w:t>when requested</w:t>
      </w:r>
      <w:r w:rsidRPr="00E162FF">
        <w:t xml:space="preserve">, the expense may </w:t>
      </w:r>
      <w:r>
        <w:t xml:space="preserve">not qualify as </w:t>
      </w:r>
      <w:r w:rsidRPr="00E162FF">
        <w:t xml:space="preserve">eligible expenditure. </w:t>
      </w:r>
    </w:p>
    <w:p w14:paraId="25F65388" w14:textId="4B1365BE" w:rsidR="00D96D08" w:rsidRDefault="007C68E8" w:rsidP="00D96D08">
      <w:r w:rsidRPr="007C68E8">
        <w:t>You are</w:t>
      </w:r>
      <w:r w:rsidR="00D96D08">
        <w:t xml:space="preserve"> required</w:t>
      </w:r>
      <w:r w:rsidR="00D96D08" w:rsidRPr="00E162FF">
        <w:t xml:space="preserve"> to provide </w:t>
      </w:r>
      <w:r w:rsidRPr="007C68E8">
        <w:t>annual</w:t>
      </w:r>
      <w:r w:rsidR="00D96D08" w:rsidRPr="00E162FF">
        <w:t xml:space="preserve"> independent financial audit </w:t>
      </w:r>
      <w:r w:rsidRPr="007C68E8">
        <w:t xml:space="preserve">reports </w:t>
      </w:r>
      <w:r>
        <w:t>for</w:t>
      </w:r>
      <w:r w:rsidR="00D96D08" w:rsidRPr="00E162FF">
        <w:t xml:space="preserve"> all </w:t>
      </w:r>
      <w:r>
        <w:t>years of</w:t>
      </w:r>
      <w:r w:rsidRPr="007C68E8">
        <w:t xml:space="preserve"> your project</w:t>
      </w:r>
      <w:r>
        <w:t xml:space="preserve"> covering </w:t>
      </w:r>
      <w:r w:rsidR="00D96D08" w:rsidRPr="00E162FF">
        <w:t>eligible expenditure.</w:t>
      </w:r>
    </w:p>
    <w:p w14:paraId="7B72B542" w14:textId="3C98E2CA" w:rsidR="00D0350D" w:rsidRPr="006F6212" w:rsidRDefault="00D0350D" w:rsidP="00056190">
      <w:pPr>
        <w:pStyle w:val="Heading3Appendix"/>
      </w:pPr>
      <w:bookmarkStart w:id="531" w:name="_Toc146703519"/>
      <w:r>
        <w:t>Eligible expenditure items</w:t>
      </w:r>
      <w:bookmarkEnd w:id="531"/>
    </w:p>
    <w:p w14:paraId="4CD6F335" w14:textId="1D8ADBC1" w:rsidR="005D47A8" w:rsidRPr="0050568F" w:rsidRDefault="005D47A8" w:rsidP="005D47A8">
      <w:r w:rsidRPr="0050568F">
        <w:t xml:space="preserve">You can only use CRC grant funds or cash contributions for eligible expenditure directly related to </w:t>
      </w:r>
      <w:r w:rsidR="00AF7053">
        <w:t>eligible activities</w:t>
      </w:r>
      <w:r w:rsidR="0068391B">
        <w:t xml:space="preserve"> or CRC </w:t>
      </w:r>
      <w:r w:rsidR="00AD4B9D">
        <w:t>e</w:t>
      </w:r>
      <w:r w:rsidR="0068391B">
        <w:t xml:space="preserve">ntity </w:t>
      </w:r>
      <w:r w:rsidR="00AD4B9D">
        <w:t>e</w:t>
      </w:r>
      <w:r w:rsidR="0068391B">
        <w:t xml:space="preserve">stablishment </w:t>
      </w:r>
      <w:r w:rsidR="00AD4B9D">
        <w:t>c</w:t>
      </w:r>
      <w:r w:rsidR="0068391B">
        <w:t>osts</w:t>
      </w:r>
      <w:r w:rsidRPr="0050568F">
        <w:t>. Eligible expenditure can include, but is not limited to:</w:t>
      </w:r>
    </w:p>
    <w:p w14:paraId="6D3D08F3" w14:textId="577E0B8A" w:rsidR="005D47A8" w:rsidRDefault="005D47A8" w:rsidP="000120AD">
      <w:pPr>
        <w:pStyle w:val="ListBullet"/>
      </w:pPr>
      <w:r w:rsidRPr="00332E3A">
        <w:t>salaries</w:t>
      </w:r>
      <w:r w:rsidRPr="00332E3A" w:rsidDel="00B60FA7">
        <w:t xml:space="preserve"> </w:t>
      </w:r>
      <w:r w:rsidRPr="00332E3A">
        <w:t>and on-costs for personnel directly employed for the project activities (</w:t>
      </w:r>
      <w:r>
        <w:t>t</w:t>
      </w:r>
      <w:r w:rsidRPr="00332E3A">
        <w:t>his should be calculated on a pro-rata basis relative to their time commitment</w:t>
      </w:r>
      <w:r>
        <w:t xml:space="preserve"> using the formula detailed below</w:t>
      </w:r>
      <w:r w:rsidRPr="00332E3A">
        <w:t>)</w:t>
      </w:r>
    </w:p>
    <w:p w14:paraId="198D8DB8" w14:textId="6B761737" w:rsidR="009A31A3" w:rsidRPr="00332E3A" w:rsidRDefault="009A31A3" w:rsidP="000120AD">
      <w:pPr>
        <w:pStyle w:val="ListBullet"/>
      </w:pPr>
      <w:r>
        <w:t>CRC board member re</w:t>
      </w:r>
      <w:r w:rsidR="00E435FB">
        <w:t>m</w:t>
      </w:r>
      <w:r>
        <w:t>u</w:t>
      </w:r>
      <w:r w:rsidR="00E435FB">
        <w:t>n</w:t>
      </w:r>
      <w:r>
        <w:t>eration</w:t>
      </w:r>
    </w:p>
    <w:p w14:paraId="598D442B" w14:textId="77777777" w:rsidR="005D47A8" w:rsidRPr="00332E3A" w:rsidRDefault="005D47A8" w:rsidP="000120AD">
      <w:pPr>
        <w:pStyle w:val="ListBullet"/>
      </w:pPr>
      <w:r w:rsidRPr="00332E3A">
        <w:t>contractor costs</w:t>
      </w:r>
      <w:r>
        <w:t xml:space="preserve"> as detailed below</w:t>
      </w:r>
    </w:p>
    <w:p w14:paraId="1B7D030F" w14:textId="61BCF296" w:rsidR="005D47A8" w:rsidRDefault="005D47A8" w:rsidP="000120AD">
      <w:pPr>
        <w:pStyle w:val="ListBullet"/>
      </w:pPr>
      <w:r w:rsidRPr="00332E3A">
        <w:t>capital item</w:t>
      </w:r>
      <w:r>
        <w:t>s</w:t>
      </w:r>
      <w:r w:rsidRPr="00332E3A">
        <w:t xml:space="preserve"> you purchase to undertake your project</w:t>
      </w:r>
      <w:r w:rsidR="00625694">
        <w:t xml:space="preserve"> (can </w:t>
      </w:r>
      <w:r w:rsidR="00625694" w:rsidRPr="002C174A">
        <w:t>include the purchase of assets such as office furniture and equipment, motor vehicles, computers, printers or photocopiers)</w:t>
      </w:r>
    </w:p>
    <w:p w14:paraId="25EB1D55" w14:textId="77777777" w:rsidR="005D47A8" w:rsidRDefault="005D47A8" w:rsidP="000120AD">
      <w:pPr>
        <w:pStyle w:val="ListBullet"/>
      </w:pPr>
      <w:r w:rsidRPr="00923F6F">
        <w:t>costs of acquiring</w:t>
      </w:r>
      <w:r>
        <w:t>,</w:t>
      </w:r>
      <w:r w:rsidRPr="00923F6F">
        <w:t xml:space="preserve"> </w:t>
      </w:r>
      <w:r w:rsidRPr="008328F9">
        <w:t xml:space="preserve">licensing or registering </w:t>
      </w:r>
      <w:r w:rsidRPr="00923F6F">
        <w:t xml:space="preserve">intellectual property </w:t>
      </w:r>
      <w:r>
        <w:t xml:space="preserve">and </w:t>
      </w:r>
      <w:r w:rsidRPr="005F7FEB">
        <w:t>technology</w:t>
      </w:r>
    </w:p>
    <w:p w14:paraId="47D11946" w14:textId="77777777" w:rsidR="005D47A8" w:rsidRPr="00923F6F" w:rsidRDefault="005D47A8" w:rsidP="000120AD">
      <w:pPr>
        <w:pStyle w:val="ListBullet"/>
      </w:pPr>
      <w:r>
        <w:t>student fellowships, stipends and scholarships</w:t>
      </w:r>
    </w:p>
    <w:p w14:paraId="3BC372A3" w14:textId="77777777" w:rsidR="005D47A8" w:rsidRPr="00923F6F" w:rsidRDefault="005D47A8" w:rsidP="000120AD">
      <w:pPr>
        <w:pStyle w:val="ListBullet"/>
      </w:pPr>
      <w:r w:rsidRPr="00923F6F">
        <w:t>costs related to the publication of research and the deployment and take-up of research outputs</w:t>
      </w:r>
    </w:p>
    <w:p w14:paraId="5411B9BF" w14:textId="77777777" w:rsidR="005D47A8" w:rsidRPr="00332E3A" w:rsidRDefault="005D47A8" w:rsidP="000120AD">
      <w:pPr>
        <w:pStyle w:val="ListBullet"/>
      </w:pPr>
      <w:r w:rsidRPr="00332E3A">
        <w:lastRenderedPageBreak/>
        <w:t>costs of developing and delivering workshops, conferences, professional development, networking events</w:t>
      </w:r>
      <w:r>
        <w:t>,</w:t>
      </w:r>
      <w:r w:rsidRPr="00332E3A">
        <w:t xml:space="preserve"> forums and courses (including travel costs for key part</w:t>
      </w:r>
      <w:r>
        <w:t>ners</w:t>
      </w:r>
      <w:r w:rsidRPr="00332E3A">
        <w:t>)</w:t>
      </w:r>
      <w:r w:rsidRPr="00EE7B50">
        <w:t xml:space="preserve"> </w:t>
      </w:r>
      <w:r>
        <w:t xml:space="preserve">for </w:t>
      </w:r>
      <w:r w:rsidRPr="00332E3A">
        <w:t>knowledge transfer and capability development</w:t>
      </w:r>
      <w:r>
        <w:t xml:space="preserve"> directly related to the project</w:t>
      </w:r>
    </w:p>
    <w:p w14:paraId="470FA8C2" w14:textId="77777777" w:rsidR="005D47A8" w:rsidRPr="00332E3A" w:rsidRDefault="005D47A8" w:rsidP="000120AD">
      <w:pPr>
        <w:pStyle w:val="ListBullet"/>
      </w:pPr>
      <w:r w:rsidRPr="00332E3A">
        <w:t>costs related to recruiting or contracting specialist staff directly related to the project</w:t>
      </w:r>
    </w:p>
    <w:p w14:paraId="3EC9E22F" w14:textId="77777777" w:rsidR="005D47A8" w:rsidRPr="00332E3A" w:rsidRDefault="005D47A8" w:rsidP="000120AD">
      <w:pPr>
        <w:pStyle w:val="ListBullet"/>
      </w:pPr>
      <w:r w:rsidRPr="00332E3A">
        <w:t>purchase of computing equipment and software directly related to the project</w:t>
      </w:r>
    </w:p>
    <w:p w14:paraId="61F6F865" w14:textId="77777777" w:rsidR="005D47A8" w:rsidRPr="00332E3A" w:rsidRDefault="005D47A8" w:rsidP="000120AD">
      <w:pPr>
        <w:pStyle w:val="ListBullet"/>
      </w:pPr>
      <w:r w:rsidRPr="000212D3">
        <w:t xml:space="preserve">marketing, communications, promotional costs and website design </w:t>
      </w:r>
      <w:r>
        <w:t>directly related to the project</w:t>
      </w:r>
    </w:p>
    <w:p w14:paraId="5AA413EE" w14:textId="77777777" w:rsidR="005D47A8" w:rsidRDefault="005D47A8" w:rsidP="000120AD">
      <w:pPr>
        <w:pStyle w:val="ListBullet"/>
      </w:pPr>
      <w:r>
        <w:t>travel and overseas expenditure as detailed below</w:t>
      </w:r>
    </w:p>
    <w:p w14:paraId="639D781C" w14:textId="77777777" w:rsidR="005D47A8" w:rsidRPr="005F7FEB" w:rsidRDefault="005D47A8" w:rsidP="000120AD">
      <w:pPr>
        <w:pStyle w:val="ListBullet"/>
      </w:pPr>
      <w:r w:rsidRPr="005F7FEB">
        <w:t>staff training directly support</w:t>
      </w:r>
      <w:r>
        <w:t>ing</w:t>
      </w:r>
      <w:r w:rsidRPr="005F7FEB">
        <w:t xml:space="preserve"> the achievement of project outcomes</w:t>
      </w:r>
      <w:r>
        <w:t xml:space="preserve">. Some training costs may only be considered as part of eligible special purpose </w:t>
      </w:r>
      <w:r w:rsidRPr="00335A32">
        <w:t>expenditure</w:t>
      </w:r>
      <w:r>
        <w:t>. See Appendix E</w:t>
      </w:r>
    </w:p>
    <w:p w14:paraId="2B15C488" w14:textId="77777777" w:rsidR="005D47A8" w:rsidRDefault="005D47A8" w:rsidP="000120AD">
      <w:pPr>
        <w:pStyle w:val="ListBullet"/>
      </w:pPr>
      <w:r w:rsidRPr="005F7FEB">
        <w:t>reasonable fitout expenditure directly related to the project</w:t>
      </w:r>
      <w:r>
        <w:t xml:space="preserve"> </w:t>
      </w:r>
    </w:p>
    <w:p w14:paraId="7D2160A1" w14:textId="572C4791" w:rsidR="005D47A8" w:rsidRDefault="005D47A8" w:rsidP="000120AD">
      <w:pPr>
        <w:pStyle w:val="ListBullet"/>
      </w:pPr>
      <w:r>
        <w:t xml:space="preserve">insurance for the CRC </w:t>
      </w:r>
      <w:r w:rsidR="000D4720">
        <w:t>entity</w:t>
      </w:r>
    </w:p>
    <w:p w14:paraId="04850EC8" w14:textId="77777777" w:rsidR="005D47A8" w:rsidRDefault="005D47A8" w:rsidP="000120AD">
      <w:pPr>
        <w:pStyle w:val="ListBullet"/>
      </w:pPr>
      <w:r>
        <w:t>leasing facilities including office space and fit for purpose facilities</w:t>
      </w:r>
    </w:p>
    <w:p w14:paraId="7F94BFBB" w14:textId="25B468B7" w:rsidR="005D47A8" w:rsidRPr="005F7FEB" w:rsidRDefault="005D47A8" w:rsidP="000120AD">
      <w:pPr>
        <w:pStyle w:val="ListBullet"/>
      </w:pPr>
      <w:r w:rsidRPr="005F7FEB">
        <w:t>financial auditing of projec</w:t>
      </w:r>
      <w:r>
        <w:t>t expenditure as outlined below.</w:t>
      </w:r>
    </w:p>
    <w:p w14:paraId="088C682A" w14:textId="77777777" w:rsidR="005D47A8" w:rsidRPr="00335A32" w:rsidRDefault="005D47A8" w:rsidP="005D47A8">
      <w:pPr>
        <w:rPr>
          <w:iCs w:val="0"/>
        </w:rPr>
      </w:pPr>
      <w:r w:rsidRPr="00FD3CED">
        <w:rPr>
          <w:iCs w:val="0"/>
        </w:rPr>
        <w:t>The Program Delegate may determine other expenditure items eligible.</w:t>
      </w:r>
    </w:p>
    <w:p w14:paraId="0CDC6A6B" w14:textId="72EB2803" w:rsidR="00D0350D" w:rsidRPr="001A7AF6" w:rsidRDefault="005D47A8" w:rsidP="001A7AF6">
      <w:pPr>
        <w:rPr>
          <w:iCs w:val="0"/>
        </w:rPr>
      </w:pPr>
      <w:r w:rsidRPr="00335A32">
        <w:rPr>
          <w:iCs w:val="0"/>
        </w:rPr>
        <w:t>Evidence you need to supply can include supplier contracts, purchase orders, invoices and supplier confirmation of payments.</w:t>
      </w:r>
    </w:p>
    <w:p w14:paraId="25F653C9" w14:textId="645EC589" w:rsidR="00D96D08" w:rsidRPr="006F6212" w:rsidRDefault="00D96D08" w:rsidP="00056190">
      <w:pPr>
        <w:pStyle w:val="Heading3Appendix"/>
      </w:pPr>
      <w:bookmarkStart w:id="532" w:name="_Toc496536718"/>
      <w:bookmarkStart w:id="533" w:name="_Toc531277546"/>
      <w:bookmarkStart w:id="534" w:name="_Toc955356"/>
      <w:bookmarkStart w:id="535" w:name="_Toc146703520"/>
      <w:r w:rsidRPr="006F6212">
        <w:t>Labour expenditure</w:t>
      </w:r>
      <w:bookmarkEnd w:id="532"/>
      <w:bookmarkEnd w:id="533"/>
      <w:bookmarkEnd w:id="534"/>
      <w:bookmarkEnd w:id="535"/>
    </w:p>
    <w:p w14:paraId="25F653CA" w14:textId="5652A4BD" w:rsidR="00D96D08" w:rsidRPr="00594E1F" w:rsidRDefault="00D96D08" w:rsidP="00D96D08">
      <w:r w:rsidRPr="00594E1F">
        <w:t xml:space="preserve">Eligible labour expenditure for the grant covers the direct labour costs of employees </w:t>
      </w:r>
      <w:r w:rsidR="00FE4BCF" w:rsidRPr="00594E1F">
        <w:t xml:space="preserve">you </w:t>
      </w:r>
      <w:r w:rsidR="0079686E">
        <w:t xml:space="preserve">and your </w:t>
      </w:r>
      <w:r w:rsidR="001224A2">
        <w:t xml:space="preserve">partners </w:t>
      </w:r>
      <w:r w:rsidR="00FE4BCF" w:rsidRPr="00594E1F">
        <w:t>directly employ</w:t>
      </w:r>
      <w:r w:rsidRPr="00594E1F">
        <w:t xml:space="preserve"> on the core elements of the project. </w:t>
      </w:r>
      <w:r w:rsidR="00FE4BCF" w:rsidRPr="00594E1F">
        <w:t>We consider a</w:t>
      </w:r>
      <w:r w:rsidRPr="00594E1F">
        <w:t xml:space="preserve"> person an employee when </w:t>
      </w:r>
      <w:r w:rsidR="00441028" w:rsidRPr="00594E1F">
        <w:t xml:space="preserve">you </w:t>
      </w:r>
      <w:r w:rsidR="001224A2">
        <w:t xml:space="preserve">or your partners </w:t>
      </w:r>
      <w:r w:rsidR="00441028" w:rsidRPr="00594E1F">
        <w:t>pay them</w:t>
      </w:r>
      <w:r w:rsidRPr="00594E1F">
        <w:t xml:space="preserve"> a regular salary or wage, out of which </w:t>
      </w:r>
      <w:r w:rsidR="00441028" w:rsidRPr="00594E1F">
        <w:t xml:space="preserve">you make </w:t>
      </w:r>
      <w:r w:rsidRPr="00594E1F">
        <w:t>regular tax instalment</w:t>
      </w:r>
      <w:r w:rsidR="009B6938" w:rsidRPr="00594E1F">
        <w:t xml:space="preserve"> deductions.</w:t>
      </w:r>
    </w:p>
    <w:p w14:paraId="25F653CB" w14:textId="648A44D4" w:rsidR="00D96D08" w:rsidRPr="00594E1F" w:rsidRDefault="00441028" w:rsidP="00D96D08">
      <w:r w:rsidRPr="00594E1F">
        <w:t>We consider c</w:t>
      </w:r>
      <w:r w:rsidR="00D96D08" w:rsidRPr="00594E1F">
        <w:t xml:space="preserve">osts for project management activities eligible labour expenditure. However, </w:t>
      </w:r>
      <w:r w:rsidR="0009683F">
        <w:t xml:space="preserve">we limit </w:t>
      </w:r>
      <w:r w:rsidR="00D96D08" w:rsidRPr="00594E1F">
        <w:t xml:space="preserve">these costs to </w:t>
      </w:r>
      <w:r w:rsidR="001224A2" w:rsidRPr="00E15659">
        <w:t>2</w:t>
      </w:r>
      <w:r w:rsidR="00D96D08" w:rsidRPr="00E15659">
        <w:t>0 per cent</w:t>
      </w:r>
      <w:r w:rsidR="00D96D08" w:rsidRPr="009A31A3">
        <w:t xml:space="preserve"> of</w:t>
      </w:r>
      <w:r w:rsidR="00D96D08" w:rsidRPr="00594E1F">
        <w:t xml:space="preserve"> the total amount of eligible labour expenditure claimed</w:t>
      </w:r>
      <w:r w:rsidR="00BE3786" w:rsidRPr="00594E1F">
        <w:t>.</w:t>
      </w:r>
    </w:p>
    <w:p w14:paraId="25F653CC" w14:textId="661CA5BF" w:rsidR="00D96D08" w:rsidRPr="00594E1F" w:rsidRDefault="00F716A4" w:rsidP="00D96D08">
      <w:r w:rsidRPr="00594E1F">
        <w:t xml:space="preserve">We </w:t>
      </w:r>
      <w:r w:rsidR="00672442">
        <w:t>only</w:t>
      </w:r>
      <w:r w:rsidRPr="00594E1F">
        <w:t xml:space="preserve"> consider l</w:t>
      </w:r>
      <w:r w:rsidR="00D96D08" w:rsidRPr="00594E1F">
        <w:t xml:space="preserve">abour expenditure for leadership or administrative staff </w:t>
      </w:r>
      <w:r w:rsidRPr="00594E1F">
        <w:t>as</w:t>
      </w:r>
      <w:r w:rsidR="00D96D08" w:rsidRPr="00594E1F">
        <w:t xml:space="preserve"> eligible expenditure</w:t>
      </w:r>
      <w:r w:rsidR="00672442">
        <w:t xml:space="preserve"> where they are directly delivering eligible activities.</w:t>
      </w:r>
    </w:p>
    <w:p w14:paraId="25F653CD" w14:textId="19E333CF" w:rsidR="00D96D08" w:rsidRPr="00594E1F" w:rsidRDefault="00D96D08" w:rsidP="00D96D08">
      <w:r w:rsidRPr="00594E1F">
        <w:t xml:space="preserve">Eligible salary expenditure includes an employee’s total remuneration package as stated on their Pay As You Go (PAYG) Annual Payment Summary submitted to the ATO. </w:t>
      </w:r>
      <w:r w:rsidR="00F716A4" w:rsidRPr="00594E1F">
        <w:t>We consider s</w:t>
      </w:r>
      <w:r w:rsidRPr="00594E1F">
        <w:t xml:space="preserve">alary-sacrificed superannuation contributions </w:t>
      </w:r>
      <w:r w:rsidR="00F716A4" w:rsidRPr="00594E1F">
        <w:t>as</w:t>
      </w:r>
      <w:r w:rsidRPr="00594E1F">
        <w:t xml:space="preserve"> part of an employee’s salary package if the amount is more than what the Superannuation Guarantee</w:t>
      </w:r>
      <w:r w:rsidR="00F716A4" w:rsidRPr="00594E1F">
        <w:t xml:space="preserve"> requires</w:t>
      </w:r>
      <w:r w:rsidRPr="00594E1F">
        <w:t>.</w:t>
      </w:r>
    </w:p>
    <w:p w14:paraId="25F653CF" w14:textId="2C3A8F6B" w:rsidR="00D96D08" w:rsidRPr="00594E1F" w:rsidRDefault="00D96D08" w:rsidP="00D96D08">
      <w:r w:rsidRPr="00594E1F">
        <w:t>For periods of the project that do not make a full financial year,</w:t>
      </w:r>
      <w:r w:rsidR="0009683F">
        <w:t xml:space="preserve"> you must reduce</w:t>
      </w:r>
      <w:r w:rsidRPr="00594E1F">
        <w:t xml:space="preserve"> the maximum salary amount you claim </w:t>
      </w:r>
      <w:r w:rsidR="0009683F">
        <w:t>proportionally.</w:t>
      </w:r>
    </w:p>
    <w:p w14:paraId="25F653D0" w14:textId="77777777" w:rsidR="00D96D08" w:rsidRPr="00594E1F" w:rsidRDefault="00AE2DD9" w:rsidP="00D96D08">
      <w:r w:rsidRPr="00594E1F">
        <w:t>You can only claim e</w:t>
      </w:r>
      <w:r w:rsidR="00D96D08" w:rsidRPr="00594E1F">
        <w:t xml:space="preserve">ligible salary costs when an employee is working directly on agreed project activities during the agreed project period. </w:t>
      </w:r>
    </w:p>
    <w:p w14:paraId="25F653D1" w14:textId="0F437298" w:rsidR="00D96D08" w:rsidRPr="006F6212" w:rsidRDefault="00D96D08" w:rsidP="00056190">
      <w:pPr>
        <w:pStyle w:val="Heading3Appendix"/>
      </w:pPr>
      <w:bookmarkStart w:id="536" w:name="_Toc496536719"/>
      <w:bookmarkStart w:id="537" w:name="_Toc531277547"/>
      <w:bookmarkStart w:id="538" w:name="_Toc955357"/>
      <w:bookmarkStart w:id="539" w:name="_Toc146703521"/>
      <w:r w:rsidRPr="006F6212">
        <w:t>Labour on-costs and administrative overhead</w:t>
      </w:r>
      <w:bookmarkEnd w:id="536"/>
      <w:bookmarkEnd w:id="537"/>
      <w:bookmarkEnd w:id="538"/>
      <w:bookmarkEnd w:id="539"/>
    </w:p>
    <w:p w14:paraId="25F653D2" w14:textId="59636726" w:rsidR="00D96D08" w:rsidRDefault="0009683F" w:rsidP="00D96D08">
      <w:r>
        <w:t>You may increase</w:t>
      </w:r>
      <w:r w:rsidR="007615E3">
        <w:t xml:space="preserve"> e</w:t>
      </w:r>
      <w:r w:rsidR="00D96D08" w:rsidRPr="00E162FF">
        <w:t>ligible salary costs by an additional 30</w:t>
      </w:r>
      <w:r w:rsidR="00646283">
        <w:t xml:space="preserve"> per cent </w:t>
      </w:r>
      <w:r w:rsidR="00D96D08" w:rsidRPr="00E162FF">
        <w:t>allowance to cover on-costs such as employer paid superannuation, payroll tax</w:t>
      </w:r>
      <w:r w:rsidR="007615E3">
        <w:t>,</w:t>
      </w:r>
      <w:r w:rsidR="00D96D08" w:rsidRPr="00E162FF">
        <w:t xml:space="preserve"> workers compensation insurance</w:t>
      </w:r>
      <w:r w:rsidR="00D96D08">
        <w:t>,</w:t>
      </w:r>
      <w:r w:rsidR="00D96D08" w:rsidRPr="00E162FF">
        <w:t xml:space="preserve"> and overheads such as office rent</w:t>
      </w:r>
      <w:r w:rsidR="00B74677">
        <w:t xml:space="preserve"> and the</w:t>
      </w:r>
      <w:r w:rsidR="00D96D08" w:rsidRPr="00E162FF">
        <w:t xml:space="preserve"> </w:t>
      </w:r>
      <w:bookmarkStart w:id="540" w:name="OLE_LINK17"/>
      <w:bookmarkStart w:id="541" w:name="OLE_LINK16"/>
      <w:bookmarkEnd w:id="540"/>
      <w:bookmarkEnd w:id="541"/>
      <w:r w:rsidR="00B74677" w:rsidRPr="00B74677">
        <w:t>purchase or provision of computing equipment directly required or related to the delivery of the project</w:t>
      </w:r>
      <w:r w:rsidR="00035D16">
        <w:t>.</w:t>
      </w:r>
    </w:p>
    <w:p w14:paraId="25F653D3" w14:textId="77777777" w:rsidR="00D96D08" w:rsidRDefault="00AE2DD9" w:rsidP="00D96D08">
      <w:r>
        <w:t>You should calculate e</w:t>
      </w:r>
      <w:r w:rsidR="00D96D08" w:rsidRPr="00E162FF">
        <w:t>ligible salary costs using the formula below:</w:t>
      </w:r>
    </w:p>
    <w:p w14:paraId="25F653D4" w14:textId="5F0D2832" w:rsidR="00D96D08" w:rsidRPr="006F0CE9" w:rsidRDefault="006E42EC" w:rsidP="009B6938">
      <w:r>
        <w:rPr>
          <w:noProof/>
          <w:lang w:eastAsia="en-AU"/>
        </w:rPr>
        <w:lastRenderedPageBreak/>
        <w:drawing>
          <wp:inline distT="0" distB="0" distL="0" distR="0" wp14:anchorId="25F65417" wp14:editId="25F65418">
            <wp:extent cx="5580380" cy="838009"/>
            <wp:effectExtent l="0" t="0" r="1270" b="635"/>
            <wp:docPr id="5" name="Picture 5"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81">
                      <a:extLst>
                        <a:ext uri="{28A0092B-C50C-407E-A947-70E740481C1C}">
                          <a14:useLocalDpi xmlns:a14="http://schemas.microsoft.com/office/drawing/2010/main" val="0"/>
                        </a:ext>
                      </a:extLst>
                    </a:blip>
                    <a:srcRect l="6303" t="16385" r="13622" b="66608"/>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rsidR="00AE2DD9">
        <w:t xml:space="preserve">You cannot </w:t>
      </w:r>
      <w:r w:rsidR="007615E3">
        <w:t xml:space="preserve">calculate </w:t>
      </w:r>
      <w:r w:rsidR="00AE2DD9">
        <w:t>l</w:t>
      </w:r>
      <w:r w:rsidR="00D96D08" w:rsidRPr="00E162FF">
        <w:t xml:space="preserve">abour costs </w:t>
      </w:r>
      <w:r w:rsidR="007615E3">
        <w:t>by estimating</w:t>
      </w:r>
      <w:r w:rsidR="00D96D08" w:rsidRPr="00E162FF">
        <w:t xml:space="preserve"> the employee’s worth</w:t>
      </w:r>
      <w:r w:rsidR="00D96D08">
        <w:t>. If</w:t>
      </w:r>
      <w:r w:rsidR="00D96D08" w:rsidRPr="00E162FF">
        <w:t xml:space="preserve"> </w:t>
      </w:r>
      <w:r w:rsidR="00AE2DD9">
        <w:t xml:space="preserve">you have not </w:t>
      </w:r>
      <w:r w:rsidR="00EF126B">
        <w:t xml:space="preserve">exchanged </w:t>
      </w:r>
      <w:r w:rsidR="00EF126B" w:rsidRPr="00E162FF">
        <w:t>money</w:t>
      </w:r>
      <w:r w:rsidR="00D96D08">
        <w:t xml:space="preserve"> (either by cash or bank transactions)</w:t>
      </w:r>
      <w:r w:rsidR="00D96D08" w:rsidRPr="00E162FF">
        <w:t xml:space="preserve"> </w:t>
      </w:r>
      <w:r w:rsidR="00D96D08">
        <w:t>we will</w:t>
      </w:r>
      <w:r w:rsidR="00D96D08" w:rsidRPr="00E162FF">
        <w:t xml:space="preserve"> not</w:t>
      </w:r>
      <w:r w:rsidR="00D96D08">
        <w:t xml:space="preserve"> consider the </w:t>
      </w:r>
      <w:r w:rsidR="00D96D08" w:rsidRPr="006F0CE9">
        <w:t xml:space="preserve">cost eligible. </w:t>
      </w:r>
    </w:p>
    <w:p w14:paraId="25F653D6" w14:textId="77777777" w:rsidR="00D96D08" w:rsidRDefault="00D96D08" w:rsidP="009B6938">
      <w:r w:rsidRPr="00E162FF">
        <w:t xml:space="preserve">Evidence </w:t>
      </w:r>
      <w:r>
        <w:t>you will need to provide</w:t>
      </w:r>
      <w:r w:rsidRPr="00E162FF">
        <w:t xml:space="preserve"> can include:</w:t>
      </w:r>
    </w:p>
    <w:p w14:paraId="25F653D7" w14:textId="77777777" w:rsidR="00D96D08" w:rsidRPr="009B6938" w:rsidRDefault="00D96D08" w:rsidP="000120AD">
      <w:pPr>
        <w:pStyle w:val="ListBullet"/>
      </w:pPr>
      <w:bookmarkStart w:id="542" w:name="OLE_LINK22"/>
      <w:r w:rsidRPr="009B6938">
        <w:t>details of all personnel working on the project, including name, title, function, time spent on the project and salary</w:t>
      </w:r>
    </w:p>
    <w:bookmarkEnd w:id="542"/>
    <w:p w14:paraId="25F653D8" w14:textId="77777777" w:rsidR="00D96D08" w:rsidRPr="009B6938" w:rsidRDefault="00D96D08" w:rsidP="000120AD">
      <w:pPr>
        <w:pStyle w:val="ListBullet"/>
      </w:pPr>
      <w:r w:rsidRPr="009B6938">
        <w:t>ATO payment summaries, pay slips and employment contracts.</w:t>
      </w:r>
    </w:p>
    <w:p w14:paraId="25F653D9" w14:textId="5DFA3C55" w:rsidR="00D96D08" w:rsidRPr="006F6212" w:rsidRDefault="00D96D08" w:rsidP="00056190">
      <w:pPr>
        <w:pStyle w:val="Heading3Appendix"/>
      </w:pPr>
      <w:bookmarkStart w:id="543" w:name="_Toc496536720"/>
      <w:bookmarkStart w:id="544" w:name="_Toc531277548"/>
      <w:bookmarkStart w:id="545" w:name="_Toc955358"/>
      <w:bookmarkStart w:id="546" w:name="_Toc146703522"/>
      <w:r w:rsidRPr="006F6212">
        <w:t>Contract expenditure</w:t>
      </w:r>
      <w:bookmarkEnd w:id="543"/>
      <w:bookmarkEnd w:id="544"/>
      <w:bookmarkEnd w:id="545"/>
      <w:bookmarkEnd w:id="546"/>
    </w:p>
    <w:p w14:paraId="25F653DA" w14:textId="4FFCCB63" w:rsidR="00D96D08" w:rsidRDefault="00D96D08" w:rsidP="009B6938">
      <w:r w:rsidRPr="00E162FF">
        <w:t>Eligible contract expenditure is the cost of any agreed project activities</w:t>
      </w:r>
      <w:r>
        <w:t xml:space="preserve"> that you contract others to do. These can include contracting</w:t>
      </w:r>
      <w:r w:rsidR="003B0568">
        <w:t>:</w:t>
      </w:r>
    </w:p>
    <w:p w14:paraId="25F653DB" w14:textId="1DAD12C8" w:rsidR="00D96D08" w:rsidRPr="009B6938" w:rsidRDefault="003B0568" w:rsidP="000120AD">
      <w:pPr>
        <w:pStyle w:val="ListBullet"/>
      </w:pPr>
      <w:r>
        <w:t>another organisation</w:t>
      </w:r>
    </w:p>
    <w:p w14:paraId="25F653DC" w14:textId="1E8540B1" w:rsidR="00D96D08" w:rsidRPr="009B6938" w:rsidRDefault="00D96D08" w:rsidP="000120AD">
      <w:pPr>
        <w:pStyle w:val="ListBullet"/>
      </w:pPr>
      <w:r w:rsidRPr="009B6938">
        <w:t>an individual who is not an employee, but engaged under a separate contract.</w:t>
      </w:r>
    </w:p>
    <w:p w14:paraId="25F653DD" w14:textId="77777777" w:rsidR="00D96D08" w:rsidRDefault="00D96D08" w:rsidP="00D96D08">
      <w:r w:rsidRPr="00E162FF">
        <w:t>All contractor</w:t>
      </w:r>
      <w:r w:rsidR="00AE2DD9">
        <w:t xml:space="preserve">s </w:t>
      </w:r>
      <w:r w:rsidRPr="00E162FF">
        <w:t xml:space="preserve">must </w:t>
      </w:r>
      <w:r>
        <w:t>have a</w:t>
      </w:r>
      <w:r w:rsidRPr="00E162FF">
        <w:t xml:space="preserve"> written contract</w:t>
      </w:r>
      <w:r>
        <w:t xml:space="preserve"> prior to </w:t>
      </w:r>
      <w:r w:rsidR="00AE2DD9">
        <w:t>starting any</w:t>
      </w:r>
      <w:r>
        <w:t xml:space="preserve"> </w:t>
      </w:r>
      <w:r w:rsidR="00AE2DD9">
        <w:t xml:space="preserve">project </w:t>
      </w:r>
      <w:r>
        <w:t>work</w:t>
      </w:r>
      <w:r w:rsidRPr="00E162FF">
        <w:t>—for example, a formal agreement, letter or purchase order which specifies</w:t>
      </w:r>
      <w:r>
        <w:t>:</w:t>
      </w:r>
    </w:p>
    <w:p w14:paraId="25F653DE" w14:textId="7DEFEE9F" w:rsidR="00D96D08" w:rsidRDefault="00D96D08" w:rsidP="000120AD">
      <w:pPr>
        <w:pStyle w:val="ListBullet"/>
      </w:pPr>
      <w:r w:rsidRPr="00E162FF">
        <w:t xml:space="preserve">the nature of the work </w:t>
      </w:r>
      <w:r w:rsidR="007615E3">
        <w:t>they perform</w:t>
      </w:r>
    </w:p>
    <w:p w14:paraId="25F653DF" w14:textId="77777777" w:rsidR="00D96D08" w:rsidRDefault="00D96D08" w:rsidP="000120AD">
      <w:pPr>
        <w:pStyle w:val="ListBullet"/>
      </w:pPr>
      <w:r w:rsidRPr="00E162FF">
        <w:t>the applicable fees, charges and other costs payable.</w:t>
      </w:r>
    </w:p>
    <w:p w14:paraId="25F653E0" w14:textId="77777777" w:rsidR="00D96D08" w:rsidRDefault="00D96D08" w:rsidP="00E92882">
      <w:pPr>
        <w:spacing w:after="80"/>
      </w:pPr>
      <w:r w:rsidRPr="00E162FF">
        <w:t xml:space="preserve">Invoices from contractors must </w:t>
      </w:r>
      <w:r>
        <w:t>contain:</w:t>
      </w:r>
    </w:p>
    <w:p w14:paraId="25F653E1" w14:textId="77777777" w:rsidR="00D96D08" w:rsidRDefault="00D96D08" w:rsidP="000120AD">
      <w:pPr>
        <w:pStyle w:val="ListBullet"/>
      </w:pPr>
      <w:r w:rsidRPr="00E162FF">
        <w:t>a detailed description of the nature of the work</w:t>
      </w:r>
    </w:p>
    <w:p w14:paraId="25F653E2" w14:textId="77777777" w:rsidR="00D96D08" w:rsidRDefault="00D96D08" w:rsidP="000120AD">
      <w:pPr>
        <w:pStyle w:val="ListBullet"/>
      </w:pPr>
      <w:r w:rsidRPr="00E162FF">
        <w:t>the hours and hourly rates involved</w:t>
      </w:r>
    </w:p>
    <w:p w14:paraId="25F653E3" w14:textId="77777777" w:rsidR="00D96D08" w:rsidRDefault="00D96D08" w:rsidP="000120AD">
      <w:pPr>
        <w:pStyle w:val="ListBullet"/>
      </w:pPr>
      <w:r w:rsidRPr="00E162FF">
        <w:t xml:space="preserve">any specific plant expenses paid. </w:t>
      </w:r>
    </w:p>
    <w:p w14:paraId="25F653E4" w14:textId="5618A69E" w:rsidR="00D96D08" w:rsidRPr="00E162FF" w:rsidRDefault="00D96D08" w:rsidP="00D96D08">
      <w:r w:rsidRPr="00E162FF">
        <w:t xml:space="preserve">Invoices must directly relate to the agreed project, and </w:t>
      </w:r>
      <w:r>
        <w:t xml:space="preserve">the work must qualify as an eligible expense. The costs must also </w:t>
      </w:r>
      <w:r w:rsidRPr="00E162FF">
        <w:t xml:space="preserve">be reasonable and </w:t>
      </w:r>
      <w:r>
        <w:t>appropriate</w:t>
      </w:r>
      <w:r w:rsidRPr="00E162FF">
        <w:t xml:space="preserve"> for the activities performed.</w:t>
      </w:r>
    </w:p>
    <w:p w14:paraId="25F653E5" w14:textId="77777777" w:rsidR="00D96D08" w:rsidRDefault="00AE2DD9" w:rsidP="00D96D08">
      <w:r>
        <w:t>We will require e</w:t>
      </w:r>
      <w:r w:rsidR="00D96D08" w:rsidRPr="00E162FF">
        <w:t xml:space="preserve">vidence </w:t>
      </w:r>
      <w:r>
        <w:t>of contractor expenditure that</w:t>
      </w:r>
      <w:r w:rsidR="00D96D08" w:rsidRPr="00E162FF">
        <w:t xml:space="preserve"> may include</w:t>
      </w:r>
      <w:r w:rsidR="00D96D08">
        <w:t>:</w:t>
      </w:r>
    </w:p>
    <w:p w14:paraId="25F653E6" w14:textId="77777777" w:rsidR="00D96D08" w:rsidRDefault="00D96D08" w:rsidP="000120AD">
      <w:pPr>
        <w:pStyle w:val="ListBullet"/>
      </w:pPr>
      <w:r w:rsidRPr="00E162FF">
        <w:t>an exchange of letters (including email) setting out the terms and conditions of the proposed contract work</w:t>
      </w:r>
    </w:p>
    <w:p w14:paraId="25F653E7" w14:textId="77777777" w:rsidR="00D96D08" w:rsidRDefault="00D96D08" w:rsidP="000120AD">
      <w:pPr>
        <w:pStyle w:val="ListBullet"/>
      </w:pPr>
      <w:r w:rsidRPr="00E162FF">
        <w:t>purchase order</w:t>
      </w:r>
      <w:r w:rsidR="00AE2DD9">
        <w:t>s</w:t>
      </w:r>
    </w:p>
    <w:p w14:paraId="25F653E8" w14:textId="77777777" w:rsidR="00D96D08" w:rsidRDefault="00D96D08" w:rsidP="000120AD">
      <w:pPr>
        <w:pStyle w:val="ListBullet"/>
      </w:pPr>
      <w:r w:rsidRPr="00E162FF">
        <w:t>supply agreements</w:t>
      </w:r>
    </w:p>
    <w:p w14:paraId="25F653E9" w14:textId="77777777" w:rsidR="00D96D08" w:rsidRPr="00E162FF" w:rsidRDefault="00D96D08" w:rsidP="000120AD">
      <w:pPr>
        <w:pStyle w:val="ListBullet"/>
      </w:pPr>
      <w:r w:rsidRPr="00E162FF">
        <w:t>invoices and payment documents.</w:t>
      </w:r>
    </w:p>
    <w:p w14:paraId="25F653EA" w14:textId="353B165D" w:rsidR="00D96D08" w:rsidRPr="00E162FF" w:rsidRDefault="00207A20" w:rsidP="00D96D08">
      <w:r>
        <w:t>Y</w:t>
      </w:r>
      <w:r w:rsidR="00D96D08">
        <w:t xml:space="preserve">ou </w:t>
      </w:r>
      <w:r w:rsidR="007615E3">
        <w:t>must</w:t>
      </w:r>
      <w:r w:rsidR="00D96D08" w:rsidRPr="00E162FF">
        <w:t xml:space="preserve"> ensure all project contractors keep a record of the costs of their work on the project. </w:t>
      </w:r>
      <w:r w:rsidR="007615E3">
        <w:t>We may require you</w:t>
      </w:r>
      <w:r w:rsidR="00D96D08" w:rsidRPr="00E162FF">
        <w:t xml:space="preserve"> to provide a contractor’s records of </w:t>
      </w:r>
      <w:r w:rsidR="00165CA8">
        <w:t>their</w:t>
      </w:r>
      <w:r w:rsidR="00165CA8" w:rsidRPr="00E162FF">
        <w:t xml:space="preserve"> </w:t>
      </w:r>
      <w:r w:rsidR="00D96D08" w:rsidRPr="00E162FF">
        <w:t xml:space="preserve">costs of doing project work. If </w:t>
      </w:r>
      <w:r w:rsidR="00AE2DD9">
        <w:t xml:space="preserve">you </w:t>
      </w:r>
      <w:r w:rsidR="00165CA8">
        <w:t>cannot</w:t>
      </w:r>
      <w:r w:rsidR="00AE2DD9">
        <w:t xml:space="preserve"> provide </w:t>
      </w:r>
      <w:r w:rsidR="00165CA8">
        <w:t>these</w:t>
      </w:r>
      <w:r w:rsidR="00165CA8" w:rsidRPr="00E162FF">
        <w:t xml:space="preserve"> </w:t>
      </w:r>
      <w:r w:rsidR="00D96D08" w:rsidRPr="00E162FF">
        <w:t xml:space="preserve">records, the relevant contract expense may not </w:t>
      </w:r>
      <w:r w:rsidR="00D96D08">
        <w:t>qualify as</w:t>
      </w:r>
      <w:r w:rsidR="00D96D08" w:rsidRPr="00E162FF">
        <w:t xml:space="preserve"> eligible expenditure.</w:t>
      </w:r>
    </w:p>
    <w:p w14:paraId="5F67BF59" w14:textId="43F25FF8" w:rsidR="007E27EC" w:rsidRPr="006F6212" w:rsidRDefault="007E27EC" w:rsidP="00056190">
      <w:pPr>
        <w:pStyle w:val="Heading3Appendix"/>
      </w:pPr>
      <w:bookmarkStart w:id="547" w:name="_Toc496536721"/>
      <w:bookmarkStart w:id="548" w:name="_Toc531277549"/>
      <w:bookmarkStart w:id="549" w:name="_Toc955359"/>
      <w:bookmarkStart w:id="550" w:name="_Toc146703523"/>
      <w:r w:rsidRPr="006F6212">
        <w:t>Travel expenditure</w:t>
      </w:r>
      <w:bookmarkEnd w:id="547"/>
      <w:bookmarkEnd w:id="548"/>
      <w:bookmarkEnd w:id="549"/>
      <w:bookmarkEnd w:id="550"/>
    </w:p>
    <w:p w14:paraId="58AFDFCA" w14:textId="70338851" w:rsidR="005D47A8" w:rsidRDefault="005D47A8" w:rsidP="005D47A8">
      <w:pPr>
        <w:spacing w:after="80"/>
      </w:pPr>
      <w:bookmarkStart w:id="551" w:name="_Toc496536722"/>
      <w:bookmarkStart w:id="552" w:name="_Toc531277550"/>
      <w:bookmarkStart w:id="553" w:name="_Toc955360"/>
      <w:bookmarkStart w:id="554" w:name="_Toc133584015"/>
      <w:r>
        <w:t>Eligible travel expenditure may include:</w:t>
      </w:r>
    </w:p>
    <w:p w14:paraId="6E292CDC" w14:textId="77777777" w:rsidR="005D47A8" w:rsidRPr="00982D64" w:rsidRDefault="005D47A8" w:rsidP="000120AD">
      <w:pPr>
        <w:pStyle w:val="ListBullet"/>
      </w:pPr>
      <w:r w:rsidRPr="00831451">
        <w:t>domestic travel limited to the reasonable cost of accommodation and transportation required to conduct agreed project and collaboration activities in Australia</w:t>
      </w:r>
    </w:p>
    <w:p w14:paraId="3CAAE404" w14:textId="77777777" w:rsidR="005D47A8" w:rsidRDefault="005D47A8" w:rsidP="000120AD">
      <w:pPr>
        <w:pStyle w:val="ListBullet"/>
      </w:pPr>
      <w:r w:rsidRPr="000B28FE">
        <w:t>overseas travel limited to the reasonable cost of accommodation and transportation required in cases where the overseas travel is material to the conduct of the project in Australia</w:t>
      </w:r>
      <w:r>
        <w:t>.</w:t>
      </w:r>
    </w:p>
    <w:p w14:paraId="5637BE0A" w14:textId="283C518F" w:rsidR="005D47A8" w:rsidRDefault="005D47A8" w:rsidP="003F49D1">
      <w:r>
        <w:lastRenderedPageBreak/>
        <w:t>Eligible a</w:t>
      </w:r>
      <w:r w:rsidRPr="000C76C1">
        <w:t xml:space="preserve">ir transportation is </w:t>
      </w:r>
      <w:r>
        <w:t>limited to the</w:t>
      </w:r>
      <w:r w:rsidRPr="000C76C1">
        <w:t xml:space="preserve"> economy class fare for each sector travelled; where non-economy class air transport is used only the equivalent of an economy fare for th</w:t>
      </w:r>
      <w:r>
        <w:t>e</w:t>
      </w:r>
      <w:r w:rsidRPr="000C76C1">
        <w:t xml:space="preserve"> sector is eligible expenditure. Where non-economy class air </w:t>
      </w:r>
      <w:r w:rsidRPr="00982D64">
        <w:rPr>
          <w:szCs w:val="20"/>
        </w:rPr>
        <w:t>transport is used, the grantee will require evidence showing what an economy airfare costs at the time of travel.</w:t>
      </w:r>
    </w:p>
    <w:p w14:paraId="33827ABF" w14:textId="4CD014EB" w:rsidR="005D47A8" w:rsidRDefault="005D47A8" w:rsidP="005D47A8">
      <w:r>
        <w:t>Overseas travel</w:t>
      </w:r>
      <w:r w:rsidR="003F49D1">
        <w:t xml:space="preserve"> expenditure</w:t>
      </w:r>
      <w:r>
        <w:t xml:space="preserve"> must be at an economy rate</w:t>
      </w:r>
      <w:r w:rsidR="003F49D1">
        <w:t>. You must demonstrate overseas travel is material to the conduct of your project in Australia.</w:t>
      </w:r>
    </w:p>
    <w:p w14:paraId="2FABC78E" w14:textId="1398D38A" w:rsidR="005D47A8" w:rsidRDefault="00604CD3" w:rsidP="005D47A8">
      <w:pPr>
        <w:rPr>
          <w:szCs w:val="20"/>
        </w:rPr>
      </w:pPr>
      <w:r w:rsidRPr="00604CD3">
        <w:rPr>
          <w:szCs w:val="20"/>
        </w:rPr>
        <w:t xml:space="preserve">Total travel expenditure (domestic and overseas) </w:t>
      </w:r>
      <w:r w:rsidR="005D47A8">
        <w:rPr>
          <w:szCs w:val="20"/>
        </w:rPr>
        <w:t>is generally limited to 10 per cent of total eligible expenditure.</w:t>
      </w:r>
    </w:p>
    <w:p w14:paraId="11038578" w14:textId="72D532F6" w:rsidR="00604CD3" w:rsidRPr="00604CD3" w:rsidRDefault="00604CD3" w:rsidP="00C67B34">
      <w:pPr>
        <w:pStyle w:val="Heading3Appendix"/>
      </w:pPr>
      <w:bookmarkStart w:id="555" w:name="_Toc48149261"/>
      <w:bookmarkStart w:id="556" w:name="_Toc48660976"/>
      <w:bookmarkStart w:id="557" w:name="_Toc87362122"/>
      <w:bookmarkStart w:id="558" w:name="_Toc90276275"/>
      <w:bookmarkStart w:id="559" w:name="_Toc139546023"/>
      <w:bookmarkStart w:id="560" w:name="_Toc146703524"/>
      <w:bookmarkEnd w:id="551"/>
      <w:bookmarkEnd w:id="552"/>
      <w:bookmarkEnd w:id="553"/>
      <w:bookmarkEnd w:id="554"/>
      <w:r w:rsidRPr="00604CD3">
        <w:t>Overseas expenditure</w:t>
      </w:r>
      <w:bookmarkEnd w:id="555"/>
      <w:bookmarkEnd w:id="556"/>
      <w:bookmarkEnd w:id="557"/>
      <w:bookmarkEnd w:id="558"/>
      <w:bookmarkEnd w:id="559"/>
      <w:bookmarkEnd w:id="560"/>
    </w:p>
    <w:p w14:paraId="4F23FA9A" w14:textId="3212E3BB" w:rsidR="00604CD3" w:rsidRPr="00604CD3" w:rsidRDefault="00604CD3" w:rsidP="00604CD3">
      <w:r w:rsidRPr="00604CD3">
        <w:t xml:space="preserve">Overseas expenditure is eligible expenditure incurred outside of Australia (excluding travel) and must be directly related to </w:t>
      </w:r>
      <w:r>
        <w:t>eligible activities</w:t>
      </w:r>
      <w:r w:rsidRPr="00604CD3">
        <w:t>.</w:t>
      </w:r>
    </w:p>
    <w:p w14:paraId="3251B928" w14:textId="77777777" w:rsidR="00604CD3" w:rsidRPr="00604CD3" w:rsidRDefault="00604CD3" w:rsidP="00604CD3">
      <w:r w:rsidRPr="00604CD3">
        <w:t>We will consider value with relevant money when determining whether the cost of overseas expenditure is eligible. This may depend on:</w:t>
      </w:r>
    </w:p>
    <w:p w14:paraId="0438EF2E" w14:textId="77777777" w:rsidR="00604CD3" w:rsidRPr="00604CD3" w:rsidRDefault="00604CD3" w:rsidP="00604CD3">
      <w:pPr>
        <w:numPr>
          <w:ilvl w:val="0"/>
          <w:numId w:val="7"/>
        </w:numPr>
        <w:spacing w:after="80"/>
        <w:rPr>
          <w:iCs w:val="0"/>
        </w:rPr>
      </w:pPr>
      <w:r w:rsidRPr="00604CD3">
        <w:rPr>
          <w:iCs w:val="0"/>
        </w:rPr>
        <w:t>the proportion of total grant funding you will spend on overseas expenditure</w:t>
      </w:r>
    </w:p>
    <w:p w14:paraId="173C5B4E" w14:textId="77777777" w:rsidR="00604CD3" w:rsidRPr="00604CD3" w:rsidRDefault="00604CD3" w:rsidP="00604CD3">
      <w:pPr>
        <w:numPr>
          <w:ilvl w:val="0"/>
          <w:numId w:val="7"/>
        </w:numPr>
        <w:spacing w:after="80"/>
        <w:rPr>
          <w:iCs w:val="0"/>
        </w:rPr>
      </w:pPr>
      <w:r w:rsidRPr="00604CD3">
        <w:rPr>
          <w:iCs w:val="0"/>
        </w:rPr>
        <w:t>the proportion of the service providers total fee spent on overseas expenditure</w:t>
      </w:r>
    </w:p>
    <w:p w14:paraId="01877D88" w14:textId="77777777" w:rsidR="00604CD3" w:rsidRPr="00604CD3" w:rsidRDefault="00604CD3" w:rsidP="00604CD3">
      <w:pPr>
        <w:numPr>
          <w:ilvl w:val="0"/>
          <w:numId w:val="7"/>
        </w:numPr>
        <w:spacing w:after="80"/>
        <w:rPr>
          <w:iCs w:val="0"/>
        </w:rPr>
      </w:pPr>
      <w:r w:rsidRPr="00604CD3">
        <w:rPr>
          <w:iCs w:val="0"/>
        </w:rPr>
        <w:t>how the overseas expenditure is likely to aid the project in meeting the program objectives.</w:t>
      </w:r>
    </w:p>
    <w:p w14:paraId="45E774BE" w14:textId="77777777" w:rsidR="00604CD3" w:rsidRPr="00604CD3" w:rsidRDefault="00604CD3" w:rsidP="00604CD3">
      <w:r w:rsidRPr="00604CD3">
        <w:t>Total overseas expenditure is generally limited to 10 per cent of total eligible expenditure.</w:t>
      </w:r>
    </w:p>
    <w:p w14:paraId="4A0FEBB4" w14:textId="00DC241E" w:rsidR="001A7AF6" w:rsidRPr="000428CD" w:rsidRDefault="001A7AF6" w:rsidP="00604CD3">
      <w:pPr>
        <w:pStyle w:val="Heading3Appendix"/>
      </w:pPr>
      <w:bookmarkStart w:id="561" w:name="_Toc146703525"/>
      <w:r w:rsidRPr="001728CF">
        <w:t>Audit Costs</w:t>
      </w:r>
      <w:bookmarkEnd w:id="561"/>
    </w:p>
    <w:p w14:paraId="5FD23021" w14:textId="714CAEFA" w:rsidR="001A7AF6" w:rsidRDefault="001A7AF6" w:rsidP="001A7AF6">
      <w:r>
        <w:t xml:space="preserve">The cost of </w:t>
      </w:r>
      <w:r w:rsidR="00604CD3">
        <w:t xml:space="preserve">all </w:t>
      </w:r>
      <w:r>
        <w:t>annual independent audit</w:t>
      </w:r>
      <w:r w:rsidR="00604CD3">
        <w:t>s</w:t>
      </w:r>
      <w:r>
        <w:t xml:space="preserve"> of project expenditure up to a maximum of 1 per cent of total eligible project value.</w:t>
      </w:r>
    </w:p>
    <w:p w14:paraId="68090EED" w14:textId="77777777" w:rsidR="0040606A" w:rsidRDefault="0040606A" w:rsidP="00D96D08">
      <w:pPr>
        <w:sectPr w:rsidR="0040606A" w:rsidSect="00204812">
          <w:pgSz w:w="11907" w:h="16840" w:code="9"/>
          <w:pgMar w:top="1418" w:right="1134" w:bottom="1276" w:left="1418" w:header="709" w:footer="709" w:gutter="0"/>
          <w:cols w:space="720"/>
          <w:docGrid w:linePitch="360"/>
        </w:sectPr>
      </w:pPr>
    </w:p>
    <w:p w14:paraId="7C2C3E32" w14:textId="77777777" w:rsidR="0040606A" w:rsidRPr="002F2666" w:rsidRDefault="0040606A" w:rsidP="00056190">
      <w:pPr>
        <w:pStyle w:val="Heading2Appendix"/>
      </w:pPr>
      <w:bookmarkStart w:id="562" w:name="_Toc514842901"/>
      <w:bookmarkStart w:id="563" w:name="_Toc514850844"/>
      <w:bookmarkStart w:id="564" w:name="_Toc531857314"/>
      <w:bookmarkStart w:id="565" w:name="_Toc2169877"/>
      <w:bookmarkStart w:id="566" w:name="_Toc2257490"/>
      <w:bookmarkStart w:id="567" w:name="_Toc34212988"/>
      <w:bookmarkStart w:id="568" w:name="_Toc58244883"/>
      <w:bookmarkStart w:id="569" w:name="_Toc117774472"/>
      <w:bookmarkStart w:id="570" w:name="_Toc119663607"/>
      <w:bookmarkStart w:id="571" w:name="_Toc146703526"/>
      <w:bookmarkStart w:id="572" w:name="_Toc514842902"/>
      <w:bookmarkStart w:id="573" w:name="_Toc514850845"/>
      <w:bookmarkStart w:id="574" w:name="_Toc514856778"/>
      <w:bookmarkStart w:id="575" w:name="_Toc2169878"/>
      <w:bookmarkStart w:id="576" w:name="_Toc2257491"/>
      <w:bookmarkStart w:id="577" w:name="_Toc34212989"/>
      <w:bookmarkStart w:id="578" w:name="_Toc58244884"/>
      <w:bookmarkStart w:id="579" w:name="_Toc117774473"/>
      <w:bookmarkStart w:id="580" w:name="_Toc119663608"/>
      <w:r w:rsidRPr="002F2666" w:rsidDel="00563426">
        <w:lastRenderedPageBreak/>
        <w:t xml:space="preserve">In-kind </w:t>
      </w:r>
      <w:r w:rsidRPr="002F2666">
        <w:t>contributions</w:t>
      </w:r>
      <w:bookmarkEnd w:id="562"/>
      <w:bookmarkEnd w:id="563"/>
      <w:bookmarkEnd w:id="564"/>
      <w:bookmarkEnd w:id="565"/>
      <w:bookmarkEnd w:id="566"/>
      <w:bookmarkEnd w:id="567"/>
      <w:bookmarkEnd w:id="568"/>
      <w:bookmarkEnd w:id="569"/>
      <w:bookmarkEnd w:id="570"/>
      <w:bookmarkEnd w:id="571"/>
    </w:p>
    <w:p w14:paraId="485B0856" w14:textId="77777777" w:rsidR="0040606A" w:rsidRPr="00B63F12" w:rsidRDefault="0040606A" w:rsidP="0040606A">
      <w:pPr>
        <w:rPr>
          <w:iCs w:val="0"/>
        </w:rPr>
      </w:pPr>
      <w:r>
        <w:rPr>
          <w:iCs w:val="0"/>
        </w:rPr>
        <w:t xml:space="preserve">We treat </w:t>
      </w:r>
      <w:r w:rsidRPr="00B63F12">
        <w:rPr>
          <w:iCs w:val="0"/>
        </w:rPr>
        <w:t xml:space="preserve">cash and in-kind contributions equally for determining your matching 50 per cent share of </w:t>
      </w:r>
      <w:r>
        <w:rPr>
          <w:iCs w:val="0"/>
        </w:rPr>
        <w:t xml:space="preserve">total </w:t>
      </w:r>
      <w:r w:rsidRPr="00B63F12">
        <w:rPr>
          <w:iCs w:val="0"/>
        </w:rPr>
        <w:t>eligible</w:t>
      </w:r>
      <w:r>
        <w:rPr>
          <w:iCs w:val="0"/>
        </w:rPr>
        <w:t xml:space="preserve"> grant </w:t>
      </w:r>
      <w:r w:rsidRPr="00B63F12">
        <w:rPr>
          <w:iCs w:val="0"/>
        </w:rPr>
        <w:t xml:space="preserve">project </w:t>
      </w:r>
      <w:r>
        <w:rPr>
          <w:iCs w:val="0"/>
        </w:rPr>
        <w:t>value</w:t>
      </w:r>
      <w:r w:rsidRPr="00B63F12">
        <w:rPr>
          <w:iCs w:val="0"/>
        </w:rPr>
        <w:t>.</w:t>
      </w:r>
    </w:p>
    <w:p w14:paraId="675BB4F7" w14:textId="570A5F98" w:rsidR="0040606A" w:rsidRDefault="0040606A" w:rsidP="000120AD">
      <w:pPr>
        <w:pStyle w:val="ListBullet"/>
        <w:numPr>
          <w:ilvl w:val="0"/>
          <w:numId w:val="0"/>
        </w:numPr>
      </w:pPr>
      <w:r>
        <w:t>In-kind contributions are the non-cash contributions. These can include labour contributions and facilities, equipment and services provided by project partners to the project. In order for in-kind contributions to count towards your total eligible grant project value, they must directly relate to eligible activities</w:t>
      </w:r>
      <w:r w:rsidRPr="0005548B">
        <w:t xml:space="preserve"> </w:t>
      </w:r>
      <w:r>
        <w:t xml:space="preserve">or eligible special purpose </w:t>
      </w:r>
      <w:r w:rsidR="00AF7053">
        <w:t>expenditure items</w:t>
      </w:r>
      <w:r>
        <w:t>.</w:t>
      </w:r>
    </w:p>
    <w:p w14:paraId="443A4CE2" w14:textId="77777777" w:rsidR="0040606A" w:rsidRPr="00335A32" w:rsidRDefault="0040606A" w:rsidP="0040606A">
      <w:pPr>
        <w:rPr>
          <w:iCs w:val="0"/>
        </w:rPr>
      </w:pPr>
      <w:r>
        <w:rPr>
          <w:iCs w:val="0"/>
        </w:rPr>
        <w:t>In-kind contributions</w:t>
      </w:r>
      <w:r w:rsidRPr="00335A32">
        <w:rPr>
          <w:iCs w:val="0"/>
        </w:rPr>
        <w:t xml:space="preserve"> may include:</w:t>
      </w:r>
    </w:p>
    <w:p w14:paraId="0BA45C30" w14:textId="7DE8EEE1" w:rsidR="0040606A" w:rsidRPr="00326E72" w:rsidRDefault="0040606A" w:rsidP="000120AD">
      <w:pPr>
        <w:pStyle w:val="ListBullet"/>
      </w:pPr>
      <w:r w:rsidRPr="00332E3A">
        <w:t>salaries and on-costs for personnel directly employed for the project activities</w:t>
      </w:r>
      <w:r>
        <w:t xml:space="preserve">. </w:t>
      </w:r>
      <w:r w:rsidRPr="00326E72">
        <w:t>Australian Government funds awarded (or contracted) to researchers employed by part</w:t>
      </w:r>
      <w:r>
        <w:t>ners</w:t>
      </w:r>
      <w:r w:rsidRPr="00326E72">
        <w:t>, or to the part</w:t>
      </w:r>
      <w:r>
        <w:t>ners</w:t>
      </w:r>
      <w:r w:rsidRPr="00326E72">
        <w:t xml:space="preserve"> themselves, for specific projects cannot be </w:t>
      </w:r>
      <w:r>
        <w:t>claimed as eligible expenditure</w:t>
      </w:r>
      <w:r w:rsidRPr="00326E72">
        <w:t>.</w:t>
      </w:r>
      <w:r>
        <w:t xml:space="preserve"> You must use the labour calculations</w:t>
      </w:r>
      <w:r w:rsidR="009A31A3">
        <w:t xml:space="preserve"> and eligibility guidelines</w:t>
      </w:r>
      <w:r>
        <w:t xml:space="preserve"> outlined in Appendix B</w:t>
      </w:r>
    </w:p>
    <w:p w14:paraId="3B7147FF" w14:textId="77777777" w:rsidR="0040606A" w:rsidRDefault="0040606A" w:rsidP="000120AD">
      <w:pPr>
        <w:pStyle w:val="ListBullet"/>
      </w:pPr>
      <w:r w:rsidRPr="003950F9">
        <w:t>facilities, equipment and services provide</w:t>
      </w:r>
      <w:r>
        <w:t>d by a partner to the p</w:t>
      </w:r>
      <w:r w:rsidRPr="003950F9">
        <w:t>roject from its own</w:t>
      </w:r>
      <w:r>
        <w:t xml:space="preserve"> resources. We do</w:t>
      </w:r>
      <w:r w:rsidRPr="003950F9">
        <w:t xml:space="preserve"> not prescribe a specific formul</w:t>
      </w:r>
      <w:r>
        <w:t>a to determine the value of these</w:t>
      </w:r>
      <w:r w:rsidRPr="003950F9">
        <w:t xml:space="preserve"> </w:t>
      </w:r>
      <w:r>
        <w:t>contributions. You need to determine the value of these</w:t>
      </w:r>
      <w:r w:rsidRPr="003950F9">
        <w:t xml:space="preserve"> contributions</w:t>
      </w:r>
      <w:r>
        <w:t>. They</w:t>
      </w:r>
      <w:r w:rsidRPr="003950F9">
        <w:t xml:space="preserve"> must be realistic</w:t>
      </w:r>
      <w:r>
        <w:t>,</w:t>
      </w:r>
      <w:r w:rsidRPr="003950F9">
        <w:t xml:space="preserve"> justifiable</w:t>
      </w:r>
      <w:r>
        <w:t xml:space="preserve"> and valued proportionally to their use on the project. For example, you should calculate the in-kind contribution of a capital item by the running costs and the depreciation of the item. </w:t>
      </w:r>
    </w:p>
    <w:p w14:paraId="03E3E213" w14:textId="77777777" w:rsidR="0040606A" w:rsidRDefault="0040606A" w:rsidP="0040606A">
      <w:pPr>
        <w:spacing w:after="80"/>
      </w:pPr>
      <w:r>
        <w:t>Examples of in-kind contributions include:</w:t>
      </w:r>
    </w:p>
    <w:p w14:paraId="58649D9C" w14:textId="77777777" w:rsidR="0040606A" w:rsidRDefault="0040606A" w:rsidP="000120AD">
      <w:pPr>
        <w:pStyle w:val="ListBullet"/>
      </w:pPr>
      <w:r>
        <w:t>if a resource has an annual depreciation value of $100,000 and the project was using 10 per cent of the resource’s capacity then the resource could be valued at $10,000 per year</w:t>
      </w:r>
    </w:p>
    <w:p w14:paraId="26FF580B" w14:textId="0A3F2360" w:rsidR="0040606A" w:rsidRDefault="0040606A" w:rsidP="000120AD">
      <w:pPr>
        <w:pStyle w:val="ListBullet"/>
      </w:pPr>
      <w:r>
        <w:t>if the fee for usage was $500 per use and the project was receiving 100 usages per year at no cost, the value of the resource could be valued at $50,000 per year</w:t>
      </w:r>
    </w:p>
    <w:p w14:paraId="333CD9B7" w14:textId="19CB92DA" w:rsidR="00604CD3" w:rsidRDefault="00604CD3" w:rsidP="00604CD3">
      <w:pPr>
        <w:pStyle w:val="ListBullet"/>
        <w:ind w:left="357" w:hanging="357"/>
      </w:pPr>
      <w:r>
        <w:t>if intellectual property is being provided as an in-kind contribution, then a reasonable estimated revenue of licensing the IP to the project could be used</w:t>
      </w:r>
    </w:p>
    <w:p w14:paraId="24633076" w14:textId="50E5ECBA" w:rsidR="0040606A" w:rsidRDefault="0040606A" w:rsidP="007018EF">
      <w:pPr>
        <w:pStyle w:val="ListBullet"/>
        <w:sectPr w:rsidR="0040606A" w:rsidSect="0002331D">
          <w:pgSz w:w="11907" w:h="16840" w:code="9"/>
          <w:pgMar w:top="1418" w:right="1418" w:bottom="1276" w:left="1701" w:header="709" w:footer="709" w:gutter="0"/>
          <w:cols w:space="720"/>
          <w:docGrid w:linePitch="360"/>
        </w:sectPr>
      </w:pPr>
      <w:r>
        <w:t>if your project receives office space as an in-kind contribution from a partner, you should value the contribution at the amount it would otherwise cost to rent equivalent office space.</w:t>
      </w:r>
    </w:p>
    <w:p w14:paraId="7E8C4482" w14:textId="65CC675D" w:rsidR="0040606A" w:rsidRPr="002F2666" w:rsidRDefault="0040606A" w:rsidP="00056190">
      <w:pPr>
        <w:pStyle w:val="Heading2Appendix"/>
      </w:pPr>
      <w:bookmarkStart w:id="581" w:name="_Toc146703527"/>
      <w:r w:rsidRPr="002F2666">
        <w:lastRenderedPageBreak/>
        <w:t>Eligible special purpose expenditure</w:t>
      </w:r>
      <w:bookmarkEnd w:id="572"/>
      <w:bookmarkEnd w:id="573"/>
      <w:bookmarkEnd w:id="574"/>
      <w:bookmarkEnd w:id="575"/>
      <w:bookmarkEnd w:id="576"/>
      <w:bookmarkEnd w:id="577"/>
      <w:bookmarkEnd w:id="578"/>
      <w:bookmarkEnd w:id="579"/>
      <w:bookmarkEnd w:id="580"/>
      <w:bookmarkEnd w:id="581"/>
    </w:p>
    <w:p w14:paraId="662D20E4" w14:textId="77777777" w:rsidR="0040606A" w:rsidRDefault="0040606A" w:rsidP="0040606A">
      <w:pPr>
        <w:rPr>
          <w:iCs w:val="0"/>
        </w:rPr>
      </w:pPr>
      <w:r w:rsidRPr="00335A32">
        <w:rPr>
          <w:iCs w:val="0"/>
        </w:rPr>
        <w:t xml:space="preserve">This </w:t>
      </w:r>
      <w:r>
        <w:rPr>
          <w:iCs w:val="0"/>
        </w:rPr>
        <w:t>section provides guidance on</w:t>
      </w:r>
      <w:r w:rsidRPr="00335A32">
        <w:rPr>
          <w:iCs w:val="0"/>
        </w:rPr>
        <w:t xml:space="preserve"> </w:t>
      </w:r>
      <w:r>
        <w:rPr>
          <w:iCs w:val="0"/>
        </w:rPr>
        <w:t xml:space="preserve">eligible special purpose </w:t>
      </w:r>
      <w:r w:rsidRPr="00335A32">
        <w:rPr>
          <w:iCs w:val="0"/>
        </w:rPr>
        <w:t xml:space="preserve">expenditure. </w:t>
      </w:r>
    </w:p>
    <w:p w14:paraId="6C53B9CB" w14:textId="77777777" w:rsidR="0040606A" w:rsidRPr="00C94B66" w:rsidRDefault="0040606A" w:rsidP="0040606A">
      <w:pPr>
        <w:rPr>
          <w:iCs w:val="0"/>
        </w:rPr>
      </w:pPr>
      <w:r>
        <w:rPr>
          <w:iCs w:val="0"/>
        </w:rPr>
        <w:t xml:space="preserve">Eligible special purpose </w:t>
      </w:r>
      <w:r w:rsidRPr="00335A32">
        <w:rPr>
          <w:iCs w:val="0"/>
        </w:rPr>
        <w:t>expenditure</w:t>
      </w:r>
      <w:r w:rsidRPr="00C94B66">
        <w:rPr>
          <w:iCs w:val="0"/>
        </w:rPr>
        <w:t xml:space="preserve"> contribute</w:t>
      </w:r>
      <w:r>
        <w:rPr>
          <w:iCs w:val="0"/>
        </w:rPr>
        <w:t>s</w:t>
      </w:r>
      <w:r w:rsidRPr="00C94B66">
        <w:rPr>
          <w:iCs w:val="0"/>
        </w:rPr>
        <w:t xml:space="preserve"> to your total project </w:t>
      </w:r>
      <w:r>
        <w:rPr>
          <w:iCs w:val="0"/>
        </w:rPr>
        <w:t xml:space="preserve">value but is not included in the calculation of your grant amount. </w:t>
      </w:r>
      <w:r w:rsidRPr="00C94B66">
        <w:rPr>
          <w:iCs w:val="0"/>
        </w:rPr>
        <w:t>You cannot spend grant funds on these activities.</w:t>
      </w:r>
    </w:p>
    <w:p w14:paraId="630BA152" w14:textId="77777777" w:rsidR="0040606A" w:rsidRPr="00335A32" w:rsidRDefault="0040606A" w:rsidP="0040606A">
      <w:pPr>
        <w:rPr>
          <w:iCs w:val="0"/>
        </w:rPr>
      </w:pPr>
      <w:r w:rsidRPr="00335A32">
        <w:rPr>
          <w:iCs w:val="0"/>
        </w:rPr>
        <w:t xml:space="preserve">We </w:t>
      </w:r>
      <w:r>
        <w:rPr>
          <w:iCs w:val="0"/>
        </w:rPr>
        <w:t>may</w:t>
      </w:r>
      <w:r w:rsidRPr="00335A32">
        <w:rPr>
          <w:iCs w:val="0"/>
        </w:rPr>
        <w:t xml:space="preserve"> update this guidance from time to time, so you should make sure you have the current version from </w:t>
      </w:r>
      <w:hyperlink r:id="rId82" w:history="1">
        <w:r w:rsidRPr="00335A32">
          <w:rPr>
            <w:iCs w:val="0"/>
            <w:color w:val="3366CC"/>
            <w:u w:val="single"/>
          </w:rPr>
          <w:t>business.gov.au</w:t>
        </w:r>
      </w:hyperlink>
      <w:r w:rsidRPr="00335A32">
        <w:rPr>
          <w:iCs w:val="0"/>
        </w:rPr>
        <w:t xml:space="preserve"> and </w:t>
      </w:r>
      <w:hyperlink r:id="rId83" w:history="1">
        <w:r w:rsidRPr="00335A32">
          <w:rPr>
            <w:iCs w:val="0"/>
            <w:color w:val="3366CC"/>
            <w:u w:val="single"/>
          </w:rPr>
          <w:t>GrantConnect</w:t>
        </w:r>
      </w:hyperlink>
      <w:r w:rsidRPr="00335A32">
        <w:rPr>
          <w:iCs w:val="0"/>
        </w:rPr>
        <w:t xml:space="preserve"> before preparing your application.</w:t>
      </w:r>
    </w:p>
    <w:p w14:paraId="5038BB4D" w14:textId="77777777" w:rsidR="0040606A" w:rsidRPr="00335A32" w:rsidRDefault="0040606A" w:rsidP="0040606A">
      <w:pPr>
        <w:rPr>
          <w:iCs w:val="0"/>
        </w:rPr>
      </w:pPr>
      <w:r w:rsidRPr="00335A32">
        <w:rPr>
          <w:iCs w:val="0"/>
        </w:rPr>
        <w:t xml:space="preserve">The </w:t>
      </w:r>
      <w:r w:rsidRPr="00335A32" w:rsidDel="005276F3">
        <w:rPr>
          <w:iCs w:val="0"/>
        </w:rPr>
        <w:t>Program</w:t>
      </w:r>
      <w:r w:rsidRPr="00335A32">
        <w:rPr>
          <w:iCs w:val="0"/>
        </w:rPr>
        <w:t xml:space="preserve"> Delegate makes the final decision on what is </w:t>
      </w:r>
      <w:r>
        <w:rPr>
          <w:iCs w:val="0"/>
        </w:rPr>
        <w:t xml:space="preserve">eligible special purpose </w:t>
      </w:r>
      <w:r w:rsidRPr="00335A32">
        <w:rPr>
          <w:iCs w:val="0"/>
        </w:rPr>
        <w:t>expenditure and may give additional guidance if required.</w:t>
      </w:r>
    </w:p>
    <w:p w14:paraId="2B76641F" w14:textId="77777777" w:rsidR="0040606A" w:rsidRPr="00335A32" w:rsidRDefault="0040606A" w:rsidP="0040606A">
      <w:pPr>
        <w:rPr>
          <w:iCs w:val="0"/>
        </w:rPr>
      </w:pPr>
      <w:r w:rsidRPr="00335A32">
        <w:rPr>
          <w:iCs w:val="0"/>
        </w:rPr>
        <w:t xml:space="preserve">To be eligible, </w:t>
      </w:r>
      <w:r>
        <w:rPr>
          <w:iCs w:val="0"/>
        </w:rPr>
        <w:t xml:space="preserve">special purpose </w:t>
      </w:r>
      <w:r w:rsidRPr="00335A32">
        <w:rPr>
          <w:iCs w:val="0"/>
        </w:rPr>
        <w:t>expenditure must:</w:t>
      </w:r>
    </w:p>
    <w:p w14:paraId="77EBC95B" w14:textId="3B3C16E3" w:rsidR="0040606A" w:rsidRPr="00EC61A7" w:rsidRDefault="0040606A" w:rsidP="000120AD">
      <w:pPr>
        <w:pStyle w:val="ListBullet"/>
      </w:pPr>
      <w:r w:rsidRPr="00EC61A7">
        <w:t>be incurred within the project period</w:t>
      </w:r>
    </w:p>
    <w:p w14:paraId="1B7BB881" w14:textId="57E1143B" w:rsidR="0040606A" w:rsidRDefault="0040606A" w:rsidP="005803FE">
      <w:pPr>
        <w:pStyle w:val="ListBullet"/>
      </w:pPr>
      <w:r w:rsidRPr="00EC61A7">
        <w:t>be a direct cost of the project</w:t>
      </w:r>
    </w:p>
    <w:p w14:paraId="7461F0BF" w14:textId="70D21005" w:rsidR="0040606A" w:rsidRPr="00EC61A7" w:rsidRDefault="0040606A" w:rsidP="000120AD">
      <w:pPr>
        <w:pStyle w:val="ListBullet"/>
      </w:pPr>
      <w:r>
        <w:t>not be included under eligible expenditure</w:t>
      </w:r>
    </w:p>
    <w:p w14:paraId="6C5DBEF4" w14:textId="77777777" w:rsidR="0040606A" w:rsidRPr="00C94B66" w:rsidRDefault="0040606A" w:rsidP="000120AD">
      <w:pPr>
        <w:pStyle w:val="ListBullet"/>
      </w:pPr>
      <w:r w:rsidRPr="00EC61A7">
        <w:t xml:space="preserve">meet these </w:t>
      </w:r>
      <w:r>
        <w:t xml:space="preserve">eligible special purpose </w:t>
      </w:r>
      <w:r w:rsidRPr="00335A32">
        <w:t>expenditure</w:t>
      </w:r>
      <w:r w:rsidRPr="00EC61A7">
        <w:t xml:space="preserve"> guidelines.</w:t>
      </w:r>
    </w:p>
    <w:p w14:paraId="63738250" w14:textId="77777777" w:rsidR="0040606A" w:rsidRPr="000428CD" w:rsidRDefault="0040606A" w:rsidP="0040606A">
      <w:pPr>
        <w:keepNext/>
        <w:spacing w:before="240"/>
        <w:outlineLvl w:val="2"/>
      </w:pPr>
      <w:r w:rsidRPr="001728CF">
        <w:rPr>
          <w:color w:val="264F90"/>
          <w:sz w:val="24"/>
        </w:rPr>
        <w:t>How we verify eligible special purpose expenditure</w:t>
      </w:r>
    </w:p>
    <w:p w14:paraId="615B11A6" w14:textId="77777777" w:rsidR="0040606A" w:rsidRPr="00FA441C" w:rsidRDefault="0040606A" w:rsidP="0040606A">
      <w:pPr>
        <w:rPr>
          <w:iCs w:val="0"/>
        </w:rPr>
      </w:pPr>
      <w:r w:rsidRPr="00FA441C">
        <w:rPr>
          <w:iCs w:val="0"/>
        </w:rPr>
        <w:t xml:space="preserve">If your application is successful, we will ask you to verify the project budget you provided in your application when we negotiate your grant agreement. This may include evidence related to </w:t>
      </w:r>
      <w:r>
        <w:rPr>
          <w:iCs w:val="0"/>
        </w:rPr>
        <w:t xml:space="preserve">eligible special purpose </w:t>
      </w:r>
      <w:r w:rsidRPr="00335A32">
        <w:rPr>
          <w:iCs w:val="0"/>
        </w:rPr>
        <w:t>expenditure</w:t>
      </w:r>
      <w:r>
        <w:rPr>
          <w:iCs w:val="0"/>
        </w:rPr>
        <w:t>.</w:t>
      </w:r>
    </w:p>
    <w:p w14:paraId="7DC0FE4B" w14:textId="77777777" w:rsidR="0040606A" w:rsidRPr="00FA441C" w:rsidRDefault="0040606A" w:rsidP="0040606A">
      <w:pPr>
        <w:rPr>
          <w:iCs w:val="0"/>
        </w:rPr>
      </w:pPr>
      <w:r w:rsidRPr="00FA441C">
        <w:rPr>
          <w:iCs w:val="0"/>
        </w:rPr>
        <w:t xml:space="preserve">At any time, we may ask you to provide records of the expenditure you have paid. </w:t>
      </w:r>
    </w:p>
    <w:p w14:paraId="6FE88026" w14:textId="77777777" w:rsidR="0040606A" w:rsidRPr="000428CD" w:rsidRDefault="0040606A" w:rsidP="0040606A">
      <w:pPr>
        <w:keepNext/>
        <w:spacing w:before="240"/>
        <w:outlineLvl w:val="2"/>
      </w:pPr>
      <w:r w:rsidRPr="001728CF">
        <w:rPr>
          <w:color w:val="264F90"/>
          <w:sz w:val="24"/>
        </w:rPr>
        <w:t>Eligible special purpose expenditure items</w:t>
      </w:r>
    </w:p>
    <w:p w14:paraId="45892A37" w14:textId="77777777" w:rsidR="0040606A" w:rsidRDefault="0040606A" w:rsidP="0040606A">
      <w:pPr>
        <w:rPr>
          <w:iCs w:val="0"/>
        </w:rPr>
      </w:pPr>
      <w:r>
        <w:rPr>
          <w:iCs w:val="0"/>
        </w:rPr>
        <w:t xml:space="preserve">Eligible special purpose </w:t>
      </w:r>
      <w:r w:rsidRPr="00335A32">
        <w:rPr>
          <w:iCs w:val="0"/>
        </w:rPr>
        <w:t>expenditure can include, but is not limited to:</w:t>
      </w:r>
    </w:p>
    <w:p w14:paraId="3A2555ED" w14:textId="77777777" w:rsidR="0040606A" w:rsidRDefault="0040606A" w:rsidP="000120AD">
      <w:pPr>
        <w:pStyle w:val="ListBullet"/>
      </w:pPr>
      <w:r>
        <w:t>education and training activities which do not result in direct material support to identifiable students, for example, primary, secondary and tertiary programs, vocational education and training, industry exchange programs, internship programs, workshops for industry, community/public events (i.e., lecture series/art exhibition) and industry training modules</w:t>
      </w:r>
    </w:p>
    <w:p w14:paraId="455E25B0" w14:textId="77777777" w:rsidR="0040606A" w:rsidRDefault="0040606A" w:rsidP="000120AD">
      <w:pPr>
        <w:pStyle w:val="ListBullet"/>
      </w:pPr>
      <w:r>
        <w:t>engagement with SMEs to build their R&amp;D capacity</w:t>
      </w:r>
    </w:p>
    <w:p w14:paraId="47D89A71" w14:textId="77777777" w:rsidR="0040606A" w:rsidRDefault="0040606A" w:rsidP="000120AD">
      <w:pPr>
        <w:pStyle w:val="ListBullet"/>
      </w:pPr>
      <w:r>
        <w:t>labour o</w:t>
      </w:r>
      <w:r w:rsidRPr="001F6B42">
        <w:t>n-costs in excess of the 30% threshold</w:t>
      </w:r>
      <w:r>
        <w:t xml:space="preserve">. Costs in excess of the 30% labour on-cost cap will need to be </w:t>
      </w:r>
      <w:r w:rsidRPr="001F6B42">
        <w:t>covered by cash contributions from partners.</w:t>
      </w:r>
    </w:p>
    <w:p w14:paraId="1F2C3009" w14:textId="6AFF86ED" w:rsidR="00DE60BA" w:rsidRDefault="0040606A" w:rsidP="000120AD">
      <w:pPr>
        <w:pStyle w:val="ListBullet"/>
        <w:numPr>
          <w:ilvl w:val="0"/>
          <w:numId w:val="0"/>
        </w:numPr>
        <w:rPr>
          <w:iCs/>
        </w:rPr>
        <w:sectPr w:rsidR="00DE60BA" w:rsidSect="0002331D">
          <w:pgSz w:w="11907" w:h="16840" w:code="9"/>
          <w:pgMar w:top="1418" w:right="1418" w:bottom="1276" w:left="1701" w:header="709" w:footer="709" w:gutter="0"/>
          <w:cols w:space="720"/>
          <w:docGrid w:linePitch="360"/>
        </w:sectPr>
      </w:pPr>
      <w:r>
        <w:t xml:space="preserve">You may also contribute in-kind resources to the eligible special purpose </w:t>
      </w:r>
      <w:r w:rsidR="00AF7053">
        <w:t xml:space="preserve">expenditure items other than labour on-costs </w:t>
      </w:r>
      <w:r>
        <w:t>if applicable.</w:t>
      </w:r>
    </w:p>
    <w:p w14:paraId="25F653F6" w14:textId="39DA6B01" w:rsidR="00D96D08" w:rsidRDefault="00D96D08" w:rsidP="00056190">
      <w:pPr>
        <w:pStyle w:val="Heading2Appendix"/>
      </w:pPr>
      <w:bookmarkStart w:id="582" w:name="_Toc383003259"/>
      <w:bookmarkStart w:id="583" w:name="_Toc496536723"/>
      <w:bookmarkStart w:id="584" w:name="_Toc531277551"/>
      <w:bookmarkStart w:id="585" w:name="_Toc955361"/>
      <w:bookmarkStart w:id="586" w:name="_Toc146703528"/>
      <w:r>
        <w:lastRenderedPageBreak/>
        <w:t>Ineligible expenditure</w:t>
      </w:r>
      <w:bookmarkEnd w:id="582"/>
      <w:bookmarkEnd w:id="583"/>
      <w:bookmarkEnd w:id="584"/>
      <w:bookmarkEnd w:id="585"/>
      <w:bookmarkEnd w:id="586"/>
    </w:p>
    <w:p w14:paraId="25F653F8" w14:textId="161E2D2A" w:rsidR="00AE62D8" w:rsidRDefault="00AE62D8" w:rsidP="00AE62D8">
      <w:r>
        <w:t xml:space="preserve">This section provides </w:t>
      </w:r>
      <w:r w:rsidR="009A0976" w:rsidRPr="005A61FE">
        <w:t>guidance</w:t>
      </w:r>
      <w:r>
        <w:t xml:space="preserve"> on </w:t>
      </w:r>
      <w:r w:rsidR="005E3700">
        <w:t xml:space="preserve">what we consider </w:t>
      </w:r>
      <w:r>
        <w:t xml:space="preserve">ineligible expenditure. We </w:t>
      </w:r>
      <w:r w:rsidR="005A6D76">
        <w:t xml:space="preserve">may </w:t>
      </w:r>
      <w:r>
        <w:t xml:space="preserve">update </w:t>
      </w:r>
      <w:r w:rsidR="009A0976" w:rsidRPr="005A61FE">
        <w:t>this guidance</w:t>
      </w:r>
      <w:r>
        <w:t xml:space="preserve"> from time to time</w:t>
      </w:r>
      <w:r w:rsidR="00F3569B">
        <w:t>;</w:t>
      </w:r>
      <w:r>
        <w:t xml:space="preserve"> </w:t>
      </w:r>
      <w:r w:rsidR="00F3569B">
        <w:t xml:space="preserve">check you are referring to the most </w:t>
      </w:r>
      <w:r>
        <w:t xml:space="preserve">current version from the </w:t>
      </w:r>
      <w:hyperlink r:id="rId84" w:history="1">
        <w:r w:rsidRPr="00F3569B">
          <w:rPr>
            <w:rStyle w:val="Hyperlink"/>
          </w:rPr>
          <w:t>business.gov.au</w:t>
        </w:r>
      </w:hyperlink>
      <w:r>
        <w:t xml:space="preserve"> website before preparing your application</w:t>
      </w:r>
      <w:r w:rsidRPr="005A61FE">
        <w:t>.</w:t>
      </w:r>
    </w:p>
    <w:p w14:paraId="25F653F9" w14:textId="64F7BB68" w:rsidR="00AE62D8" w:rsidRDefault="00AE62D8" w:rsidP="00AE62D8">
      <w:r>
        <w:t xml:space="preserve">The </w:t>
      </w:r>
      <w:r w:rsidR="00262481">
        <w:t>Program</w:t>
      </w:r>
      <w:r>
        <w:t xml:space="preserve"> Delegate may impose limitations or exclude expenditure, or further include some ineligible expenditure listed in these guidelines in a grant agreement or otherwise by notice to you.</w:t>
      </w:r>
    </w:p>
    <w:p w14:paraId="25F653FA" w14:textId="77777777" w:rsidR="00D96D08" w:rsidRDefault="00D96D08" w:rsidP="00D96D08">
      <w:r>
        <w:t>Examples of i</w:t>
      </w:r>
      <w:r w:rsidRPr="00E162FF">
        <w:t>neligible expenditure include:</w:t>
      </w:r>
    </w:p>
    <w:p w14:paraId="25F653FC" w14:textId="1FEB25C5" w:rsidR="009F5482" w:rsidRDefault="009F5482" w:rsidP="000120AD">
      <w:pPr>
        <w:pStyle w:val="ListBullet"/>
      </w:pPr>
      <w:r>
        <w:t>activities, equipment or supplies that are already being supported through other sources</w:t>
      </w:r>
      <w:r w:rsidR="00403CEA">
        <w:t xml:space="preserve">, </w:t>
      </w:r>
      <w:r w:rsidR="00403CEA" w:rsidRPr="00403CEA">
        <w:t>including other Commonwealth sources</w:t>
      </w:r>
    </w:p>
    <w:p w14:paraId="25F653FD" w14:textId="102D153E" w:rsidR="009F5482" w:rsidRPr="00F21B18" w:rsidRDefault="009F5482" w:rsidP="000120AD">
      <w:pPr>
        <w:pStyle w:val="ListBullet"/>
      </w:pPr>
      <w:r w:rsidRPr="00F21B18">
        <w:t xml:space="preserve">costs incurred prior to </w:t>
      </w:r>
      <w:r w:rsidR="00FA56F5">
        <w:t>the date of your letter of offer</w:t>
      </w:r>
      <w:r w:rsidRPr="00F21B18">
        <w:t xml:space="preserve"> </w:t>
      </w:r>
    </w:p>
    <w:p w14:paraId="52F99835" w14:textId="18E585F1" w:rsidR="003854FE" w:rsidRDefault="003854FE" w:rsidP="003854FE">
      <w:pPr>
        <w:pStyle w:val="ListBullet"/>
      </w:pPr>
      <w:r>
        <w:t>non-project-related staff training and development costs</w:t>
      </w:r>
    </w:p>
    <w:p w14:paraId="25F653FF" w14:textId="0F34D3D1" w:rsidR="00D96D08" w:rsidRPr="002C174A" w:rsidRDefault="005D4C93" w:rsidP="000120AD">
      <w:pPr>
        <w:pStyle w:val="ListBullet"/>
      </w:pPr>
      <w:r>
        <w:t>financi</w:t>
      </w:r>
      <w:r w:rsidR="00A02EE5">
        <w:t>al</w:t>
      </w:r>
      <w:r w:rsidR="00D96D08" w:rsidRPr="00E162FF">
        <w:t xml:space="preserve"> costs</w:t>
      </w:r>
      <w:r w:rsidR="00D96D08">
        <w:t>,</w:t>
      </w:r>
      <w:r w:rsidR="00D96D08" w:rsidRPr="00E162FF">
        <w:t xml:space="preserve"> including interest</w:t>
      </w:r>
      <w:r w:rsidR="002F5BE9">
        <w:t xml:space="preserve"> </w:t>
      </w:r>
      <w:r w:rsidR="002F5BE9" w:rsidRPr="000212D3">
        <w:t>and debt financing</w:t>
      </w:r>
      <w:r w:rsidR="002F5BE9">
        <w:t xml:space="preserve"> including the use of grant funds for any form of </w:t>
      </w:r>
      <w:r w:rsidR="002F5BE9" w:rsidRPr="002C174A">
        <w:t>security for the purpose of obtaining or complying with any form of loan, credit, payment or other interest</w:t>
      </w:r>
    </w:p>
    <w:p w14:paraId="25F65400" w14:textId="5D568857" w:rsidR="00F87B83" w:rsidRPr="002C174A" w:rsidRDefault="0090354B" w:rsidP="000120AD">
      <w:pPr>
        <w:pStyle w:val="ListBullet"/>
      </w:pPr>
      <w:r w:rsidRPr="002C174A">
        <w:t xml:space="preserve">the </w:t>
      </w:r>
      <w:r w:rsidR="00F87B83" w:rsidRPr="002C174A">
        <w:t>construction, renovation or extension of facilities such as buildings and laboratories</w:t>
      </w:r>
      <w:r w:rsidR="00A02EE5" w:rsidRPr="002C174A">
        <w:t xml:space="preserve"> (unless directly related to the project</w:t>
      </w:r>
      <w:r w:rsidR="00625694" w:rsidRPr="002C174A">
        <w:t xml:space="preserve"> and approved by the Program Delegate</w:t>
      </w:r>
      <w:r w:rsidR="00A02EE5" w:rsidRPr="002C174A">
        <w:t>)</w:t>
      </w:r>
    </w:p>
    <w:p w14:paraId="71AE780D" w14:textId="5CB6BF6D" w:rsidR="003854FE" w:rsidRPr="002C174A" w:rsidRDefault="00625694" w:rsidP="003854FE">
      <w:pPr>
        <w:pStyle w:val="ListBullet"/>
      </w:pPr>
      <w:r w:rsidRPr="002C174A">
        <w:t>p</w:t>
      </w:r>
      <w:r w:rsidR="003854FE" w:rsidRPr="002C174A">
        <w:t>urchas</w:t>
      </w:r>
      <w:r w:rsidRPr="002C174A">
        <w:t xml:space="preserve">e </w:t>
      </w:r>
      <w:r w:rsidR="003854FE" w:rsidRPr="002C174A">
        <w:t>of land</w:t>
      </w:r>
    </w:p>
    <w:p w14:paraId="5D7FC060" w14:textId="77777777" w:rsidR="003854FE" w:rsidRPr="002C174A" w:rsidRDefault="003854FE" w:rsidP="003854FE">
      <w:pPr>
        <w:pStyle w:val="ListBullet"/>
      </w:pPr>
      <w:r w:rsidRPr="002C174A">
        <w:t>maintenance costs</w:t>
      </w:r>
    </w:p>
    <w:p w14:paraId="25F65404" w14:textId="1A0A90D2" w:rsidR="00F87B83" w:rsidRPr="002C174A" w:rsidRDefault="00F87B83" w:rsidP="000120AD">
      <w:pPr>
        <w:pStyle w:val="ListBullet"/>
      </w:pPr>
      <w:r w:rsidRPr="002C174A">
        <w:t xml:space="preserve">insurance costs </w:t>
      </w:r>
      <w:r w:rsidR="00DC2ABF" w:rsidRPr="002C174A">
        <w:t xml:space="preserve">other than those outlined in eligible expenditure </w:t>
      </w:r>
      <w:r w:rsidRPr="002C174A">
        <w:t xml:space="preserve">(the </w:t>
      </w:r>
      <w:r w:rsidR="00DB0ADB" w:rsidRPr="002C174A">
        <w:t xml:space="preserve">partners </w:t>
      </w:r>
      <w:r w:rsidRPr="002C174A">
        <w:t>must effect and maintain adequate insurance or similar coverage for any liability arising as a result of its participation in funded activities)</w:t>
      </w:r>
    </w:p>
    <w:p w14:paraId="25F65407" w14:textId="61B17278" w:rsidR="00D96D08" w:rsidRPr="002C174A" w:rsidRDefault="00D96D08" w:rsidP="000120AD">
      <w:pPr>
        <w:pStyle w:val="ListBullet"/>
      </w:pPr>
      <w:r w:rsidRPr="002C174A">
        <w:t>depreciation of plant and equipment</w:t>
      </w:r>
      <w:r w:rsidR="00DE60BA" w:rsidRPr="002C174A">
        <w:t xml:space="preserve"> beyond the life of the project</w:t>
      </w:r>
    </w:p>
    <w:p w14:paraId="25F6540C" w14:textId="19616E77" w:rsidR="00D96D08" w:rsidRPr="002C174A" w:rsidRDefault="00D96D08" w:rsidP="000120AD">
      <w:pPr>
        <w:pStyle w:val="ListBullet"/>
      </w:pPr>
      <w:r w:rsidRPr="002C174A">
        <w:t xml:space="preserve">opportunity costs relating to any production losses </w:t>
      </w:r>
      <w:r w:rsidR="007867AB" w:rsidRPr="002C174A">
        <w:t>due to</w:t>
      </w:r>
      <w:r w:rsidRPr="002C174A">
        <w:t xml:space="preserve"> allocating resources to the agreed grant project</w:t>
      </w:r>
    </w:p>
    <w:p w14:paraId="7F1DB5CF" w14:textId="77777777" w:rsidR="00AF4B78" w:rsidRPr="002C174A" w:rsidRDefault="00D96D08" w:rsidP="000120AD">
      <w:pPr>
        <w:pStyle w:val="ListBullet"/>
      </w:pPr>
      <w:r w:rsidRPr="002C174A">
        <w:t>costs related to preparing the grant application</w:t>
      </w:r>
    </w:p>
    <w:p w14:paraId="5942E63B" w14:textId="4BB4993A" w:rsidR="00A02EE5" w:rsidRPr="002C174A" w:rsidRDefault="00A02EE5" w:rsidP="000120AD">
      <w:pPr>
        <w:pStyle w:val="ListBullet"/>
      </w:pPr>
      <w:r w:rsidRPr="002C174A">
        <w:t>research not directly supporting eligible activities</w:t>
      </w:r>
    </w:p>
    <w:p w14:paraId="4D9D8393" w14:textId="77777777" w:rsidR="0059113E" w:rsidRPr="002C174A" w:rsidRDefault="00F87B83" w:rsidP="0059113E">
      <w:pPr>
        <w:pStyle w:val="ListBullet"/>
      </w:pPr>
      <w:r w:rsidRPr="002C174A">
        <w:t xml:space="preserve">travel </w:t>
      </w:r>
      <w:r w:rsidR="0059113E" w:rsidRPr="002C174A">
        <w:t>expenditure exceeding 10 per cent of total eligible project expenditure except where otherwise approved by the Program Delegate</w:t>
      </w:r>
    </w:p>
    <w:p w14:paraId="25F65411" w14:textId="76C9C979" w:rsidR="00F87B83" w:rsidRPr="002C174A" w:rsidRDefault="00F87B83" w:rsidP="000120AD">
      <w:pPr>
        <w:pStyle w:val="ListBullet"/>
      </w:pPr>
      <w:r w:rsidRPr="002C174A">
        <w:t xml:space="preserve">overseas </w:t>
      </w:r>
      <w:r w:rsidR="0059113E" w:rsidRPr="002C174A">
        <w:t xml:space="preserve">expenditure </w:t>
      </w:r>
      <w:r w:rsidRPr="002C174A">
        <w:t>that exceed 10</w:t>
      </w:r>
      <w:r w:rsidR="00646283" w:rsidRPr="002C174A">
        <w:t xml:space="preserve"> per cent </w:t>
      </w:r>
      <w:r w:rsidRPr="002C174A">
        <w:t>of total</w:t>
      </w:r>
      <w:r w:rsidR="0059113E" w:rsidRPr="002C174A">
        <w:t xml:space="preserve"> eligible</w:t>
      </w:r>
      <w:r w:rsidRPr="002C174A">
        <w:t xml:space="preserve"> project </w:t>
      </w:r>
      <w:r w:rsidR="0059113E" w:rsidRPr="002C174A">
        <w:t xml:space="preserve">expenditure </w:t>
      </w:r>
      <w:r w:rsidRPr="002C174A">
        <w:t xml:space="preserve">except where otherwise approved by the </w:t>
      </w:r>
      <w:r w:rsidR="00262481" w:rsidRPr="002C174A">
        <w:t>Program</w:t>
      </w:r>
      <w:r w:rsidRPr="002C174A">
        <w:t xml:space="preserve"> Delegate.</w:t>
      </w:r>
    </w:p>
    <w:p w14:paraId="4FFD6DDF" w14:textId="77777777" w:rsidR="00DE60BA" w:rsidRDefault="009F5482" w:rsidP="004938CD">
      <w:r w:rsidRPr="002C174A">
        <w:t>This list is not exhaustive and applies only to the expenditure</w:t>
      </w:r>
      <w:r>
        <w:t xml:space="preserve"> of the grant funds. Other costs may be ineligible where we decide that they do not directly support the achievement of the planned outcomes for the project or that they are contrary to the objective of the </w:t>
      </w:r>
      <w:r w:rsidR="00262481">
        <w:t>program</w:t>
      </w:r>
      <w:r w:rsidR="00DE60BA">
        <w:t>.</w:t>
      </w:r>
    </w:p>
    <w:p w14:paraId="083F77B0" w14:textId="65980FE2" w:rsidR="002F5BE9" w:rsidRPr="00B308C1" w:rsidRDefault="004E0184" w:rsidP="004938CD">
      <w:r>
        <w:t>You</w:t>
      </w:r>
      <w:r w:rsidR="009F5482">
        <w:t xml:space="preserve"> must ensure </w:t>
      </w:r>
      <w:r>
        <w:t>you have</w:t>
      </w:r>
      <w:r w:rsidR="009F5482">
        <w:t xml:space="preserve"> adequate funds to meet the costs of any ineligible expenditure associated with the project</w:t>
      </w:r>
      <w:r w:rsidR="00754A60">
        <w:t>.</w:t>
      </w:r>
      <w:bookmarkStart w:id="587" w:name="_Toc87362126"/>
      <w:bookmarkStart w:id="588" w:name="_Toc90276279"/>
      <w:bookmarkStart w:id="589" w:name="_Toc27723435"/>
      <w:bookmarkStart w:id="590" w:name="_Toc53659947"/>
      <w:bookmarkEnd w:id="587"/>
      <w:bookmarkEnd w:id="588"/>
      <w:bookmarkEnd w:id="589"/>
      <w:bookmarkEnd w:id="590"/>
    </w:p>
    <w:sectPr w:rsidR="002F5BE9"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0E829" w14:textId="77777777" w:rsidR="00746E00" w:rsidRDefault="00746E00" w:rsidP="00077C3D">
      <w:r>
        <w:separator/>
      </w:r>
    </w:p>
  </w:endnote>
  <w:endnote w:type="continuationSeparator" w:id="0">
    <w:p w14:paraId="0B6460A6" w14:textId="77777777" w:rsidR="00746E00" w:rsidRDefault="00746E00" w:rsidP="00077C3D">
      <w:r>
        <w:continuationSeparator/>
      </w:r>
    </w:p>
  </w:endnote>
  <w:endnote w:type="continuationNotice" w:id="1">
    <w:p w14:paraId="38585112" w14:textId="77777777" w:rsidR="00746E00" w:rsidRDefault="00746E00"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Calibri"/>
    <w:charset w:val="00"/>
    <w:family w:val="swiss"/>
    <w:pitch w:val="variable"/>
    <w:sig w:usb0="0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34A4F" w14:textId="46EE3A02" w:rsidR="00FA351D" w:rsidRPr="0059733A" w:rsidRDefault="00FA351D" w:rsidP="0059733A">
    <w:pPr>
      <w:pStyle w:val="Footer"/>
      <w:tabs>
        <w:tab w:val="clear" w:pos="8306"/>
        <w:tab w:val="right" w:pos="8788"/>
      </w:tabs>
      <w:rPr>
        <w:sz w:val="12"/>
        <w:szCs w:val="12"/>
      </w:rP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C6A4B" w14:textId="01DC31F0" w:rsidR="00FA351D" w:rsidRDefault="00427E91" w:rsidP="00007E4B">
    <w:pPr>
      <w:pStyle w:val="Footer"/>
      <w:tabs>
        <w:tab w:val="clear" w:pos="4153"/>
        <w:tab w:val="clear" w:pos="8306"/>
        <w:tab w:val="center" w:pos="4962"/>
        <w:tab w:val="right" w:pos="8789"/>
      </w:tabs>
    </w:pPr>
    <w:r>
      <w:t>Cooperati</w:t>
    </w:r>
    <w:r w:rsidR="00F02226">
      <w:t>v</w:t>
    </w:r>
    <w:r>
      <w:t>e Research Centres Round 25</w:t>
    </w:r>
  </w:p>
  <w:p w14:paraId="0B280E19" w14:textId="26480BC1" w:rsidR="00FA351D" w:rsidRDefault="008C380B" w:rsidP="00E963B8">
    <w:pPr>
      <w:pStyle w:val="Footer"/>
      <w:tabs>
        <w:tab w:val="clear" w:pos="4153"/>
        <w:tab w:val="clear" w:pos="8306"/>
        <w:tab w:val="center" w:pos="4962"/>
        <w:tab w:val="right" w:pos="8789"/>
      </w:tabs>
      <w:rPr>
        <w:noProof/>
      </w:rPr>
    </w:pPr>
    <w:sdt>
      <w:sdtPr>
        <w:alias w:val="Title"/>
        <w:tag w:val=""/>
        <w:id w:val="1629271986"/>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rsidR="00FA351D">
          <w:t>Grant opportunity guidelines</w:t>
        </w:r>
      </w:sdtContent>
    </w:sdt>
    <w:r w:rsidR="00FA351D">
      <w:tab/>
    </w:r>
    <w:r w:rsidR="003C1985">
      <w:t xml:space="preserve">December </w:t>
    </w:r>
    <w:r w:rsidR="00427E91">
      <w:t>2023</w:t>
    </w:r>
    <w:r w:rsidR="00FA351D" w:rsidRPr="005B72F4">
      <w:tab/>
      <w:t xml:space="preserve">Page </w:t>
    </w:r>
    <w:r w:rsidR="00FA351D" w:rsidRPr="005B72F4">
      <w:fldChar w:fldCharType="begin"/>
    </w:r>
    <w:r w:rsidR="00FA351D" w:rsidRPr="005B72F4">
      <w:instrText xml:space="preserve"> PAGE </w:instrText>
    </w:r>
    <w:r w:rsidR="00FA351D" w:rsidRPr="005B72F4">
      <w:fldChar w:fldCharType="separate"/>
    </w:r>
    <w:r w:rsidR="00054AE2">
      <w:rPr>
        <w:noProof/>
      </w:rPr>
      <w:t>33</w:t>
    </w:r>
    <w:r w:rsidR="00FA351D" w:rsidRPr="005B72F4">
      <w:fldChar w:fldCharType="end"/>
    </w:r>
    <w:r w:rsidR="00FA351D" w:rsidRPr="005B72F4">
      <w:t xml:space="preserve"> of </w:t>
    </w:r>
    <w:r w:rsidR="00FA351D">
      <w:rPr>
        <w:noProof/>
      </w:rPr>
      <w:fldChar w:fldCharType="begin"/>
    </w:r>
    <w:r w:rsidR="00FA351D">
      <w:rPr>
        <w:noProof/>
      </w:rPr>
      <w:instrText xml:space="preserve"> NUMPAGES </w:instrText>
    </w:r>
    <w:r w:rsidR="00FA351D">
      <w:rPr>
        <w:noProof/>
      </w:rPr>
      <w:fldChar w:fldCharType="separate"/>
    </w:r>
    <w:r w:rsidR="00054AE2">
      <w:rPr>
        <w:noProof/>
      </w:rPr>
      <w:t>44</w:t>
    </w:r>
    <w:r w:rsidR="00FA351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65421" w14:textId="77777777" w:rsidR="00FA351D" w:rsidRDefault="00FA351D" w:rsidP="00077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98F9E" w14:textId="77777777" w:rsidR="00746E00" w:rsidRDefault="00746E00" w:rsidP="00077C3D">
      <w:r>
        <w:separator/>
      </w:r>
    </w:p>
  </w:footnote>
  <w:footnote w:type="continuationSeparator" w:id="0">
    <w:p w14:paraId="37E1140C" w14:textId="77777777" w:rsidR="00746E00" w:rsidRDefault="00746E00" w:rsidP="00077C3D">
      <w:r>
        <w:continuationSeparator/>
      </w:r>
    </w:p>
  </w:footnote>
  <w:footnote w:type="continuationNotice" w:id="1">
    <w:p w14:paraId="10F535D1" w14:textId="77777777" w:rsidR="00746E00" w:rsidRDefault="00746E00" w:rsidP="00077C3D"/>
  </w:footnote>
  <w:footnote w:id="2">
    <w:p w14:paraId="1F806CB0" w14:textId="77777777" w:rsidR="00DD7C13" w:rsidRDefault="00DD7C13" w:rsidP="00FA56F5">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79141B66" w14:textId="7920092A" w:rsidR="00EF2AC5" w:rsidRDefault="00EF2AC5" w:rsidP="00FA56F5">
      <w:pPr>
        <w:pStyle w:val="FootnoteText"/>
      </w:pPr>
      <w:r w:rsidRPr="00C844DB">
        <w:rPr>
          <w:rStyle w:val="FootnoteReference"/>
        </w:rPr>
        <w:footnoteRef/>
      </w:r>
      <w:r w:rsidRPr="00C844DB">
        <w:t xml:space="preserve"> See </w:t>
      </w:r>
      <w:r w:rsidR="00B04596">
        <w:t>G</w:t>
      </w:r>
      <w:r w:rsidRPr="00C844DB">
        <w:t>lossary for an explanation of ‘value with money’.</w:t>
      </w:r>
    </w:p>
  </w:footnote>
  <w:footnote w:id="4">
    <w:p w14:paraId="56071B70" w14:textId="77777777" w:rsidR="00874AC8" w:rsidRDefault="00874AC8" w:rsidP="00FA56F5">
      <w:pPr>
        <w:pStyle w:val="FootnoteText"/>
      </w:pPr>
      <w:r>
        <w:rPr>
          <w:rStyle w:val="FootnoteReference"/>
        </w:rPr>
        <w:footnoteRef/>
      </w:r>
      <w:r>
        <w:t xml:space="preserve"> Subject to national security considerations.</w:t>
      </w:r>
    </w:p>
  </w:footnote>
  <w:footnote w:id="5">
    <w:p w14:paraId="3C2EF350" w14:textId="77777777" w:rsidR="009A767A" w:rsidRDefault="009A767A" w:rsidP="00FA56F5">
      <w:pPr>
        <w:pStyle w:val="FootnoteText"/>
      </w:pPr>
      <w:r>
        <w:rPr>
          <w:rStyle w:val="FootnoteReference"/>
        </w:rPr>
        <w:footnoteRef/>
      </w:r>
      <w:r>
        <w:t xml:space="preserve"> </w:t>
      </w:r>
      <w:hyperlink r:id="rId2" w:history="1">
        <w:r w:rsidRPr="00A56BAC">
          <w:rPr>
            <w:rStyle w:val="Hyperlink"/>
          </w:rPr>
          <w:t>https://www.humanrights.gov.au/our-work/childrens-rights/national-principles-child-safe-organisations</w:t>
        </w:r>
      </w:hyperlink>
      <w:r>
        <w:t xml:space="preserve"> </w:t>
      </w:r>
    </w:p>
  </w:footnote>
  <w:footnote w:id="6">
    <w:p w14:paraId="151DF9E0" w14:textId="77777777" w:rsidR="00D97EFE" w:rsidRPr="007C453D" w:rsidRDefault="00D97EFE" w:rsidP="00FA56F5">
      <w:pPr>
        <w:pStyle w:val="FootnoteText"/>
      </w:pPr>
      <w:r>
        <w:rPr>
          <w:rStyle w:val="FootnoteReference"/>
        </w:rPr>
        <w:footnoteRef/>
      </w:r>
      <w:r>
        <w:t xml:space="preserve"> See </w:t>
      </w:r>
      <w:r w:rsidRPr="007941D7">
        <w:t>Australian Taxation Office ruling GSTR 2012/2</w:t>
      </w:r>
      <w:r>
        <w:t xml:space="preserve"> available at ato.gov.au</w:t>
      </w:r>
    </w:p>
  </w:footnote>
  <w:footnote w:id="7">
    <w:p w14:paraId="09602225" w14:textId="16CFC9A6" w:rsidR="008631D4" w:rsidRDefault="008631D4" w:rsidP="00FA56F5">
      <w:pPr>
        <w:pStyle w:val="FootnoteText"/>
      </w:pPr>
      <w:r>
        <w:rPr>
          <w:rStyle w:val="FootnoteReference"/>
        </w:rPr>
        <w:footnoteRef/>
      </w:r>
      <w:r>
        <w:t xml:space="preserve"> </w:t>
      </w:r>
      <w:hyperlink r:id="rId3" w:history="1">
        <w:r w:rsidRPr="009C31F0">
          <w:rPr>
            <w:rStyle w:val="Hyperlink"/>
          </w:rPr>
          <w:t>http://www.ombudsman.gov.au/</w:t>
        </w:r>
      </w:hyperlink>
      <w:r>
        <w:t xml:space="preserve"> </w:t>
      </w:r>
    </w:p>
  </w:footnote>
  <w:footnote w:id="8">
    <w:p w14:paraId="3D299DE2" w14:textId="77777777" w:rsidR="00857107" w:rsidRDefault="00857107" w:rsidP="00FA56F5">
      <w:pPr>
        <w:pStyle w:val="FootnoteText"/>
      </w:pPr>
      <w:r>
        <w:rPr>
          <w:rStyle w:val="FootnoteReference"/>
        </w:rPr>
        <w:footnoteRef/>
      </w:r>
      <w:r>
        <w:t xml:space="preserve"> Including: any of our staff able to influence the project, any member of a committee or advisor, you, your project partners, and any personnel involved in the project.</w:t>
      </w:r>
    </w:p>
  </w:footnote>
  <w:footnote w:id="9">
    <w:p w14:paraId="6687AAEB" w14:textId="21E4F007" w:rsidR="00FA351D" w:rsidRDefault="00FA351D" w:rsidP="00FA56F5">
      <w:pPr>
        <w:pStyle w:val="FootnoteText"/>
      </w:pPr>
      <w:r>
        <w:rPr>
          <w:rStyle w:val="FootnoteReference"/>
        </w:rPr>
        <w:footnoteRef/>
      </w:r>
      <w:r>
        <w:t xml:space="preserve"> </w:t>
      </w:r>
      <w:hyperlink r:id="rId4" w:history="1">
        <w:r w:rsidR="0015112B" w:rsidRPr="00593DC6">
          <w:rPr>
            <w:rStyle w:val="Hyperlink"/>
          </w:rPr>
          <w:t>https://www.industry.gov.au/publications/conflict-interest-policy</w:t>
        </w:r>
      </w:hyperlink>
      <w:r w:rsidR="0015112B">
        <w:t xml:space="preserve"> </w:t>
      </w:r>
    </w:p>
  </w:footnote>
  <w:footnote w:id="10">
    <w:p w14:paraId="48FDDEEC" w14:textId="77777777" w:rsidR="00084FA8" w:rsidRDefault="00084FA8" w:rsidP="00FA56F5">
      <w:pPr>
        <w:pStyle w:val="FootnoteText"/>
      </w:pPr>
      <w:r>
        <w:rPr>
          <w:rStyle w:val="FootnoteReference"/>
        </w:rPr>
        <w:footnoteRef/>
      </w:r>
      <w:r>
        <w:t xml:space="preserve"> </w:t>
      </w:r>
      <w:hyperlink r:id="rId5" w:history="1">
        <w:r w:rsidRPr="006622A1">
          <w:rPr>
            <w:rStyle w:val="Hyperlink"/>
          </w:rPr>
          <w:t>https://www.industry.gov.au/data-and-publications/privacy-policy</w:t>
        </w:r>
      </w:hyperlink>
      <w:r>
        <w:t xml:space="preserve"> </w:t>
      </w:r>
    </w:p>
  </w:footnote>
  <w:footnote w:id="11">
    <w:p w14:paraId="656DCB52" w14:textId="77777777" w:rsidR="00501F33" w:rsidRDefault="00501F33" w:rsidP="00FA56F5">
      <w:pPr>
        <w:pStyle w:val="FootnoteText"/>
      </w:pPr>
      <w:r>
        <w:rPr>
          <w:rStyle w:val="FootnoteReference"/>
        </w:rPr>
        <w:footnoteRef/>
      </w:r>
      <w:r>
        <w:t xml:space="preserve"> </w:t>
      </w:r>
      <w:hyperlink r:id="rId6" w:history="1">
        <w:r w:rsidRPr="00721061">
          <w:rPr>
            <w:rStyle w:val="Hyperlink"/>
            <w:rFonts w:eastAsia="MS Mincho"/>
          </w:rPr>
          <w:t>https://www.industry.gov.au/strategies-for-the-future/increasing-international-collaboration/a-guide-to-undertaking-international-collaboration</w:t>
        </w:r>
      </w:hyperlink>
      <w:r>
        <w:t xml:space="preserve"> </w:t>
      </w:r>
    </w:p>
  </w:footnote>
  <w:footnote w:id="12">
    <w:p w14:paraId="401DF73C" w14:textId="5B4EAFB4" w:rsidR="00501F33" w:rsidRDefault="00501F33" w:rsidP="00FA56F5">
      <w:pPr>
        <w:pStyle w:val="FootnoteText"/>
      </w:pPr>
      <w:r>
        <w:rPr>
          <w:rStyle w:val="FootnoteReference"/>
        </w:rPr>
        <w:footnoteRef/>
      </w:r>
      <w:r>
        <w:t xml:space="preserve"> </w:t>
      </w:r>
      <w:hyperlink r:id="rId7" w:history="1">
        <w:r w:rsidR="004F58D3" w:rsidRPr="00DA2403">
          <w:rPr>
            <w:rStyle w:val="Hyperlink"/>
          </w:rPr>
          <w:t>https://www.cyber.gov.au/resources-business-and-government/essential-cyber-security/ism/using-information-security-manual</w:t>
        </w:r>
      </w:hyperlink>
      <w:r w:rsidR="004F58D3">
        <w:t xml:space="preserve"> </w:t>
      </w:r>
    </w:p>
  </w:footnote>
  <w:footnote w:id="13">
    <w:p w14:paraId="58A28898" w14:textId="1F3888E9" w:rsidR="00501F33" w:rsidRDefault="00501F33" w:rsidP="00FA56F5">
      <w:pPr>
        <w:pStyle w:val="FootnoteText"/>
      </w:pPr>
      <w:r>
        <w:rPr>
          <w:rStyle w:val="FootnoteReference"/>
        </w:rPr>
        <w:footnoteRef/>
      </w:r>
      <w:r>
        <w:t xml:space="preserve"> </w:t>
      </w:r>
      <w:hyperlink r:id="rId8" w:history="1">
        <w:r w:rsidR="004F58D3" w:rsidRPr="00DA2403">
          <w:rPr>
            <w:rStyle w:val="Hyperlink"/>
          </w:rPr>
          <w:t>https://www.education.gov.au/guidelines-counter-foreign-interference-australian-university-sector</w:t>
        </w:r>
      </w:hyperlink>
      <w:r w:rsidR="004F58D3">
        <w:t xml:space="preserve"> </w:t>
      </w:r>
    </w:p>
  </w:footnote>
  <w:footnote w:id="14">
    <w:p w14:paraId="24D1B2F3" w14:textId="2D49D0A1" w:rsidR="0060177A" w:rsidRPr="007133C2" w:rsidRDefault="0060177A" w:rsidP="00FA56F5">
      <w:pPr>
        <w:pStyle w:val="FootnoteText"/>
      </w:pPr>
      <w:r w:rsidRPr="007133C2">
        <w:rPr>
          <w:rStyle w:val="FootnoteReference"/>
        </w:rPr>
        <w:footnoteRef/>
      </w:r>
      <w:r w:rsidRPr="007133C2">
        <w:t xml:space="preserve"> Relevant money is defined in the PGPA Act. See </w:t>
      </w:r>
      <w:r w:rsidR="007845E2">
        <w:t>S</w:t>
      </w:r>
      <w:r w:rsidRPr="007133C2">
        <w:t>ection 8, Dictionary</w:t>
      </w:r>
      <w:r>
        <w:t>.</w:t>
      </w:r>
    </w:p>
  </w:footnote>
  <w:footnote w:id="15">
    <w:p w14:paraId="1BCADE89" w14:textId="663DBEBE" w:rsidR="0060177A" w:rsidRPr="007133C2" w:rsidRDefault="0060177A" w:rsidP="00FA56F5">
      <w:pPr>
        <w:pStyle w:val="FootnoteText"/>
      </w:pPr>
      <w:r w:rsidRPr="007133C2">
        <w:rPr>
          <w:rStyle w:val="FootnoteReference"/>
        </w:rPr>
        <w:footnoteRef/>
      </w:r>
      <w:r w:rsidRPr="007133C2">
        <w:t xml:space="preserve"> Other CRF money is defined in the PGPA Act. See </w:t>
      </w:r>
      <w:r w:rsidR="007845E2">
        <w:t>S</w:t>
      </w:r>
      <w:r w:rsidRPr="007133C2">
        <w:t>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BA832" w14:textId="77777777" w:rsidR="00FA351D" w:rsidRDefault="00FA351D" w:rsidP="0041698F">
    <w:pPr>
      <w:pStyle w:val="NoSpacing"/>
      <w:rPr>
        <w:noProof/>
        <w:highlight w:val="yellow"/>
        <w:lang w:eastAsia="en-AU"/>
      </w:rPr>
    </w:pPr>
    <w:r w:rsidRPr="00FF7342">
      <w:rPr>
        <w:noProof/>
        <w:lang w:eastAsia="en-AU"/>
      </w:rPr>
      <w:drawing>
        <wp:inline distT="0" distB="0" distL="0" distR="0" wp14:anchorId="29AC6BDB" wp14:editId="2461A169">
          <wp:extent cx="3774558" cy="600794"/>
          <wp:effectExtent l="0" t="0" r="0" b="8890"/>
          <wp:docPr id="21" name="Picture 21" descr="Australian Government | Department of Industry, Science and Resource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ustralian Government | Department of Industry, Science and Resources">
                    <a:extLst>
                      <a:ext uri="{C183D7F6-B498-43B3-948B-1728B52AA6E4}">
                        <adec:decorative xmlns:adec="http://schemas.microsoft.com/office/drawing/2017/decorative" val="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601" cy="607486"/>
                  </a:xfrm>
                  <a:prstGeom prst="rect">
                    <a:avLst/>
                  </a:prstGeom>
                  <a:noFill/>
                  <a:ln>
                    <a:noFill/>
                  </a:ln>
                </pic:spPr>
              </pic:pic>
            </a:graphicData>
          </a:graphic>
        </wp:inline>
      </w:drawing>
    </w:r>
  </w:p>
  <w:p w14:paraId="2D15AB07" w14:textId="77777777" w:rsidR="00FA351D" w:rsidRDefault="00FA351D" w:rsidP="0041698F">
    <w:pPr>
      <w:pStyle w:val="NoSpacing"/>
      <w:rPr>
        <w:noProof/>
        <w:highlight w:val="yellow"/>
        <w:lang w:eastAsia="en-AU"/>
      </w:rPr>
    </w:pPr>
  </w:p>
  <w:p w14:paraId="5ACCF417" w14:textId="77777777" w:rsidR="004B428B" w:rsidRDefault="004B428B" w:rsidP="0041698F">
    <w:pPr>
      <w:pStyle w:val="NoSpacing"/>
      <w:rPr>
        <w:noProof/>
        <w:highlight w:val="yellow"/>
        <w:lang w:eastAsia="en-AU"/>
      </w:rPr>
    </w:pPr>
  </w:p>
  <w:p w14:paraId="281F5982" w14:textId="1FDCDA38" w:rsidR="00FA351D" w:rsidRPr="005326A9" w:rsidRDefault="00FA351D" w:rsidP="0041698F">
    <w:pPr>
      <w:pStyle w:val="NoSpacing"/>
    </w:pPr>
  </w:p>
  <w:p w14:paraId="55B98D24" w14:textId="05BF7BEA" w:rsidR="00FA351D" w:rsidRPr="002B3327" w:rsidRDefault="00FA351D" w:rsidP="002B3327">
    <w:pPr>
      <w:pStyle w:val="Title"/>
    </w:pPr>
    <w:r>
      <w:t>Grant Opportunity Guidelines</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0AC717DB"/>
    <w:multiLevelType w:val="hybridMultilevel"/>
    <w:tmpl w:val="A488905A"/>
    <w:lvl w:ilvl="0" w:tplc="78B664CA">
      <w:start w:val="2"/>
      <w:numFmt w:val="lowerLetter"/>
      <w:lvlText w:val="%1."/>
      <w:lvlJc w:val="left"/>
      <w:pPr>
        <w:ind w:left="360" w:hanging="360"/>
      </w:pPr>
      <w:rPr>
        <w:rFonts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B130859"/>
    <w:multiLevelType w:val="hybridMultilevel"/>
    <w:tmpl w:val="FEDA9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D453A2B"/>
    <w:multiLevelType w:val="hybridMultilevel"/>
    <w:tmpl w:val="B5BEE6BC"/>
    <w:lvl w:ilvl="0" w:tplc="90881E8C">
      <w:start w:val="1"/>
      <w:numFmt w:val="lowerLetter"/>
      <w:lvlText w:val="%1."/>
      <w:lvlJc w:val="left"/>
      <w:pPr>
        <w:ind w:left="360" w:hanging="360"/>
      </w:pPr>
      <w:rPr>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9BD12E7"/>
    <w:multiLevelType w:val="multilevel"/>
    <w:tmpl w:val="6EECBEFC"/>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152" w:hanging="360"/>
      </w:pPr>
      <w:rPr>
        <w:rFonts w:ascii="Wingdings" w:hAnsi="Wingdings" w:hint="default"/>
        <w:color w:val="auto"/>
      </w:rPr>
    </w:lvl>
    <w:lvl w:ilvl="2">
      <w:start w:val="1"/>
      <w:numFmt w:val="bullet"/>
      <w:lvlText w:val=""/>
      <w:lvlJc w:val="left"/>
      <w:pPr>
        <w:ind w:left="512" w:hanging="360"/>
      </w:pPr>
      <w:rPr>
        <w:rFonts w:ascii="Wingdings" w:hAnsi="Wingdings" w:hint="default"/>
      </w:rPr>
    </w:lvl>
    <w:lvl w:ilvl="3">
      <w:start w:val="1"/>
      <w:numFmt w:val="bullet"/>
      <w:lvlText w:val=""/>
      <w:lvlJc w:val="left"/>
      <w:pPr>
        <w:ind w:left="872" w:hanging="360"/>
      </w:pPr>
      <w:rPr>
        <w:rFonts w:ascii="Symbol" w:hAnsi="Symbol" w:hint="default"/>
      </w:rPr>
    </w:lvl>
    <w:lvl w:ilvl="4">
      <w:start w:val="1"/>
      <w:numFmt w:val="bullet"/>
      <w:lvlText w:val=""/>
      <w:lvlJc w:val="left"/>
      <w:pPr>
        <w:ind w:left="1232" w:hanging="360"/>
      </w:pPr>
      <w:rPr>
        <w:rFonts w:ascii="Symbol" w:hAnsi="Symbol" w:hint="default"/>
      </w:rPr>
    </w:lvl>
    <w:lvl w:ilvl="5">
      <w:start w:val="1"/>
      <w:numFmt w:val="bullet"/>
      <w:lvlText w:val=""/>
      <w:lvlJc w:val="left"/>
      <w:pPr>
        <w:ind w:left="1592" w:hanging="360"/>
      </w:pPr>
      <w:rPr>
        <w:rFonts w:ascii="Wingdings" w:hAnsi="Wingdings" w:hint="default"/>
      </w:rPr>
    </w:lvl>
    <w:lvl w:ilvl="6">
      <w:start w:val="1"/>
      <w:numFmt w:val="bullet"/>
      <w:lvlText w:val=""/>
      <w:lvlJc w:val="left"/>
      <w:pPr>
        <w:ind w:left="1952" w:hanging="360"/>
      </w:pPr>
      <w:rPr>
        <w:rFonts w:ascii="Wingdings" w:hAnsi="Wingdings" w:hint="default"/>
      </w:rPr>
    </w:lvl>
    <w:lvl w:ilvl="7">
      <w:start w:val="1"/>
      <w:numFmt w:val="bullet"/>
      <w:lvlText w:val=""/>
      <w:lvlJc w:val="left"/>
      <w:pPr>
        <w:ind w:left="2312" w:hanging="360"/>
      </w:pPr>
      <w:rPr>
        <w:rFonts w:ascii="Symbol" w:hAnsi="Symbol" w:hint="default"/>
      </w:rPr>
    </w:lvl>
    <w:lvl w:ilvl="8">
      <w:start w:val="1"/>
      <w:numFmt w:val="bullet"/>
      <w:lvlText w:val=""/>
      <w:lvlJc w:val="left"/>
      <w:pPr>
        <w:ind w:left="2672" w:hanging="360"/>
      </w:pPr>
      <w:rPr>
        <w:rFonts w:ascii="Symbol" w:hAnsi="Symbol" w:hint="default"/>
      </w:rPr>
    </w:lvl>
  </w:abstractNum>
  <w:abstractNum w:abstractNumId="9" w15:restartNumberingAfterBreak="0">
    <w:nsid w:val="1F4541A7"/>
    <w:multiLevelType w:val="multilevel"/>
    <w:tmpl w:val="E6F044F4"/>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857" w:hanging="432"/>
      </w:pPr>
      <w:rPr>
        <w:rFonts w:cs="Times New Roman"/>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FDC7662"/>
    <w:multiLevelType w:val="hybridMultilevel"/>
    <w:tmpl w:val="BB0AE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E34CDC"/>
    <w:multiLevelType w:val="hybridMultilevel"/>
    <w:tmpl w:val="BC246B34"/>
    <w:lvl w:ilvl="0" w:tplc="2848DFD8">
      <w:start w:val="1"/>
      <w:numFmt w:val="bullet"/>
      <w:lvlText w:val=""/>
      <w:lvlJc w:val="left"/>
      <w:pPr>
        <w:ind w:left="720" w:hanging="360"/>
      </w:pPr>
      <w:rPr>
        <w:rFonts w:ascii="Symbol" w:hAnsi="Symbol"/>
      </w:rPr>
    </w:lvl>
    <w:lvl w:ilvl="1" w:tplc="01A8ED9C">
      <w:start w:val="1"/>
      <w:numFmt w:val="bullet"/>
      <w:lvlText w:val=""/>
      <w:lvlJc w:val="left"/>
      <w:pPr>
        <w:ind w:left="720" w:hanging="360"/>
      </w:pPr>
      <w:rPr>
        <w:rFonts w:ascii="Symbol" w:hAnsi="Symbol"/>
      </w:rPr>
    </w:lvl>
    <w:lvl w:ilvl="2" w:tplc="1D18622A">
      <w:start w:val="1"/>
      <w:numFmt w:val="bullet"/>
      <w:lvlText w:val=""/>
      <w:lvlJc w:val="left"/>
      <w:pPr>
        <w:ind w:left="720" w:hanging="360"/>
      </w:pPr>
      <w:rPr>
        <w:rFonts w:ascii="Symbol" w:hAnsi="Symbol"/>
      </w:rPr>
    </w:lvl>
    <w:lvl w:ilvl="3" w:tplc="773EFB24">
      <w:start w:val="1"/>
      <w:numFmt w:val="bullet"/>
      <w:lvlText w:val=""/>
      <w:lvlJc w:val="left"/>
      <w:pPr>
        <w:ind w:left="720" w:hanging="360"/>
      </w:pPr>
      <w:rPr>
        <w:rFonts w:ascii="Symbol" w:hAnsi="Symbol"/>
      </w:rPr>
    </w:lvl>
    <w:lvl w:ilvl="4" w:tplc="5A40E18A">
      <w:start w:val="1"/>
      <w:numFmt w:val="bullet"/>
      <w:lvlText w:val=""/>
      <w:lvlJc w:val="left"/>
      <w:pPr>
        <w:ind w:left="720" w:hanging="360"/>
      </w:pPr>
      <w:rPr>
        <w:rFonts w:ascii="Symbol" w:hAnsi="Symbol"/>
      </w:rPr>
    </w:lvl>
    <w:lvl w:ilvl="5" w:tplc="FD3EC848">
      <w:start w:val="1"/>
      <w:numFmt w:val="bullet"/>
      <w:lvlText w:val=""/>
      <w:lvlJc w:val="left"/>
      <w:pPr>
        <w:ind w:left="720" w:hanging="360"/>
      </w:pPr>
      <w:rPr>
        <w:rFonts w:ascii="Symbol" w:hAnsi="Symbol"/>
      </w:rPr>
    </w:lvl>
    <w:lvl w:ilvl="6" w:tplc="F9BE7A1C">
      <w:start w:val="1"/>
      <w:numFmt w:val="bullet"/>
      <w:lvlText w:val=""/>
      <w:lvlJc w:val="left"/>
      <w:pPr>
        <w:ind w:left="720" w:hanging="360"/>
      </w:pPr>
      <w:rPr>
        <w:rFonts w:ascii="Symbol" w:hAnsi="Symbol"/>
      </w:rPr>
    </w:lvl>
    <w:lvl w:ilvl="7" w:tplc="E44486B2">
      <w:start w:val="1"/>
      <w:numFmt w:val="bullet"/>
      <w:lvlText w:val=""/>
      <w:lvlJc w:val="left"/>
      <w:pPr>
        <w:ind w:left="720" w:hanging="360"/>
      </w:pPr>
      <w:rPr>
        <w:rFonts w:ascii="Symbol" w:hAnsi="Symbol"/>
      </w:rPr>
    </w:lvl>
    <w:lvl w:ilvl="8" w:tplc="EB582F1C">
      <w:start w:val="1"/>
      <w:numFmt w:val="bullet"/>
      <w:lvlText w:val=""/>
      <w:lvlJc w:val="left"/>
      <w:pPr>
        <w:ind w:left="720" w:hanging="360"/>
      </w:pPr>
      <w:rPr>
        <w:rFonts w:ascii="Symbol" w:hAnsi="Symbol"/>
      </w:rPr>
    </w:lvl>
  </w:abstractNum>
  <w:abstractNum w:abstractNumId="12" w15:restartNumberingAfterBreak="0">
    <w:nsid w:val="2D0972B5"/>
    <w:multiLevelType w:val="hybridMultilevel"/>
    <w:tmpl w:val="93245ED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690711"/>
    <w:multiLevelType w:val="hybridMultilevel"/>
    <w:tmpl w:val="AD9853D4"/>
    <w:lvl w:ilvl="0" w:tplc="7A0EDC3E">
      <w:start w:val="1"/>
      <w:numFmt w:val="bullet"/>
      <w:lvlText w:val=""/>
      <w:lvlJc w:val="left"/>
      <w:pPr>
        <w:ind w:left="1080" w:hanging="360"/>
      </w:pPr>
      <w:rPr>
        <w:rFonts w:ascii="Symbol" w:hAnsi="Symbol"/>
      </w:rPr>
    </w:lvl>
    <w:lvl w:ilvl="1" w:tplc="D4A68B7E">
      <w:start w:val="1"/>
      <w:numFmt w:val="bullet"/>
      <w:lvlText w:val=""/>
      <w:lvlJc w:val="left"/>
      <w:pPr>
        <w:ind w:left="1080" w:hanging="360"/>
      </w:pPr>
      <w:rPr>
        <w:rFonts w:ascii="Symbol" w:hAnsi="Symbol"/>
      </w:rPr>
    </w:lvl>
    <w:lvl w:ilvl="2" w:tplc="E8B63680">
      <w:start w:val="1"/>
      <w:numFmt w:val="bullet"/>
      <w:lvlText w:val=""/>
      <w:lvlJc w:val="left"/>
      <w:pPr>
        <w:ind w:left="1080" w:hanging="360"/>
      </w:pPr>
      <w:rPr>
        <w:rFonts w:ascii="Symbol" w:hAnsi="Symbol"/>
      </w:rPr>
    </w:lvl>
    <w:lvl w:ilvl="3" w:tplc="1EB09890">
      <w:start w:val="1"/>
      <w:numFmt w:val="bullet"/>
      <w:lvlText w:val=""/>
      <w:lvlJc w:val="left"/>
      <w:pPr>
        <w:ind w:left="1080" w:hanging="360"/>
      </w:pPr>
      <w:rPr>
        <w:rFonts w:ascii="Symbol" w:hAnsi="Symbol"/>
      </w:rPr>
    </w:lvl>
    <w:lvl w:ilvl="4" w:tplc="3D544672">
      <w:start w:val="1"/>
      <w:numFmt w:val="bullet"/>
      <w:lvlText w:val=""/>
      <w:lvlJc w:val="left"/>
      <w:pPr>
        <w:ind w:left="1080" w:hanging="360"/>
      </w:pPr>
      <w:rPr>
        <w:rFonts w:ascii="Symbol" w:hAnsi="Symbol"/>
      </w:rPr>
    </w:lvl>
    <w:lvl w:ilvl="5" w:tplc="E4C4E560">
      <w:start w:val="1"/>
      <w:numFmt w:val="bullet"/>
      <w:lvlText w:val=""/>
      <w:lvlJc w:val="left"/>
      <w:pPr>
        <w:ind w:left="1080" w:hanging="360"/>
      </w:pPr>
      <w:rPr>
        <w:rFonts w:ascii="Symbol" w:hAnsi="Symbol"/>
      </w:rPr>
    </w:lvl>
    <w:lvl w:ilvl="6" w:tplc="13C24652">
      <w:start w:val="1"/>
      <w:numFmt w:val="bullet"/>
      <w:lvlText w:val=""/>
      <w:lvlJc w:val="left"/>
      <w:pPr>
        <w:ind w:left="1080" w:hanging="360"/>
      </w:pPr>
      <w:rPr>
        <w:rFonts w:ascii="Symbol" w:hAnsi="Symbol"/>
      </w:rPr>
    </w:lvl>
    <w:lvl w:ilvl="7" w:tplc="2B663988">
      <w:start w:val="1"/>
      <w:numFmt w:val="bullet"/>
      <w:lvlText w:val=""/>
      <w:lvlJc w:val="left"/>
      <w:pPr>
        <w:ind w:left="1080" w:hanging="360"/>
      </w:pPr>
      <w:rPr>
        <w:rFonts w:ascii="Symbol" w:hAnsi="Symbol"/>
      </w:rPr>
    </w:lvl>
    <w:lvl w:ilvl="8" w:tplc="6830974C">
      <w:start w:val="1"/>
      <w:numFmt w:val="bullet"/>
      <w:lvlText w:val=""/>
      <w:lvlJc w:val="left"/>
      <w:pPr>
        <w:ind w:left="1080" w:hanging="360"/>
      </w:pPr>
      <w:rPr>
        <w:rFonts w:ascii="Symbol" w:hAnsi="Symbol"/>
      </w:rPr>
    </w:lvl>
  </w:abstractNum>
  <w:abstractNum w:abstractNumId="14"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5"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6" w15:restartNumberingAfterBreak="0">
    <w:nsid w:val="366500BC"/>
    <w:multiLevelType w:val="hybridMultilevel"/>
    <w:tmpl w:val="AF54958C"/>
    <w:lvl w:ilvl="0" w:tplc="7CF2C8CA">
      <w:start w:val="1"/>
      <w:numFmt w:val="bullet"/>
      <w:lvlText w:val=""/>
      <w:lvlJc w:val="left"/>
      <w:pPr>
        <w:ind w:left="360" w:hanging="360"/>
      </w:pPr>
      <w:rPr>
        <w:rFonts w:ascii="Wingdings" w:hAnsi="Wingdings" w:hint="default"/>
        <w:color w:val="1F497D" w:themeColor="text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AB44BD3"/>
    <w:multiLevelType w:val="hybridMultilevel"/>
    <w:tmpl w:val="4EFC9B06"/>
    <w:lvl w:ilvl="0" w:tplc="AA364CA8">
      <w:start w:val="1"/>
      <w:numFmt w:val="bullet"/>
      <w:lvlText w:val=""/>
      <w:lvlJc w:val="left"/>
      <w:pPr>
        <w:ind w:left="1080" w:hanging="360"/>
      </w:pPr>
      <w:rPr>
        <w:rFonts w:ascii="Symbol" w:hAnsi="Symbol"/>
      </w:rPr>
    </w:lvl>
    <w:lvl w:ilvl="1" w:tplc="49E8C5C0">
      <w:start w:val="1"/>
      <w:numFmt w:val="bullet"/>
      <w:lvlText w:val=""/>
      <w:lvlJc w:val="left"/>
      <w:pPr>
        <w:ind w:left="1080" w:hanging="360"/>
      </w:pPr>
      <w:rPr>
        <w:rFonts w:ascii="Symbol" w:hAnsi="Symbol"/>
      </w:rPr>
    </w:lvl>
    <w:lvl w:ilvl="2" w:tplc="D22C8C32">
      <w:start w:val="1"/>
      <w:numFmt w:val="bullet"/>
      <w:lvlText w:val=""/>
      <w:lvlJc w:val="left"/>
      <w:pPr>
        <w:ind w:left="1080" w:hanging="360"/>
      </w:pPr>
      <w:rPr>
        <w:rFonts w:ascii="Symbol" w:hAnsi="Symbol"/>
      </w:rPr>
    </w:lvl>
    <w:lvl w:ilvl="3" w:tplc="F9502EFA">
      <w:start w:val="1"/>
      <w:numFmt w:val="bullet"/>
      <w:lvlText w:val=""/>
      <w:lvlJc w:val="left"/>
      <w:pPr>
        <w:ind w:left="1080" w:hanging="360"/>
      </w:pPr>
      <w:rPr>
        <w:rFonts w:ascii="Symbol" w:hAnsi="Symbol"/>
      </w:rPr>
    </w:lvl>
    <w:lvl w:ilvl="4" w:tplc="9A509F48">
      <w:start w:val="1"/>
      <w:numFmt w:val="bullet"/>
      <w:lvlText w:val=""/>
      <w:lvlJc w:val="left"/>
      <w:pPr>
        <w:ind w:left="1080" w:hanging="360"/>
      </w:pPr>
      <w:rPr>
        <w:rFonts w:ascii="Symbol" w:hAnsi="Symbol"/>
      </w:rPr>
    </w:lvl>
    <w:lvl w:ilvl="5" w:tplc="147E9F32">
      <w:start w:val="1"/>
      <w:numFmt w:val="bullet"/>
      <w:lvlText w:val=""/>
      <w:lvlJc w:val="left"/>
      <w:pPr>
        <w:ind w:left="1080" w:hanging="360"/>
      </w:pPr>
      <w:rPr>
        <w:rFonts w:ascii="Symbol" w:hAnsi="Symbol"/>
      </w:rPr>
    </w:lvl>
    <w:lvl w:ilvl="6" w:tplc="E66E9354">
      <w:start w:val="1"/>
      <w:numFmt w:val="bullet"/>
      <w:lvlText w:val=""/>
      <w:lvlJc w:val="left"/>
      <w:pPr>
        <w:ind w:left="1080" w:hanging="360"/>
      </w:pPr>
      <w:rPr>
        <w:rFonts w:ascii="Symbol" w:hAnsi="Symbol"/>
      </w:rPr>
    </w:lvl>
    <w:lvl w:ilvl="7" w:tplc="AAB436A4">
      <w:start w:val="1"/>
      <w:numFmt w:val="bullet"/>
      <w:lvlText w:val=""/>
      <w:lvlJc w:val="left"/>
      <w:pPr>
        <w:ind w:left="1080" w:hanging="360"/>
      </w:pPr>
      <w:rPr>
        <w:rFonts w:ascii="Symbol" w:hAnsi="Symbol"/>
      </w:rPr>
    </w:lvl>
    <w:lvl w:ilvl="8" w:tplc="C48EF3F6">
      <w:start w:val="1"/>
      <w:numFmt w:val="bullet"/>
      <w:lvlText w:val=""/>
      <w:lvlJc w:val="left"/>
      <w:pPr>
        <w:ind w:left="1080" w:hanging="360"/>
      </w:pPr>
      <w:rPr>
        <w:rFonts w:ascii="Symbol" w:hAnsi="Symbol"/>
      </w:rPr>
    </w:lvl>
  </w:abstractNum>
  <w:abstractNum w:abstractNumId="18" w15:restartNumberingAfterBreak="0">
    <w:nsid w:val="3CB77087"/>
    <w:multiLevelType w:val="hybridMultilevel"/>
    <w:tmpl w:val="974E24CA"/>
    <w:lvl w:ilvl="0" w:tplc="BBF0995C">
      <w:start w:val="1"/>
      <w:numFmt w:val="decimal"/>
      <w:lvlText w:val="%1."/>
      <w:lvlJc w:val="left"/>
      <w:pPr>
        <w:ind w:left="720" w:hanging="360"/>
      </w:pPr>
    </w:lvl>
    <w:lvl w:ilvl="1" w:tplc="E21281EE">
      <w:start w:val="1"/>
      <w:numFmt w:val="decimal"/>
      <w:lvlText w:val="%2."/>
      <w:lvlJc w:val="left"/>
      <w:pPr>
        <w:ind w:left="720" w:hanging="360"/>
      </w:pPr>
    </w:lvl>
    <w:lvl w:ilvl="2" w:tplc="2892CA6C">
      <w:start w:val="1"/>
      <w:numFmt w:val="decimal"/>
      <w:lvlText w:val="%3."/>
      <w:lvlJc w:val="left"/>
      <w:pPr>
        <w:ind w:left="720" w:hanging="360"/>
      </w:pPr>
    </w:lvl>
    <w:lvl w:ilvl="3" w:tplc="21F64506">
      <w:start w:val="1"/>
      <w:numFmt w:val="decimal"/>
      <w:lvlText w:val="%4."/>
      <w:lvlJc w:val="left"/>
      <w:pPr>
        <w:ind w:left="720" w:hanging="360"/>
      </w:pPr>
    </w:lvl>
    <w:lvl w:ilvl="4" w:tplc="84589448">
      <w:start w:val="1"/>
      <w:numFmt w:val="decimal"/>
      <w:lvlText w:val="%5."/>
      <w:lvlJc w:val="left"/>
      <w:pPr>
        <w:ind w:left="720" w:hanging="360"/>
      </w:pPr>
    </w:lvl>
    <w:lvl w:ilvl="5" w:tplc="0284DA48">
      <w:start w:val="1"/>
      <w:numFmt w:val="decimal"/>
      <w:lvlText w:val="%6."/>
      <w:lvlJc w:val="left"/>
      <w:pPr>
        <w:ind w:left="720" w:hanging="360"/>
      </w:pPr>
    </w:lvl>
    <w:lvl w:ilvl="6" w:tplc="896A4C36">
      <w:start w:val="1"/>
      <w:numFmt w:val="decimal"/>
      <w:lvlText w:val="%7."/>
      <w:lvlJc w:val="left"/>
      <w:pPr>
        <w:ind w:left="720" w:hanging="360"/>
      </w:pPr>
    </w:lvl>
    <w:lvl w:ilvl="7" w:tplc="0D804EDE">
      <w:start w:val="1"/>
      <w:numFmt w:val="decimal"/>
      <w:lvlText w:val="%8."/>
      <w:lvlJc w:val="left"/>
      <w:pPr>
        <w:ind w:left="720" w:hanging="360"/>
      </w:pPr>
    </w:lvl>
    <w:lvl w:ilvl="8" w:tplc="0FBC0116">
      <w:start w:val="1"/>
      <w:numFmt w:val="decimal"/>
      <w:lvlText w:val="%9."/>
      <w:lvlJc w:val="left"/>
      <w:pPr>
        <w:ind w:left="720" w:hanging="360"/>
      </w:pPr>
    </w:lvl>
  </w:abstractNum>
  <w:abstractNum w:abstractNumId="19" w15:restartNumberingAfterBreak="0">
    <w:nsid w:val="41D13383"/>
    <w:multiLevelType w:val="multilevel"/>
    <w:tmpl w:val="D2303B34"/>
    <w:lvl w:ilvl="0">
      <w:start w:val="10"/>
      <w:numFmt w:val="decimal"/>
      <w:lvlText w:val="%1"/>
      <w:lvlJc w:val="left"/>
      <w:pPr>
        <w:ind w:left="540" w:hanging="540"/>
      </w:pPr>
      <w:rPr>
        <w:rFonts w:hint="default"/>
      </w:rPr>
    </w:lvl>
    <w:lvl w:ilvl="1">
      <w:start w:val="31"/>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0" w15:restartNumberingAfterBreak="0">
    <w:nsid w:val="41EF1FB8"/>
    <w:multiLevelType w:val="hybridMultilevel"/>
    <w:tmpl w:val="02526AA2"/>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43C46C7F"/>
    <w:multiLevelType w:val="hybridMultilevel"/>
    <w:tmpl w:val="2332B83E"/>
    <w:lvl w:ilvl="0" w:tplc="7CF2C8CA">
      <w:start w:val="1"/>
      <w:numFmt w:val="bullet"/>
      <w:lvlText w:val=""/>
      <w:lvlJc w:val="left"/>
      <w:pPr>
        <w:ind w:left="360" w:hanging="360"/>
      </w:pPr>
      <w:rPr>
        <w:rFonts w:ascii="Wingdings" w:hAnsi="Wingdings" w:hint="default"/>
        <w:color w:val="1F497D" w:themeColor="text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A1679A"/>
    <w:multiLevelType w:val="hybridMultilevel"/>
    <w:tmpl w:val="743ECE80"/>
    <w:lvl w:ilvl="0" w:tplc="7CF2C8CA">
      <w:start w:val="1"/>
      <w:numFmt w:val="bullet"/>
      <w:lvlText w:val=""/>
      <w:lvlJc w:val="left"/>
      <w:pPr>
        <w:ind w:left="360" w:hanging="360"/>
      </w:pPr>
      <w:rPr>
        <w:rFonts w:ascii="Wingdings" w:hAnsi="Wingdings" w:hint="default"/>
        <w:color w:val="1F497D" w:themeColor="text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20D026E"/>
    <w:multiLevelType w:val="hybridMultilevel"/>
    <w:tmpl w:val="A378D8CE"/>
    <w:lvl w:ilvl="0" w:tplc="3F24B3AE">
      <w:start w:val="3"/>
      <w:numFmt w:val="lowerLetter"/>
      <w:lvlText w:val="%1."/>
      <w:lvlJc w:val="left"/>
      <w:pPr>
        <w:ind w:left="360" w:hanging="360"/>
      </w:pPr>
      <w:rPr>
        <w:rFonts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7" w15:restartNumberingAfterBreak="0">
    <w:nsid w:val="597A650E"/>
    <w:multiLevelType w:val="hybridMultilevel"/>
    <w:tmpl w:val="1E8EA18C"/>
    <w:lvl w:ilvl="0" w:tplc="63A4FD5A">
      <w:start w:val="1"/>
      <w:numFmt w:val="lowerLetter"/>
      <w:lvlText w:val="%1."/>
      <w:lvlJc w:val="left"/>
      <w:pPr>
        <w:ind w:left="360" w:hanging="360"/>
      </w:pPr>
      <w:rPr>
        <w:rFonts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2BF0C31"/>
    <w:multiLevelType w:val="multilevel"/>
    <w:tmpl w:val="7D6C02FC"/>
    <w:lvl w:ilvl="0">
      <w:start w:val="1"/>
      <w:numFmt w:val="decimal"/>
      <w:lvlText w:val="%1."/>
      <w:lvlJc w:val="left"/>
      <w:pPr>
        <w:ind w:left="360" w:hanging="360"/>
      </w:pPr>
      <w:rPr>
        <w:rFonts w:hint="default"/>
      </w:rPr>
    </w:lvl>
    <w:lvl w:ilvl="1">
      <w:start w:val="1"/>
      <w:numFmt w:val="decimal"/>
      <w:lvlText w:val="%1.%2."/>
      <w:lvlJc w:val="left"/>
      <w:rPr>
        <w:rFonts w:cs="Times New Roman"/>
        <w:b w:val="0"/>
        <w:bCs w:val="0"/>
        <w:i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435619C"/>
    <w:multiLevelType w:val="hybridMultilevel"/>
    <w:tmpl w:val="7E809BEE"/>
    <w:lvl w:ilvl="0" w:tplc="98E29174">
      <w:numFmt w:val="bullet"/>
      <w:lvlText w:val=""/>
      <w:lvlJc w:val="left"/>
      <w:pPr>
        <w:ind w:left="720" w:hanging="360"/>
      </w:pPr>
      <w:rPr>
        <w:rFonts w:ascii="Symbol" w:eastAsia="Calibri" w:hAnsi="Symbol"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753A0337"/>
    <w:multiLevelType w:val="hybridMultilevel"/>
    <w:tmpl w:val="E9E460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6032791"/>
    <w:multiLevelType w:val="hybridMultilevel"/>
    <w:tmpl w:val="200021A0"/>
    <w:lvl w:ilvl="0" w:tplc="687609B0">
      <w:start w:val="1"/>
      <w:numFmt w:val="bullet"/>
      <w:lvlText w:val=""/>
      <w:lvlJc w:val="left"/>
      <w:pPr>
        <w:ind w:left="1080" w:hanging="360"/>
      </w:pPr>
      <w:rPr>
        <w:rFonts w:ascii="Symbol" w:hAnsi="Symbol"/>
      </w:rPr>
    </w:lvl>
    <w:lvl w:ilvl="1" w:tplc="F08E3EC8">
      <w:start w:val="1"/>
      <w:numFmt w:val="bullet"/>
      <w:lvlText w:val=""/>
      <w:lvlJc w:val="left"/>
      <w:pPr>
        <w:ind w:left="1080" w:hanging="360"/>
      </w:pPr>
      <w:rPr>
        <w:rFonts w:ascii="Symbol" w:hAnsi="Symbol"/>
      </w:rPr>
    </w:lvl>
    <w:lvl w:ilvl="2" w:tplc="FE3A989E">
      <w:start w:val="1"/>
      <w:numFmt w:val="bullet"/>
      <w:lvlText w:val=""/>
      <w:lvlJc w:val="left"/>
      <w:pPr>
        <w:ind w:left="1080" w:hanging="360"/>
      </w:pPr>
      <w:rPr>
        <w:rFonts w:ascii="Symbol" w:hAnsi="Symbol"/>
      </w:rPr>
    </w:lvl>
    <w:lvl w:ilvl="3" w:tplc="89A60D0A">
      <w:start w:val="1"/>
      <w:numFmt w:val="bullet"/>
      <w:lvlText w:val=""/>
      <w:lvlJc w:val="left"/>
      <w:pPr>
        <w:ind w:left="1080" w:hanging="360"/>
      </w:pPr>
      <w:rPr>
        <w:rFonts w:ascii="Symbol" w:hAnsi="Symbol"/>
      </w:rPr>
    </w:lvl>
    <w:lvl w:ilvl="4" w:tplc="A38A58BC">
      <w:start w:val="1"/>
      <w:numFmt w:val="bullet"/>
      <w:lvlText w:val=""/>
      <w:lvlJc w:val="left"/>
      <w:pPr>
        <w:ind w:left="1080" w:hanging="360"/>
      </w:pPr>
      <w:rPr>
        <w:rFonts w:ascii="Symbol" w:hAnsi="Symbol"/>
      </w:rPr>
    </w:lvl>
    <w:lvl w:ilvl="5" w:tplc="A558B83E">
      <w:start w:val="1"/>
      <w:numFmt w:val="bullet"/>
      <w:lvlText w:val=""/>
      <w:lvlJc w:val="left"/>
      <w:pPr>
        <w:ind w:left="1080" w:hanging="360"/>
      </w:pPr>
      <w:rPr>
        <w:rFonts w:ascii="Symbol" w:hAnsi="Symbol"/>
      </w:rPr>
    </w:lvl>
    <w:lvl w:ilvl="6" w:tplc="C826F394">
      <w:start w:val="1"/>
      <w:numFmt w:val="bullet"/>
      <w:lvlText w:val=""/>
      <w:lvlJc w:val="left"/>
      <w:pPr>
        <w:ind w:left="1080" w:hanging="360"/>
      </w:pPr>
      <w:rPr>
        <w:rFonts w:ascii="Symbol" w:hAnsi="Symbol"/>
      </w:rPr>
    </w:lvl>
    <w:lvl w:ilvl="7" w:tplc="FA74D96A">
      <w:start w:val="1"/>
      <w:numFmt w:val="bullet"/>
      <w:lvlText w:val=""/>
      <w:lvlJc w:val="left"/>
      <w:pPr>
        <w:ind w:left="1080" w:hanging="360"/>
      </w:pPr>
      <w:rPr>
        <w:rFonts w:ascii="Symbol" w:hAnsi="Symbol"/>
      </w:rPr>
    </w:lvl>
    <w:lvl w:ilvl="8" w:tplc="58DA15B2">
      <w:start w:val="1"/>
      <w:numFmt w:val="bullet"/>
      <w:lvlText w:val=""/>
      <w:lvlJc w:val="left"/>
      <w:pPr>
        <w:ind w:left="1080" w:hanging="360"/>
      </w:pPr>
      <w:rPr>
        <w:rFonts w:ascii="Symbol" w:hAnsi="Symbol"/>
      </w:rPr>
    </w:lvl>
  </w:abstractNum>
  <w:abstractNum w:abstractNumId="34" w15:restartNumberingAfterBreak="0">
    <w:nsid w:val="760B68C5"/>
    <w:multiLevelType w:val="hybridMultilevel"/>
    <w:tmpl w:val="599E6E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7170F37"/>
    <w:multiLevelType w:val="hybridMultilevel"/>
    <w:tmpl w:val="B1EE73B0"/>
    <w:lvl w:ilvl="0" w:tplc="97B69B08">
      <w:start w:val="1"/>
      <w:numFmt w:val="bullet"/>
      <w:lvlText w:val=""/>
      <w:lvlJc w:val="left"/>
      <w:pPr>
        <w:ind w:left="1080" w:hanging="360"/>
      </w:pPr>
      <w:rPr>
        <w:rFonts w:ascii="Symbol" w:hAnsi="Symbol"/>
      </w:rPr>
    </w:lvl>
    <w:lvl w:ilvl="1" w:tplc="0D5AB308">
      <w:start w:val="1"/>
      <w:numFmt w:val="bullet"/>
      <w:lvlText w:val=""/>
      <w:lvlJc w:val="left"/>
      <w:pPr>
        <w:ind w:left="1080" w:hanging="360"/>
      </w:pPr>
      <w:rPr>
        <w:rFonts w:ascii="Symbol" w:hAnsi="Symbol"/>
      </w:rPr>
    </w:lvl>
    <w:lvl w:ilvl="2" w:tplc="CEF07498">
      <w:start w:val="1"/>
      <w:numFmt w:val="bullet"/>
      <w:lvlText w:val=""/>
      <w:lvlJc w:val="left"/>
      <w:pPr>
        <w:ind w:left="1080" w:hanging="360"/>
      </w:pPr>
      <w:rPr>
        <w:rFonts w:ascii="Symbol" w:hAnsi="Symbol"/>
      </w:rPr>
    </w:lvl>
    <w:lvl w:ilvl="3" w:tplc="80D26658">
      <w:start w:val="1"/>
      <w:numFmt w:val="bullet"/>
      <w:lvlText w:val=""/>
      <w:lvlJc w:val="left"/>
      <w:pPr>
        <w:ind w:left="1080" w:hanging="360"/>
      </w:pPr>
      <w:rPr>
        <w:rFonts w:ascii="Symbol" w:hAnsi="Symbol"/>
      </w:rPr>
    </w:lvl>
    <w:lvl w:ilvl="4" w:tplc="D6D4010E">
      <w:start w:val="1"/>
      <w:numFmt w:val="bullet"/>
      <w:lvlText w:val=""/>
      <w:lvlJc w:val="left"/>
      <w:pPr>
        <w:ind w:left="1080" w:hanging="360"/>
      </w:pPr>
      <w:rPr>
        <w:rFonts w:ascii="Symbol" w:hAnsi="Symbol"/>
      </w:rPr>
    </w:lvl>
    <w:lvl w:ilvl="5" w:tplc="F41EEB20">
      <w:start w:val="1"/>
      <w:numFmt w:val="bullet"/>
      <w:lvlText w:val=""/>
      <w:lvlJc w:val="left"/>
      <w:pPr>
        <w:ind w:left="1080" w:hanging="360"/>
      </w:pPr>
      <w:rPr>
        <w:rFonts w:ascii="Symbol" w:hAnsi="Symbol"/>
      </w:rPr>
    </w:lvl>
    <w:lvl w:ilvl="6" w:tplc="B4189D8A">
      <w:start w:val="1"/>
      <w:numFmt w:val="bullet"/>
      <w:lvlText w:val=""/>
      <w:lvlJc w:val="left"/>
      <w:pPr>
        <w:ind w:left="1080" w:hanging="360"/>
      </w:pPr>
      <w:rPr>
        <w:rFonts w:ascii="Symbol" w:hAnsi="Symbol"/>
      </w:rPr>
    </w:lvl>
    <w:lvl w:ilvl="7" w:tplc="1C869988">
      <w:start w:val="1"/>
      <w:numFmt w:val="bullet"/>
      <w:lvlText w:val=""/>
      <w:lvlJc w:val="left"/>
      <w:pPr>
        <w:ind w:left="1080" w:hanging="360"/>
      </w:pPr>
      <w:rPr>
        <w:rFonts w:ascii="Symbol" w:hAnsi="Symbol"/>
      </w:rPr>
    </w:lvl>
    <w:lvl w:ilvl="8" w:tplc="79B6DC88">
      <w:start w:val="1"/>
      <w:numFmt w:val="bullet"/>
      <w:lvlText w:val=""/>
      <w:lvlJc w:val="left"/>
      <w:pPr>
        <w:ind w:left="1080" w:hanging="360"/>
      </w:pPr>
      <w:rPr>
        <w:rFonts w:ascii="Symbol" w:hAnsi="Symbol"/>
      </w:rPr>
    </w:lvl>
  </w:abstractNum>
  <w:abstractNum w:abstractNumId="36"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494B85"/>
    <w:multiLevelType w:val="hybridMultilevel"/>
    <w:tmpl w:val="DDA21BFE"/>
    <w:lvl w:ilvl="0" w:tplc="7CF2C8CA">
      <w:start w:val="1"/>
      <w:numFmt w:val="bullet"/>
      <w:lvlText w:val=""/>
      <w:lvlJc w:val="left"/>
      <w:pPr>
        <w:ind w:left="360" w:hanging="360"/>
      </w:pPr>
      <w:rPr>
        <w:rFonts w:ascii="Wingdings" w:hAnsi="Wingdings" w:hint="default"/>
        <w:color w:val="1F497D" w:themeColor="text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D6903DE"/>
    <w:multiLevelType w:val="hybridMultilevel"/>
    <w:tmpl w:val="36FE0622"/>
    <w:lvl w:ilvl="0" w:tplc="A1164336">
      <w:start w:val="1"/>
      <w:numFmt w:val="bullet"/>
      <w:lvlText w:val=""/>
      <w:lvlJc w:val="left"/>
      <w:pPr>
        <w:ind w:left="1080" w:hanging="360"/>
      </w:pPr>
      <w:rPr>
        <w:rFonts w:ascii="Symbol" w:hAnsi="Symbol"/>
      </w:rPr>
    </w:lvl>
    <w:lvl w:ilvl="1" w:tplc="FC0C0DD0">
      <w:start w:val="1"/>
      <w:numFmt w:val="bullet"/>
      <w:lvlText w:val=""/>
      <w:lvlJc w:val="left"/>
      <w:pPr>
        <w:ind w:left="1080" w:hanging="360"/>
      </w:pPr>
      <w:rPr>
        <w:rFonts w:ascii="Symbol" w:hAnsi="Symbol"/>
      </w:rPr>
    </w:lvl>
    <w:lvl w:ilvl="2" w:tplc="29CE25E2">
      <w:start w:val="1"/>
      <w:numFmt w:val="bullet"/>
      <w:lvlText w:val=""/>
      <w:lvlJc w:val="left"/>
      <w:pPr>
        <w:ind w:left="1080" w:hanging="360"/>
      </w:pPr>
      <w:rPr>
        <w:rFonts w:ascii="Symbol" w:hAnsi="Symbol"/>
      </w:rPr>
    </w:lvl>
    <w:lvl w:ilvl="3" w:tplc="C9E276BA">
      <w:start w:val="1"/>
      <w:numFmt w:val="bullet"/>
      <w:lvlText w:val=""/>
      <w:lvlJc w:val="left"/>
      <w:pPr>
        <w:ind w:left="1080" w:hanging="360"/>
      </w:pPr>
      <w:rPr>
        <w:rFonts w:ascii="Symbol" w:hAnsi="Symbol"/>
      </w:rPr>
    </w:lvl>
    <w:lvl w:ilvl="4" w:tplc="562EAFA4">
      <w:start w:val="1"/>
      <w:numFmt w:val="bullet"/>
      <w:lvlText w:val=""/>
      <w:lvlJc w:val="left"/>
      <w:pPr>
        <w:ind w:left="1080" w:hanging="360"/>
      </w:pPr>
      <w:rPr>
        <w:rFonts w:ascii="Symbol" w:hAnsi="Symbol"/>
      </w:rPr>
    </w:lvl>
    <w:lvl w:ilvl="5" w:tplc="C310BD88">
      <w:start w:val="1"/>
      <w:numFmt w:val="bullet"/>
      <w:lvlText w:val=""/>
      <w:lvlJc w:val="left"/>
      <w:pPr>
        <w:ind w:left="1080" w:hanging="360"/>
      </w:pPr>
      <w:rPr>
        <w:rFonts w:ascii="Symbol" w:hAnsi="Symbol"/>
      </w:rPr>
    </w:lvl>
    <w:lvl w:ilvl="6" w:tplc="A198F2F4">
      <w:start w:val="1"/>
      <w:numFmt w:val="bullet"/>
      <w:lvlText w:val=""/>
      <w:lvlJc w:val="left"/>
      <w:pPr>
        <w:ind w:left="1080" w:hanging="360"/>
      </w:pPr>
      <w:rPr>
        <w:rFonts w:ascii="Symbol" w:hAnsi="Symbol"/>
      </w:rPr>
    </w:lvl>
    <w:lvl w:ilvl="7" w:tplc="0D361ED0">
      <w:start w:val="1"/>
      <w:numFmt w:val="bullet"/>
      <w:lvlText w:val=""/>
      <w:lvlJc w:val="left"/>
      <w:pPr>
        <w:ind w:left="1080" w:hanging="360"/>
      </w:pPr>
      <w:rPr>
        <w:rFonts w:ascii="Symbol" w:hAnsi="Symbol"/>
      </w:rPr>
    </w:lvl>
    <w:lvl w:ilvl="8" w:tplc="56487CBC">
      <w:start w:val="1"/>
      <w:numFmt w:val="bullet"/>
      <w:lvlText w:val=""/>
      <w:lvlJc w:val="left"/>
      <w:pPr>
        <w:ind w:left="1080" w:hanging="360"/>
      </w:pPr>
      <w:rPr>
        <w:rFonts w:ascii="Symbol" w:hAnsi="Symbol"/>
      </w:rPr>
    </w:lvl>
  </w:abstractNum>
  <w:num w:numId="1" w16cid:durableId="1390378013">
    <w:abstractNumId w:val="29"/>
  </w:num>
  <w:num w:numId="2" w16cid:durableId="1014648822">
    <w:abstractNumId w:val="0"/>
  </w:num>
  <w:num w:numId="3" w16cid:durableId="1509785247">
    <w:abstractNumId w:val="15"/>
  </w:num>
  <w:num w:numId="4" w16cid:durableId="1521234927">
    <w:abstractNumId w:val="22"/>
  </w:num>
  <w:num w:numId="5" w16cid:durableId="318771309">
    <w:abstractNumId w:val="36"/>
  </w:num>
  <w:num w:numId="6" w16cid:durableId="218517961">
    <w:abstractNumId w:val="32"/>
  </w:num>
  <w:num w:numId="7" w16cid:durableId="7369694">
    <w:abstractNumId w:val="8"/>
  </w:num>
  <w:num w:numId="8" w16cid:durableId="1224680167">
    <w:abstractNumId w:val="3"/>
  </w:num>
  <w:num w:numId="9" w16cid:durableId="1796363299">
    <w:abstractNumId w:val="3"/>
    <w:lvlOverride w:ilvl="0">
      <w:startOverride w:val="1"/>
    </w:lvlOverride>
  </w:num>
  <w:num w:numId="10" w16cid:durableId="1874540656">
    <w:abstractNumId w:val="8"/>
  </w:num>
  <w:num w:numId="11" w16cid:durableId="902646304">
    <w:abstractNumId w:val="24"/>
  </w:num>
  <w:num w:numId="12" w16cid:durableId="1397511072">
    <w:abstractNumId w:val="2"/>
  </w:num>
  <w:num w:numId="13" w16cid:durableId="1708220400">
    <w:abstractNumId w:val="24"/>
  </w:num>
  <w:num w:numId="14" w16cid:durableId="874121102">
    <w:abstractNumId w:val="26"/>
  </w:num>
  <w:num w:numId="15" w16cid:durableId="12319660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11107561">
    <w:abstractNumId w:val="4"/>
  </w:num>
  <w:num w:numId="17" w16cid:durableId="135824067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22521661">
    <w:abstractNumId w:val="9"/>
  </w:num>
  <w:num w:numId="19" w16cid:durableId="1295022706">
    <w:abstractNumId w:val="8"/>
  </w:num>
  <w:num w:numId="20" w16cid:durableId="2089421942">
    <w:abstractNumId w:val="30"/>
  </w:num>
  <w:num w:numId="21" w16cid:durableId="1340083060">
    <w:abstractNumId w:val="20"/>
  </w:num>
  <w:num w:numId="22" w16cid:durableId="904342517">
    <w:abstractNumId w:val="7"/>
  </w:num>
  <w:num w:numId="23" w16cid:durableId="1798640153">
    <w:abstractNumId w:val="25"/>
  </w:num>
  <w:num w:numId="24" w16cid:durableId="1498643949">
    <w:abstractNumId w:val="5"/>
  </w:num>
  <w:num w:numId="25" w16cid:durableId="1171218668">
    <w:abstractNumId w:val="34"/>
  </w:num>
  <w:num w:numId="26" w16cid:durableId="2011711244">
    <w:abstractNumId w:val="31"/>
  </w:num>
  <w:num w:numId="27" w16cid:durableId="311183258">
    <w:abstractNumId w:val="16"/>
  </w:num>
  <w:num w:numId="28" w16cid:durableId="1694258956">
    <w:abstractNumId w:val="19"/>
  </w:num>
  <w:num w:numId="29" w16cid:durableId="110561828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13365502">
    <w:abstractNumId w:val="8"/>
  </w:num>
  <w:num w:numId="31" w16cid:durableId="1240559420">
    <w:abstractNumId w:val="8"/>
  </w:num>
  <w:num w:numId="32" w16cid:durableId="1378966598">
    <w:abstractNumId w:val="28"/>
  </w:num>
  <w:num w:numId="33" w16cid:durableId="1161044205">
    <w:abstractNumId w:val="12"/>
  </w:num>
  <w:num w:numId="34" w16cid:durableId="829371315">
    <w:abstractNumId w:val="23"/>
  </w:num>
  <w:num w:numId="35" w16cid:durableId="518934274">
    <w:abstractNumId w:val="37"/>
  </w:num>
  <w:num w:numId="36" w16cid:durableId="981428141">
    <w:abstractNumId w:val="21"/>
  </w:num>
  <w:num w:numId="37" w16cid:durableId="1919556419">
    <w:abstractNumId w:val="8"/>
  </w:num>
  <w:num w:numId="38" w16cid:durableId="1499927457">
    <w:abstractNumId w:val="3"/>
    <w:lvlOverride w:ilvl="0">
      <w:startOverride w:val="1"/>
    </w:lvlOverride>
  </w:num>
  <w:num w:numId="39" w16cid:durableId="1834686669">
    <w:abstractNumId w:val="3"/>
  </w:num>
  <w:num w:numId="40" w16cid:durableId="330453239">
    <w:abstractNumId w:val="27"/>
  </w:num>
  <w:num w:numId="41" w16cid:durableId="1600522583">
    <w:abstractNumId w:val="8"/>
  </w:num>
  <w:num w:numId="42" w16cid:durableId="1554850537">
    <w:abstractNumId w:val="8"/>
  </w:num>
  <w:num w:numId="43" w16cid:durableId="1545362052">
    <w:abstractNumId w:val="8"/>
  </w:num>
  <w:num w:numId="44" w16cid:durableId="1068650297">
    <w:abstractNumId w:val="8"/>
  </w:num>
  <w:num w:numId="45" w16cid:durableId="989945892">
    <w:abstractNumId w:val="8"/>
  </w:num>
  <w:num w:numId="46" w16cid:durableId="1452746295">
    <w:abstractNumId w:val="8"/>
  </w:num>
  <w:num w:numId="47" w16cid:durableId="357507623">
    <w:abstractNumId w:val="8"/>
  </w:num>
  <w:num w:numId="48" w16cid:durableId="1478373377">
    <w:abstractNumId w:val="8"/>
  </w:num>
  <w:num w:numId="49" w16cid:durableId="5637634">
    <w:abstractNumId w:val="8"/>
  </w:num>
  <w:num w:numId="50" w16cid:durableId="680156735">
    <w:abstractNumId w:val="8"/>
  </w:num>
  <w:num w:numId="51" w16cid:durableId="226457840">
    <w:abstractNumId w:val="18"/>
  </w:num>
  <w:num w:numId="52" w16cid:durableId="1591887486">
    <w:abstractNumId w:val="13"/>
  </w:num>
  <w:num w:numId="53" w16cid:durableId="1932009130">
    <w:abstractNumId w:val="35"/>
  </w:num>
  <w:num w:numId="54" w16cid:durableId="1566453352">
    <w:abstractNumId w:val="38"/>
  </w:num>
  <w:num w:numId="55" w16cid:durableId="1701859016">
    <w:abstractNumId w:val="11"/>
  </w:num>
  <w:num w:numId="56" w16cid:durableId="1437797015">
    <w:abstractNumId w:val="33"/>
  </w:num>
  <w:num w:numId="57" w16cid:durableId="1878355120">
    <w:abstractNumId w:val="17"/>
  </w:num>
  <w:num w:numId="58" w16cid:durableId="75252004">
    <w:abstractNumId w:val="6"/>
  </w:num>
  <w:num w:numId="59" w16cid:durableId="991257609">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AU" w:vendorID="64" w:dllVersion="6" w:nlCheck="1" w:checkStyle="0"/>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edit="trackedChange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2A4"/>
    <w:rsid w:val="0000016B"/>
    <w:rsid w:val="0000100F"/>
    <w:rsid w:val="00001E0B"/>
    <w:rsid w:val="00003577"/>
    <w:rsid w:val="000035D8"/>
    <w:rsid w:val="0000557E"/>
    <w:rsid w:val="00005E68"/>
    <w:rsid w:val="00005F89"/>
    <w:rsid w:val="000062D1"/>
    <w:rsid w:val="000071CC"/>
    <w:rsid w:val="00007E4B"/>
    <w:rsid w:val="00010CF8"/>
    <w:rsid w:val="00011AA7"/>
    <w:rsid w:val="000120AD"/>
    <w:rsid w:val="0001311A"/>
    <w:rsid w:val="0001685F"/>
    <w:rsid w:val="00016E51"/>
    <w:rsid w:val="00017238"/>
    <w:rsid w:val="00017503"/>
    <w:rsid w:val="000175F3"/>
    <w:rsid w:val="000176B7"/>
    <w:rsid w:val="000207D9"/>
    <w:rsid w:val="00020F53"/>
    <w:rsid w:val="000216F2"/>
    <w:rsid w:val="00021F96"/>
    <w:rsid w:val="00023115"/>
    <w:rsid w:val="0002331D"/>
    <w:rsid w:val="00024C55"/>
    <w:rsid w:val="00025467"/>
    <w:rsid w:val="00026672"/>
    <w:rsid w:val="00026A96"/>
    <w:rsid w:val="00027157"/>
    <w:rsid w:val="000304CF"/>
    <w:rsid w:val="00030E0C"/>
    <w:rsid w:val="00031075"/>
    <w:rsid w:val="0003165D"/>
    <w:rsid w:val="000340AF"/>
    <w:rsid w:val="00035D16"/>
    <w:rsid w:val="00036078"/>
    <w:rsid w:val="00036549"/>
    <w:rsid w:val="00037556"/>
    <w:rsid w:val="00040A03"/>
    <w:rsid w:val="00041716"/>
    <w:rsid w:val="00042438"/>
    <w:rsid w:val="00043E26"/>
    <w:rsid w:val="0004414D"/>
    <w:rsid w:val="00044DC0"/>
    <w:rsid w:val="00044EF8"/>
    <w:rsid w:val="000450C4"/>
    <w:rsid w:val="00046CE0"/>
    <w:rsid w:val="00046DBC"/>
    <w:rsid w:val="00050FC2"/>
    <w:rsid w:val="00052E3E"/>
    <w:rsid w:val="00054AE2"/>
    <w:rsid w:val="00055101"/>
    <w:rsid w:val="000553F2"/>
    <w:rsid w:val="00056190"/>
    <w:rsid w:val="00056C5B"/>
    <w:rsid w:val="00057041"/>
    <w:rsid w:val="00057E29"/>
    <w:rsid w:val="00060AD3"/>
    <w:rsid w:val="00060AFF"/>
    <w:rsid w:val="00060F83"/>
    <w:rsid w:val="00061DB2"/>
    <w:rsid w:val="00061F7B"/>
    <w:rsid w:val="00062B2E"/>
    <w:rsid w:val="00063054"/>
    <w:rsid w:val="000635B2"/>
    <w:rsid w:val="0006399E"/>
    <w:rsid w:val="00064F1F"/>
    <w:rsid w:val="00065626"/>
    <w:rsid w:val="00065865"/>
    <w:rsid w:val="00065F24"/>
    <w:rsid w:val="00065FC9"/>
    <w:rsid w:val="000668C5"/>
    <w:rsid w:val="00066A84"/>
    <w:rsid w:val="00067011"/>
    <w:rsid w:val="000710C0"/>
    <w:rsid w:val="00071CC0"/>
    <w:rsid w:val="00072BA2"/>
    <w:rsid w:val="000741DE"/>
    <w:rsid w:val="000774E1"/>
    <w:rsid w:val="00077C3D"/>
    <w:rsid w:val="000805C4"/>
    <w:rsid w:val="00080662"/>
    <w:rsid w:val="00081379"/>
    <w:rsid w:val="00082460"/>
    <w:rsid w:val="0008289E"/>
    <w:rsid w:val="00082C2C"/>
    <w:rsid w:val="000833DF"/>
    <w:rsid w:val="000837CF"/>
    <w:rsid w:val="00083CC7"/>
    <w:rsid w:val="00084FA8"/>
    <w:rsid w:val="0008697C"/>
    <w:rsid w:val="000906E4"/>
    <w:rsid w:val="0009133F"/>
    <w:rsid w:val="0009348E"/>
    <w:rsid w:val="00093BA1"/>
    <w:rsid w:val="00093BE4"/>
    <w:rsid w:val="000959EB"/>
    <w:rsid w:val="00096575"/>
    <w:rsid w:val="0009683F"/>
    <w:rsid w:val="00097F41"/>
    <w:rsid w:val="000A115B"/>
    <w:rsid w:val="000A19FD"/>
    <w:rsid w:val="000A2011"/>
    <w:rsid w:val="000A354D"/>
    <w:rsid w:val="000A4261"/>
    <w:rsid w:val="000A4490"/>
    <w:rsid w:val="000A6688"/>
    <w:rsid w:val="000B1184"/>
    <w:rsid w:val="000B1991"/>
    <w:rsid w:val="000B2D39"/>
    <w:rsid w:val="000B2DAA"/>
    <w:rsid w:val="000B3A19"/>
    <w:rsid w:val="000B4088"/>
    <w:rsid w:val="000B44F5"/>
    <w:rsid w:val="000B5218"/>
    <w:rsid w:val="000B522C"/>
    <w:rsid w:val="000B597B"/>
    <w:rsid w:val="000B6F9E"/>
    <w:rsid w:val="000B7C0B"/>
    <w:rsid w:val="000C07C6"/>
    <w:rsid w:val="000C1E9C"/>
    <w:rsid w:val="000C31F3"/>
    <w:rsid w:val="000C34D6"/>
    <w:rsid w:val="000C3B35"/>
    <w:rsid w:val="000C4DEC"/>
    <w:rsid w:val="000C4E64"/>
    <w:rsid w:val="000C5F08"/>
    <w:rsid w:val="000C63AD"/>
    <w:rsid w:val="000C6786"/>
    <w:rsid w:val="000C6A52"/>
    <w:rsid w:val="000C6B5E"/>
    <w:rsid w:val="000C7788"/>
    <w:rsid w:val="000C7F36"/>
    <w:rsid w:val="000D0903"/>
    <w:rsid w:val="000D1B5E"/>
    <w:rsid w:val="000D1F5F"/>
    <w:rsid w:val="000D2D51"/>
    <w:rsid w:val="000D3F05"/>
    <w:rsid w:val="000D4257"/>
    <w:rsid w:val="000D452F"/>
    <w:rsid w:val="000D4720"/>
    <w:rsid w:val="000D6D35"/>
    <w:rsid w:val="000D7B25"/>
    <w:rsid w:val="000E0C56"/>
    <w:rsid w:val="000E11A2"/>
    <w:rsid w:val="000E1D8A"/>
    <w:rsid w:val="000E23A5"/>
    <w:rsid w:val="000E3917"/>
    <w:rsid w:val="000E4061"/>
    <w:rsid w:val="000E4CD5"/>
    <w:rsid w:val="000E620A"/>
    <w:rsid w:val="000E70D4"/>
    <w:rsid w:val="000F027E"/>
    <w:rsid w:val="000F1055"/>
    <w:rsid w:val="000F18DD"/>
    <w:rsid w:val="000F5920"/>
    <w:rsid w:val="000F5B4E"/>
    <w:rsid w:val="000F5E48"/>
    <w:rsid w:val="000F6245"/>
    <w:rsid w:val="000F68A3"/>
    <w:rsid w:val="000F7174"/>
    <w:rsid w:val="000F74B7"/>
    <w:rsid w:val="00100216"/>
    <w:rsid w:val="0010200A"/>
    <w:rsid w:val="00102271"/>
    <w:rsid w:val="001030BD"/>
    <w:rsid w:val="0010380E"/>
    <w:rsid w:val="00103E5C"/>
    <w:rsid w:val="001045B6"/>
    <w:rsid w:val="0010479A"/>
    <w:rsid w:val="00104854"/>
    <w:rsid w:val="0010490E"/>
    <w:rsid w:val="00105310"/>
    <w:rsid w:val="00106980"/>
    <w:rsid w:val="00106B83"/>
    <w:rsid w:val="00107697"/>
    <w:rsid w:val="00107A22"/>
    <w:rsid w:val="0011040E"/>
    <w:rsid w:val="001109FE"/>
    <w:rsid w:val="00110D10"/>
    <w:rsid w:val="00110DF4"/>
    <w:rsid w:val="00110F7F"/>
    <w:rsid w:val="00111506"/>
    <w:rsid w:val="00111ABB"/>
    <w:rsid w:val="001121C3"/>
    <w:rsid w:val="001121CB"/>
    <w:rsid w:val="00112457"/>
    <w:rsid w:val="00112B8B"/>
    <w:rsid w:val="00113AD7"/>
    <w:rsid w:val="0011477D"/>
    <w:rsid w:val="00115C6B"/>
    <w:rsid w:val="0011744A"/>
    <w:rsid w:val="00120A27"/>
    <w:rsid w:val="00120DE1"/>
    <w:rsid w:val="001224A2"/>
    <w:rsid w:val="0012305A"/>
    <w:rsid w:val="00123A91"/>
    <w:rsid w:val="00123A99"/>
    <w:rsid w:val="00124D8B"/>
    <w:rsid w:val="00125733"/>
    <w:rsid w:val="00125C8D"/>
    <w:rsid w:val="001261D7"/>
    <w:rsid w:val="00127536"/>
    <w:rsid w:val="001279B3"/>
    <w:rsid w:val="001302B7"/>
    <w:rsid w:val="00130493"/>
    <w:rsid w:val="00130554"/>
    <w:rsid w:val="00130F17"/>
    <w:rsid w:val="00130FCE"/>
    <w:rsid w:val="001315FB"/>
    <w:rsid w:val="00132444"/>
    <w:rsid w:val="00133367"/>
    <w:rsid w:val="001339E8"/>
    <w:rsid w:val="001339F4"/>
    <w:rsid w:val="00134124"/>
    <w:rsid w:val="001347F8"/>
    <w:rsid w:val="00134EF8"/>
    <w:rsid w:val="0013514F"/>
    <w:rsid w:val="0013564A"/>
    <w:rsid w:val="0013607C"/>
    <w:rsid w:val="00137190"/>
    <w:rsid w:val="0013734A"/>
    <w:rsid w:val="00137F26"/>
    <w:rsid w:val="0014016C"/>
    <w:rsid w:val="00140692"/>
    <w:rsid w:val="00141149"/>
    <w:rsid w:val="001432F9"/>
    <w:rsid w:val="00144380"/>
    <w:rsid w:val="001448E0"/>
    <w:rsid w:val="0014501A"/>
    <w:rsid w:val="001450BD"/>
    <w:rsid w:val="001452A7"/>
    <w:rsid w:val="00145DF4"/>
    <w:rsid w:val="00146445"/>
    <w:rsid w:val="00146D15"/>
    <w:rsid w:val="001475D6"/>
    <w:rsid w:val="00147E5A"/>
    <w:rsid w:val="0015011A"/>
    <w:rsid w:val="0015112B"/>
    <w:rsid w:val="00151417"/>
    <w:rsid w:val="001519DB"/>
    <w:rsid w:val="0015223E"/>
    <w:rsid w:val="00152848"/>
    <w:rsid w:val="00152F4A"/>
    <w:rsid w:val="00152F60"/>
    <w:rsid w:val="0015405F"/>
    <w:rsid w:val="00155480"/>
    <w:rsid w:val="001558DD"/>
    <w:rsid w:val="00155A1F"/>
    <w:rsid w:val="001563DA"/>
    <w:rsid w:val="00156DF7"/>
    <w:rsid w:val="00157570"/>
    <w:rsid w:val="00157767"/>
    <w:rsid w:val="00160DFD"/>
    <w:rsid w:val="00162A0E"/>
    <w:rsid w:val="00162CBB"/>
    <w:rsid w:val="00162CF7"/>
    <w:rsid w:val="001642EF"/>
    <w:rsid w:val="001659C7"/>
    <w:rsid w:val="00165CA8"/>
    <w:rsid w:val="00166584"/>
    <w:rsid w:val="0016759F"/>
    <w:rsid w:val="001677B8"/>
    <w:rsid w:val="00170249"/>
    <w:rsid w:val="0017082A"/>
    <w:rsid w:val="00170922"/>
    <w:rsid w:val="00170EC3"/>
    <w:rsid w:val="00172328"/>
    <w:rsid w:val="00172BA3"/>
    <w:rsid w:val="00172F7F"/>
    <w:rsid w:val="001734CF"/>
    <w:rsid w:val="001737AC"/>
    <w:rsid w:val="0017423B"/>
    <w:rsid w:val="001747E2"/>
    <w:rsid w:val="00174CDF"/>
    <w:rsid w:val="00174D66"/>
    <w:rsid w:val="00175FF5"/>
    <w:rsid w:val="0017695C"/>
    <w:rsid w:val="00176EF8"/>
    <w:rsid w:val="001771D8"/>
    <w:rsid w:val="00180B0E"/>
    <w:rsid w:val="00180E93"/>
    <w:rsid w:val="001817F4"/>
    <w:rsid w:val="001819C7"/>
    <w:rsid w:val="00181CE8"/>
    <w:rsid w:val="0018250A"/>
    <w:rsid w:val="00183C4A"/>
    <w:rsid w:val="00184481"/>
    <w:rsid w:val="001844D5"/>
    <w:rsid w:val="0018511E"/>
    <w:rsid w:val="001867EC"/>
    <w:rsid w:val="001875DA"/>
    <w:rsid w:val="001904EF"/>
    <w:rsid w:val="001907F9"/>
    <w:rsid w:val="001929C8"/>
    <w:rsid w:val="00193926"/>
    <w:rsid w:val="0019423A"/>
    <w:rsid w:val="001948A9"/>
    <w:rsid w:val="00194ACD"/>
    <w:rsid w:val="0019545D"/>
    <w:rsid w:val="001956C5"/>
    <w:rsid w:val="00195BF5"/>
    <w:rsid w:val="00195D42"/>
    <w:rsid w:val="00196194"/>
    <w:rsid w:val="0019706B"/>
    <w:rsid w:val="00197A10"/>
    <w:rsid w:val="00197BF1"/>
    <w:rsid w:val="001A06E1"/>
    <w:rsid w:val="001A09BB"/>
    <w:rsid w:val="001A20AF"/>
    <w:rsid w:val="001A38B4"/>
    <w:rsid w:val="001A46FB"/>
    <w:rsid w:val="001A51FA"/>
    <w:rsid w:val="001A5D9B"/>
    <w:rsid w:val="001A612B"/>
    <w:rsid w:val="001A6862"/>
    <w:rsid w:val="001A746D"/>
    <w:rsid w:val="001A7AF6"/>
    <w:rsid w:val="001B01F2"/>
    <w:rsid w:val="001B1C0B"/>
    <w:rsid w:val="001B2A5D"/>
    <w:rsid w:val="001B3F03"/>
    <w:rsid w:val="001B43D0"/>
    <w:rsid w:val="001B43D6"/>
    <w:rsid w:val="001B581C"/>
    <w:rsid w:val="001B6C85"/>
    <w:rsid w:val="001B79A9"/>
    <w:rsid w:val="001B7CE1"/>
    <w:rsid w:val="001C02DF"/>
    <w:rsid w:val="001C0967"/>
    <w:rsid w:val="001C1B5B"/>
    <w:rsid w:val="001C1EA8"/>
    <w:rsid w:val="001C2830"/>
    <w:rsid w:val="001C384F"/>
    <w:rsid w:val="001C3976"/>
    <w:rsid w:val="001C53D3"/>
    <w:rsid w:val="001C6603"/>
    <w:rsid w:val="001C6ACC"/>
    <w:rsid w:val="001C7328"/>
    <w:rsid w:val="001C7F1A"/>
    <w:rsid w:val="001D0EC9"/>
    <w:rsid w:val="001D1072"/>
    <w:rsid w:val="001D1340"/>
    <w:rsid w:val="001D1782"/>
    <w:rsid w:val="001D201F"/>
    <w:rsid w:val="001D27BB"/>
    <w:rsid w:val="001D2D94"/>
    <w:rsid w:val="001D4DA5"/>
    <w:rsid w:val="001D513B"/>
    <w:rsid w:val="001E00D9"/>
    <w:rsid w:val="001E06A1"/>
    <w:rsid w:val="001E1036"/>
    <w:rsid w:val="001E282D"/>
    <w:rsid w:val="001E2A46"/>
    <w:rsid w:val="001E42D1"/>
    <w:rsid w:val="001E465D"/>
    <w:rsid w:val="001E659F"/>
    <w:rsid w:val="001E6901"/>
    <w:rsid w:val="001E6DD7"/>
    <w:rsid w:val="001F1B51"/>
    <w:rsid w:val="001F215C"/>
    <w:rsid w:val="001F2424"/>
    <w:rsid w:val="001F24BD"/>
    <w:rsid w:val="001F26BA"/>
    <w:rsid w:val="001F2ED0"/>
    <w:rsid w:val="001F3068"/>
    <w:rsid w:val="001F32A5"/>
    <w:rsid w:val="001F6073"/>
    <w:rsid w:val="001F6A22"/>
    <w:rsid w:val="001F73F7"/>
    <w:rsid w:val="001F75EE"/>
    <w:rsid w:val="00200152"/>
    <w:rsid w:val="002007FC"/>
    <w:rsid w:val="0020114E"/>
    <w:rsid w:val="00201ACE"/>
    <w:rsid w:val="00202552"/>
    <w:rsid w:val="00202DFC"/>
    <w:rsid w:val="00203F73"/>
    <w:rsid w:val="00204812"/>
    <w:rsid w:val="002056AC"/>
    <w:rsid w:val="002067C9"/>
    <w:rsid w:val="00207319"/>
    <w:rsid w:val="00207A20"/>
    <w:rsid w:val="00207AD6"/>
    <w:rsid w:val="0021021D"/>
    <w:rsid w:val="00211AB8"/>
    <w:rsid w:val="00211D98"/>
    <w:rsid w:val="00214465"/>
    <w:rsid w:val="002162FB"/>
    <w:rsid w:val="00217440"/>
    <w:rsid w:val="0021772A"/>
    <w:rsid w:val="00220627"/>
    <w:rsid w:val="0022081B"/>
    <w:rsid w:val="00220826"/>
    <w:rsid w:val="00221177"/>
    <w:rsid w:val="00221230"/>
    <w:rsid w:val="00222599"/>
    <w:rsid w:val="002227D6"/>
    <w:rsid w:val="00222C72"/>
    <w:rsid w:val="00223515"/>
    <w:rsid w:val="00223A1A"/>
    <w:rsid w:val="002241AC"/>
    <w:rsid w:val="00224E34"/>
    <w:rsid w:val="0022578C"/>
    <w:rsid w:val="00226A9A"/>
    <w:rsid w:val="00226C2F"/>
    <w:rsid w:val="00227080"/>
    <w:rsid w:val="00227D98"/>
    <w:rsid w:val="0023055D"/>
    <w:rsid w:val="00230A2B"/>
    <w:rsid w:val="00231631"/>
    <w:rsid w:val="0023197A"/>
    <w:rsid w:val="00231B61"/>
    <w:rsid w:val="00233759"/>
    <w:rsid w:val="00233797"/>
    <w:rsid w:val="00234A47"/>
    <w:rsid w:val="00235001"/>
    <w:rsid w:val="00235894"/>
    <w:rsid w:val="00235CA2"/>
    <w:rsid w:val="002368DD"/>
    <w:rsid w:val="00236D85"/>
    <w:rsid w:val="00236EC5"/>
    <w:rsid w:val="00237F2F"/>
    <w:rsid w:val="00240385"/>
    <w:rsid w:val="00240AD7"/>
    <w:rsid w:val="00242EEE"/>
    <w:rsid w:val="002442FE"/>
    <w:rsid w:val="00244DC5"/>
    <w:rsid w:val="00245131"/>
    <w:rsid w:val="00245C4E"/>
    <w:rsid w:val="00246B7A"/>
    <w:rsid w:val="00247D27"/>
    <w:rsid w:val="00250C11"/>
    <w:rsid w:val="00250CF5"/>
    <w:rsid w:val="00251541"/>
    <w:rsid w:val="00251F63"/>
    <w:rsid w:val="00251F90"/>
    <w:rsid w:val="00253453"/>
    <w:rsid w:val="002535EA"/>
    <w:rsid w:val="00254170"/>
    <w:rsid w:val="00254F96"/>
    <w:rsid w:val="00255474"/>
    <w:rsid w:val="00256001"/>
    <w:rsid w:val="002560BD"/>
    <w:rsid w:val="002566AB"/>
    <w:rsid w:val="00256C3A"/>
    <w:rsid w:val="00260111"/>
    <w:rsid w:val="002605E8"/>
    <w:rsid w:val="002609FE"/>
    <w:rsid w:val="002611CF"/>
    <w:rsid w:val="002612BF"/>
    <w:rsid w:val="002618D4"/>
    <w:rsid w:val="002619F0"/>
    <w:rsid w:val="00261D7F"/>
    <w:rsid w:val="00262382"/>
    <w:rsid w:val="00262481"/>
    <w:rsid w:val="0026339D"/>
    <w:rsid w:val="00264D19"/>
    <w:rsid w:val="00265BC2"/>
    <w:rsid w:val="002662F6"/>
    <w:rsid w:val="00267B0E"/>
    <w:rsid w:val="00270215"/>
    <w:rsid w:val="00271A5B"/>
    <w:rsid w:val="00271A72"/>
    <w:rsid w:val="00271FAE"/>
    <w:rsid w:val="00272F10"/>
    <w:rsid w:val="00276D9D"/>
    <w:rsid w:val="00277135"/>
    <w:rsid w:val="002771B9"/>
    <w:rsid w:val="002779EE"/>
    <w:rsid w:val="00277A56"/>
    <w:rsid w:val="002810E7"/>
    <w:rsid w:val="00281289"/>
    <w:rsid w:val="00281521"/>
    <w:rsid w:val="00281D6B"/>
    <w:rsid w:val="00282312"/>
    <w:rsid w:val="0028417F"/>
    <w:rsid w:val="00284DC7"/>
    <w:rsid w:val="00285F58"/>
    <w:rsid w:val="002866EB"/>
    <w:rsid w:val="002873F2"/>
    <w:rsid w:val="00287AC7"/>
    <w:rsid w:val="00290F12"/>
    <w:rsid w:val="0029287F"/>
    <w:rsid w:val="00294019"/>
    <w:rsid w:val="00294F98"/>
    <w:rsid w:val="002957EE"/>
    <w:rsid w:val="00295FD6"/>
    <w:rsid w:val="00296AC5"/>
    <w:rsid w:val="00296C7A"/>
    <w:rsid w:val="00296D7B"/>
    <w:rsid w:val="00297193"/>
    <w:rsid w:val="00297657"/>
    <w:rsid w:val="00297C9D"/>
    <w:rsid w:val="002A0E03"/>
    <w:rsid w:val="002A1C6B"/>
    <w:rsid w:val="002A2DA9"/>
    <w:rsid w:val="002A36D7"/>
    <w:rsid w:val="002A3B8B"/>
    <w:rsid w:val="002A3E4D"/>
    <w:rsid w:val="002A3E56"/>
    <w:rsid w:val="002A3FB6"/>
    <w:rsid w:val="002A45C1"/>
    <w:rsid w:val="002A4C60"/>
    <w:rsid w:val="002A51EB"/>
    <w:rsid w:val="002A6142"/>
    <w:rsid w:val="002A6C6D"/>
    <w:rsid w:val="002A7660"/>
    <w:rsid w:val="002B0099"/>
    <w:rsid w:val="002B05E0"/>
    <w:rsid w:val="002B09ED"/>
    <w:rsid w:val="002B1325"/>
    <w:rsid w:val="002B2742"/>
    <w:rsid w:val="002B296B"/>
    <w:rsid w:val="002B3327"/>
    <w:rsid w:val="002B3D6E"/>
    <w:rsid w:val="002B5660"/>
    <w:rsid w:val="002B5850"/>
    <w:rsid w:val="002B5862"/>
    <w:rsid w:val="002B5B15"/>
    <w:rsid w:val="002C00A0"/>
    <w:rsid w:val="002C0A35"/>
    <w:rsid w:val="002C14B0"/>
    <w:rsid w:val="002C174A"/>
    <w:rsid w:val="002C1BCD"/>
    <w:rsid w:val="002C1F96"/>
    <w:rsid w:val="002C3089"/>
    <w:rsid w:val="002C45C0"/>
    <w:rsid w:val="002C471C"/>
    <w:rsid w:val="002C47E9"/>
    <w:rsid w:val="002C4931"/>
    <w:rsid w:val="002C580B"/>
    <w:rsid w:val="002C5AE5"/>
    <w:rsid w:val="002C5FE4"/>
    <w:rsid w:val="002C621C"/>
    <w:rsid w:val="002C62AA"/>
    <w:rsid w:val="002C7A6F"/>
    <w:rsid w:val="002C7DB9"/>
    <w:rsid w:val="002D0581"/>
    <w:rsid w:val="002D0F24"/>
    <w:rsid w:val="002D1D3C"/>
    <w:rsid w:val="002D2DC7"/>
    <w:rsid w:val="002D4B89"/>
    <w:rsid w:val="002D6748"/>
    <w:rsid w:val="002D696F"/>
    <w:rsid w:val="002D720E"/>
    <w:rsid w:val="002E18CF"/>
    <w:rsid w:val="002E18F3"/>
    <w:rsid w:val="002E2BEC"/>
    <w:rsid w:val="002E367A"/>
    <w:rsid w:val="002E3A5A"/>
    <w:rsid w:val="002E3CA8"/>
    <w:rsid w:val="002E5489"/>
    <w:rsid w:val="002E5556"/>
    <w:rsid w:val="002E59F1"/>
    <w:rsid w:val="002E7FAE"/>
    <w:rsid w:val="002F1007"/>
    <w:rsid w:val="002F17E7"/>
    <w:rsid w:val="002F28CA"/>
    <w:rsid w:val="002F2933"/>
    <w:rsid w:val="002F3A4F"/>
    <w:rsid w:val="002F423B"/>
    <w:rsid w:val="002F5BE9"/>
    <w:rsid w:val="002F65BC"/>
    <w:rsid w:val="002F71EC"/>
    <w:rsid w:val="002F7D92"/>
    <w:rsid w:val="002F7F38"/>
    <w:rsid w:val="003001C7"/>
    <w:rsid w:val="00300E4A"/>
    <w:rsid w:val="00301E58"/>
    <w:rsid w:val="00302AF5"/>
    <w:rsid w:val="003038C5"/>
    <w:rsid w:val="00303AD5"/>
    <w:rsid w:val="003052EE"/>
    <w:rsid w:val="00305B58"/>
    <w:rsid w:val="00306C42"/>
    <w:rsid w:val="00310C3C"/>
    <w:rsid w:val="003133FB"/>
    <w:rsid w:val="00313FA2"/>
    <w:rsid w:val="00314DCA"/>
    <w:rsid w:val="003158E4"/>
    <w:rsid w:val="00315FF2"/>
    <w:rsid w:val="00317B29"/>
    <w:rsid w:val="003206C6"/>
    <w:rsid w:val="00320F1C"/>
    <w:rsid w:val="003211B4"/>
    <w:rsid w:val="0032143E"/>
    <w:rsid w:val="00321B06"/>
    <w:rsid w:val="00322126"/>
    <w:rsid w:val="0032256A"/>
    <w:rsid w:val="00325582"/>
    <w:rsid w:val="003259F6"/>
    <w:rsid w:val="00325A56"/>
    <w:rsid w:val="0032602F"/>
    <w:rsid w:val="0032729D"/>
    <w:rsid w:val="003322E9"/>
    <w:rsid w:val="00332F58"/>
    <w:rsid w:val="003331C9"/>
    <w:rsid w:val="00335B3C"/>
    <w:rsid w:val="003364E6"/>
    <w:rsid w:val="003370B0"/>
    <w:rsid w:val="0033741C"/>
    <w:rsid w:val="0034027B"/>
    <w:rsid w:val="00343643"/>
    <w:rsid w:val="0034447B"/>
    <w:rsid w:val="0035099A"/>
    <w:rsid w:val="00351E73"/>
    <w:rsid w:val="00352745"/>
    <w:rsid w:val="00352EA5"/>
    <w:rsid w:val="00353428"/>
    <w:rsid w:val="00353CBF"/>
    <w:rsid w:val="00354604"/>
    <w:rsid w:val="003549A0"/>
    <w:rsid w:val="00354B1D"/>
    <w:rsid w:val="00354BDD"/>
    <w:rsid w:val="003552BD"/>
    <w:rsid w:val="003560E1"/>
    <w:rsid w:val="003565D1"/>
    <w:rsid w:val="00356ED2"/>
    <w:rsid w:val="003576AB"/>
    <w:rsid w:val="0036055C"/>
    <w:rsid w:val="00360A9E"/>
    <w:rsid w:val="0036246E"/>
    <w:rsid w:val="00363657"/>
    <w:rsid w:val="00363857"/>
    <w:rsid w:val="00363FFC"/>
    <w:rsid w:val="00364D22"/>
    <w:rsid w:val="00365CF4"/>
    <w:rsid w:val="003703B2"/>
    <w:rsid w:val="003749D8"/>
    <w:rsid w:val="00374A77"/>
    <w:rsid w:val="003772FD"/>
    <w:rsid w:val="00377A1D"/>
    <w:rsid w:val="00377C53"/>
    <w:rsid w:val="00380FDC"/>
    <w:rsid w:val="00383297"/>
    <w:rsid w:val="003836AF"/>
    <w:rsid w:val="00383A3A"/>
    <w:rsid w:val="003854FE"/>
    <w:rsid w:val="00386902"/>
    <w:rsid w:val="003871B6"/>
    <w:rsid w:val="00387369"/>
    <w:rsid w:val="003900DB"/>
    <w:rsid w:val="003903AE"/>
    <w:rsid w:val="003911CF"/>
    <w:rsid w:val="003919DF"/>
    <w:rsid w:val="00393B1E"/>
    <w:rsid w:val="003941B6"/>
    <w:rsid w:val="00394EB3"/>
    <w:rsid w:val="0039548A"/>
    <w:rsid w:val="0039610D"/>
    <w:rsid w:val="00397716"/>
    <w:rsid w:val="003A055C"/>
    <w:rsid w:val="003A0BCC"/>
    <w:rsid w:val="003A11C6"/>
    <w:rsid w:val="003A18A9"/>
    <w:rsid w:val="003A20A0"/>
    <w:rsid w:val="003A270D"/>
    <w:rsid w:val="003A2E8D"/>
    <w:rsid w:val="003A41DB"/>
    <w:rsid w:val="003A457E"/>
    <w:rsid w:val="003A48C0"/>
    <w:rsid w:val="003A4A83"/>
    <w:rsid w:val="003A5178"/>
    <w:rsid w:val="003A5D94"/>
    <w:rsid w:val="003A79AD"/>
    <w:rsid w:val="003B02D8"/>
    <w:rsid w:val="003B0568"/>
    <w:rsid w:val="003B18C7"/>
    <w:rsid w:val="003B29BA"/>
    <w:rsid w:val="003B49A9"/>
    <w:rsid w:val="003B4A52"/>
    <w:rsid w:val="003B6AC4"/>
    <w:rsid w:val="003B6D53"/>
    <w:rsid w:val="003B7EC2"/>
    <w:rsid w:val="003C001C"/>
    <w:rsid w:val="003C1985"/>
    <w:rsid w:val="003C280B"/>
    <w:rsid w:val="003C2AB0"/>
    <w:rsid w:val="003C2F23"/>
    <w:rsid w:val="003C30E5"/>
    <w:rsid w:val="003C3144"/>
    <w:rsid w:val="003C451C"/>
    <w:rsid w:val="003C55C5"/>
    <w:rsid w:val="003C6C0A"/>
    <w:rsid w:val="003C6EA3"/>
    <w:rsid w:val="003D061B"/>
    <w:rsid w:val="003D09C5"/>
    <w:rsid w:val="003D150C"/>
    <w:rsid w:val="003D25AB"/>
    <w:rsid w:val="003D3AE8"/>
    <w:rsid w:val="003D454C"/>
    <w:rsid w:val="003D521B"/>
    <w:rsid w:val="003D5C41"/>
    <w:rsid w:val="003D635D"/>
    <w:rsid w:val="003D7548"/>
    <w:rsid w:val="003D7F5C"/>
    <w:rsid w:val="003E0690"/>
    <w:rsid w:val="003E0C6C"/>
    <w:rsid w:val="003E2735"/>
    <w:rsid w:val="003E2A09"/>
    <w:rsid w:val="003E2C3B"/>
    <w:rsid w:val="003E339B"/>
    <w:rsid w:val="003E3688"/>
    <w:rsid w:val="003E38D5"/>
    <w:rsid w:val="003E4693"/>
    <w:rsid w:val="003E4BF0"/>
    <w:rsid w:val="003E5B2A"/>
    <w:rsid w:val="003E613B"/>
    <w:rsid w:val="003E639F"/>
    <w:rsid w:val="003E6E52"/>
    <w:rsid w:val="003E7A21"/>
    <w:rsid w:val="003F05DB"/>
    <w:rsid w:val="003F0BEC"/>
    <w:rsid w:val="003F1A84"/>
    <w:rsid w:val="003F3392"/>
    <w:rsid w:val="003F385C"/>
    <w:rsid w:val="003F49D1"/>
    <w:rsid w:val="003F5453"/>
    <w:rsid w:val="003F5DAF"/>
    <w:rsid w:val="003F7220"/>
    <w:rsid w:val="003F745B"/>
    <w:rsid w:val="003F75C3"/>
    <w:rsid w:val="00402CA9"/>
    <w:rsid w:val="00403CEA"/>
    <w:rsid w:val="00405C0C"/>
    <w:rsid w:val="00405D85"/>
    <w:rsid w:val="0040606A"/>
    <w:rsid w:val="0040627F"/>
    <w:rsid w:val="00406623"/>
    <w:rsid w:val="00407403"/>
    <w:rsid w:val="004102B0"/>
    <w:rsid w:val="004108DC"/>
    <w:rsid w:val="004131EC"/>
    <w:rsid w:val="004142C1"/>
    <w:rsid w:val="004143F3"/>
    <w:rsid w:val="00414A64"/>
    <w:rsid w:val="0041698F"/>
    <w:rsid w:val="0041740B"/>
    <w:rsid w:val="00417B4E"/>
    <w:rsid w:val="00421CBC"/>
    <w:rsid w:val="004220BE"/>
    <w:rsid w:val="00422BC5"/>
    <w:rsid w:val="00423435"/>
    <w:rsid w:val="004234A1"/>
    <w:rsid w:val="00423CC4"/>
    <w:rsid w:val="00425052"/>
    <w:rsid w:val="00425E6B"/>
    <w:rsid w:val="00427819"/>
    <w:rsid w:val="00427AC0"/>
    <w:rsid w:val="00427E91"/>
    <w:rsid w:val="004300F4"/>
    <w:rsid w:val="00430431"/>
    <w:rsid w:val="004306C0"/>
    <w:rsid w:val="004307A1"/>
    <w:rsid w:val="00430ADC"/>
    <w:rsid w:val="00430D2E"/>
    <w:rsid w:val="00431870"/>
    <w:rsid w:val="0043581E"/>
    <w:rsid w:val="00437174"/>
    <w:rsid w:val="00437CDA"/>
    <w:rsid w:val="00440092"/>
    <w:rsid w:val="00441028"/>
    <w:rsid w:val="00441195"/>
    <w:rsid w:val="00442B03"/>
    <w:rsid w:val="00442B55"/>
    <w:rsid w:val="004433AD"/>
    <w:rsid w:val="004436AA"/>
    <w:rsid w:val="0044516B"/>
    <w:rsid w:val="004452CD"/>
    <w:rsid w:val="00445D92"/>
    <w:rsid w:val="004475CF"/>
    <w:rsid w:val="00447930"/>
    <w:rsid w:val="00451246"/>
    <w:rsid w:val="004520D3"/>
    <w:rsid w:val="00452841"/>
    <w:rsid w:val="00453210"/>
    <w:rsid w:val="00453537"/>
    <w:rsid w:val="00453E77"/>
    <w:rsid w:val="00453EFC"/>
    <w:rsid w:val="00453F62"/>
    <w:rsid w:val="004552D7"/>
    <w:rsid w:val="00455AC0"/>
    <w:rsid w:val="00457860"/>
    <w:rsid w:val="00460C3B"/>
    <w:rsid w:val="00461AAE"/>
    <w:rsid w:val="004639AD"/>
    <w:rsid w:val="00464353"/>
    <w:rsid w:val="00464E2C"/>
    <w:rsid w:val="0046577F"/>
    <w:rsid w:val="00466F9B"/>
    <w:rsid w:val="00467537"/>
    <w:rsid w:val="004678C6"/>
    <w:rsid w:val="00467FCD"/>
    <w:rsid w:val="00470505"/>
    <w:rsid w:val="004710B7"/>
    <w:rsid w:val="004714FC"/>
    <w:rsid w:val="004748A4"/>
    <w:rsid w:val="004748CD"/>
    <w:rsid w:val="00476546"/>
    <w:rsid w:val="00476A36"/>
    <w:rsid w:val="004804E2"/>
    <w:rsid w:val="00480CC8"/>
    <w:rsid w:val="0048485A"/>
    <w:rsid w:val="00484B6E"/>
    <w:rsid w:val="004855A0"/>
    <w:rsid w:val="00486156"/>
    <w:rsid w:val="004875E4"/>
    <w:rsid w:val="0048768C"/>
    <w:rsid w:val="004906BE"/>
    <w:rsid w:val="00490C48"/>
    <w:rsid w:val="00491015"/>
    <w:rsid w:val="004918B1"/>
    <w:rsid w:val="0049193A"/>
    <w:rsid w:val="00491C6B"/>
    <w:rsid w:val="00492077"/>
    <w:rsid w:val="004927C4"/>
    <w:rsid w:val="00492C97"/>
    <w:rsid w:val="00492CD2"/>
    <w:rsid w:val="00492E66"/>
    <w:rsid w:val="004938CD"/>
    <w:rsid w:val="00495971"/>
    <w:rsid w:val="00495B49"/>
    <w:rsid w:val="00496465"/>
    <w:rsid w:val="00496FF5"/>
    <w:rsid w:val="00497929"/>
    <w:rsid w:val="00497AEC"/>
    <w:rsid w:val="004A168F"/>
    <w:rsid w:val="004A169C"/>
    <w:rsid w:val="004A16B4"/>
    <w:rsid w:val="004A1DC4"/>
    <w:rsid w:val="004A2212"/>
    <w:rsid w:val="004A238A"/>
    <w:rsid w:val="004A2CCD"/>
    <w:rsid w:val="004A500A"/>
    <w:rsid w:val="004A5A77"/>
    <w:rsid w:val="004A619D"/>
    <w:rsid w:val="004A6E9E"/>
    <w:rsid w:val="004B0ACE"/>
    <w:rsid w:val="004B248B"/>
    <w:rsid w:val="004B428B"/>
    <w:rsid w:val="004B43E7"/>
    <w:rsid w:val="004B44EC"/>
    <w:rsid w:val="004B5275"/>
    <w:rsid w:val="004C0140"/>
    <w:rsid w:val="004C0313"/>
    <w:rsid w:val="004C0867"/>
    <w:rsid w:val="004C0932"/>
    <w:rsid w:val="004C1646"/>
    <w:rsid w:val="004C1795"/>
    <w:rsid w:val="004C1C42"/>
    <w:rsid w:val="004C1FCF"/>
    <w:rsid w:val="004C20C7"/>
    <w:rsid w:val="004C2F60"/>
    <w:rsid w:val="004C3620"/>
    <w:rsid w:val="004C368D"/>
    <w:rsid w:val="004C37F5"/>
    <w:rsid w:val="004C4D0B"/>
    <w:rsid w:val="004C6F6D"/>
    <w:rsid w:val="004D033A"/>
    <w:rsid w:val="004D0CF5"/>
    <w:rsid w:val="004D19FC"/>
    <w:rsid w:val="004D2CBD"/>
    <w:rsid w:val="004D34BB"/>
    <w:rsid w:val="004D5A91"/>
    <w:rsid w:val="004D5BB6"/>
    <w:rsid w:val="004D61B0"/>
    <w:rsid w:val="004D6A7F"/>
    <w:rsid w:val="004E0184"/>
    <w:rsid w:val="004E0B0A"/>
    <w:rsid w:val="004E17E8"/>
    <w:rsid w:val="004E1DDF"/>
    <w:rsid w:val="004E28C0"/>
    <w:rsid w:val="004E31D8"/>
    <w:rsid w:val="004E4327"/>
    <w:rsid w:val="004E43BF"/>
    <w:rsid w:val="004E4C8A"/>
    <w:rsid w:val="004E51BA"/>
    <w:rsid w:val="004E5976"/>
    <w:rsid w:val="004E75D4"/>
    <w:rsid w:val="004F15AC"/>
    <w:rsid w:val="004F1A66"/>
    <w:rsid w:val="004F1B41"/>
    <w:rsid w:val="004F264D"/>
    <w:rsid w:val="004F2FAF"/>
    <w:rsid w:val="004F338D"/>
    <w:rsid w:val="004F3523"/>
    <w:rsid w:val="004F38FB"/>
    <w:rsid w:val="004F3D4A"/>
    <w:rsid w:val="004F4389"/>
    <w:rsid w:val="004F4C5B"/>
    <w:rsid w:val="004F58D3"/>
    <w:rsid w:val="004F75B8"/>
    <w:rsid w:val="004F76F0"/>
    <w:rsid w:val="00500467"/>
    <w:rsid w:val="00501068"/>
    <w:rsid w:val="0050156B"/>
    <w:rsid w:val="00501C36"/>
    <w:rsid w:val="00501F33"/>
    <w:rsid w:val="0050252A"/>
    <w:rsid w:val="00502558"/>
    <w:rsid w:val="00502B43"/>
    <w:rsid w:val="00503258"/>
    <w:rsid w:val="00503D13"/>
    <w:rsid w:val="005049A2"/>
    <w:rsid w:val="005060E7"/>
    <w:rsid w:val="005068D6"/>
    <w:rsid w:val="0050723E"/>
    <w:rsid w:val="00510062"/>
    <w:rsid w:val="00511003"/>
    <w:rsid w:val="00511BDD"/>
    <w:rsid w:val="00512453"/>
    <w:rsid w:val="00512583"/>
    <w:rsid w:val="00512877"/>
    <w:rsid w:val="005132DC"/>
    <w:rsid w:val="005137D6"/>
    <w:rsid w:val="0051430B"/>
    <w:rsid w:val="005158AD"/>
    <w:rsid w:val="00515FE9"/>
    <w:rsid w:val="00517162"/>
    <w:rsid w:val="00517A79"/>
    <w:rsid w:val="00517B97"/>
    <w:rsid w:val="00520403"/>
    <w:rsid w:val="0052054C"/>
    <w:rsid w:val="00520830"/>
    <w:rsid w:val="00521250"/>
    <w:rsid w:val="005224BF"/>
    <w:rsid w:val="005224C0"/>
    <w:rsid w:val="0052269A"/>
    <w:rsid w:val="005242BA"/>
    <w:rsid w:val="00525943"/>
    <w:rsid w:val="005259E8"/>
    <w:rsid w:val="00526355"/>
    <w:rsid w:val="00526928"/>
    <w:rsid w:val="00527787"/>
    <w:rsid w:val="005277BC"/>
    <w:rsid w:val="005304C8"/>
    <w:rsid w:val="0053262C"/>
    <w:rsid w:val="00532B21"/>
    <w:rsid w:val="00532CF2"/>
    <w:rsid w:val="0053412C"/>
    <w:rsid w:val="00534248"/>
    <w:rsid w:val="00534B4C"/>
    <w:rsid w:val="00534B77"/>
    <w:rsid w:val="00535DC6"/>
    <w:rsid w:val="00536DB8"/>
    <w:rsid w:val="0054009F"/>
    <w:rsid w:val="0054218F"/>
    <w:rsid w:val="00542464"/>
    <w:rsid w:val="005425B3"/>
    <w:rsid w:val="00543AF2"/>
    <w:rsid w:val="00544033"/>
    <w:rsid w:val="0054403B"/>
    <w:rsid w:val="00544300"/>
    <w:rsid w:val="00544899"/>
    <w:rsid w:val="00545737"/>
    <w:rsid w:val="0054620D"/>
    <w:rsid w:val="0054745E"/>
    <w:rsid w:val="0055087E"/>
    <w:rsid w:val="00551817"/>
    <w:rsid w:val="0055197D"/>
    <w:rsid w:val="005521FD"/>
    <w:rsid w:val="00552570"/>
    <w:rsid w:val="00553DBD"/>
    <w:rsid w:val="00554606"/>
    <w:rsid w:val="00555308"/>
    <w:rsid w:val="00556C54"/>
    <w:rsid w:val="00557045"/>
    <w:rsid w:val="00557137"/>
    <w:rsid w:val="00557246"/>
    <w:rsid w:val="00557842"/>
    <w:rsid w:val="005579F8"/>
    <w:rsid w:val="00557E0C"/>
    <w:rsid w:val="005614EC"/>
    <w:rsid w:val="0056165C"/>
    <w:rsid w:val="005624ED"/>
    <w:rsid w:val="005632D8"/>
    <w:rsid w:val="00563424"/>
    <w:rsid w:val="00564DF1"/>
    <w:rsid w:val="00567AC9"/>
    <w:rsid w:val="00570314"/>
    <w:rsid w:val="00570B42"/>
    <w:rsid w:val="005716C1"/>
    <w:rsid w:val="00571845"/>
    <w:rsid w:val="00572707"/>
    <w:rsid w:val="00572E54"/>
    <w:rsid w:val="0057327E"/>
    <w:rsid w:val="00573821"/>
    <w:rsid w:val="0057396E"/>
    <w:rsid w:val="00573AC4"/>
    <w:rsid w:val="00577456"/>
    <w:rsid w:val="00577503"/>
    <w:rsid w:val="00577D3F"/>
    <w:rsid w:val="0058001F"/>
    <w:rsid w:val="005803FE"/>
    <w:rsid w:val="00581DDC"/>
    <w:rsid w:val="0058223D"/>
    <w:rsid w:val="00582DF9"/>
    <w:rsid w:val="00582E33"/>
    <w:rsid w:val="00583292"/>
    <w:rsid w:val="00583750"/>
    <w:rsid w:val="00583D45"/>
    <w:rsid w:val="005842A6"/>
    <w:rsid w:val="00584325"/>
    <w:rsid w:val="0058635E"/>
    <w:rsid w:val="00587034"/>
    <w:rsid w:val="00587FEF"/>
    <w:rsid w:val="0059113E"/>
    <w:rsid w:val="0059126E"/>
    <w:rsid w:val="00591C33"/>
    <w:rsid w:val="00591E71"/>
    <w:rsid w:val="00591E81"/>
    <w:rsid w:val="00592DF7"/>
    <w:rsid w:val="00592E1B"/>
    <w:rsid w:val="00593911"/>
    <w:rsid w:val="00594E1F"/>
    <w:rsid w:val="00595ACB"/>
    <w:rsid w:val="00595FAC"/>
    <w:rsid w:val="00596607"/>
    <w:rsid w:val="0059733A"/>
    <w:rsid w:val="005975B4"/>
    <w:rsid w:val="00597881"/>
    <w:rsid w:val="005A0432"/>
    <w:rsid w:val="005A13A2"/>
    <w:rsid w:val="005A3608"/>
    <w:rsid w:val="005A38E6"/>
    <w:rsid w:val="005A3AD4"/>
    <w:rsid w:val="005A4513"/>
    <w:rsid w:val="005A4714"/>
    <w:rsid w:val="005A5E9D"/>
    <w:rsid w:val="005A61FE"/>
    <w:rsid w:val="005A670D"/>
    <w:rsid w:val="005A6D76"/>
    <w:rsid w:val="005A7550"/>
    <w:rsid w:val="005B04D9"/>
    <w:rsid w:val="005B0C30"/>
    <w:rsid w:val="005B150A"/>
    <w:rsid w:val="005B1696"/>
    <w:rsid w:val="005B244B"/>
    <w:rsid w:val="005B28B2"/>
    <w:rsid w:val="005B3206"/>
    <w:rsid w:val="005B3A7E"/>
    <w:rsid w:val="005B45DB"/>
    <w:rsid w:val="005B4720"/>
    <w:rsid w:val="005B4ADF"/>
    <w:rsid w:val="005B4FCB"/>
    <w:rsid w:val="005B52E7"/>
    <w:rsid w:val="005B5B57"/>
    <w:rsid w:val="005B5CC5"/>
    <w:rsid w:val="005B6568"/>
    <w:rsid w:val="005B72F4"/>
    <w:rsid w:val="005B7878"/>
    <w:rsid w:val="005B7D70"/>
    <w:rsid w:val="005B7F37"/>
    <w:rsid w:val="005C0699"/>
    <w:rsid w:val="005C06AF"/>
    <w:rsid w:val="005C0971"/>
    <w:rsid w:val="005C09CB"/>
    <w:rsid w:val="005C1BFA"/>
    <w:rsid w:val="005C2069"/>
    <w:rsid w:val="005C20A0"/>
    <w:rsid w:val="005C2EDB"/>
    <w:rsid w:val="005C315B"/>
    <w:rsid w:val="005C3CC7"/>
    <w:rsid w:val="005C5436"/>
    <w:rsid w:val="005C585A"/>
    <w:rsid w:val="005C74CE"/>
    <w:rsid w:val="005C7680"/>
    <w:rsid w:val="005D0021"/>
    <w:rsid w:val="005D11BE"/>
    <w:rsid w:val="005D2418"/>
    <w:rsid w:val="005D2AC3"/>
    <w:rsid w:val="005D35E6"/>
    <w:rsid w:val="005D3AD3"/>
    <w:rsid w:val="005D4023"/>
    <w:rsid w:val="005D47A8"/>
    <w:rsid w:val="005D49B4"/>
    <w:rsid w:val="005D4C93"/>
    <w:rsid w:val="005D5626"/>
    <w:rsid w:val="005D6C54"/>
    <w:rsid w:val="005E264A"/>
    <w:rsid w:val="005E3700"/>
    <w:rsid w:val="005E37A8"/>
    <w:rsid w:val="005E385B"/>
    <w:rsid w:val="005E4944"/>
    <w:rsid w:val="005E49EA"/>
    <w:rsid w:val="005E5C46"/>
    <w:rsid w:val="005E5E12"/>
    <w:rsid w:val="005E6248"/>
    <w:rsid w:val="005E6BCD"/>
    <w:rsid w:val="005F0A0A"/>
    <w:rsid w:val="005F0E58"/>
    <w:rsid w:val="005F0F61"/>
    <w:rsid w:val="005F1F5A"/>
    <w:rsid w:val="005F2A4B"/>
    <w:rsid w:val="005F2E39"/>
    <w:rsid w:val="005F48E9"/>
    <w:rsid w:val="005F4F37"/>
    <w:rsid w:val="005F4F6A"/>
    <w:rsid w:val="005F548F"/>
    <w:rsid w:val="005F6720"/>
    <w:rsid w:val="005F69D2"/>
    <w:rsid w:val="005F7B45"/>
    <w:rsid w:val="0060095B"/>
    <w:rsid w:val="00600CC0"/>
    <w:rsid w:val="00601244"/>
    <w:rsid w:val="0060177A"/>
    <w:rsid w:val="00602264"/>
    <w:rsid w:val="0060234C"/>
    <w:rsid w:val="00602898"/>
    <w:rsid w:val="00603548"/>
    <w:rsid w:val="0060379A"/>
    <w:rsid w:val="00604933"/>
    <w:rsid w:val="00604CD3"/>
    <w:rsid w:val="0060558A"/>
    <w:rsid w:val="00605BCD"/>
    <w:rsid w:val="0060644E"/>
    <w:rsid w:val="0060722F"/>
    <w:rsid w:val="0060785D"/>
    <w:rsid w:val="00607DE5"/>
    <w:rsid w:val="00610900"/>
    <w:rsid w:val="00610DAB"/>
    <w:rsid w:val="006110D2"/>
    <w:rsid w:val="0061167C"/>
    <w:rsid w:val="00611D8C"/>
    <w:rsid w:val="006126D0"/>
    <w:rsid w:val="00612D70"/>
    <w:rsid w:val="00612D8F"/>
    <w:rsid w:val="00612E79"/>
    <w:rsid w:val="006132DF"/>
    <w:rsid w:val="0061338A"/>
    <w:rsid w:val="00613C48"/>
    <w:rsid w:val="00613CBB"/>
    <w:rsid w:val="0061673A"/>
    <w:rsid w:val="006167D9"/>
    <w:rsid w:val="006171E3"/>
    <w:rsid w:val="00617411"/>
    <w:rsid w:val="00620033"/>
    <w:rsid w:val="006224B4"/>
    <w:rsid w:val="0062275D"/>
    <w:rsid w:val="00623B63"/>
    <w:rsid w:val="006253FF"/>
    <w:rsid w:val="00625694"/>
    <w:rsid w:val="00626268"/>
    <w:rsid w:val="00626B4F"/>
    <w:rsid w:val="0063142E"/>
    <w:rsid w:val="00631EF0"/>
    <w:rsid w:val="006323DB"/>
    <w:rsid w:val="00635CDA"/>
    <w:rsid w:val="00635E8B"/>
    <w:rsid w:val="00640E4A"/>
    <w:rsid w:val="006416B1"/>
    <w:rsid w:val="00641FF3"/>
    <w:rsid w:val="00642BD7"/>
    <w:rsid w:val="00643A89"/>
    <w:rsid w:val="00644473"/>
    <w:rsid w:val="0064462B"/>
    <w:rsid w:val="00645360"/>
    <w:rsid w:val="00646283"/>
    <w:rsid w:val="00646827"/>
    <w:rsid w:val="00646D7B"/>
    <w:rsid w:val="00646E26"/>
    <w:rsid w:val="006476DB"/>
    <w:rsid w:val="00651083"/>
    <w:rsid w:val="00651302"/>
    <w:rsid w:val="00653895"/>
    <w:rsid w:val="0065401A"/>
    <w:rsid w:val="00654036"/>
    <w:rsid w:val="006544BC"/>
    <w:rsid w:val="006560D2"/>
    <w:rsid w:val="00656393"/>
    <w:rsid w:val="006603A8"/>
    <w:rsid w:val="00660F26"/>
    <w:rsid w:val="006622BE"/>
    <w:rsid w:val="0066445B"/>
    <w:rsid w:val="00664C5F"/>
    <w:rsid w:val="00665793"/>
    <w:rsid w:val="00665A7A"/>
    <w:rsid w:val="00665FC5"/>
    <w:rsid w:val="0066648F"/>
    <w:rsid w:val="00666A5E"/>
    <w:rsid w:val="00670C9E"/>
    <w:rsid w:val="0067127C"/>
    <w:rsid w:val="00671E17"/>
    <w:rsid w:val="00671F7E"/>
    <w:rsid w:val="0067213F"/>
    <w:rsid w:val="00672442"/>
    <w:rsid w:val="0067309B"/>
    <w:rsid w:val="006753D0"/>
    <w:rsid w:val="00676423"/>
    <w:rsid w:val="00676B80"/>
    <w:rsid w:val="00676EF2"/>
    <w:rsid w:val="00677B30"/>
    <w:rsid w:val="00680B92"/>
    <w:rsid w:val="006816EA"/>
    <w:rsid w:val="0068374D"/>
    <w:rsid w:val="0068391B"/>
    <w:rsid w:val="00683C51"/>
    <w:rsid w:val="00684E39"/>
    <w:rsid w:val="00686047"/>
    <w:rsid w:val="006875BF"/>
    <w:rsid w:val="006908DF"/>
    <w:rsid w:val="00690D15"/>
    <w:rsid w:val="00690F8A"/>
    <w:rsid w:val="006914AE"/>
    <w:rsid w:val="006934C3"/>
    <w:rsid w:val="00694003"/>
    <w:rsid w:val="00694E49"/>
    <w:rsid w:val="00696A50"/>
    <w:rsid w:val="00696B00"/>
    <w:rsid w:val="006A089A"/>
    <w:rsid w:val="006A12C7"/>
    <w:rsid w:val="006A1491"/>
    <w:rsid w:val="006A35FC"/>
    <w:rsid w:val="006A396E"/>
    <w:rsid w:val="006A3ABC"/>
    <w:rsid w:val="006A3BFB"/>
    <w:rsid w:val="006A3D2E"/>
    <w:rsid w:val="006A4E1D"/>
    <w:rsid w:val="006B0C94"/>
    <w:rsid w:val="006B0D0E"/>
    <w:rsid w:val="006B167D"/>
    <w:rsid w:val="006B1989"/>
    <w:rsid w:val="006B1C72"/>
    <w:rsid w:val="006B1F62"/>
    <w:rsid w:val="006B2631"/>
    <w:rsid w:val="006B3737"/>
    <w:rsid w:val="006B3A15"/>
    <w:rsid w:val="006B3CDC"/>
    <w:rsid w:val="006B468C"/>
    <w:rsid w:val="006B6AFA"/>
    <w:rsid w:val="006B7934"/>
    <w:rsid w:val="006C13FD"/>
    <w:rsid w:val="006C27C3"/>
    <w:rsid w:val="006C3A33"/>
    <w:rsid w:val="006C3FE1"/>
    <w:rsid w:val="006C4678"/>
    <w:rsid w:val="006C4CF9"/>
    <w:rsid w:val="006C5AA6"/>
    <w:rsid w:val="006C6EDB"/>
    <w:rsid w:val="006C79BB"/>
    <w:rsid w:val="006D0592"/>
    <w:rsid w:val="006D1212"/>
    <w:rsid w:val="006D29A7"/>
    <w:rsid w:val="006D3729"/>
    <w:rsid w:val="006D49B3"/>
    <w:rsid w:val="006D604A"/>
    <w:rsid w:val="006D660C"/>
    <w:rsid w:val="006D6780"/>
    <w:rsid w:val="006D6F93"/>
    <w:rsid w:val="006D77A4"/>
    <w:rsid w:val="006E05A8"/>
    <w:rsid w:val="006E0602"/>
    <w:rsid w:val="006E0800"/>
    <w:rsid w:val="006E0B0F"/>
    <w:rsid w:val="006E2818"/>
    <w:rsid w:val="006E33BE"/>
    <w:rsid w:val="006E42EC"/>
    <w:rsid w:val="006E5D2D"/>
    <w:rsid w:val="006E6377"/>
    <w:rsid w:val="006E641F"/>
    <w:rsid w:val="006E7694"/>
    <w:rsid w:val="006E7FF6"/>
    <w:rsid w:val="006F0783"/>
    <w:rsid w:val="006F1108"/>
    <w:rsid w:val="006F1612"/>
    <w:rsid w:val="006F1F74"/>
    <w:rsid w:val="006F447D"/>
    <w:rsid w:val="006F4968"/>
    <w:rsid w:val="006F4EE0"/>
    <w:rsid w:val="006F50D9"/>
    <w:rsid w:val="006F5522"/>
    <w:rsid w:val="006F6212"/>
    <w:rsid w:val="006F6426"/>
    <w:rsid w:val="006F64EF"/>
    <w:rsid w:val="00700147"/>
    <w:rsid w:val="0070026D"/>
    <w:rsid w:val="0070068E"/>
    <w:rsid w:val="00701557"/>
    <w:rsid w:val="007018EF"/>
    <w:rsid w:val="00701E38"/>
    <w:rsid w:val="0070244B"/>
    <w:rsid w:val="007028A9"/>
    <w:rsid w:val="007057F3"/>
    <w:rsid w:val="00706C60"/>
    <w:rsid w:val="00707565"/>
    <w:rsid w:val="00707A83"/>
    <w:rsid w:val="00710F12"/>
    <w:rsid w:val="00712F06"/>
    <w:rsid w:val="00714386"/>
    <w:rsid w:val="007145AA"/>
    <w:rsid w:val="007149C6"/>
    <w:rsid w:val="007152A4"/>
    <w:rsid w:val="0071709C"/>
    <w:rsid w:val="00717725"/>
    <w:rsid w:val="007178EC"/>
    <w:rsid w:val="00717E7A"/>
    <w:rsid w:val="00720006"/>
    <w:rsid w:val="007203A0"/>
    <w:rsid w:val="007207E1"/>
    <w:rsid w:val="00721755"/>
    <w:rsid w:val="00721846"/>
    <w:rsid w:val="00721971"/>
    <w:rsid w:val="00722B13"/>
    <w:rsid w:val="00722C48"/>
    <w:rsid w:val="007256F7"/>
    <w:rsid w:val="007279B3"/>
    <w:rsid w:val="00727C11"/>
    <w:rsid w:val="00730311"/>
    <w:rsid w:val="0073066C"/>
    <w:rsid w:val="00735CC4"/>
    <w:rsid w:val="00736E53"/>
    <w:rsid w:val="00737DEE"/>
    <w:rsid w:val="00737E3A"/>
    <w:rsid w:val="00737F46"/>
    <w:rsid w:val="0074081E"/>
    <w:rsid w:val="00741240"/>
    <w:rsid w:val="00742ED3"/>
    <w:rsid w:val="00743AC0"/>
    <w:rsid w:val="007441B8"/>
    <w:rsid w:val="00744DC9"/>
    <w:rsid w:val="00745DDF"/>
    <w:rsid w:val="00746E00"/>
    <w:rsid w:val="00747060"/>
    <w:rsid w:val="00747526"/>
    <w:rsid w:val="00747674"/>
    <w:rsid w:val="00747B26"/>
    <w:rsid w:val="00750459"/>
    <w:rsid w:val="0075058D"/>
    <w:rsid w:val="00750591"/>
    <w:rsid w:val="0075091C"/>
    <w:rsid w:val="00750FBE"/>
    <w:rsid w:val="00751049"/>
    <w:rsid w:val="007512E6"/>
    <w:rsid w:val="007514E0"/>
    <w:rsid w:val="00751645"/>
    <w:rsid w:val="00751815"/>
    <w:rsid w:val="00751F59"/>
    <w:rsid w:val="00752E32"/>
    <w:rsid w:val="00753B54"/>
    <w:rsid w:val="00754A60"/>
    <w:rsid w:val="00755EFE"/>
    <w:rsid w:val="00756E6B"/>
    <w:rsid w:val="00756EBF"/>
    <w:rsid w:val="00757E26"/>
    <w:rsid w:val="00760012"/>
    <w:rsid w:val="0076055F"/>
    <w:rsid w:val="007607C6"/>
    <w:rsid w:val="00760D2E"/>
    <w:rsid w:val="007610F4"/>
    <w:rsid w:val="007615E3"/>
    <w:rsid w:val="00761876"/>
    <w:rsid w:val="00762295"/>
    <w:rsid w:val="00762BB3"/>
    <w:rsid w:val="00763925"/>
    <w:rsid w:val="00764479"/>
    <w:rsid w:val="00767028"/>
    <w:rsid w:val="00767262"/>
    <w:rsid w:val="00770559"/>
    <w:rsid w:val="0077071E"/>
    <w:rsid w:val="007708AC"/>
    <w:rsid w:val="00770AC9"/>
    <w:rsid w:val="00772805"/>
    <w:rsid w:val="00772DF6"/>
    <w:rsid w:val="0077382A"/>
    <w:rsid w:val="00774604"/>
    <w:rsid w:val="0077505B"/>
    <w:rsid w:val="00776401"/>
    <w:rsid w:val="007766DC"/>
    <w:rsid w:val="00776A2B"/>
    <w:rsid w:val="00776E9C"/>
    <w:rsid w:val="0077705B"/>
    <w:rsid w:val="007772E4"/>
    <w:rsid w:val="00777682"/>
    <w:rsid w:val="007779C9"/>
    <w:rsid w:val="00777D23"/>
    <w:rsid w:val="0078039D"/>
    <w:rsid w:val="007808E4"/>
    <w:rsid w:val="007810EC"/>
    <w:rsid w:val="007819C1"/>
    <w:rsid w:val="00782E13"/>
    <w:rsid w:val="00783364"/>
    <w:rsid w:val="00783422"/>
    <w:rsid w:val="00783481"/>
    <w:rsid w:val="00783EC3"/>
    <w:rsid w:val="007845E2"/>
    <w:rsid w:val="007846B5"/>
    <w:rsid w:val="007848C1"/>
    <w:rsid w:val="00784EA4"/>
    <w:rsid w:val="00785E17"/>
    <w:rsid w:val="00786734"/>
    <w:rsid w:val="007867AB"/>
    <w:rsid w:val="007867C0"/>
    <w:rsid w:val="007904C9"/>
    <w:rsid w:val="00790516"/>
    <w:rsid w:val="007907DF"/>
    <w:rsid w:val="00790820"/>
    <w:rsid w:val="0079092D"/>
    <w:rsid w:val="00791684"/>
    <w:rsid w:val="0079300A"/>
    <w:rsid w:val="00794E6D"/>
    <w:rsid w:val="00795995"/>
    <w:rsid w:val="0079686E"/>
    <w:rsid w:val="0079748A"/>
    <w:rsid w:val="00797720"/>
    <w:rsid w:val="0079793D"/>
    <w:rsid w:val="00797EB2"/>
    <w:rsid w:val="007A102A"/>
    <w:rsid w:val="007A1BD6"/>
    <w:rsid w:val="007A2076"/>
    <w:rsid w:val="007A239B"/>
    <w:rsid w:val="007A2BC8"/>
    <w:rsid w:val="007A4B6D"/>
    <w:rsid w:val="007B0661"/>
    <w:rsid w:val="007B16C4"/>
    <w:rsid w:val="007B1A28"/>
    <w:rsid w:val="007B1AE7"/>
    <w:rsid w:val="007B4083"/>
    <w:rsid w:val="007B538C"/>
    <w:rsid w:val="007B6464"/>
    <w:rsid w:val="007B6EED"/>
    <w:rsid w:val="007B70E0"/>
    <w:rsid w:val="007C0282"/>
    <w:rsid w:val="007C05FC"/>
    <w:rsid w:val="007C0720"/>
    <w:rsid w:val="007C0E7B"/>
    <w:rsid w:val="007C183A"/>
    <w:rsid w:val="007C2050"/>
    <w:rsid w:val="007C2550"/>
    <w:rsid w:val="007C453D"/>
    <w:rsid w:val="007C5CBD"/>
    <w:rsid w:val="007C68E8"/>
    <w:rsid w:val="007C7CEB"/>
    <w:rsid w:val="007D08DB"/>
    <w:rsid w:val="007D1920"/>
    <w:rsid w:val="007D1A2F"/>
    <w:rsid w:val="007D208F"/>
    <w:rsid w:val="007D295B"/>
    <w:rsid w:val="007D363A"/>
    <w:rsid w:val="007D3D36"/>
    <w:rsid w:val="007D461A"/>
    <w:rsid w:val="007D4984"/>
    <w:rsid w:val="007D4E24"/>
    <w:rsid w:val="007D59A6"/>
    <w:rsid w:val="007D715A"/>
    <w:rsid w:val="007D71FE"/>
    <w:rsid w:val="007D7FFA"/>
    <w:rsid w:val="007E0B2B"/>
    <w:rsid w:val="007E27EC"/>
    <w:rsid w:val="007E497C"/>
    <w:rsid w:val="007E568E"/>
    <w:rsid w:val="007E636F"/>
    <w:rsid w:val="007E6992"/>
    <w:rsid w:val="007E6F62"/>
    <w:rsid w:val="007E735B"/>
    <w:rsid w:val="007E7CEF"/>
    <w:rsid w:val="007E7F16"/>
    <w:rsid w:val="007F013E"/>
    <w:rsid w:val="007F079B"/>
    <w:rsid w:val="007F13DC"/>
    <w:rsid w:val="007F1DF4"/>
    <w:rsid w:val="007F27A0"/>
    <w:rsid w:val="007F2FB3"/>
    <w:rsid w:val="007F4549"/>
    <w:rsid w:val="007F4CA5"/>
    <w:rsid w:val="007F57C6"/>
    <w:rsid w:val="007F5BD1"/>
    <w:rsid w:val="007F6708"/>
    <w:rsid w:val="007F7294"/>
    <w:rsid w:val="007F72E6"/>
    <w:rsid w:val="007F749D"/>
    <w:rsid w:val="0080138B"/>
    <w:rsid w:val="00801787"/>
    <w:rsid w:val="0080207B"/>
    <w:rsid w:val="00802265"/>
    <w:rsid w:val="0080232A"/>
    <w:rsid w:val="00803E02"/>
    <w:rsid w:val="008043C1"/>
    <w:rsid w:val="008045BB"/>
    <w:rsid w:val="0080599F"/>
    <w:rsid w:val="00805F6E"/>
    <w:rsid w:val="00807290"/>
    <w:rsid w:val="00810E82"/>
    <w:rsid w:val="00811129"/>
    <w:rsid w:val="008112C1"/>
    <w:rsid w:val="0081168C"/>
    <w:rsid w:val="00811E36"/>
    <w:rsid w:val="0081234B"/>
    <w:rsid w:val="00812A2F"/>
    <w:rsid w:val="00812A90"/>
    <w:rsid w:val="00815E3C"/>
    <w:rsid w:val="00820584"/>
    <w:rsid w:val="008213FB"/>
    <w:rsid w:val="00821864"/>
    <w:rsid w:val="00821D5F"/>
    <w:rsid w:val="00822E0B"/>
    <w:rsid w:val="00824B45"/>
    <w:rsid w:val="00825941"/>
    <w:rsid w:val="008259B1"/>
    <w:rsid w:val="00826BA9"/>
    <w:rsid w:val="0082724F"/>
    <w:rsid w:val="008274BA"/>
    <w:rsid w:val="00831451"/>
    <w:rsid w:val="008314DD"/>
    <w:rsid w:val="00832386"/>
    <w:rsid w:val="008334C2"/>
    <w:rsid w:val="0083472C"/>
    <w:rsid w:val="00835126"/>
    <w:rsid w:val="00835746"/>
    <w:rsid w:val="008366DA"/>
    <w:rsid w:val="0084009C"/>
    <w:rsid w:val="0084226A"/>
    <w:rsid w:val="008432E2"/>
    <w:rsid w:val="008437D0"/>
    <w:rsid w:val="00843E5C"/>
    <w:rsid w:val="00843FB0"/>
    <w:rsid w:val="0084513A"/>
    <w:rsid w:val="008454F0"/>
    <w:rsid w:val="00847491"/>
    <w:rsid w:val="00847B44"/>
    <w:rsid w:val="00847CA7"/>
    <w:rsid w:val="00850005"/>
    <w:rsid w:val="00850A22"/>
    <w:rsid w:val="00851674"/>
    <w:rsid w:val="00851F29"/>
    <w:rsid w:val="00852426"/>
    <w:rsid w:val="0085313E"/>
    <w:rsid w:val="008539BF"/>
    <w:rsid w:val="00853EB9"/>
    <w:rsid w:val="008550FE"/>
    <w:rsid w:val="0085511E"/>
    <w:rsid w:val="0085525B"/>
    <w:rsid w:val="00855366"/>
    <w:rsid w:val="008561B5"/>
    <w:rsid w:val="00856CEC"/>
    <w:rsid w:val="00857107"/>
    <w:rsid w:val="00857B7B"/>
    <w:rsid w:val="008600DA"/>
    <w:rsid w:val="0086014A"/>
    <w:rsid w:val="00861ABF"/>
    <w:rsid w:val="00862339"/>
    <w:rsid w:val="00862FE4"/>
    <w:rsid w:val="008631D4"/>
    <w:rsid w:val="00863265"/>
    <w:rsid w:val="00864C31"/>
    <w:rsid w:val="00867196"/>
    <w:rsid w:val="00870579"/>
    <w:rsid w:val="008705F3"/>
    <w:rsid w:val="00870894"/>
    <w:rsid w:val="008711E5"/>
    <w:rsid w:val="008718E5"/>
    <w:rsid w:val="00872F20"/>
    <w:rsid w:val="008744C5"/>
    <w:rsid w:val="008748A5"/>
    <w:rsid w:val="00874AC8"/>
    <w:rsid w:val="00875229"/>
    <w:rsid w:val="00875A72"/>
    <w:rsid w:val="00876973"/>
    <w:rsid w:val="00877D77"/>
    <w:rsid w:val="0088062E"/>
    <w:rsid w:val="00881211"/>
    <w:rsid w:val="008815E1"/>
    <w:rsid w:val="00882A8F"/>
    <w:rsid w:val="0088307E"/>
    <w:rsid w:val="008863EB"/>
    <w:rsid w:val="00886C06"/>
    <w:rsid w:val="00887730"/>
    <w:rsid w:val="00887D3A"/>
    <w:rsid w:val="008900FD"/>
    <w:rsid w:val="00890377"/>
    <w:rsid w:val="00890421"/>
    <w:rsid w:val="0089043E"/>
    <w:rsid w:val="008922D3"/>
    <w:rsid w:val="00892698"/>
    <w:rsid w:val="00893EB2"/>
    <w:rsid w:val="008940F7"/>
    <w:rsid w:val="00894461"/>
    <w:rsid w:val="00895FD7"/>
    <w:rsid w:val="00896961"/>
    <w:rsid w:val="00896D8A"/>
    <w:rsid w:val="008974DE"/>
    <w:rsid w:val="0089753F"/>
    <w:rsid w:val="008978FF"/>
    <w:rsid w:val="00897CEF"/>
    <w:rsid w:val="008A010C"/>
    <w:rsid w:val="008A0771"/>
    <w:rsid w:val="008A1701"/>
    <w:rsid w:val="008A18B2"/>
    <w:rsid w:val="008A1AF9"/>
    <w:rsid w:val="008A34DB"/>
    <w:rsid w:val="008A4010"/>
    <w:rsid w:val="008A405F"/>
    <w:rsid w:val="008A531D"/>
    <w:rsid w:val="008A5CD2"/>
    <w:rsid w:val="008A6130"/>
    <w:rsid w:val="008A650B"/>
    <w:rsid w:val="008A6CA5"/>
    <w:rsid w:val="008A6EF5"/>
    <w:rsid w:val="008B061E"/>
    <w:rsid w:val="008B07C1"/>
    <w:rsid w:val="008B0BAD"/>
    <w:rsid w:val="008B21BE"/>
    <w:rsid w:val="008B38BE"/>
    <w:rsid w:val="008B527F"/>
    <w:rsid w:val="008B6764"/>
    <w:rsid w:val="008B737E"/>
    <w:rsid w:val="008B7895"/>
    <w:rsid w:val="008C119E"/>
    <w:rsid w:val="008C11EE"/>
    <w:rsid w:val="008C180E"/>
    <w:rsid w:val="008C2492"/>
    <w:rsid w:val="008C2578"/>
    <w:rsid w:val="008C2AD3"/>
    <w:rsid w:val="008C35F1"/>
    <w:rsid w:val="008C380B"/>
    <w:rsid w:val="008C3B2B"/>
    <w:rsid w:val="008C3F33"/>
    <w:rsid w:val="008C5560"/>
    <w:rsid w:val="008C5AD9"/>
    <w:rsid w:val="008C6462"/>
    <w:rsid w:val="008C651B"/>
    <w:rsid w:val="008C7276"/>
    <w:rsid w:val="008D0294"/>
    <w:rsid w:val="008D0DE0"/>
    <w:rsid w:val="008D20D7"/>
    <w:rsid w:val="008D3E94"/>
    <w:rsid w:val="008D433F"/>
    <w:rsid w:val="008D4AED"/>
    <w:rsid w:val="008D5C33"/>
    <w:rsid w:val="008D7225"/>
    <w:rsid w:val="008D7756"/>
    <w:rsid w:val="008E04C9"/>
    <w:rsid w:val="008E0A14"/>
    <w:rsid w:val="008E10A8"/>
    <w:rsid w:val="008E1654"/>
    <w:rsid w:val="008E215B"/>
    <w:rsid w:val="008E2958"/>
    <w:rsid w:val="008E3209"/>
    <w:rsid w:val="008E3C5C"/>
    <w:rsid w:val="008E4722"/>
    <w:rsid w:val="008E4980"/>
    <w:rsid w:val="008E4D86"/>
    <w:rsid w:val="008E567E"/>
    <w:rsid w:val="008E5C07"/>
    <w:rsid w:val="008E63DD"/>
    <w:rsid w:val="008E6DAF"/>
    <w:rsid w:val="008E7AF0"/>
    <w:rsid w:val="008F09BF"/>
    <w:rsid w:val="008F16BF"/>
    <w:rsid w:val="008F3B2B"/>
    <w:rsid w:val="008F4F41"/>
    <w:rsid w:val="008F61B1"/>
    <w:rsid w:val="008F74E2"/>
    <w:rsid w:val="008F7ACC"/>
    <w:rsid w:val="008F7B76"/>
    <w:rsid w:val="009017AF"/>
    <w:rsid w:val="00901F31"/>
    <w:rsid w:val="0090354B"/>
    <w:rsid w:val="00903AB8"/>
    <w:rsid w:val="00904953"/>
    <w:rsid w:val="009049DE"/>
    <w:rsid w:val="00906BA9"/>
    <w:rsid w:val="00907E0D"/>
    <w:rsid w:val="00910BB8"/>
    <w:rsid w:val="00911C5B"/>
    <w:rsid w:val="0091403C"/>
    <w:rsid w:val="00914E04"/>
    <w:rsid w:val="00915E73"/>
    <w:rsid w:val="0091651F"/>
    <w:rsid w:val="009165EC"/>
    <w:rsid w:val="0091685B"/>
    <w:rsid w:val="00916C21"/>
    <w:rsid w:val="00917A23"/>
    <w:rsid w:val="009201EA"/>
    <w:rsid w:val="009203ED"/>
    <w:rsid w:val="00920448"/>
    <w:rsid w:val="009206D4"/>
    <w:rsid w:val="00920C72"/>
    <w:rsid w:val="00920FB0"/>
    <w:rsid w:val="0092390C"/>
    <w:rsid w:val="00924419"/>
    <w:rsid w:val="00924F90"/>
    <w:rsid w:val="00925A1B"/>
    <w:rsid w:val="00925B33"/>
    <w:rsid w:val="00925EDA"/>
    <w:rsid w:val="00926ACC"/>
    <w:rsid w:val="00927481"/>
    <w:rsid w:val="00927BA1"/>
    <w:rsid w:val="00927CC5"/>
    <w:rsid w:val="009304F4"/>
    <w:rsid w:val="0093122C"/>
    <w:rsid w:val="00932796"/>
    <w:rsid w:val="00932DED"/>
    <w:rsid w:val="0093309F"/>
    <w:rsid w:val="00933462"/>
    <w:rsid w:val="0093356A"/>
    <w:rsid w:val="00933C5C"/>
    <w:rsid w:val="009351EF"/>
    <w:rsid w:val="0093646D"/>
    <w:rsid w:val="00936819"/>
    <w:rsid w:val="00936BDD"/>
    <w:rsid w:val="00936DAA"/>
    <w:rsid w:val="009374D6"/>
    <w:rsid w:val="009379A7"/>
    <w:rsid w:val="00940134"/>
    <w:rsid w:val="0094135B"/>
    <w:rsid w:val="00941E10"/>
    <w:rsid w:val="00942129"/>
    <w:rsid w:val="009429C7"/>
    <w:rsid w:val="00944130"/>
    <w:rsid w:val="009456DA"/>
    <w:rsid w:val="00945ADA"/>
    <w:rsid w:val="00946D8E"/>
    <w:rsid w:val="0094769C"/>
    <w:rsid w:val="00947E63"/>
    <w:rsid w:val="00950B5A"/>
    <w:rsid w:val="00950E19"/>
    <w:rsid w:val="009534A2"/>
    <w:rsid w:val="00954932"/>
    <w:rsid w:val="009550BF"/>
    <w:rsid w:val="009557AD"/>
    <w:rsid w:val="009564E7"/>
    <w:rsid w:val="00956979"/>
    <w:rsid w:val="0095748D"/>
    <w:rsid w:val="009611CC"/>
    <w:rsid w:val="009627CE"/>
    <w:rsid w:val="009630DC"/>
    <w:rsid w:val="009649B2"/>
    <w:rsid w:val="00965F52"/>
    <w:rsid w:val="00966535"/>
    <w:rsid w:val="00966811"/>
    <w:rsid w:val="00966F25"/>
    <w:rsid w:val="009677F8"/>
    <w:rsid w:val="009719F7"/>
    <w:rsid w:val="00971AA6"/>
    <w:rsid w:val="009732DD"/>
    <w:rsid w:val="009746E2"/>
    <w:rsid w:val="00974DE7"/>
    <w:rsid w:val="00975F29"/>
    <w:rsid w:val="009760E2"/>
    <w:rsid w:val="0097702E"/>
    <w:rsid w:val="00977334"/>
    <w:rsid w:val="0097736B"/>
    <w:rsid w:val="009779AC"/>
    <w:rsid w:val="009820BB"/>
    <w:rsid w:val="009823AA"/>
    <w:rsid w:val="009824E3"/>
    <w:rsid w:val="009827C9"/>
    <w:rsid w:val="00982A6B"/>
    <w:rsid w:val="00982D45"/>
    <w:rsid w:val="00982D64"/>
    <w:rsid w:val="00983E4A"/>
    <w:rsid w:val="00983F2D"/>
    <w:rsid w:val="00985383"/>
    <w:rsid w:val="00985817"/>
    <w:rsid w:val="00985BEF"/>
    <w:rsid w:val="0098645C"/>
    <w:rsid w:val="00987802"/>
    <w:rsid w:val="00987A7F"/>
    <w:rsid w:val="00990275"/>
    <w:rsid w:val="0099035D"/>
    <w:rsid w:val="009904D7"/>
    <w:rsid w:val="00991D4F"/>
    <w:rsid w:val="00992C4C"/>
    <w:rsid w:val="00992F8E"/>
    <w:rsid w:val="009936A1"/>
    <w:rsid w:val="00993B6E"/>
    <w:rsid w:val="00993F6E"/>
    <w:rsid w:val="00996D67"/>
    <w:rsid w:val="009974F3"/>
    <w:rsid w:val="00997DEE"/>
    <w:rsid w:val="009A014B"/>
    <w:rsid w:val="009A0976"/>
    <w:rsid w:val="009A0990"/>
    <w:rsid w:val="009A0D24"/>
    <w:rsid w:val="009A2900"/>
    <w:rsid w:val="009A2CB2"/>
    <w:rsid w:val="009A31A3"/>
    <w:rsid w:val="009A3269"/>
    <w:rsid w:val="009A4319"/>
    <w:rsid w:val="009A4524"/>
    <w:rsid w:val="009A51AE"/>
    <w:rsid w:val="009A52BE"/>
    <w:rsid w:val="009A545F"/>
    <w:rsid w:val="009A6162"/>
    <w:rsid w:val="009A66C5"/>
    <w:rsid w:val="009A6D0B"/>
    <w:rsid w:val="009A767A"/>
    <w:rsid w:val="009B0082"/>
    <w:rsid w:val="009B103B"/>
    <w:rsid w:val="009B122D"/>
    <w:rsid w:val="009B1EB3"/>
    <w:rsid w:val="009B2EC3"/>
    <w:rsid w:val="009B34E4"/>
    <w:rsid w:val="009B3C90"/>
    <w:rsid w:val="009B4329"/>
    <w:rsid w:val="009B449D"/>
    <w:rsid w:val="009B58E1"/>
    <w:rsid w:val="009B5B56"/>
    <w:rsid w:val="009B6938"/>
    <w:rsid w:val="009C047C"/>
    <w:rsid w:val="009C115B"/>
    <w:rsid w:val="009C3F2F"/>
    <w:rsid w:val="009C7493"/>
    <w:rsid w:val="009C7D9F"/>
    <w:rsid w:val="009D11E3"/>
    <w:rsid w:val="009D20BA"/>
    <w:rsid w:val="009D2A43"/>
    <w:rsid w:val="009D2B88"/>
    <w:rsid w:val="009D33F3"/>
    <w:rsid w:val="009D3692"/>
    <w:rsid w:val="009D37A4"/>
    <w:rsid w:val="009D3F1D"/>
    <w:rsid w:val="009D57FA"/>
    <w:rsid w:val="009D73FE"/>
    <w:rsid w:val="009D7A53"/>
    <w:rsid w:val="009E06DB"/>
    <w:rsid w:val="009E0C1C"/>
    <w:rsid w:val="009E1D7E"/>
    <w:rsid w:val="009E2B88"/>
    <w:rsid w:val="009E33C2"/>
    <w:rsid w:val="009E3860"/>
    <w:rsid w:val="009E3CD9"/>
    <w:rsid w:val="009E45B8"/>
    <w:rsid w:val="009E563D"/>
    <w:rsid w:val="009E60CE"/>
    <w:rsid w:val="009E7919"/>
    <w:rsid w:val="009F0323"/>
    <w:rsid w:val="009F1030"/>
    <w:rsid w:val="009F15D2"/>
    <w:rsid w:val="009F15E7"/>
    <w:rsid w:val="009F1C65"/>
    <w:rsid w:val="009F209A"/>
    <w:rsid w:val="009F283D"/>
    <w:rsid w:val="009F5482"/>
    <w:rsid w:val="009F55DE"/>
    <w:rsid w:val="009F5A19"/>
    <w:rsid w:val="009F5D4A"/>
    <w:rsid w:val="009F604C"/>
    <w:rsid w:val="009F628E"/>
    <w:rsid w:val="009F79C4"/>
    <w:rsid w:val="009F7B46"/>
    <w:rsid w:val="009F7F9A"/>
    <w:rsid w:val="009F7FCB"/>
    <w:rsid w:val="00A02EE5"/>
    <w:rsid w:val="00A035A5"/>
    <w:rsid w:val="00A03C95"/>
    <w:rsid w:val="00A0461D"/>
    <w:rsid w:val="00A04B6E"/>
    <w:rsid w:val="00A04E7B"/>
    <w:rsid w:val="00A05313"/>
    <w:rsid w:val="00A05932"/>
    <w:rsid w:val="00A05DE5"/>
    <w:rsid w:val="00A12251"/>
    <w:rsid w:val="00A12913"/>
    <w:rsid w:val="00A14BA0"/>
    <w:rsid w:val="00A14BD6"/>
    <w:rsid w:val="00A14D4B"/>
    <w:rsid w:val="00A15AC7"/>
    <w:rsid w:val="00A164BB"/>
    <w:rsid w:val="00A16576"/>
    <w:rsid w:val="00A17624"/>
    <w:rsid w:val="00A17CEC"/>
    <w:rsid w:val="00A2004F"/>
    <w:rsid w:val="00A222CC"/>
    <w:rsid w:val="00A229B7"/>
    <w:rsid w:val="00A246C4"/>
    <w:rsid w:val="00A25CE9"/>
    <w:rsid w:val="00A25FC9"/>
    <w:rsid w:val="00A2711B"/>
    <w:rsid w:val="00A27E3A"/>
    <w:rsid w:val="00A30B20"/>
    <w:rsid w:val="00A30CD6"/>
    <w:rsid w:val="00A318C7"/>
    <w:rsid w:val="00A31FCA"/>
    <w:rsid w:val="00A32896"/>
    <w:rsid w:val="00A33491"/>
    <w:rsid w:val="00A33B32"/>
    <w:rsid w:val="00A3437C"/>
    <w:rsid w:val="00A35DB3"/>
    <w:rsid w:val="00A35F51"/>
    <w:rsid w:val="00A370F3"/>
    <w:rsid w:val="00A40642"/>
    <w:rsid w:val="00A40D24"/>
    <w:rsid w:val="00A41212"/>
    <w:rsid w:val="00A4201F"/>
    <w:rsid w:val="00A42C4C"/>
    <w:rsid w:val="00A42E90"/>
    <w:rsid w:val="00A4324A"/>
    <w:rsid w:val="00A439FB"/>
    <w:rsid w:val="00A448BA"/>
    <w:rsid w:val="00A44C20"/>
    <w:rsid w:val="00A463C2"/>
    <w:rsid w:val="00A46AEA"/>
    <w:rsid w:val="00A473DA"/>
    <w:rsid w:val="00A47491"/>
    <w:rsid w:val="00A47BCC"/>
    <w:rsid w:val="00A502F7"/>
    <w:rsid w:val="00A5049E"/>
    <w:rsid w:val="00A50607"/>
    <w:rsid w:val="00A506FB"/>
    <w:rsid w:val="00A50E7D"/>
    <w:rsid w:val="00A50ED4"/>
    <w:rsid w:val="00A51964"/>
    <w:rsid w:val="00A52638"/>
    <w:rsid w:val="00A5354C"/>
    <w:rsid w:val="00A53614"/>
    <w:rsid w:val="00A536B3"/>
    <w:rsid w:val="00A5451A"/>
    <w:rsid w:val="00A546B0"/>
    <w:rsid w:val="00A5557D"/>
    <w:rsid w:val="00A5594F"/>
    <w:rsid w:val="00A572EB"/>
    <w:rsid w:val="00A57E2D"/>
    <w:rsid w:val="00A6264E"/>
    <w:rsid w:val="00A6379E"/>
    <w:rsid w:val="00A63DE2"/>
    <w:rsid w:val="00A664B4"/>
    <w:rsid w:val="00A66F26"/>
    <w:rsid w:val="00A7038C"/>
    <w:rsid w:val="00A7053D"/>
    <w:rsid w:val="00A706A8"/>
    <w:rsid w:val="00A71134"/>
    <w:rsid w:val="00A71206"/>
    <w:rsid w:val="00A71806"/>
    <w:rsid w:val="00A71A06"/>
    <w:rsid w:val="00A71A81"/>
    <w:rsid w:val="00A71B4A"/>
    <w:rsid w:val="00A72071"/>
    <w:rsid w:val="00A7228F"/>
    <w:rsid w:val="00A7453E"/>
    <w:rsid w:val="00A74B88"/>
    <w:rsid w:val="00A75841"/>
    <w:rsid w:val="00A764BA"/>
    <w:rsid w:val="00A776EB"/>
    <w:rsid w:val="00A80296"/>
    <w:rsid w:val="00A8052F"/>
    <w:rsid w:val="00A80E36"/>
    <w:rsid w:val="00A82234"/>
    <w:rsid w:val="00A828A4"/>
    <w:rsid w:val="00A8299A"/>
    <w:rsid w:val="00A831CC"/>
    <w:rsid w:val="00A83393"/>
    <w:rsid w:val="00A83578"/>
    <w:rsid w:val="00A83F48"/>
    <w:rsid w:val="00A84734"/>
    <w:rsid w:val="00A8568C"/>
    <w:rsid w:val="00A86209"/>
    <w:rsid w:val="00A8668D"/>
    <w:rsid w:val="00A8754E"/>
    <w:rsid w:val="00A87569"/>
    <w:rsid w:val="00A87758"/>
    <w:rsid w:val="00A9087E"/>
    <w:rsid w:val="00A90AD6"/>
    <w:rsid w:val="00A90C8A"/>
    <w:rsid w:val="00A90DDC"/>
    <w:rsid w:val="00A90DFC"/>
    <w:rsid w:val="00A93901"/>
    <w:rsid w:val="00A93A27"/>
    <w:rsid w:val="00A952FF"/>
    <w:rsid w:val="00A95AC8"/>
    <w:rsid w:val="00AA0145"/>
    <w:rsid w:val="00AA0EFA"/>
    <w:rsid w:val="00AA1213"/>
    <w:rsid w:val="00AA1786"/>
    <w:rsid w:val="00AA28C0"/>
    <w:rsid w:val="00AA2DD3"/>
    <w:rsid w:val="00AA3115"/>
    <w:rsid w:val="00AA3EB4"/>
    <w:rsid w:val="00AA4204"/>
    <w:rsid w:val="00AA59BE"/>
    <w:rsid w:val="00AA6599"/>
    <w:rsid w:val="00AA65A9"/>
    <w:rsid w:val="00AA6B64"/>
    <w:rsid w:val="00AA73C5"/>
    <w:rsid w:val="00AA7987"/>
    <w:rsid w:val="00AA7A87"/>
    <w:rsid w:val="00AB0259"/>
    <w:rsid w:val="00AB11EB"/>
    <w:rsid w:val="00AB1646"/>
    <w:rsid w:val="00AB1D77"/>
    <w:rsid w:val="00AB2245"/>
    <w:rsid w:val="00AB2460"/>
    <w:rsid w:val="00AB2C8D"/>
    <w:rsid w:val="00AB3499"/>
    <w:rsid w:val="00AB415C"/>
    <w:rsid w:val="00AB45E8"/>
    <w:rsid w:val="00AB46C4"/>
    <w:rsid w:val="00AB4977"/>
    <w:rsid w:val="00AB585F"/>
    <w:rsid w:val="00AB7D85"/>
    <w:rsid w:val="00AB7F0E"/>
    <w:rsid w:val="00AC1D76"/>
    <w:rsid w:val="00AC25C1"/>
    <w:rsid w:val="00AC3A64"/>
    <w:rsid w:val="00AC412E"/>
    <w:rsid w:val="00AC498F"/>
    <w:rsid w:val="00AC572F"/>
    <w:rsid w:val="00AC70AE"/>
    <w:rsid w:val="00AD0896"/>
    <w:rsid w:val="00AD0F07"/>
    <w:rsid w:val="00AD2074"/>
    <w:rsid w:val="00AD24B5"/>
    <w:rsid w:val="00AD31F2"/>
    <w:rsid w:val="00AD4B9D"/>
    <w:rsid w:val="00AD5841"/>
    <w:rsid w:val="00AD644D"/>
    <w:rsid w:val="00AD6CB3"/>
    <w:rsid w:val="00AD742E"/>
    <w:rsid w:val="00AE0706"/>
    <w:rsid w:val="00AE29FA"/>
    <w:rsid w:val="00AE2DD9"/>
    <w:rsid w:val="00AE4370"/>
    <w:rsid w:val="00AE6176"/>
    <w:rsid w:val="00AE62D8"/>
    <w:rsid w:val="00AE67FB"/>
    <w:rsid w:val="00AE78D4"/>
    <w:rsid w:val="00AE7FA5"/>
    <w:rsid w:val="00AF0142"/>
    <w:rsid w:val="00AF05EF"/>
    <w:rsid w:val="00AF0858"/>
    <w:rsid w:val="00AF1D9D"/>
    <w:rsid w:val="00AF367E"/>
    <w:rsid w:val="00AF405F"/>
    <w:rsid w:val="00AF4B78"/>
    <w:rsid w:val="00AF54B7"/>
    <w:rsid w:val="00AF5606"/>
    <w:rsid w:val="00AF587F"/>
    <w:rsid w:val="00AF5D47"/>
    <w:rsid w:val="00AF7053"/>
    <w:rsid w:val="00AF74BF"/>
    <w:rsid w:val="00AF74DA"/>
    <w:rsid w:val="00AF758E"/>
    <w:rsid w:val="00B01909"/>
    <w:rsid w:val="00B019CB"/>
    <w:rsid w:val="00B01F98"/>
    <w:rsid w:val="00B04596"/>
    <w:rsid w:val="00B051A1"/>
    <w:rsid w:val="00B0559C"/>
    <w:rsid w:val="00B060EE"/>
    <w:rsid w:val="00B070DB"/>
    <w:rsid w:val="00B10A26"/>
    <w:rsid w:val="00B10D58"/>
    <w:rsid w:val="00B117A9"/>
    <w:rsid w:val="00B125A1"/>
    <w:rsid w:val="00B149A3"/>
    <w:rsid w:val="00B14B16"/>
    <w:rsid w:val="00B17C0C"/>
    <w:rsid w:val="00B20351"/>
    <w:rsid w:val="00B2101F"/>
    <w:rsid w:val="00B2190D"/>
    <w:rsid w:val="00B224B3"/>
    <w:rsid w:val="00B23AF1"/>
    <w:rsid w:val="00B23FBA"/>
    <w:rsid w:val="00B247C1"/>
    <w:rsid w:val="00B24CFF"/>
    <w:rsid w:val="00B2612E"/>
    <w:rsid w:val="00B26A12"/>
    <w:rsid w:val="00B26B70"/>
    <w:rsid w:val="00B27335"/>
    <w:rsid w:val="00B276A8"/>
    <w:rsid w:val="00B3156F"/>
    <w:rsid w:val="00B31ABF"/>
    <w:rsid w:val="00B321C1"/>
    <w:rsid w:val="00B32B91"/>
    <w:rsid w:val="00B351C1"/>
    <w:rsid w:val="00B37885"/>
    <w:rsid w:val="00B37D10"/>
    <w:rsid w:val="00B400E6"/>
    <w:rsid w:val="00B41FD0"/>
    <w:rsid w:val="00B42860"/>
    <w:rsid w:val="00B42B6E"/>
    <w:rsid w:val="00B4323A"/>
    <w:rsid w:val="00B439F2"/>
    <w:rsid w:val="00B4509C"/>
    <w:rsid w:val="00B45117"/>
    <w:rsid w:val="00B45B39"/>
    <w:rsid w:val="00B46B9A"/>
    <w:rsid w:val="00B47CD3"/>
    <w:rsid w:val="00B50288"/>
    <w:rsid w:val="00B5090F"/>
    <w:rsid w:val="00B50A70"/>
    <w:rsid w:val="00B5130F"/>
    <w:rsid w:val="00B52006"/>
    <w:rsid w:val="00B54966"/>
    <w:rsid w:val="00B54BD6"/>
    <w:rsid w:val="00B54D23"/>
    <w:rsid w:val="00B54F94"/>
    <w:rsid w:val="00B55A36"/>
    <w:rsid w:val="00B565AE"/>
    <w:rsid w:val="00B56FB4"/>
    <w:rsid w:val="00B57017"/>
    <w:rsid w:val="00B57155"/>
    <w:rsid w:val="00B57775"/>
    <w:rsid w:val="00B602AA"/>
    <w:rsid w:val="00B617C2"/>
    <w:rsid w:val="00B61DC3"/>
    <w:rsid w:val="00B62EA7"/>
    <w:rsid w:val="00B6306B"/>
    <w:rsid w:val="00B6358A"/>
    <w:rsid w:val="00B6591E"/>
    <w:rsid w:val="00B65B51"/>
    <w:rsid w:val="00B65DC6"/>
    <w:rsid w:val="00B65FAD"/>
    <w:rsid w:val="00B67172"/>
    <w:rsid w:val="00B673CC"/>
    <w:rsid w:val="00B7075E"/>
    <w:rsid w:val="00B7103B"/>
    <w:rsid w:val="00B7178E"/>
    <w:rsid w:val="00B72EBB"/>
    <w:rsid w:val="00B737FE"/>
    <w:rsid w:val="00B74677"/>
    <w:rsid w:val="00B767AA"/>
    <w:rsid w:val="00B77507"/>
    <w:rsid w:val="00B7786C"/>
    <w:rsid w:val="00B77A7E"/>
    <w:rsid w:val="00B802F8"/>
    <w:rsid w:val="00B80A92"/>
    <w:rsid w:val="00B810C9"/>
    <w:rsid w:val="00B815A5"/>
    <w:rsid w:val="00B81DBB"/>
    <w:rsid w:val="00B81DFB"/>
    <w:rsid w:val="00B82734"/>
    <w:rsid w:val="00B82FF9"/>
    <w:rsid w:val="00B83CD5"/>
    <w:rsid w:val="00B8451B"/>
    <w:rsid w:val="00B85676"/>
    <w:rsid w:val="00B85896"/>
    <w:rsid w:val="00B859B3"/>
    <w:rsid w:val="00B90D14"/>
    <w:rsid w:val="00B9351F"/>
    <w:rsid w:val="00B94387"/>
    <w:rsid w:val="00B9459D"/>
    <w:rsid w:val="00B94CE2"/>
    <w:rsid w:val="00BA0358"/>
    <w:rsid w:val="00BA0498"/>
    <w:rsid w:val="00BA0B99"/>
    <w:rsid w:val="00BA0C22"/>
    <w:rsid w:val="00BA130F"/>
    <w:rsid w:val="00BA144B"/>
    <w:rsid w:val="00BA15E3"/>
    <w:rsid w:val="00BA2388"/>
    <w:rsid w:val="00BA34C9"/>
    <w:rsid w:val="00BA438C"/>
    <w:rsid w:val="00BA4B75"/>
    <w:rsid w:val="00BA53C3"/>
    <w:rsid w:val="00BA60DC"/>
    <w:rsid w:val="00BA6872"/>
    <w:rsid w:val="00BA6D16"/>
    <w:rsid w:val="00BA7DEA"/>
    <w:rsid w:val="00BB29F6"/>
    <w:rsid w:val="00BB30F0"/>
    <w:rsid w:val="00BB37A8"/>
    <w:rsid w:val="00BB3854"/>
    <w:rsid w:val="00BB3A85"/>
    <w:rsid w:val="00BB45EB"/>
    <w:rsid w:val="00BB54E0"/>
    <w:rsid w:val="00BB5EF3"/>
    <w:rsid w:val="00BB64D5"/>
    <w:rsid w:val="00BB69A7"/>
    <w:rsid w:val="00BB6B5E"/>
    <w:rsid w:val="00BB708D"/>
    <w:rsid w:val="00BB785B"/>
    <w:rsid w:val="00BB7DD5"/>
    <w:rsid w:val="00BC587A"/>
    <w:rsid w:val="00BC66F3"/>
    <w:rsid w:val="00BC7279"/>
    <w:rsid w:val="00BC76AF"/>
    <w:rsid w:val="00BD046B"/>
    <w:rsid w:val="00BD0E31"/>
    <w:rsid w:val="00BD0ECE"/>
    <w:rsid w:val="00BD0FD5"/>
    <w:rsid w:val="00BD20AF"/>
    <w:rsid w:val="00BD2BBB"/>
    <w:rsid w:val="00BD39BE"/>
    <w:rsid w:val="00BD3A35"/>
    <w:rsid w:val="00BD3BA8"/>
    <w:rsid w:val="00BD48E4"/>
    <w:rsid w:val="00BD6671"/>
    <w:rsid w:val="00BD6C2C"/>
    <w:rsid w:val="00BD73D6"/>
    <w:rsid w:val="00BD79C5"/>
    <w:rsid w:val="00BD7B7E"/>
    <w:rsid w:val="00BE0C74"/>
    <w:rsid w:val="00BE167A"/>
    <w:rsid w:val="00BE2107"/>
    <w:rsid w:val="00BE279E"/>
    <w:rsid w:val="00BE27CA"/>
    <w:rsid w:val="00BE3005"/>
    <w:rsid w:val="00BE3786"/>
    <w:rsid w:val="00BE4014"/>
    <w:rsid w:val="00BE4CFA"/>
    <w:rsid w:val="00BE548A"/>
    <w:rsid w:val="00BE5AD5"/>
    <w:rsid w:val="00BE6447"/>
    <w:rsid w:val="00BE67A7"/>
    <w:rsid w:val="00BE7DED"/>
    <w:rsid w:val="00BF062B"/>
    <w:rsid w:val="00BF0BFC"/>
    <w:rsid w:val="00BF0D05"/>
    <w:rsid w:val="00BF1989"/>
    <w:rsid w:val="00BF2E23"/>
    <w:rsid w:val="00BF3266"/>
    <w:rsid w:val="00BF361D"/>
    <w:rsid w:val="00BF37AE"/>
    <w:rsid w:val="00BF382B"/>
    <w:rsid w:val="00BF38AE"/>
    <w:rsid w:val="00BF3A20"/>
    <w:rsid w:val="00BF5118"/>
    <w:rsid w:val="00BF5228"/>
    <w:rsid w:val="00BF59DF"/>
    <w:rsid w:val="00BF7329"/>
    <w:rsid w:val="00C004CC"/>
    <w:rsid w:val="00C0257D"/>
    <w:rsid w:val="00C03D6D"/>
    <w:rsid w:val="00C04A02"/>
    <w:rsid w:val="00C06276"/>
    <w:rsid w:val="00C06290"/>
    <w:rsid w:val="00C06B9E"/>
    <w:rsid w:val="00C07D29"/>
    <w:rsid w:val="00C108BC"/>
    <w:rsid w:val="00C11347"/>
    <w:rsid w:val="00C11475"/>
    <w:rsid w:val="00C116D9"/>
    <w:rsid w:val="00C124EC"/>
    <w:rsid w:val="00C128BB"/>
    <w:rsid w:val="00C128FE"/>
    <w:rsid w:val="00C12D08"/>
    <w:rsid w:val="00C12EDE"/>
    <w:rsid w:val="00C15AD1"/>
    <w:rsid w:val="00C166EB"/>
    <w:rsid w:val="00C169A2"/>
    <w:rsid w:val="00C17209"/>
    <w:rsid w:val="00C17E72"/>
    <w:rsid w:val="00C20F83"/>
    <w:rsid w:val="00C2211B"/>
    <w:rsid w:val="00C2364A"/>
    <w:rsid w:val="00C24973"/>
    <w:rsid w:val="00C25891"/>
    <w:rsid w:val="00C2590B"/>
    <w:rsid w:val="00C25AE9"/>
    <w:rsid w:val="00C265CF"/>
    <w:rsid w:val="00C26E77"/>
    <w:rsid w:val="00C304DA"/>
    <w:rsid w:val="00C31952"/>
    <w:rsid w:val="00C31FE6"/>
    <w:rsid w:val="00C32131"/>
    <w:rsid w:val="00C32673"/>
    <w:rsid w:val="00C32C6B"/>
    <w:rsid w:val="00C32D87"/>
    <w:rsid w:val="00C330AE"/>
    <w:rsid w:val="00C3390D"/>
    <w:rsid w:val="00C35268"/>
    <w:rsid w:val="00C355B1"/>
    <w:rsid w:val="00C359EE"/>
    <w:rsid w:val="00C36899"/>
    <w:rsid w:val="00C36E6C"/>
    <w:rsid w:val="00C3745C"/>
    <w:rsid w:val="00C37CC4"/>
    <w:rsid w:val="00C401DA"/>
    <w:rsid w:val="00C411DB"/>
    <w:rsid w:val="00C41B36"/>
    <w:rsid w:val="00C42FBE"/>
    <w:rsid w:val="00C43123"/>
    <w:rsid w:val="00C43785"/>
    <w:rsid w:val="00C43A43"/>
    <w:rsid w:val="00C4417B"/>
    <w:rsid w:val="00C44DAD"/>
    <w:rsid w:val="00C44E18"/>
    <w:rsid w:val="00C44E78"/>
    <w:rsid w:val="00C46F57"/>
    <w:rsid w:val="00C474FD"/>
    <w:rsid w:val="00C47654"/>
    <w:rsid w:val="00C50364"/>
    <w:rsid w:val="00C504F3"/>
    <w:rsid w:val="00C511F7"/>
    <w:rsid w:val="00C51968"/>
    <w:rsid w:val="00C52233"/>
    <w:rsid w:val="00C52BA3"/>
    <w:rsid w:val="00C52D81"/>
    <w:rsid w:val="00C5336F"/>
    <w:rsid w:val="00C53D03"/>
    <w:rsid w:val="00C53FC4"/>
    <w:rsid w:val="00C5423A"/>
    <w:rsid w:val="00C546FD"/>
    <w:rsid w:val="00C56F6A"/>
    <w:rsid w:val="00C572BF"/>
    <w:rsid w:val="00C57831"/>
    <w:rsid w:val="00C603E8"/>
    <w:rsid w:val="00C60E0F"/>
    <w:rsid w:val="00C6103E"/>
    <w:rsid w:val="00C61F08"/>
    <w:rsid w:val="00C628C6"/>
    <w:rsid w:val="00C62C59"/>
    <w:rsid w:val="00C639F5"/>
    <w:rsid w:val="00C63EB5"/>
    <w:rsid w:val="00C64890"/>
    <w:rsid w:val="00C649B9"/>
    <w:rsid w:val="00C64FB6"/>
    <w:rsid w:val="00C659C4"/>
    <w:rsid w:val="00C65E74"/>
    <w:rsid w:val="00C6715A"/>
    <w:rsid w:val="00C67B34"/>
    <w:rsid w:val="00C67C57"/>
    <w:rsid w:val="00C67E20"/>
    <w:rsid w:val="00C702A9"/>
    <w:rsid w:val="00C71398"/>
    <w:rsid w:val="00C72054"/>
    <w:rsid w:val="00C72083"/>
    <w:rsid w:val="00C72990"/>
    <w:rsid w:val="00C729AB"/>
    <w:rsid w:val="00C72FE9"/>
    <w:rsid w:val="00C74F21"/>
    <w:rsid w:val="00C7593F"/>
    <w:rsid w:val="00C76B04"/>
    <w:rsid w:val="00C80C05"/>
    <w:rsid w:val="00C80C0E"/>
    <w:rsid w:val="00C815CB"/>
    <w:rsid w:val="00C826F3"/>
    <w:rsid w:val="00C836BF"/>
    <w:rsid w:val="00C839E6"/>
    <w:rsid w:val="00C84325"/>
    <w:rsid w:val="00C84490"/>
    <w:rsid w:val="00C844DB"/>
    <w:rsid w:val="00C8466C"/>
    <w:rsid w:val="00C84765"/>
    <w:rsid w:val="00C84E84"/>
    <w:rsid w:val="00C86224"/>
    <w:rsid w:val="00C86E8A"/>
    <w:rsid w:val="00C878B0"/>
    <w:rsid w:val="00C90B34"/>
    <w:rsid w:val="00C9196A"/>
    <w:rsid w:val="00C92BE0"/>
    <w:rsid w:val="00C93561"/>
    <w:rsid w:val="00C944FB"/>
    <w:rsid w:val="00C94785"/>
    <w:rsid w:val="00C961C3"/>
    <w:rsid w:val="00C9674F"/>
    <w:rsid w:val="00C96D1E"/>
    <w:rsid w:val="00CA1CFF"/>
    <w:rsid w:val="00CA2AC3"/>
    <w:rsid w:val="00CA3F6F"/>
    <w:rsid w:val="00CA49E6"/>
    <w:rsid w:val="00CA4ADF"/>
    <w:rsid w:val="00CA5C20"/>
    <w:rsid w:val="00CA653A"/>
    <w:rsid w:val="00CA70A1"/>
    <w:rsid w:val="00CB0530"/>
    <w:rsid w:val="00CB0612"/>
    <w:rsid w:val="00CB1500"/>
    <w:rsid w:val="00CB157B"/>
    <w:rsid w:val="00CB2374"/>
    <w:rsid w:val="00CB2888"/>
    <w:rsid w:val="00CB3A14"/>
    <w:rsid w:val="00CB4EC9"/>
    <w:rsid w:val="00CB50BC"/>
    <w:rsid w:val="00CB58C7"/>
    <w:rsid w:val="00CB6A04"/>
    <w:rsid w:val="00CB6D41"/>
    <w:rsid w:val="00CB75E7"/>
    <w:rsid w:val="00CB7D56"/>
    <w:rsid w:val="00CC0269"/>
    <w:rsid w:val="00CC084C"/>
    <w:rsid w:val="00CC1475"/>
    <w:rsid w:val="00CC3253"/>
    <w:rsid w:val="00CC3AA3"/>
    <w:rsid w:val="00CC4422"/>
    <w:rsid w:val="00CC491C"/>
    <w:rsid w:val="00CC5634"/>
    <w:rsid w:val="00CC5F62"/>
    <w:rsid w:val="00CC6169"/>
    <w:rsid w:val="00CC714C"/>
    <w:rsid w:val="00CC767D"/>
    <w:rsid w:val="00CD0A0F"/>
    <w:rsid w:val="00CD0B22"/>
    <w:rsid w:val="00CD103C"/>
    <w:rsid w:val="00CD1995"/>
    <w:rsid w:val="00CD1F17"/>
    <w:rsid w:val="00CD2AE1"/>
    <w:rsid w:val="00CD2CCD"/>
    <w:rsid w:val="00CD3811"/>
    <w:rsid w:val="00CD42AF"/>
    <w:rsid w:val="00CD4BB5"/>
    <w:rsid w:val="00CD6DC1"/>
    <w:rsid w:val="00CD75B8"/>
    <w:rsid w:val="00CE056C"/>
    <w:rsid w:val="00CE1333"/>
    <w:rsid w:val="00CE1A20"/>
    <w:rsid w:val="00CE252A"/>
    <w:rsid w:val="00CE2B88"/>
    <w:rsid w:val="00CE49AD"/>
    <w:rsid w:val="00CE5163"/>
    <w:rsid w:val="00CE538B"/>
    <w:rsid w:val="00CE5824"/>
    <w:rsid w:val="00CE6BDB"/>
    <w:rsid w:val="00CE6D9D"/>
    <w:rsid w:val="00CE6DAD"/>
    <w:rsid w:val="00CE700D"/>
    <w:rsid w:val="00CE7264"/>
    <w:rsid w:val="00CF16A6"/>
    <w:rsid w:val="00CF1B21"/>
    <w:rsid w:val="00CF2906"/>
    <w:rsid w:val="00CF297D"/>
    <w:rsid w:val="00CF2C96"/>
    <w:rsid w:val="00CF57F4"/>
    <w:rsid w:val="00CF5BF5"/>
    <w:rsid w:val="00CF6602"/>
    <w:rsid w:val="00CF7284"/>
    <w:rsid w:val="00CF7E22"/>
    <w:rsid w:val="00D006BC"/>
    <w:rsid w:val="00D01699"/>
    <w:rsid w:val="00D032AF"/>
    <w:rsid w:val="00D0350D"/>
    <w:rsid w:val="00D03CEC"/>
    <w:rsid w:val="00D04839"/>
    <w:rsid w:val="00D057B9"/>
    <w:rsid w:val="00D0596C"/>
    <w:rsid w:val="00D05DB4"/>
    <w:rsid w:val="00D0631D"/>
    <w:rsid w:val="00D06390"/>
    <w:rsid w:val="00D0671C"/>
    <w:rsid w:val="00D070AB"/>
    <w:rsid w:val="00D072AE"/>
    <w:rsid w:val="00D0744A"/>
    <w:rsid w:val="00D074CB"/>
    <w:rsid w:val="00D076E8"/>
    <w:rsid w:val="00D100A1"/>
    <w:rsid w:val="00D12BAF"/>
    <w:rsid w:val="00D12CC7"/>
    <w:rsid w:val="00D12DFC"/>
    <w:rsid w:val="00D13529"/>
    <w:rsid w:val="00D13CBB"/>
    <w:rsid w:val="00D15F68"/>
    <w:rsid w:val="00D16974"/>
    <w:rsid w:val="00D1736A"/>
    <w:rsid w:val="00D175CD"/>
    <w:rsid w:val="00D20E87"/>
    <w:rsid w:val="00D22267"/>
    <w:rsid w:val="00D22700"/>
    <w:rsid w:val="00D22898"/>
    <w:rsid w:val="00D230B6"/>
    <w:rsid w:val="00D23CB8"/>
    <w:rsid w:val="00D2428E"/>
    <w:rsid w:val="00D255E2"/>
    <w:rsid w:val="00D26B94"/>
    <w:rsid w:val="00D27332"/>
    <w:rsid w:val="00D307AF"/>
    <w:rsid w:val="00D30C1B"/>
    <w:rsid w:val="00D30E9D"/>
    <w:rsid w:val="00D3117F"/>
    <w:rsid w:val="00D326A0"/>
    <w:rsid w:val="00D326AF"/>
    <w:rsid w:val="00D32D37"/>
    <w:rsid w:val="00D33BB8"/>
    <w:rsid w:val="00D33D33"/>
    <w:rsid w:val="00D34CAE"/>
    <w:rsid w:val="00D3576D"/>
    <w:rsid w:val="00D36DA9"/>
    <w:rsid w:val="00D36F07"/>
    <w:rsid w:val="00D37595"/>
    <w:rsid w:val="00D4014B"/>
    <w:rsid w:val="00D40395"/>
    <w:rsid w:val="00D4078F"/>
    <w:rsid w:val="00D42969"/>
    <w:rsid w:val="00D42E57"/>
    <w:rsid w:val="00D4387F"/>
    <w:rsid w:val="00D43D17"/>
    <w:rsid w:val="00D44386"/>
    <w:rsid w:val="00D4478D"/>
    <w:rsid w:val="00D44A71"/>
    <w:rsid w:val="00D44C83"/>
    <w:rsid w:val="00D4528C"/>
    <w:rsid w:val="00D51281"/>
    <w:rsid w:val="00D5191E"/>
    <w:rsid w:val="00D51CF6"/>
    <w:rsid w:val="00D5333F"/>
    <w:rsid w:val="00D537D5"/>
    <w:rsid w:val="00D53B86"/>
    <w:rsid w:val="00D53C64"/>
    <w:rsid w:val="00D54FEB"/>
    <w:rsid w:val="00D55D7C"/>
    <w:rsid w:val="00D56461"/>
    <w:rsid w:val="00D6059C"/>
    <w:rsid w:val="00D607CA"/>
    <w:rsid w:val="00D60AB8"/>
    <w:rsid w:val="00D61541"/>
    <w:rsid w:val="00D61C1D"/>
    <w:rsid w:val="00D61CB2"/>
    <w:rsid w:val="00D62A67"/>
    <w:rsid w:val="00D62ADB"/>
    <w:rsid w:val="00D6389C"/>
    <w:rsid w:val="00D638D7"/>
    <w:rsid w:val="00D64B28"/>
    <w:rsid w:val="00D67F7B"/>
    <w:rsid w:val="00D71E26"/>
    <w:rsid w:val="00D71FE9"/>
    <w:rsid w:val="00D725C0"/>
    <w:rsid w:val="00D72A5F"/>
    <w:rsid w:val="00D7345F"/>
    <w:rsid w:val="00D75AFD"/>
    <w:rsid w:val="00D75C27"/>
    <w:rsid w:val="00D77D54"/>
    <w:rsid w:val="00D81A38"/>
    <w:rsid w:val="00D83EC2"/>
    <w:rsid w:val="00D83F8C"/>
    <w:rsid w:val="00D84D5B"/>
    <w:rsid w:val="00D84E34"/>
    <w:rsid w:val="00D8714D"/>
    <w:rsid w:val="00D872AE"/>
    <w:rsid w:val="00D87689"/>
    <w:rsid w:val="00D92746"/>
    <w:rsid w:val="00D92B92"/>
    <w:rsid w:val="00D9367D"/>
    <w:rsid w:val="00D93835"/>
    <w:rsid w:val="00D93AEC"/>
    <w:rsid w:val="00D94719"/>
    <w:rsid w:val="00D94F47"/>
    <w:rsid w:val="00D95475"/>
    <w:rsid w:val="00D954FC"/>
    <w:rsid w:val="00D96394"/>
    <w:rsid w:val="00D96462"/>
    <w:rsid w:val="00D96747"/>
    <w:rsid w:val="00D96ACA"/>
    <w:rsid w:val="00D96D08"/>
    <w:rsid w:val="00D97EFE"/>
    <w:rsid w:val="00DA100A"/>
    <w:rsid w:val="00DA182E"/>
    <w:rsid w:val="00DA21F6"/>
    <w:rsid w:val="00DA2A91"/>
    <w:rsid w:val="00DA310C"/>
    <w:rsid w:val="00DA3BA1"/>
    <w:rsid w:val="00DA4575"/>
    <w:rsid w:val="00DA48DE"/>
    <w:rsid w:val="00DA4A72"/>
    <w:rsid w:val="00DA5716"/>
    <w:rsid w:val="00DA6C40"/>
    <w:rsid w:val="00DA769F"/>
    <w:rsid w:val="00DA7D27"/>
    <w:rsid w:val="00DB0ADB"/>
    <w:rsid w:val="00DB1F2B"/>
    <w:rsid w:val="00DB2D0C"/>
    <w:rsid w:val="00DB4913"/>
    <w:rsid w:val="00DB53F4"/>
    <w:rsid w:val="00DB5CDD"/>
    <w:rsid w:val="00DB64F3"/>
    <w:rsid w:val="00DB690D"/>
    <w:rsid w:val="00DB7F40"/>
    <w:rsid w:val="00DC0694"/>
    <w:rsid w:val="00DC19AF"/>
    <w:rsid w:val="00DC1BCD"/>
    <w:rsid w:val="00DC1D74"/>
    <w:rsid w:val="00DC2ABF"/>
    <w:rsid w:val="00DC39EE"/>
    <w:rsid w:val="00DC3CD7"/>
    <w:rsid w:val="00DC5289"/>
    <w:rsid w:val="00DC55D6"/>
    <w:rsid w:val="00DC6DA9"/>
    <w:rsid w:val="00DD0810"/>
    <w:rsid w:val="00DD092D"/>
    <w:rsid w:val="00DD0AC3"/>
    <w:rsid w:val="00DD2218"/>
    <w:rsid w:val="00DD38DB"/>
    <w:rsid w:val="00DD3C0D"/>
    <w:rsid w:val="00DD3FD5"/>
    <w:rsid w:val="00DD5444"/>
    <w:rsid w:val="00DD5A96"/>
    <w:rsid w:val="00DD60E3"/>
    <w:rsid w:val="00DD6148"/>
    <w:rsid w:val="00DD6E39"/>
    <w:rsid w:val="00DD793E"/>
    <w:rsid w:val="00DD7C13"/>
    <w:rsid w:val="00DE09D3"/>
    <w:rsid w:val="00DE12D7"/>
    <w:rsid w:val="00DE16A5"/>
    <w:rsid w:val="00DE212B"/>
    <w:rsid w:val="00DE2868"/>
    <w:rsid w:val="00DE3A49"/>
    <w:rsid w:val="00DE445A"/>
    <w:rsid w:val="00DE4C18"/>
    <w:rsid w:val="00DE6092"/>
    <w:rsid w:val="00DE60BA"/>
    <w:rsid w:val="00DE6DDA"/>
    <w:rsid w:val="00DE6FCF"/>
    <w:rsid w:val="00DE76A8"/>
    <w:rsid w:val="00DE7D99"/>
    <w:rsid w:val="00DF0B5D"/>
    <w:rsid w:val="00DF0CA9"/>
    <w:rsid w:val="00DF1A74"/>
    <w:rsid w:val="00DF1F02"/>
    <w:rsid w:val="00DF2012"/>
    <w:rsid w:val="00DF38B2"/>
    <w:rsid w:val="00DF4DD9"/>
    <w:rsid w:val="00DF5CED"/>
    <w:rsid w:val="00DF637B"/>
    <w:rsid w:val="00DF656C"/>
    <w:rsid w:val="00DF72B5"/>
    <w:rsid w:val="00DF7959"/>
    <w:rsid w:val="00E00303"/>
    <w:rsid w:val="00E0057A"/>
    <w:rsid w:val="00E008C0"/>
    <w:rsid w:val="00E00D3D"/>
    <w:rsid w:val="00E02B27"/>
    <w:rsid w:val="00E03219"/>
    <w:rsid w:val="00E04C95"/>
    <w:rsid w:val="00E04E9B"/>
    <w:rsid w:val="00E0741E"/>
    <w:rsid w:val="00E11EEE"/>
    <w:rsid w:val="00E124D7"/>
    <w:rsid w:val="00E1270A"/>
    <w:rsid w:val="00E12BEC"/>
    <w:rsid w:val="00E15659"/>
    <w:rsid w:val="00E15BED"/>
    <w:rsid w:val="00E162FF"/>
    <w:rsid w:val="00E16493"/>
    <w:rsid w:val="00E169A8"/>
    <w:rsid w:val="00E2155C"/>
    <w:rsid w:val="00E22834"/>
    <w:rsid w:val="00E22AF5"/>
    <w:rsid w:val="00E240EB"/>
    <w:rsid w:val="00E24AAB"/>
    <w:rsid w:val="00E253EF"/>
    <w:rsid w:val="00E25E4F"/>
    <w:rsid w:val="00E26CE9"/>
    <w:rsid w:val="00E27755"/>
    <w:rsid w:val="00E27987"/>
    <w:rsid w:val="00E3085F"/>
    <w:rsid w:val="00E314CD"/>
    <w:rsid w:val="00E31F9B"/>
    <w:rsid w:val="00E3298C"/>
    <w:rsid w:val="00E32BD7"/>
    <w:rsid w:val="00E33358"/>
    <w:rsid w:val="00E33611"/>
    <w:rsid w:val="00E34548"/>
    <w:rsid w:val="00E3522D"/>
    <w:rsid w:val="00E368A8"/>
    <w:rsid w:val="00E3769D"/>
    <w:rsid w:val="00E37729"/>
    <w:rsid w:val="00E4173B"/>
    <w:rsid w:val="00E42771"/>
    <w:rsid w:val="00E435FB"/>
    <w:rsid w:val="00E43BAC"/>
    <w:rsid w:val="00E44418"/>
    <w:rsid w:val="00E456FA"/>
    <w:rsid w:val="00E462A3"/>
    <w:rsid w:val="00E46470"/>
    <w:rsid w:val="00E5059B"/>
    <w:rsid w:val="00E50F98"/>
    <w:rsid w:val="00E51F78"/>
    <w:rsid w:val="00E52139"/>
    <w:rsid w:val="00E545FE"/>
    <w:rsid w:val="00E55068"/>
    <w:rsid w:val="00E551A8"/>
    <w:rsid w:val="00E554C2"/>
    <w:rsid w:val="00E55FCC"/>
    <w:rsid w:val="00E56300"/>
    <w:rsid w:val="00E56798"/>
    <w:rsid w:val="00E57BED"/>
    <w:rsid w:val="00E601A2"/>
    <w:rsid w:val="00E62F87"/>
    <w:rsid w:val="00E640A5"/>
    <w:rsid w:val="00E6414F"/>
    <w:rsid w:val="00E67ACA"/>
    <w:rsid w:val="00E67FC6"/>
    <w:rsid w:val="00E70243"/>
    <w:rsid w:val="00E70835"/>
    <w:rsid w:val="00E7085A"/>
    <w:rsid w:val="00E71C88"/>
    <w:rsid w:val="00E71DAA"/>
    <w:rsid w:val="00E7250E"/>
    <w:rsid w:val="00E735A4"/>
    <w:rsid w:val="00E737D8"/>
    <w:rsid w:val="00E73A04"/>
    <w:rsid w:val="00E745B4"/>
    <w:rsid w:val="00E74887"/>
    <w:rsid w:val="00E75866"/>
    <w:rsid w:val="00E7596A"/>
    <w:rsid w:val="00E75B0B"/>
    <w:rsid w:val="00E75C7B"/>
    <w:rsid w:val="00E761C5"/>
    <w:rsid w:val="00E80192"/>
    <w:rsid w:val="00E815C9"/>
    <w:rsid w:val="00E81672"/>
    <w:rsid w:val="00E81678"/>
    <w:rsid w:val="00E816D9"/>
    <w:rsid w:val="00E819ED"/>
    <w:rsid w:val="00E839E8"/>
    <w:rsid w:val="00E84B46"/>
    <w:rsid w:val="00E8569F"/>
    <w:rsid w:val="00E85FA2"/>
    <w:rsid w:val="00E86E18"/>
    <w:rsid w:val="00E877F1"/>
    <w:rsid w:val="00E87A6C"/>
    <w:rsid w:val="00E9075D"/>
    <w:rsid w:val="00E91163"/>
    <w:rsid w:val="00E915F2"/>
    <w:rsid w:val="00E91BAF"/>
    <w:rsid w:val="00E92882"/>
    <w:rsid w:val="00E92EF1"/>
    <w:rsid w:val="00E937F5"/>
    <w:rsid w:val="00E93B21"/>
    <w:rsid w:val="00E93C2E"/>
    <w:rsid w:val="00E93EBD"/>
    <w:rsid w:val="00E952E8"/>
    <w:rsid w:val="00E95540"/>
    <w:rsid w:val="00E95D50"/>
    <w:rsid w:val="00E963B8"/>
    <w:rsid w:val="00E96431"/>
    <w:rsid w:val="00EA1186"/>
    <w:rsid w:val="00EA1417"/>
    <w:rsid w:val="00EA2180"/>
    <w:rsid w:val="00EA45FB"/>
    <w:rsid w:val="00EA4E3E"/>
    <w:rsid w:val="00EA5223"/>
    <w:rsid w:val="00EA58A9"/>
    <w:rsid w:val="00EA599F"/>
    <w:rsid w:val="00EA656D"/>
    <w:rsid w:val="00EA709B"/>
    <w:rsid w:val="00EA719A"/>
    <w:rsid w:val="00EB0494"/>
    <w:rsid w:val="00EB05E7"/>
    <w:rsid w:val="00EB08F2"/>
    <w:rsid w:val="00EB0B8E"/>
    <w:rsid w:val="00EB1943"/>
    <w:rsid w:val="00EB2820"/>
    <w:rsid w:val="00EB38EC"/>
    <w:rsid w:val="00EB3CC8"/>
    <w:rsid w:val="00EB3EF4"/>
    <w:rsid w:val="00EB4183"/>
    <w:rsid w:val="00EB4357"/>
    <w:rsid w:val="00EB4BDD"/>
    <w:rsid w:val="00EB7255"/>
    <w:rsid w:val="00EC106D"/>
    <w:rsid w:val="00EC16AF"/>
    <w:rsid w:val="00EC1DAB"/>
    <w:rsid w:val="00EC24A5"/>
    <w:rsid w:val="00EC2ADA"/>
    <w:rsid w:val="00EC4044"/>
    <w:rsid w:val="00EC4926"/>
    <w:rsid w:val="00EC58D5"/>
    <w:rsid w:val="00EC61D9"/>
    <w:rsid w:val="00EC660C"/>
    <w:rsid w:val="00ED2E1A"/>
    <w:rsid w:val="00ED339D"/>
    <w:rsid w:val="00ED45BE"/>
    <w:rsid w:val="00ED480A"/>
    <w:rsid w:val="00ED49B1"/>
    <w:rsid w:val="00ED4DE9"/>
    <w:rsid w:val="00ED53C7"/>
    <w:rsid w:val="00ED53D4"/>
    <w:rsid w:val="00ED5EB4"/>
    <w:rsid w:val="00EE10AF"/>
    <w:rsid w:val="00EE1A20"/>
    <w:rsid w:val="00EE1EA4"/>
    <w:rsid w:val="00EE1EBC"/>
    <w:rsid w:val="00EE2022"/>
    <w:rsid w:val="00EE21BD"/>
    <w:rsid w:val="00EE2E3E"/>
    <w:rsid w:val="00EE3158"/>
    <w:rsid w:val="00EE34B8"/>
    <w:rsid w:val="00EE4E88"/>
    <w:rsid w:val="00EE50C7"/>
    <w:rsid w:val="00EE5B81"/>
    <w:rsid w:val="00EE6B3E"/>
    <w:rsid w:val="00EE77AC"/>
    <w:rsid w:val="00EF066F"/>
    <w:rsid w:val="00EF079A"/>
    <w:rsid w:val="00EF0872"/>
    <w:rsid w:val="00EF0E33"/>
    <w:rsid w:val="00EF126B"/>
    <w:rsid w:val="00EF1A25"/>
    <w:rsid w:val="00EF248C"/>
    <w:rsid w:val="00EF25CA"/>
    <w:rsid w:val="00EF2AC5"/>
    <w:rsid w:val="00EF2E8A"/>
    <w:rsid w:val="00EF4869"/>
    <w:rsid w:val="00EF53D9"/>
    <w:rsid w:val="00EF5513"/>
    <w:rsid w:val="00EF599B"/>
    <w:rsid w:val="00EF6FD3"/>
    <w:rsid w:val="00EF7358"/>
    <w:rsid w:val="00EF7712"/>
    <w:rsid w:val="00F0194C"/>
    <w:rsid w:val="00F01B33"/>
    <w:rsid w:val="00F01C31"/>
    <w:rsid w:val="00F02226"/>
    <w:rsid w:val="00F02A17"/>
    <w:rsid w:val="00F04B89"/>
    <w:rsid w:val="00F05983"/>
    <w:rsid w:val="00F064B1"/>
    <w:rsid w:val="00F06753"/>
    <w:rsid w:val="00F069A0"/>
    <w:rsid w:val="00F06CA5"/>
    <w:rsid w:val="00F06FDE"/>
    <w:rsid w:val="00F07612"/>
    <w:rsid w:val="00F11248"/>
    <w:rsid w:val="00F13000"/>
    <w:rsid w:val="00F13C01"/>
    <w:rsid w:val="00F13C52"/>
    <w:rsid w:val="00F1475C"/>
    <w:rsid w:val="00F168B5"/>
    <w:rsid w:val="00F1735A"/>
    <w:rsid w:val="00F20494"/>
    <w:rsid w:val="00F20B5A"/>
    <w:rsid w:val="00F22E66"/>
    <w:rsid w:val="00F23027"/>
    <w:rsid w:val="00F2323C"/>
    <w:rsid w:val="00F2355B"/>
    <w:rsid w:val="00F25BC1"/>
    <w:rsid w:val="00F260A7"/>
    <w:rsid w:val="00F26481"/>
    <w:rsid w:val="00F27C1B"/>
    <w:rsid w:val="00F316C0"/>
    <w:rsid w:val="00F32B29"/>
    <w:rsid w:val="00F3368A"/>
    <w:rsid w:val="00F33D40"/>
    <w:rsid w:val="00F3457E"/>
    <w:rsid w:val="00F34E3C"/>
    <w:rsid w:val="00F354C8"/>
    <w:rsid w:val="00F35663"/>
    <w:rsid w:val="00F3569B"/>
    <w:rsid w:val="00F35977"/>
    <w:rsid w:val="00F359DD"/>
    <w:rsid w:val="00F3602C"/>
    <w:rsid w:val="00F37040"/>
    <w:rsid w:val="00F378E8"/>
    <w:rsid w:val="00F37921"/>
    <w:rsid w:val="00F37EA2"/>
    <w:rsid w:val="00F40975"/>
    <w:rsid w:val="00F421FB"/>
    <w:rsid w:val="00F440EA"/>
    <w:rsid w:val="00F454C2"/>
    <w:rsid w:val="00F462B5"/>
    <w:rsid w:val="00F4729F"/>
    <w:rsid w:val="00F47593"/>
    <w:rsid w:val="00F479A9"/>
    <w:rsid w:val="00F52948"/>
    <w:rsid w:val="00F52BC9"/>
    <w:rsid w:val="00F52E3B"/>
    <w:rsid w:val="00F52FEE"/>
    <w:rsid w:val="00F53774"/>
    <w:rsid w:val="00F541FC"/>
    <w:rsid w:val="00F54561"/>
    <w:rsid w:val="00F54BD4"/>
    <w:rsid w:val="00F5522D"/>
    <w:rsid w:val="00F55CBB"/>
    <w:rsid w:val="00F575CA"/>
    <w:rsid w:val="00F608BE"/>
    <w:rsid w:val="00F61D4E"/>
    <w:rsid w:val="00F6297A"/>
    <w:rsid w:val="00F62C77"/>
    <w:rsid w:val="00F63F8D"/>
    <w:rsid w:val="00F656A0"/>
    <w:rsid w:val="00F667BB"/>
    <w:rsid w:val="00F674CE"/>
    <w:rsid w:val="00F67DBB"/>
    <w:rsid w:val="00F70201"/>
    <w:rsid w:val="00F7040C"/>
    <w:rsid w:val="00F716A4"/>
    <w:rsid w:val="00F73AC7"/>
    <w:rsid w:val="00F74AB5"/>
    <w:rsid w:val="00F74C13"/>
    <w:rsid w:val="00F756EE"/>
    <w:rsid w:val="00F772D1"/>
    <w:rsid w:val="00F81485"/>
    <w:rsid w:val="00F81B41"/>
    <w:rsid w:val="00F83DE5"/>
    <w:rsid w:val="00F842FB"/>
    <w:rsid w:val="00F85DE5"/>
    <w:rsid w:val="00F86212"/>
    <w:rsid w:val="00F863FA"/>
    <w:rsid w:val="00F86557"/>
    <w:rsid w:val="00F87B20"/>
    <w:rsid w:val="00F87B83"/>
    <w:rsid w:val="00F92161"/>
    <w:rsid w:val="00F92F8E"/>
    <w:rsid w:val="00F941B4"/>
    <w:rsid w:val="00F958A6"/>
    <w:rsid w:val="00F959E0"/>
    <w:rsid w:val="00F95C1B"/>
    <w:rsid w:val="00F963D9"/>
    <w:rsid w:val="00F9786A"/>
    <w:rsid w:val="00F97FF6"/>
    <w:rsid w:val="00FA169E"/>
    <w:rsid w:val="00FA1D00"/>
    <w:rsid w:val="00FA2A64"/>
    <w:rsid w:val="00FA3454"/>
    <w:rsid w:val="00FA351D"/>
    <w:rsid w:val="00FA37E4"/>
    <w:rsid w:val="00FA51C3"/>
    <w:rsid w:val="00FA56F5"/>
    <w:rsid w:val="00FA6CA5"/>
    <w:rsid w:val="00FB0358"/>
    <w:rsid w:val="00FB12AC"/>
    <w:rsid w:val="00FB14F7"/>
    <w:rsid w:val="00FB1C0B"/>
    <w:rsid w:val="00FB1F46"/>
    <w:rsid w:val="00FB2CBF"/>
    <w:rsid w:val="00FB2EC2"/>
    <w:rsid w:val="00FB5E18"/>
    <w:rsid w:val="00FB6531"/>
    <w:rsid w:val="00FB6710"/>
    <w:rsid w:val="00FC279F"/>
    <w:rsid w:val="00FC3296"/>
    <w:rsid w:val="00FC32FE"/>
    <w:rsid w:val="00FC36F2"/>
    <w:rsid w:val="00FC3B8C"/>
    <w:rsid w:val="00FC40EC"/>
    <w:rsid w:val="00FC48E1"/>
    <w:rsid w:val="00FC4CDD"/>
    <w:rsid w:val="00FC67EB"/>
    <w:rsid w:val="00FC6B67"/>
    <w:rsid w:val="00FC6EAB"/>
    <w:rsid w:val="00FD08EE"/>
    <w:rsid w:val="00FD34AD"/>
    <w:rsid w:val="00FD35B3"/>
    <w:rsid w:val="00FD3E4E"/>
    <w:rsid w:val="00FD5352"/>
    <w:rsid w:val="00FD6665"/>
    <w:rsid w:val="00FD6DCB"/>
    <w:rsid w:val="00FD707F"/>
    <w:rsid w:val="00FD7468"/>
    <w:rsid w:val="00FD7B9F"/>
    <w:rsid w:val="00FD7C21"/>
    <w:rsid w:val="00FE0119"/>
    <w:rsid w:val="00FE0716"/>
    <w:rsid w:val="00FE1A01"/>
    <w:rsid w:val="00FE1B51"/>
    <w:rsid w:val="00FE2398"/>
    <w:rsid w:val="00FE2745"/>
    <w:rsid w:val="00FE351D"/>
    <w:rsid w:val="00FE4115"/>
    <w:rsid w:val="00FE4BCF"/>
    <w:rsid w:val="00FE5602"/>
    <w:rsid w:val="00FE5C98"/>
    <w:rsid w:val="00FE62AF"/>
    <w:rsid w:val="00FE7257"/>
    <w:rsid w:val="00FF16C1"/>
    <w:rsid w:val="00FF231B"/>
    <w:rsid w:val="00FF2B82"/>
    <w:rsid w:val="00FF2C1F"/>
    <w:rsid w:val="00FF2CC0"/>
    <w:rsid w:val="00FF3731"/>
    <w:rsid w:val="00FF49F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F651C3"/>
  <w15:docId w15:val="{80D2E109-D3A7-46DA-AC59-3B2E359D4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73F7"/>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6E0B0F"/>
    <w:pPr>
      <w:spacing w:before="3000" w:after="360"/>
      <w:outlineLvl w:val="0"/>
    </w:pPr>
    <w:rPr>
      <w:b/>
      <w:color w:val="264F90"/>
      <w:sz w:val="56"/>
      <w:szCs w:val="56"/>
    </w:rPr>
  </w:style>
  <w:style w:type="paragraph" w:styleId="Heading2">
    <w:name w:val="heading 2"/>
    <w:basedOn w:val="Normal"/>
    <w:next w:val="Normal"/>
    <w:link w:val="Heading2Char"/>
    <w:autoRedefine/>
    <w:qFormat/>
    <w:rsid w:val="00056190"/>
    <w:pPr>
      <w:keepNext/>
      <w:numPr>
        <w:numId w:val="18"/>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756EBF"/>
    <w:pPr>
      <w:numPr>
        <w:ilvl w:val="1"/>
      </w:numPr>
      <w:ind w:left="794" w:hanging="794"/>
      <w:outlineLvl w:val="2"/>
    </w:pPr>
    <w:rPr>
      <w:rFonts w:cs="Arial"/>
      <w:b w:val="0"/>
      <w:sz w:val="24"/>
    </w:rPr>
  </w:style>
  <w:style w:type="paragraph" w:styleId="Heading4">
    <w:name w:val="heading 4"/>
    <w:basedOn w:val="Heading3"/>
    <w:next w:val="Normal"/>
    <w:link w:val="Heading4Char"/>
    <w:autoRedefine/>
    <w:qFormat/>
    <w:rsid w:val="00762295"/>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FA56F5"/>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FA56F5"/>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6E0B0F"/>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link w:val="ListBulletChar"/>
    <w:uiPriority w:val="99"/>
    <w:qFormat/>
    <w:rsid w:val="000120AD"/>
    <w:pPr>
      <w:numPr>
        <w:numId w:val="7"/>
      </w:numPr>
      <w:spacing w:after="80"/>
    </w:pPr>
    <w:rPr>
      <w:iCs w:val="0"/>
    </w:rPr>
  </w:style>
  <w:style w:type="character" w:customStyle="1" w:styleId="Heading2Char">
    <w:name w:val="Heading 2 Char"/>
    <w:basedOn w:val="DefaultParagraphFont"/>
    <w:link w:val="Heading2"/>
    <w:rsid w:val="00056190"/>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E15659"/>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F1735A"/>
    <w:pPr>
      <w:tabs>
        <w:tab w:val="left" w:pos="1077"/>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756EBF"/>
    <w:rPr>
      <w:rFonts w:ascii="Arial" w:hAnsi="Arial" w:cs="Arial"/>
      <w:bCs/>
      <w:color w:val="264F90"/>
      <w:sz w:val="24"/>
      <w:szCs w:val="32"/>
    </w:rPr>
  </w:style>
  <w:style w:type="character" w:customStyle="1" w:styleId="Heading4Char">
    <w:name w:val="Heading 4 Char"/>
    <w:basedOn w:val="Heading3Char"/>
    <w:link w:val="Heading4"/>
    <w:rsid w:val="00762295"/>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rsid w:val="00A35F51"/>
    <w:rPr>
      <w:sz w:val="16"/>
      <w:szCs w:val="16"/>
    </w:rPr>
  </w:style>
  <w:style w:type="paragraph" w:styleId="CommentText">
    <w:name w:val="annotation text"/>
    <w:basedOn w:val="Normal"/>
    <w:link w:val="CommentTextChar"/>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CAB - List Bullet"/>
    <w:basedOn w:val="Normal"/>
    <w:link w:val="ListParagraphChar"/>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3"/>
      </w:numPr>
    </w:pPr>
  </w:style>
  <w:style w:type="paragraph" w:customStyle="1" w:styleId="Heading3Appendix">
    <w:name w:val="Heading 3 Appendix"/>
    <w:basedOn w:val="Heading3"/>
    <w:next w:val="Normal"/>
    <w:qFormat/>
    <w:rsid w:val="009B6938"/>
    <w:pPr>
      <w:numPr>
        <w:numId w:val="13"/>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2"/>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14"/>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styleId="NormalWeb">
    <w:name w:val="Normal (Web)"/>
    <w:basedOn w:val="Normal"/>
    <w:uiPriority w:val="99"/>
    <w:semiHidden/>
    <w:unhideWhenUsed/>
    <w:rsid w:val="00174D66"/>
    <w:pPr>
      <w:spacing w:before="100" w:beforeAutospacing="1" w:after="100" w:afterAutospacing="1" w:line="240" w:lineRule="auto"/>
    </w:pPr>
    <w:rPr>
      <w:rFonts w:ascii="Times New Roman" w:hAnsi="Times New Roman"/>
      <w:iCs w:val="0"/>
      <w:sz w:val="24"/>
      <w:lang w:eastAsia="en-AU"/>
    </w:rPr>
  </w:style>
  <w:style w:type="paragraph" w:customStyle="1" w:styleId="BodyText1">
    <w:name w:val="Body Text1"/>
    <w:basedOn w:val="Normal"/>
    <w:rsid w:val="00872F20"/>
    <w:pPr>
      <w:spacing w:before="0" w:line="240" w:lineRule="auto"/>
    </w:pPr>
    <w:rPr>
      <w:rFonts w:ascii="Cambria" w:hAnsi="Cambria"/>
      <w:sz w:val="22"/>
      <w:szCs w:val="20"/>
    </w:rPr>
  </w:style>
  <w:style w:type="character" w:styleId="UnresolvedMention">
    <w:name w:val="Unresolved Mention"/>
    <w:basedOn w:val="DefaultParagraphFont"/>
    <w:uiPriority w:val="99"/>
    <w:semiHidden/>
    <w:unhideWhenUsed/>
    <w:rsid w:val="006F1612"/>
    <w:rPr>
      <w:color w:val="605E5C"/>
      <w:shd w:val="clear" w:color="auto" w:fill="E1DFDD"/>
    </w:rPr>
  </w:style>
  <w:style w:type="paragraph" w:customStyle="1" w:styleId="NumberedList1">
    <w:name w:val="Numbered List 1"/>
    <w:basedOn w:val="Normal"/>
    <w:qFormat/>
    <w:rsid w:val="00DC0694"/>
    <w:pPr>
      <w:numPr>
        <w:numId w:val="16"/>
      </w:numPr>
      <w:suppressAutoHyphens/>
      <w:spacing w:before="180" w:after="60"/>
    </w:pPr>
    <w:rPr>
      <w:rFonts w:asciiTheme="minorHAnsi" w:eastAsiaTheme="minorHAnsi" w:hAnsiTheme="minorHAnsi" w:cstheme="minorBidi"/>
      <w:iCs w:val="0"/>
      <w:sz w:val="22"/>
      <w:szCs w:val="22"/>
    </w:rPr>
  </w:style>
  <w:style w:type="paragraph" w:customStyle="1" w:styleId="NumberedList2">
    <w:name w:val="Numbered List 2"/>
    <w:basedOn w:val="NumberedList1"/>
    <w:qFormat/>
    <w:rsid w:val="00DC0694"/>
    <w:pPr>
      <w:numPr>
        <w:ilvl w:val="1"/>
      </w:numPr>
      <w:spacing w:before="120"/>
    </w:pPr>
  </w:style>
  <w:style w:type="paragraph" w:customStyle="1" w:styleId="NumberedList3">
    <w:name w:val="Numbered List 3"/>
    <w:basedOn w:val="NumberedList2"/>
    <w:qFormat/>
    <w:rsid w:val="00DC0694"/>
    <w:pPr>
      <w:numPr>
        <w:ilvl w:val="2"/>
      </w:numPr>
      <w:ind w:left="851"/>
    </w:pPr>
  </w:style>
  <w:style w:type="numbering" w:customStyle="1" w:styleId="Numberedlist">
    <w:name w:val="Numbered list"/>
    <w:uiPriority w:val="99"/>
    <w:rsid w:val="00DC0694"/>
    <w:pPr>
      <w:numPr>
        <w:numId w:val="16"/>
      </w:numPr>
    </w:pPr>
  </w:style>
  <w:style w:type="character" w:customStyle="1" w:styleId="ListParagraphChar">
    <w:name w:val="List Paragraph Char"/>
    <w:aliases w:val="CAB - List Bullet Char"/>
    <w:basedOn w:val="DefaultParagraphFont"/>
    <w:link w:val="ListParagraph"/>
    <w:uiPriority w:val="34"/>
    <w:locked/>
    <w:rsid w:val="005B0C30"/>
    <w:rPr>
      <w:rFonts w:ascii="Arial" w:hAnsi="Arial"/>
      <w:iCs/>
      <w:szCs w:val="24"/>
    </w:rPr>
  </w:style>
  <w:style w:type="paragraph" w:customStyle="1" w:styleId="Heading3introduction">
    <w:name w:val="Heading 3 + introduction"/>
    <w:basedOn w:val="Heading3"/>
    <w:qFormat/>
    <w:rsid w:val="00E86E18"/>
    <w:pPr>
      <w:numPr>
        <w:ilvl w:val="0"/>
        <w:numId w:val="0"/>
      </w:numPr>
      <w:tabs>
        <w:tab w:val="left" w:pos="0"/>
      </w:tabs>
      <w:spacing w:before="60" w:after="60"/>
      <w:jc w:val="center"/>
    </w:pPr>
  </w:style>
  <w:style w:type="character" w:customStyle="1" w:styleId="ListBulletChar">
    <w:name w:val="List Bullet Char"/>
    <w:basedOn w:val="DefaultParagraphFont"/>
    <w:link w:val="ListBullet"/>
    <w:uiPriority w:val="99"/>
    <w:rsid w:val="0059113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23012181">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88439403">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766073048">
      <w:bodyDiv w:val="1"/>
      <w:marLeft w:val="0"/>
      <w:marRight w:val="0"/>
      <w:marTop w:val="0"/>
      <w:marBottom w:val="0"/>
      <w:divBdr>
        <w:top w:val="none" w:sz="0" w:space="0" w:color="auto"/>
        <w:left w:val="none" w:sz="0" w:space="0" w:color="auto"/>
        <w:bottom w:val="none" w:sz="0" w:space="0" w:color="auto"/>
        <w:right w:val="none" w:sz="0" w:space="0" w:color="auto"/>
      </w:divBdr>
    </w:div>
    <w:div w:id="792946684">
      <w:bodyDiv w:val="1"/>
      <w:marLeft w:val="0"/>
      <w:marRight w:val="0"/>
      <w:marTop w:val="0"/>
      <w:marBottom w:val="0"/>
      <w:divBdr>
        <w:top w:val="none" w:sz="0" w:space="0" w:color="auto"/>
        <w:left w:val="none" w:sz="0" w:space="0" w:color="auto"/>
        <w:bottom w:val="none" w:sz="0" w:space="0" w:color="auto"/>
        <w:right w:val="none" w:sz="0" w:space="0" w:color="auto"/>
      </w:divBdr>
    </w:div>
    <w:div w:id="926614347">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489252491">
      <w:bodyDiv w:val="1"/>
      <w:marLeft w:val="0"/>
      <w:marRight w:val="0"/>
      <w:marTop w:val="0"/>
      <w:marBottom w:val="0"/>
      <w:divBdr>
        <w:top w:val="none" w:sz="0" w:space="0" w:color="auto"/>
        <w:left w:val="none" w:sz="0" w:space="0" w:color="auto"/>
        <w:bottom w:val="none" w:sz="0" w:space="0" w:color="auto"/>
        <w:right w:val="none" w:sz="0" w:space="0" w:color="auto"/>
      </w:divBdr>
    </w:div>
    <w:div w:id="158167155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686715065">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06605726">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portal.business.gov.au/" TargetMode="External"/><Relationship Id="rId21" Type="http://schemas.openxmlformats.org/officeDocument/2006/relationships/hyperlink" Target="https://www.business.gov.au/Grants-and-Programs/Cooperative-Research-Centres-CRC-Grants" TargetMode="External"/><Relationship Id="rId42" Type="http://schemas.openxmlformats.org/officeDocument/2006/relationships/hyperlink" Target="https://business.gov.au/planning/protect-your-brand-idea-or-creation/intellectual-property" TargetMode="External"/><Relationship Id="rId47" Type="http://schemas.openxmlformats.org/officeDocument/2006/relationships/hyperlink" Target="https://www.ato.gov.au/" TargetMode="External"/><Relationship Id="rId63" Type="http://schemas.openxmlformats.org/officeDocument/2006/relationships/hyperlink" Target="https://www.legislation.gov.au/Series/C2004A00538" TargetMode="External"/><Relationship Id="rId68" Type="http://schemas.openxmlformats.org/officeDocument/2006/relationships/hyperlink" Target="https://www.cyber.gov.au/resources-business-and-government/essential-cyber-security/ism/using-information-security-manual" TargetMode="External"/><Relationship Id="rId84" Type="http://schemas.openxmlformats.org/officeDocument/2006/relationships/hyperlink" Target="https://business.gov.au/grants-and-programs/cooperative-research-centres-crc-grants" TargetMode="External"/><Relationship Id="rId16" Type="http://schemas.openxmlformats.org/officeDocument/2006/relationships/hyperlink" Target="https://business.gov.au/grants-and-programs/cooperative-research-centres-crc-grants" TargetMode="External"/><Relationship Id="rId11" Type="http://schemas.openxmlformats.org/officeDocument/2006/relationships/footnotes" Target="footnotes.xml"/><Relationship Id="rId32" Type="http://schemas.openxmlformats.org/officeDocument/2006/relationships/hyperlink" Target="https://business.gov.au/Grants-and-Programs/Cooperative-Research-Centres-CRC-Grants" TargetMode="External"/><Relationship Id="rId37" Type="http://schemas.openxmlformats.org/officeDocument/2006/relationships/hyperlink" Target="https://industry.gov.au/Innovation-and-Science-Australia/Pages/default.aspx" TargetMode="External"/><Relationship Id="rId53" Type="http://schemas.openxmlformats.org/officeDocument/2006/relationships/hyperlink" Target="http://www.grants.gov.au/" TargetMode="External"/><Relationship Id="rId58" Type="http://schemas.openxmlformats.org/officeDocument/2006/relationships/hyperlink" Target="https://www.business.gov.au/about/customer-service-charter" TargetMode="External"/><Relationship Id="rId74" Type="http://schemas.openxmlformats.org/officeDocument/2006/relationships/hyperlink" Target="https://www.industry.gov.au/news/national-reconstruction-fund-diversifying-and-transforming-australias-industry-and-economy" TargetMode="External"/><Relationship Id="rId79" Type="http://schemas.openxmlformats.org/officeDocument/2006/relationships/footer" Target="footer3.xml"/><Relationship Id="rId5" Type="http://schemas.openxmlformats.org/officeDocument/2006/relationships/customXml" Target="../customXml/item5.xml"/><Relationship Id="rId19" Type="http://schemas.openxmlformats.org/officeDocument/2006/relationships/hyperlink" Target="https://www.grants.gov.au/" TargetMode="External"/><Relationship Id="rId14" Type="http://schemas.openxmlformats.org/officeDocument/2006/relationships/footer" Target="footer1.xml"/><Relationship Id="rId22" Type="http://schemas.openxmlformats.org/officeDocument/2006/relationships/hyperlink" Target="http://www.nationalredress.gov.au" TargetMode="External"/><Relationship Id="rId27" Type="http://schemas.openxmlformats.org/officeDocument/2006/relationships/hyperlink" Target="https://portal.business.gov.au/" TargetMode="External"/><Relationship Id="rId30" Type="http://schemas.openxmlformats.org/officeDocument/2006/relationships/hyperlink" Target="https://business.gov.au/Grants-and-Programs/Cooperative-Research-Centres-CRC-Grants" TargetMode="External"/><Relationship Id="rId35" Type="http://schemas.openxmlformats.org/officeDocument/2006/relationships/hyperlink" Target="https://business.gov.au/grants-and-programs/cooperative-research-centres-crc-grants" TargetMode="External"/><Relationship Id="rId43" Type="http://schemas.openxmlformats.org/officeDocument/2006/relationships/hyperlink" Target="http://www.asx.com.au" TargetMode="External"/><Relationship Id="rId48" Type="http://schemas.openxmlformats.org/officeDocument/2006/relationships/hyperlink" Target="http://www.grants.gov.au" TargetMode="External"/><Relationship Id="rId56" Type="http://schemas.openxmlformats.org/officeDocument/2006/relationships/hyperlink" Target="https://www.business.gov.au/contact-us" TargetMode="External"/><Relationship Id="rId64" Type="http://schemas.openxmlformats.org/officeDocument/2006/relationships/hyperlink" Target="https://www.industry.gov.au/publications/conflict-interest-policy" TargetMode="External"/><Relationship Id="rId69" Type="http://schemas.openxmlformats.org/officeDocument/2006/relationships/hyperlink" Target="https://www.education.gov.au/guidelines-counter-foreign-interference-australian-university-sector" TargetMode="External"/><Relationship Id="rId77" Type="http://schemas.openxmlformats.org/officeDocument/2006/relationships/hyperlink" Target="http://www.grants.gov.au/" TargetMode="External"/><Relationship Id="rId8" Type="http://schemas.openxmlformats.org/officeDocument/2006/relationships/styles" Target="styles.xml"/><Relationship Id="rId51" Type="http://schemas.openxmlformats.org/officeDocument/2006/relationships/hyperlink" Target="file://prod.protected.ind/User/user03/LLau2/insert%20link%20here" TargetMode="External"/><Relationship Id="rId72" Type="http://schemas.openxmlformats.org/officeDocument/2006/relationships/hyperlink" Target="https://www.defence.gov.au/business-industry/export/controls" TargetMode="External"/><Relationship Id="rId80" Type="http://schemas.openxmlformats.org/officeDocument/2006/relationships/hyperlink" Target="https://business.gov.au/grants-and-programs/cooperative-research-centres-crc-grants" TargetMode="Externa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www.grants.gov.au/" TargetMode="External"/><Relationship Id="rId25" Type="http://schemas.openxmlformats.org/officeDocument/2006/relationships/hyperlink" Target="http://www.grants.gov.au/" TargetMode="External"/><Relationship Id="rId33" Type="http://schemas.openxmlformats.org/officeDocument/2006/relationships/hyperlink" Target="https://business.gov.au/Grants-and-Programs/Cooperative-Research-Centres-CRC-Grants" TargetMode="External"/><Relationship Id="rId38" Type="http://schemas.openxmlformats.org/officeDocument/2006/relationships/hyperlink" Target="https://www.business.gov.au/Grants-and-Programs/Cooperative-Research-Centres-CRC-Grants" TargetMode="External"/><Relationship Id="rId46" Type="http://schemas.openxmlformats.org/officeDocument/2006/relationships/hyperlink" Target="https://www.humanrights.gov.au/our-work/childrens-rights/national-principles-child-safe-organisations" TargetMode="External"/><Relationship Id="rId59" Type="http://schemas.openxmlformats.org/officeDocument/2006/relationships/hyperlink" Target="http://www.business.gov.au/" TargetMode="External"/><Relationship Id="rId67" Type="http://schemas.openxmlformats.org/officeDocument/2006/relationships/hyperlink" Target="https://www.industry.gov.au/strategies-for-the-future/increasing-international-collaboration/a-guide-to-undertaking-international-collaboration" TargetMode="External"/><Relationship Id="rId20" Type="http://schemas.openxmlformats.org/officeDocument/2006/relationships/hyperlink" Target="https://www.finance.gov.au/government/commonwealth-grants/commonwealth-grants-rules-guidelines" TargetMode="External"/><Relationship Id="rId41" Type="http://schemas.openxmlformats.org/officeDocument/2006/relationships/hyperlink" Target="https://www.business.gov.au/Grants-and-Programs/Cooperative-Research-Centres-CRC-Grants" TargetMode="External"/><Relationship Id="rId54" Type="http://schemas.openxmlformats.org/officeDocument/2006/relationships/hyperlink" Target="https://business.gov.au/Grants-and-Programs/Cooperative-Research-Centres-CRC-Grants" TargetMode="External"/><Relationship Id="rId62" Type="http://schemas.openxmlformats.org/officeDocument/2006/relationships/hyperlink" Target="http://www8.austlii.edu.au/cgi-bin/viewdoc/au/legis/cth/consol_act/psa1999152/s13.html" TargetMode="External"/><Relationship Id="rId70" Type="http://schemas.openxmlformats.org/officeDocument/2006/relationships/hyperlink" Target="https://www.legislation.gov.au/Details/F2021L01198" TargetMode="External"/><Relationship Id="rId75" Type="http://schemas.openxmlformats.org/officeDocument/2006/relationships/hyperlink" Target="https://www.industry.gov.au/" TargetMode="External"/><Relationship Id="rId83" Type="http://schemas.openxmlformats.org/officeDocument/2006/relationships/hyperlink" Target="http://www.grants.gov.au/"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www.finance.gov.au/government/commonwealth-grants/commonwealth-grants-rules-guidelines" TargetMode="External"/><Relationship Id="rId23" Type="http://schemas.openxmlformats.org/officeDocument/2006/relationships/hyperlink" Target="https://www.wgea.gov.au/what-we-do/compliance-reporting/non-compliant-list" TargetMode="External"/><Relationship Id="rId28" Type="http://schemas.openxmlformats.org/officeDocument/2006/relationships/hyperlink" Target="http://www8.austlii.edu.au/cgi-bin/viewdoc/au/legis/cth/consol_act/cca1995115/sch1.html" TargetMode="External"/><Relationship Id="rId36" Type="http://schemas.openxmlformats.org/officeDocument/2006/relationships/hyperlink" Target="https://www.business.gov.au/contact-us" TargetMode="External"/><Relationship Id="rId49" Type="http://schemas.openxmlformats.org/officeDocument/2006/relationships/hyperlink" Target="https://www.finance.gov.au/government/commonwealth-grants/commonwealth-grants-rules-guidelines" TargetMode="External"/><Relationship Id="rId57" Type="http://schemas.openxmlformats.org/officeDocument/2006/relationships/hyperlink" Target="http://www.business.gov.au/contact-us/Pages/default.aspx" TargetMode="External"/><Relationship Id="rId10" Type="http://schemas.openxmlformats.org/officeDocument/2006/relationships/webSettings" Target="webSettings.xml"/><Relationship Id="rId31" Type="http://schemas.openxmlformats.org/officeDocument/2006/relationships/hyperlink" Target="https://business.gov.au/Grants-and-Programs/Cooperative-Research-Centres-CRC-Grants" TargetMode="External"/><Relationship Id="rId44" Type="http://schemas.openxmlformats.org/officeDocument/2006/relationships/hyperlink" Target="https://www.nhmrc.gov.au/research-policy/research-integrity/2018-australian-code-responsible-conduct-research" TargetMode="External"/><Relationship Id="rId52" Type="http://schemas.openxmlformats.org/officeDocument/2006/relationships/hyperlink" Target="https://business.gov.au/Grants-and-Programs/Cooperative-Research-Centres-CRC-Grants" TargetMode="External"/><Relationship Id="rId60" Type="http://schemas.openxmlformats.org/officeDocument/2006/relationships/hyperlink" Target="http://www.ombudsman.gov.au/" TargetMode="External"/><Relationship Id="rId65" Type="http://schemas.openxmlformats.org/officeDocument/2006/relationships/hyperlink" Target="https://www.industry.gov.au/data-and-publications/privacy-policy" TargetMode="External"/><Relationship Id="rId73" Type="http://schemas.openxmlformats.org/officeDocument/2006/relationships/hyperlink" Target="https://www.finance.gov.au/government/commonwealth-grants/commonwealth-grants-rules-and-guidelines" TargetMode="External"/><Relationship Id="rId78" Type="http://schemas.openxmlformats.org/officeDocument/2006/relationships/footer" Target="footer2.xml"/><Relationship Id="rId81" Type="http://schemas.openxmlformats.org/officeDocument/2006/relationships/image" Target="media/image2.tif"/><Relationship Id="rId86"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business.gov.au/Grants-and-Programs/Cooperative-Research-Centres-CRC-Grants" TargetMode="External"/><Relationship Id="rId39" Type="http://schemas.openxmlformats.org/officeDocument/2006/relationships/hyperlink" Target="https://www.business.gov.au/Grants-and-Programs/Cooperative-Research-Centres-CRC-Grants" TargetMode="External"/><Relationship Id="rId34" Type="http://schemas.openxmlformats.org/officeDocument/2006/relationships/hyperlink" Target="https://business.gov.au/Grants-and-Programs/Cooperative-Research-Centres-CRC-Grants" TargetMode="External"/><Relationship Id="rId50" Type="http://schemas.openxmlformats.org/officeDocument/2006/relationships/hyperlink" Target="http://www.business.gov.au/" TargetMode="External"/><Relationship Id="rId55" Type="http://schemas.openxmlformats.org/officeDocument/2006/relationships/hyperlink" Target="http://www.grants.gov.au/" TargetMode="External"/><Relationship Id="rId76" Type="http://schemas.openxmlformats.org/officeDocument/2006/relationships/hyperlink" Target="https://www.finance.gov.au/about-us/glossary/pgpa/term-other-crf-money" TargetMode="External"/><Relationship Id="rId7" Type="http://schemas.openxmlformats.org/officeDocument/2006/relationships/numbering" Target="numbering.xml"/><Relationship Id="rId71" Type="http://schemas.openxmlformats.org/officeDocument/2006/relationships/hyperlink" Target="https://dsgl.defence.gov.au/Pages/Questionnaire.aspx" TargetMode="External"/><Relationship Id="rId2" Type="http://schemas.openxmlformats.org/officeDocument/2006/relationships/customXml" Target="../customXml/item2.xml"/><Relationship Id="rId29" Type="http://schemas.openxmlformats.org/officeDocument/2006/relationships/hyperlink" Target="https://www.business.gov.au/contact-us" TargetMode="External"/><Relationship Id="rId24" Type="http://schemas.openxmlformats.org/officeDocument/2006/relationships/hyperlink" Target="https://business.gov.au/grants-and-programs/cooperative-research-centres-crc-grants" TargetMode="External"/><Relationship Id="rId40" Type="http://schemas.openxmlformats.org/officeDocument/2006/relationships/hyperlink" Target="https://www.grants.gov.au/" TargetMode="External"/><Relationship Id="rId45" Type="http://schemas.openxmlformats.org/officeDocument/2006/relationships/hyperlink" Target="https://www.nhmrc.gov.au/about-us/publications/national-statement-ethical-conduct-human-research-2007-updated-2018" TargetMode="External"/><Relationship Id="rId66" Type="http://schemas.openxmlformats.org/officeDocument/2006/relationships/hyperlink" Target="https://business.gov.au/Grants-and-Programs/Cooperative-Research-Centres-CRC-Grants" TargetMode="External"/><Relationship Id="rId87" Type="http://schemas.openxmlformats.org/officeDocument/2006/relationships/theme" Target="theme/theme1.xml"/><Relationship Id="rId61" Type="http://schemas.openxmlformats.org/officeDocument/2006/relationships/hyperlink" Target="http://www.apsc.gov.au/publications-and-media/current-publications/aps-values-and-code-of-conduct-in-practice/conflict-of-interest" TargetMode="External"/><Relationship Id="rId82" Type="http://schemas.openxmlformats.org/officeDocument/2006/relationships/hyperlink" Target="https://www.business.gov.au/Grants-and-Programs/Cooperative-Research-Centres-CRC-Grant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education.gov.au/guidelines-counter-foreign-interference-australian-university-sector" TargetMode="External"/><Relationship Id="rId3" Type="http://schemas.openxmlformats.org/officeDocument/2006/relationships/hyperlink" Target="http://www.ombudsman.gov.au/" TargetMode="External"/><Relationship Id="rId7" Type="http://schemas.openxmlformats.org/officeDocument/2006/relationships/hyperlink" Target="https://www.cyber.gov.au/resources-business-and-government/essential-cyber-security/ism/using-information-security-manual" TargetMode="External"/><Relationship Id="rId2" Type="http://schemas.openxmlformats.org/officeDocument/2006/relationships/hyperlink" Target="https://www.humanrights.gov.au/our-work/childrens-rights/national-principles-child-safe-organisations" TargetMode="External"/><Relationship Id="rId1" Type="http://schemas.openxmlformats.org/officeDocument/2006/relationships/hyperlink" Target="https://www.finance.gov.au/government/commonwealth-grants/commonwealth-grants-rules-guidelines" TargetMode="External"/><Relationship Id="rId6" Type="http://schemas.openxmlformats.org/officeDocument/2006/relationships/hyperlink" Target="https://www.industry.gov.au/strategies-for-the-future/increasing-international-collaboration/a-guide-to-undertaking-international-collaboration" TargetMode="External"/><Relationship Id="rId5" Type="http://schemas.openxmlformats.org/officeDocument/2006/relationships/hyperlink" Target="https://www.industry.gov.au/data-and-publications/privacy-policy" TargetMode="External"/><Relationship Id="rId4" Type="http://schemas.openxmlformats.org/officeDocument/2006/relationships/hyperlink" Target="https://www.industry.gov.au/publications/conflict-interest-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Calibri"/>
    <w:charset w:val="00"/>
    <w:family w:val="swiss"/>
    <w:pitch w:val="variable"/>
    <w:sig w:usb0="0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D58"/>
    <w:rsid w:val="00003DE1"/>
    <w:rsid w:val="0001606D"/>
    <w:rsid w:val="00020D0B"/>
    <w:rsid w:val="00025A69"/>
    <w:rsid w:val="00031241"/>
    <w:rsid w:val="00036CA1"/>
    <w:rsid w:val="00053D39"/>
    <w:rsid w:val="000603FC"/>
    <w:rsid w:val="0007740B"/>
    <w:rsid w:val="000927B0"/>
    <w:rsid w:val="000A2499"/>
    <w:rsid w:val="000A35DD"/>
    <w:rsid w:val="000A36D8"/>
    <w:rsid w:val="000A6F5A"/>
    <w:rsid w:val="000A7DB6"/>
    <w:rsid w:val="000F772A"/>
    <w:rsid w:val="000F79D2"/>
    <w:rsid w:val="00102082"/>
    <w:rsid w:val="001034C6"/>
    <w:rsid w:val="0011541E"/>
    <w:rsid w:val="00122C5A"/>
    <w:rsid w:val="00130A9C"/>
    <w:rsid w:val="00131C76"/>
    <w:rsid w:val="00142CA2"/>
    <w:rsid w:val="0017077B"/>
    <w:rsid w:val="00174CF0"/>
    <w:rsid w:val="00186108"/>
    <w:rsid w:val="001B227B"/>
    <w:rsid w:val="001D19C2"/>
    <w:rsid w:val="001D6595"/>
    <w:rsid w:val="00204D02"/>
    <w:rsid w:val="00234032"/>
    <w:rsid w:val="00255B9E"/>
    <w:rsid w:val="00256378"/>
    <w:rsid w:val="00267D81"/>
    <w:rsid w:val="00283FA7"/>
    <w:rsid w:val="00283FD6"/>
    <w:rsid w:val="002A19F1"/>
    <w:rsid w:val="002D31BB"/>
    <w:rsid w:val="002F0AC0"/>
    <w:rsid w:val="003075AB"/>
    <w:rsid w:val="0031145F"/>
    <w:rsid w:val="003128B1"/>
    <w:rsid w:val="00312E61"/>
    <w:rsid w:val="003270C3"/>
    <w:rsid w:val="003271C0"/>
    <w:rsid w:val="00333E70"/>
    <w:rsid w:val="0033439E"/>
    <w:rsid w:val="00346697"/>
    <w:rsid w:val="00352982"/>
    <w:rsid w:val="003778F1"/>
    <w:rsid w:val="00395F4A"/>
    <w:rsid w:val="003969DB"/>
    <w:rsid w:val="00396A9E"/>
    <w:rsid w:val="003B5F86"/>
    <w:rsid w:val="003D07CF"/>
    <w:rsid w:val="003D103F"/>
    <w:rsid w:val="003D1F7D"/>
    <w:rsid w:val="003E2D5B"/>
    <w:rsid w:val="003E650C"/>
    <w:rsid w:val="003F24AB"/>
    <w:rsid w:val="00402658"/>
    <w:rsid w:val="004055BE"/>
    <w:rsid w:val="00420B2B"/>
    <w:rsid w:val="00432090"/>
    <w:rsid w:val="0045165D"/>
    <w:rsid w:val="00471207"/>
    <w:rsid w:val="004917E4"/>
    <w:rsid w:val="00491EAB"/>
    <w:rsid w:val="004C009D"/>
    <w:rsid w:val="004C114A"/>
    <w:rsid w:val="004C1FC2"/>
    <w:rsid w:val="004D7DD8"/>
    <w:rsid w:val="004E2075"/>
    <w:rsid w:val="004E4A17"/>
    <w:rsid w:val="004E7CAB"/>
    <w:rsid w:val="00507096"/>
    <w:rsid w:val="005140B8"/>
    <w:rsid w:val="00520CEB"/>
    <w:rsid w:val="00522687"/>
    <w:rsid w:val="00533CA6"/>
    <w:rsid w:val="00535393"/>
    <w:rsid w:val="00553CDE"/>
    <w:rsid w:val="0056781E"/>
    <w:rsid w:val="0057095D"/>
    <w:rsid w:val="00573B84"/>
    <w:rsid w:val="00594060"/>
    <w:rsid w:val="005961FE"/>
    <w:rsid w:val="005A07E5"/>
    <w:rsid w:val="005A7688"/>
    <w:rsid w:val="005A7C1E"/>
    <w:rsid w:val="005D05B6"/>
    <w:rsid w:val="005F2C75"/>
    <w:rsid w:val="00617C4F"/>
    <w:rsid w:val="00626C0A"/>
    <w:rsid w:val="00633E9E"/>
    <w:rsid w:val="00642D3B"/>
    <w:rsid w:val="006543E7"/>
    <w:rsid w:val="00665D4B"/>
    <w:rsid w:val="00686214"/>
    <w:rsid w:val="00695C4F"/>
    <w:rsid w:val="006A1281"/>
    <w:rsid w:val="006C6952"/>
    <w:rsid w:val="006F1D58"/>
    <w:rsid w:val="0070249A"/>
    <w:rsid w:val="00713A8F"/>
    <w:rsid w:val="0071565D"/>
    <w:rsid w:val="00745610"/>
    <w:rsid w:val="007542D3"/>
    <w:rsid w:val="00767E76"/>
    <w:rsid w:val="007B1E32"/>
    <w:rsid w:val="007C25F2"/>
    <w:rsid w:val="007E1D73"/>
    <w:rsid w:val="007E1FB5"/>
    <w:rsid w:val="007F7244"/>
    <w:rsid w:val="008125DB"/>
    <w:rsid w:val="00857EAF"/>
    <w:rsid w:val="008B5A41"/>
    <w:rsid w:val="008D32AC"/>
    <w:rsid w:val="00901F89"/>
    <w:rsid w:val="00906D1D"/>
    <w:rsid w:val="00926B80"/>
    <w:rsid w:val="00926C29"/>
    <w:rsid w:val="00940252"/>
    <w:rsid w:val="00955C19"/>
    <w:rsid w:val="00967A66"/>
    <w:rsid w:val="00973CC8"/>
    <w:rsid w:val="0098301B"/>
    <w:rsid w:val="00987137"/>
    <w:rsid w:val="00990F23"/>
    <w:rsid w:val="00994045"/>
    <w:rsid w:val="009A254A"/>
    <w:rsid w:val="009B7E57"/>
    <w:rsid w:val="009D37A0"/>
    <w:rsid w:val="00A12344"/>
    <w:rsid w:val="00A1591D"/>
    <w:rsid w:val="00A17C8D"/>
    <w:rsid w:val="00A208C2"/>
    <w:rsid w:val="00A40ABD"/>
    <w:rsid w:val="00A462C4"/>
    <w:rsid w:val="00A52D16"/>
    <w:rsid w:val="00A550F1"/>
    <w:rsid w:val="00A705C8"/>
    <w:rsid w:val="00A814F2"/>
    <w:rsid w:val="00A82A0F"/>
    <w:rsid w:val="00A8492E"/>
    <w:rsid w:val="00AD1382"/>
    <w:rsid w:val="00AD604E"/>
    <w:rsid w:val="00AE3283"/>
    <w:rsid w:val="00AF29F7"/>
    <w:rsid w:val="00AF62FF"/>
    <w:rsid w:val="00AF7A36"/>
    <w:rsid w:val="00B038A6"/>
    <w:rsid w:val="00B75A32"/>
    <w:rsid w:val="00B821C1"/>
    <w:rsid w:val="00B93554"/>
    <w:rsid w:val="00B964BD"/>
    <w:rsid w:val="00BF0741"/>
    <w:rsid w:val="00BF10FB"/>
    <w:rsid w:val="00BF558D"/>
    <w:rsid w:val="00C12529"/>
    <w:rsid w:val="00C214D0"/>
    <w:rsid w:val="00C24B73"/>
    <w:rsid w:val="00C262DE"/>
    <w:rsid w:val="00C2738A"/>
    <w:rsid w:val="00C3684D"/>
    <w:rsid w:val="00C63EE7"/>
    <w:rsid w:val="00C6409C"/>
    <w:rsid w:val="00C82916"/>
    <w:rsid w:val="00C8774C"/>
    <w:rsid w:val="00C93610"/>
    <w:rsid w:val="00CA2D39"/>
    <w:rsid w:val="00CD3E5F"/>
    <w:rsid w:val="00CE2EBB"/>
    <w:rsid w:val="00CE57CC"/>
    <w:rsid w:val="00CF3EAA"/>
    <w:rsid w:val="00CF7F43"/>
    <w:rsid w:val="00D3126F"/>
    <w:rsid w:val="00D354C9"/>
    <w:rsid w:val="00D36BC3"/>
    <w:rsid w:val="00D50D08"/>
    <w:rsid w:val="00D53228"/>
    <w:rsid w:val="00D66067"/>
    <w:rsid w:val="00D84038"/>
    <w:rsid w:val="00D86596"/>
    <w:rsid w:val="00D96834"/>
    <w:rsid w:val="00DA47B3"/>
    <w:rsid w:val="00DD7371"/>
    <w:rsid w:val="00DF0BA2"/>
    <w:rsid w:val="00DF3458"/>
    <w:rsid w:val="00E10DC5"/>
    <w:rsid w:val="00E1194B"/>
    <w:rsid w:val="00E24775"/>
    <w:rsid w:val="00E75E70"/>
    <w:rsid w:val="00E937F8"/>
    <w:rsid w:val="00EA21C3"/>
    <w:rsid w:val="00EC6676"/>
    <w:rsid w:val="00EC7837"/>
    <w:rsid w:val="00ED004A"/>
    <w:rsid w:val="00ED3CA3"/>
    <w:rsid w:val="00F11230"/>
    <w:rsid w:val="00F12461"/>
    <w:rsid w:val="00F34456"/>
    <w:rsid w:val="00F504ED"/>
    <w:rsid w:val="00F51EA7"/>
    <w:rsid w:val="00F54F37"/>
    <w:rsid w:val="00F721F1"/>
    <w:rsid w:val="00FA3259"/>
    <w:rsid w:val="00FC1994"/>
    <w:rsid w:val="00FD41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4fbcaf2e-c858-4248-836e-58ac5eb285ca</TermId>
        </TermInfo>
      </Terms>
    </n99e4c9942c6404eb103464a00e6097b>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_dlc_DocId xmlns="2a251b7e-61e4-4816-a71f-b295a9ad20fb">YZXQVS7QACYM-11599811-1920</_dlc_DocId>
    <TaxCatchAll xmlns="2a251b7e-61e4-4816-a71f-b295a9ad20fb">
      <Value>83</Value>
      <Value>96</Value>
      <Value>3</Value>
      <Value>48554</Value>
      <Value>46829</Value>
    </TaxCatchAll>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db9bed2e36e4a93af574aeb444da63e xmlns="2a251b7e-61e4-4816-a71f-b295a9ad20fb">
      <Terms xmlns="http://schemas.microsoft.com/office/infopath/2007/PartnerControls"/>
    </adb9bed2e36e4a93af574aeb444da63e>
    <_dlc_DocIdUrl xmlns="2a251b7e-61e4-4816-a71f-b295a9ad20fb">
      <Url>https://dochub/div/ausindustry/programmesprojectstaskforces/crc/_layouts/15/DocIdRedir.aspx?ID=YZXQVS7QACYM-11599811-1920</Url>
      <Description>YZXQVS7QACYM-11599811-1920</Description>
    </_dlc_DocIdUrl>
    <IconOverlay xmlns="http://schemas.microsoft.com/sharepoint/v4" xsi:nil="true"/>
    <b556fde48a3c4e569797e3262a5ed987 xmlns="2a251b7e-61e4-4816-a71f-b295a9ad20fb">
      <Terms xmlns="http://schemas.microsoft.com/office/infopath/2007/PartnerControls">
        <TermInfo xmlns="http://schemas.microsoft.com/office/infopath/2007/PartnerControls">
          <TermName xmlns="http://schemas.microsoft.com/office/infopath/2007/PartnerControls">CRC SR25</TermName>
          <TermId xmlns="http://schemas.microsoft.com/office/infopath/2007/PartnerControls">1c9f678a-d35d-4898-8bf2-c2052171bc7c</TermId>
        </TermInfo>
      </Terms>
    </b556fde48a3c4e569797e3262a5ed987>
    <kaaee9def0d5443e8f4458f32b64868e xmlns="2a251b7e-61e4-4816-a71f-b295a9ad20fb">
      <Terms xmlns="http://schemas.microsoft.com/office/infopath/2007/PartnerControls"/>
    </kaaee9def0d5443e8f4458f32b64868e>
    <o1116530bc244d4bbd793e6e47aad9f9 xmlns="2a251b7e-61e4-4816-a71f-b295a9ad20fb">
      <Terms xmlns="http://schemas.microsoft.com/office/infopath/2007/PartnerControls"/>
    </o1116530bc244d4bbd793e6e47aad9f9>
    <DocHub_ProjectGrantBenefitNo xmlns="2a251b7e-61e4-4816-a71f-b295a9ad20fb"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B49386D0833E64C8EB73FD698A13F7E" ma:contentTypeVersion="24" ma:contentTypeDescription="Create a new document." ma:contentTypeScope="" ma:versionID="c843c12cc180d4ff22c7e3d7aac21bc6">
  <xsd:schema xmlns:xsd="http://www.w3.org/2001/XMLSchema" xmlns:xs="http://www.w3.org/2001/XMLSchema" xmlns:p="http://schemas.microsoft.com/office/2006/metadata/properties" xmlns:ns1="http://schemas.microsoft.com/sharepoint/v3" xmlns:ns2="2a251b7e-61e4-4816-a71f-b295a9ad20fb" xmlns:ns3="42ece9aa-5d3b-47ec-a017-9d14054696db" xmlns:ns4="http://schemas.microsoft.com/sharepoint/v4" targetNamespace="http://schemas.microsoft.com/office/2006/metadata/properties" ma:root="true" ma:fieldsID="ab4ac647a8da8747eb5c4bd948c0a0a2" ns1:_="" ns2:_="" ns3:_="" ns4:_="">
    <xsd:import namespace="http://schemas.microsoft.com/sharepoint/v3"/>
    <xsd:import namespace="2a251b7e-61e4-4816-a71f-b295a9ad20fb"/>
    <xsd:import namespace="42ece9aa-5d3b-47ec-a017-9d14054696d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o1116530bc244d4bbd793e6e47aad9f9" minOccurs="0"/>
                <xsd:element ref="ns2:DocHub_ProjectGrantBenefitNo" minOccurs="0"/>
                <xsd:element ref="ns2:b556fde48a3c4e569797e3262a5ed987" minOccurs="0"/>
                <xsd:element ref="ns2:kaaee9def0d5443e8f4458f32b64868e" minOccurs="0"/>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o1116530bc244d4bbd793e6e47aad9f9" ma:index="24" nillable="true" ma:taxonomy="true" ma:internalName="o1116530bc244d4bbd793e6e47aad9f9" ma:taxonomyFieldName="DocHub_EntityCustomer" ma:displayName="Entity (Customer)" ma:indexed="true" ma:default="" ma:fieldId="{81116530-bc24-4d4b-bd79-3e6e47aad9f9}" ma:sspId="fb0313f7-9433-48c0-866e-9e0bbee59a50" ma:termSetId="3d16dad7-9c2a-4544-b039-528cc1012230" ma:anchorId="00000000-0000-0000-0000-000000000000" ma:open="true" ma:isKeyword="false">
      <xsd:complexType>
        <xsd:sequence>
          <xsd:element ref="pc:Terms" minOccurs="0" maxOccurs="1"/>
        </xsd:sequence>
      </xsd:complexType>
    </xsd:element>
    <xsd:element name="DocHub_ProjectGrantBenefitNo" ma:index="25" nillable="true" ma:displayName="Project (Grant/Benefit) No" ma:indexed="true" ma:internalName="DocHub_ProjectGrantBenefitNo">
      <xsd:simpleType>
        <xsd:restriction base="dms:Text">
          <xsd:maxLength value="255"/>
        </xsd:restriction>
      </xsd:simpleType>
    </xsd:element>
    <xsd:element name="b556fde48a3c4e569797e3262a5ed987" ma:index="27" nillable="true" ma:taxonomy="true" ma:internalName="b556fde48a3c4e569797e3262a5ed987" ma:taxonomyFieldName="DocHub_CRCProgrammeSelectionRound" ma:displayName="CRC Programme Selection Round" ma:indexed="true" ma:default="" ma:fieldId="{b556fde4-8a3c-4e56-9797-e3262a5ed987}" ma:sspId="fb0313f7-9433-48c0-866e-9e0bbee59a50" ma:termSetId="0a6d90c0-fa11-4227-bee7-e6616e09bb34" ma:anchorId="00000000-0000-0000-0000-000000000000" ma:open="false" ma:isKeyword="false">
      <xsd:complexType>
        <xsd:sequence>
          <xsd:element ref="pc:Terms" minOccurs="0" maxOccurs="1"/>
        </xsd:sequence>
      </xsd:complexType>
    </xsd:element>
    <xsd:element name="kaaee9def0d5443e8f4458f32b64868e" ma:index="29" nillable="true" ma:taxonomy="true" ma:internalName="kaaee9def0d5443e8f4458f32b64868e" ma:taxonomyFieldName="DocHub_Period" ma:displayName="Period" ma:indexed="true" ma:fieldId="{4aaee9de-f0d5-443e-8f44-58f32b64868e}" ma:sspId="fb0313f7-9433-48c0-866e-9e0bbee59a50" ma:termSetId="bf3c6560-fcaa-4c7c-ac72-36d1fb46c56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ece9aa-5d3b-47ec-a017-9d14054696db" elementFormDefault="qualified">
    <xsd:import namespace="http://schemas.microsoft.com/office/2006/documentManagement/types"/>
    <xsd:import namespace="http://schemas.microsoft.com/office/infopath/2007/PartnerControls"/>
    <xsd:element name="SharedWithUsers" ma:index="3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9F6E2E88-EE6C-43C6-86B9-33AC0BB14B7F}">
  <ds:schemaRefs>
    <ds:schemaRef ds:uri="http://purl.org/dc/elements/1.1/"/>
    <ds:schemaRef ds:uri="42ece9aa-5d3b-47ec-a017-9d14054696db"/>
    <ds:schemaRef ds:uri="http://schemas.microsoft.com/sharepoint/v4"/>
    <ds:schemaRef ds:uri="http://purl.org/dc/terms/"/>
    <ds:schemaRef ds:uri="http://purl.org/dc/dcmitype/"/>
    <ds:schemaRef ds:uri="http://schemas.microsoft.com/office/2006/documentManagement/types"/>
    <ds:schemaRef ds:uri="http://schemas.microsoft.com/sharepoint/v3"/>
    <ds:schemaRef ds:uri="http://schemas.openxmlformats.org/package/2006/metadata/core-properties"/>
    <ds:schemaRef ds:uri="http://schemas.microsoft.com/office/2006/metadata/properties"/>
    <ds:schemaRef ds:uri="http://schemas.microsoft.com/office/infopath/2007/PartnerControls"/>
    <ds:schemaRef ds:uri="2a251b7e-61e4-4816-a71f-b295a9ad20fb"/>
    <ds:schemaRef ds:uri="http://www.w3.org/XML/1998/namespace"/>
  </ds:schemaRefs>
</ds:datastoreItem>
</file>

<file path=customXml/itemProps2.xml><?xml version="1.0" encoding="utf-8"?>
<ds:datastoreItem xmlns:ds="http://schemas.openxmlformats.org/officeDocument/2006/customXml" ds:itemID="{09D526DC-580D-45DD-8019-12D2D55A82AD}">
  <ds:schemaRefs>
    <ds:schemaRef ds:uri="http://schemas.microsoft.com/sharepoint/events"/>
  </ds:schemaRefs>
</ds:datastoreItem>
</file>

<file path=customXml/itemProps3.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4.xml><?xml version="1.0" encoding="utf-8"?>
<ds:datastoreItem xmlns:ds="http://schemas.openxmlformats.org/officeDocument/2006/customXml" ds:itemID="{46C425C4-7B50-46E6-9E33-37FD4EBD79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42ece9aa-5d3b-47ec-a017-9d14054696d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6641186-A0D3-4249-A597-0C523FE014D3}">
  <ds:schemaRefs>
    <ds:schemaRef ds:uri="http://schemas.openxmlformats.org/officeDocument/2006/bibliography"/>
  </ds:schemaRefs>
</ds:datastoreItem>
</file>

<file path=customXml/itemProps6.xml><?xml version="1.0" encoding="utf-8"?>
<ds:datastoreItem xmlns:ds="http://schemas.openxmlformats.org/officeDocument/2006/customXml" ds:itemID="{D106F536-A6CD-464B-B165-602F6B31A89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39</Pages>
  <Words>14472</Words>
  <Characters>79599</Characters>
  <Application>Microsoft Office Word</Application>
  <DocSecurity>0</DocSecurity>
  <Lines>1591</Lines>
  <Paragraphs>1119</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92952</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lastModifiedBy>Cooper, Colin</cp:lastModifiedBy>
  <cp:revision>8</cp:revision>
  <cp:lastPrinted>2023-12-11T04:42:00Z</cp:lastPrinted>
  <dcterms:created xsi:type="dcterms:W3CDTF">2023-12-08T05:16:00Z</dcterms:created>
  <dcterms:modified xsi:type="dcterms:W3CDTF">2023-12-11T04:42:00Z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0x010100DB49386D0833E64C8EB73FD698A13F7E</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2e577254-f410-4928-8a89-c96e0b6a6ede</vt:lpwstr>
  </property>
  <property fmtid="{D5CDD505-2E9C-101B-9397-08002B2CF9AE}" pid="13" name="DocHub_Year">
    <vt:lpwstr>46829;#2023|4fbcaf2e-c858-4248-836e-58ac5eb285ca</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y fmtid="{D5CDD505-2E9C-101B-9397-08002B2CF9AE}" pid="23" name="DocHub_CRCProgrammeSelectionRound">
    <vt:lpwstr>48554;#CRC SR25|1c9f678a-d35d-4898-8bf2-c2052171bc7c</vt:lpwstr>
  </property>
  <property fmtid="{D5CDD505-2E9C-101B-9397-08002B2CF9AE}" pid="24" name="DocHub_Period">
    <vt:lpwstr/>
  </property>
  <property fmtid="{D5CDD505-2E9C-101B-9397-08002B2CF9AE}" pid="25" name="DocHub_EntityCustomer">
    <vt:lpwstr/>
  </property>
</Properties>
</file>