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1961CD36" w:rsidR="00AA7A87" w:rsidRPr="00624853" w:rsidRDefault="00A13E25" w:rsidP="00444253">
      <w:pPr>
        <w:pStyle w:val="Heading1"/>
      </w:pPr>
      <w:r>
        <w:t>Grid Enhancing Technologies</w:t>
      </w:r>
      <w:r w:rsidR="00376106">
        <w:t xml:space="preserve"> Program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41E24D0E" w:rsidR="00AA7A87" w:rsidRPr="00F65C53" w:rsidRDefault="002917D9" w:rsidP="00FB2CBF">
            <w:pPr>
              <w:cnfStyle w:val="100000000000" w:firstRow="1" w:lastRow="0" w:firstColumn="0" w:lastColumn="0" w:oddVBand="0" w:evenVBand="0" w:oddHBand="0" w:evenHBand="0" w:firstRowFirstColumn="0" w:firstRowLastColumn="0" w:lastRowFirstColumn="0" w:lastRowLastColumn="0"/>
              <w:rPr>
                <w:b w:val="0"/>
              </w:rPr>
            </w:pPr>
            <w:r>
              <w:t>1</w:t>
            </w:r>
            <w:r w:rsidR="00A269E2">
              <w:t>5</w:t>
            </w:r>
            <w:r>
              <w:t xml:space="preserve"> July 2025</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301EE1E" w14:textId="77777777" w:rsidR="00AA7A87" w:rsidRPr="0004098F" w:rsidRDefault="00AA7A87" w:rsidP="00FB2CBF">
            <w:pPr>
              <w:rPr>
                <w:color w:val="264F90"/>
              </w:rPr>
            </w:pPr>
            <w:r w:rsidRPr="0004098F">
              <w:rPr>
                <w:color w:val="264F90"/>
              </w:rPr>
              <w:t>Closing date and time:</w:t>
            </w:r>
          </w:p>
        </w:tc>
        <w:tc>
          <w:tcPr>
            <w:tcW w:w="5937" w:type="dxa"/>
          </w:tcPr>
          <w:p w14:paraId="289E30AF" w14:textId="005A74B7" w:rsidR="00AA7A87" w:rsidRDefault="00FA03CC" w:rsidP="00F87B20">
            <w:pPr>
              <w:cnfStyle w:val="000000100000" w:firstRow="0" w:lastRow="0" w:firstColumn="0" w:lastColumn="0" w:oddVBand="0" w:evenVBand="0" w:oddHBand="1" w:evenHBand="0" w:firstRowFirstColumn="0" w:firstRowLastColumn="0" w:lastRowFirstColumn="0" w:lastRowLastColumn="0"/>
            </w:pPr>
            <w:r>
              <w:t>5:00pm</w:t>
            </w:r>
            <w:r w:rsidR="00AA7A87" w:rsidRPr="00A269E2">
              <w:t xml:space="preserve"> </w:t>
            </w:r>
            <w:r w:rsidR="00F87B20" w:rsidRPr="00A269E2">
              <w:t>Australian Eastern Standard Time</w:t>
            </w:r>
            <w:r w:rsidR="00AA7A87" w:rsidRPr="00A269E2">
              <w:t xml:space="preserve"> on </w:t>
            </w:r>
            <w:r>
              <w:t>11 August 2025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835335">
        <w:tc>
          <w:tcPr>
            <w:cnfStyle w:val="001000000000" w:firstRow="0" w:lastRow="0" w:firstColumn="1" w:lastColumn="0" w:oddVBand="0" w:evenVBand="0" w:oddHBand="0" w:evenHBand="0" w:firstRowFirstColumn="0" w:firstRowLastColumn="0" w:lastRowFirstColumn="0" w:lastRowLastColumn="0"/>
            <w:tcW w:w="2852" w:type="dxa"/>
          </w:tcPr>
          <w:p w14:paraId="6AF0213A" w14:textId="77777777" w:rsidR="00AA7A87" w:rsidRPr="0004098F" w:rsidRDefault="00AA7A87" w:rsidP="00FB2CBF">
            <w:pPr>
              <w:rPr>
                <w:color w:val="264F90"/>
              </w:rPr>
            </w:pPr>
            <w:r w:rsidRPr="0004098F">
              <w:rPr>
                <w:color w:val="264F90"/>
              </w:rPr>
              <w:t>Commonwealth policy entity:</w:t>
            </w:r>
          </w:p>
        </w:tc>
        <w:tc>
          <w:tcPr>
            <w:tcW w:w="5937" w:type="dxa"/>
          </w:tcPr>
          <w:p w14:paraId="1937ABBA" w14:textId="683859A7" w:rsidR="00AA7A87" w:rsidRPr="00F65C53" w:rsidRDefault="00A13E25"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r w:rsidR="006E6DE5">
              <w:t xml:space="preserve"> (DCCEEW)</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tcPr>
          <w:p w14:paraId="6ACA6D9D" w14:textId="77777777" w:rsidR="00AA7A87" w:rsidRPr="0004098F" w:rsidRDefault="00AA7A87" w:rsidP="00FB2CBF">
            <w:pPr>
              <w:rPr>
                <w:color w:val="264F90"/>
              </w:rPr>
            </w:pPr>
            <w:r w:rsidRPr="0004098F">
              <w:rPr>
                <w:color w:val="264F90"/>
              </w:rPr>
              <w:t>Enquiries:</w:t>
            </w:r>
          </w:p>
        </w:tc>
        <w:tc>
          <w:tcPr>
            <w:tcW w:w="5937" w:type="dxa"/>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FE8708B" w14:textId="77777777" w:rsidR="00AA7A87" w:rsidRPr="0004098F" w:rsidRDefault="00AA7A87" w:rsidP="00FB2CBF">
            <w:pPr>
              <w:rPr>
                <w:color w:val="264F90"/>
              </w:rPr>
            </w:pPr>
            <w:r w:rsidRPr="0004098F">
              <w:rPr>
                <w:color w:val="264F90"/>
              </w:rPr>
              <w:t>Date guidelines released:</w:t>
            </w:r>
          </w:p>
        </w:tc>
        <w:tc>
          <w:tcPr>
            <w:tcW w:w="5937" w:type="dxa"/>
          </w:tcPr>
          <w:p w14:paraId="43326A40" w14:textId="71DBCB8A" w:rsidR="00AA7A87" w:rsidRPr="00F65C53" w:rsidRDefault="004E6674" w:rsidP="00FB2CBF">
            <w:pPr>
              <w:cnfStyle w:val="000000100000" w:firstRow="0" w:lastRow="0" w:firstColumn="0" w:lastColumn="0" w:oddVBand="0" w:evenVBand="0" w:oddHBand="1" w:evenHBand="0" w:firstRowFirstColumn="0" w:firstRowLastColumn="0" w:lastRowFirstColumn="0" w:lastRowLastColumn="0"/>
            </w:pPr>
            <w:r>
              <w:t>1</w:t>
            </w:r>
            <w:r w:rsidR="007C58A1">
              <w:t>8</w:t>
            </w:r>
            <w:r>
              <w:t xml:space="preserve"> Ju</w:t>
            </w:r>
            <w:r w:rsidR="00A269E2">
              <w:t>ne</w:t>
            </w:r>
            <w:r>
              <w:t xml:space="preserve"> 2025</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tcPr>
          <w:p w14:paraId="55F1A0C1" w14:textId="77777777" w:rsidR="00AA7A87" w:rsidRPr="0004098F" w:rsidRDefault="00AA7A87" w:rsidP="00FB2CBF">
            <w:pPr>
              <w:rPr>
                <w:color w:val="264F90"/>
              </w:rPr>
            </w:pPr>
            <w:r w:rsidRPr="0004098F">
              <w:rPr>
                <w:color w:val="264F90"/>
              </w:rPr>
              <w:t>Type of grant opportunity:</w:t>
            </w:r>
          </w:p>
        </w:tc>
        <w:tc>
          <w:tcPr>
            <w:tcW w:w="5937" w:type="dxa"/>
          </w:tcPr>
          <w:p w14:paraId="31B0E74E" w14:textId="00599806"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760EAEC0" w14:textId="36CAD389" w:rsidR="00D1690F"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D1690F">
        <w:rPr>
          <w:noProof/>
        </w:rPr>
        <w:t>1.</w:t>
      </w:r>
      <w:r w:rsidR="00D1690F">
        <w:rPr>
          <w:rFonts w:asciiTheme="minorHAnsi" w:eastAsiaTheme="minorEastAsia" w:hAnsiTheme="minorHAnsi" w:cstheme="minorBidi"/>
          <w:b w:val="0"/>
          <w:iCs w:val="0"/>
          <w:noProof/>
          <w:kern w:val="2"/>
          <w:sz w:val="24"/>
          <w:szCs w:val="24"/>
          <w:lang w:val="en-AU" w:eastAsia="en-AU"/>
          <w14:ligatures w14:val="standardContextual"/>
        </w:rPr>
        <w:tab/>
      </w:r>
      <w:r w:rsidR="00D1690F">
        <w:rPr>
          <w:noProof/>
        </w:rPr>
        <w:t>Grid Enhancing Technologies Program processes</w:t>
      </w:r>
      <w:r w:rsidR="00D1690F">
        <w:rPr>
          <w:noProof/>
        </w:rPr>
        <w:tab/>
      </w:r>
      <w:r w:rsidR="00D1690F">
        <w:rPr>
          <w:noProof/>
        </w:rPr>
        <w:fldChar w:fldCharType="begin"/>
      </w:r>
      <w:r w:rsidR="00D1690F">
        <w:rPr>
          <w:noProof/>
        </w:rPr>
        <w:instrText xml:space="preserve"> PAGEREF _Toc198303097 \h </w:instrText>
      </w:r>
      <w:r w:rsidR="00D1690F">
        <w:rPr>
          <w:noProof/>
        </w:rPr>
      </w:r>
      <w:r w:rsidR="00D1690F">
        <w:rPr>
          <w:noProof/>
        </w:rPr>
        <w:fldChar w:fldCharType="separate"/>
      </w:r>
      <w:r w:rsidR="004613C3">
        <w:rPr>
          <w:noProof/>
        </w:rPr>
        <w:t>4</w:t>
      </w:r>
      <w:r w:rsidR="00D1690F">
        <w:rPr>
          <w:noProof/>
        </w:rPr>
        <w:fldChar w:fldCharType="end"/>
      </w:r>
    </w:p>
    <w:p w14:paraId="2C52EA0C" w14:textId="1816385A"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_Toc198303098 \h </w:instrText>
      </w:r>
      <w:r>
        <w:rPr>
          <w:noProof/>
        </w:rPr>
      </w:r>
      <w:r>
        <w:rPr>
          <w:noProof/>
        </w:rPr>
        <w:fldChar w:fldCharType="separate"/>
      </w:r>
      <w:r w:rsidR="004613C3">
        <w:rPr>
          <w:noProof/>
        </w:rPr>
        <w:t>5</w:t>
      </w:r>
      <w:r>
        <w:rPr>
          <w:noProof/>
        </w:rPr>
        <w:fldChar w:fldCharType="end"/>
      </w:r>
    </w:p>
    <w:p w14:paraId="03E9903A" w14:textId="6EFC979A"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_Toc198303099 \h </w:instrText>
      </w:r>
      <w:r>
        <w:rPr>
          <w:noProof/>
        </w:rPr>
      </w:r>
      <w:r>
        <w:rPr>
          <w:noProof/>
        </w:rPr>
        <w:fldChar w:fldCharType="separate"/>
      </w:r>
      <w:r w:rsidR="004613C3">
        <w:rPr>
          <w:noProof/>
        </w:rPr>
        <w:t>5</w:t>
      </w:r>
      <w:r>
        <w:rPr>
          <w:noProof/>
        </w:rPr>
        <w:fldChar w:fldCharType="end"/>
      </w:r>
    </w:p>
    <w:p w14:paraId="324EA796" w14:textId="1A8BDB36"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Program objectives</w:t>
      </w:r>
      <w:r>
        <w:rPr>
          <w:noProof/>
        </w:rPr>
        <w:tab/>
      </w:r>
      <w:r>
        <w:rPr>
          <w:noProof/>
        </w:rPr>
        <w:fldChar w:fldCharType="begin"/>
      </w:r>
      <w:r>
        <w:rPr>
          <w:noProof/>
        </w:rPr>
        <w:instrText xml:space="preserve"> PAGEREF _Toc198303100 \h </w:instrText>
      </w:r>
      <w:r>
        <w:rPr>
          <w:noProof/>
        </w:rPr>
      </w:r>
      <w:r>
        <w:rPr>
          <w:noProof/>
        </w:rPr>
        <w:fldChar w:fldCharType="separate"/>
      </w:r>
      <w:r w:rsidR="004613C3">
        <w:rPr>
          <w:noProof/>
        </w:rPr>
        <w:t>5</w:t>
      </w:r>
      <w:r>
        <w:rPr>
          <w:noProof/>
        </w:rPr>
        <w:fldChar w:fldCharType="end"/>
      </w:r>
    </w:p>
    <w:p w14:paraId="0E7FE6E8" w14:textId="057799CF"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4"/>
          <w:szCs w:val="24"/>
          <w:lang w:val="en-AU" w:eastAsia="en-AU"/>
          <w14:ligatures w14:val="standardContextual"/>
        </w:rPr>
        <w:tab/>
      </w:r>
      <w:r>
        <w:rPr>
          <w:noProof/>
        </w:rPr>
        <w:t>Program intended outcomes</w:t>
      </w:r>
      <w:r>
        <w:rPr>
          <w:noProof/>
        </w:rPr>
        <w:tab/>
      </w:r>
      <w:r>
        <w:rPr>
          <w:noProof/>
        </w:rPr>
        <w:fldChar w:fldCharType="begin"/>
      </w:r>
      <w:r>
        <w:rPr>
          <w:noProof/>
        </w:rPr>
        <w:instrText xml:space="preserve"> PAGEREF _Toc198303101 \h </w:instrText>
      </w:r>
      <w:r>
        <w:rPr>
          <w:noProof/>
        </w:rPr>
      </w:r>
      <w:r>
        <w:rPr>
          <w:noProof/>
        </w:rPr>
        <w:fldChar w:fldCharType="separate"/>
      </w:r>
      <w:r w:rsidR="004613C3">
        <w:rPr>
          <w:noProof/>
        </w:rPr>
        <w:t>5</w:t>
      </w:r>
      <w:r>
        <w:rPr>
          <w:noProof/>
        </w:rPr>
        <w:fldChar w:fldCharType="end"/>
      </w:r>
    </w:p>
    <w:p w14:paraId="5BCA1BB6" w14:textId="3449191E"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_Toc198303102 \h </w:instrText>
      </w:r>
      <w:r>
        <w:rPr>
          <w:noProof/>
        </w:rPr>
      </w:r>
      <w:r>
        <w:rPr>
          <w:noProof/>
        </w:rPr>
        <w:fldChar w:fldCharType="separate"/>
      </w:r>
      <w:r w:rsidR="004613C3">
        <w:rPr>
          <w:noProof/>
        </w:rPr>
        <w:t>6</w:t>
      </w:r>
      <w:r>
        <w:rPr>
          <w:noProof/>
        </w:rPr>
        <w:fldChar w:fldCharType="end"/>
      </w:r>
    </w:p>
    <w:p w14:paraId="7395EF41" w14:textId="304E5299"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_Toc198303103 \h </w:instrText>
      </w:r>
      <w:r>
        <w:rPr>
          <w:noProof/>
        </w:rPr>
      </w:r>
      <w:r>
        <w:rPr>
          <w:noProof/>
        </w:rPr>
        <w:fldChar w:fldCharType="separate"/>
      </w:r>
      <w:r w:rsidR="004613C3">
        <w:rPr>
          <w:noProof/>
        </w:rPr>
        <w:t>6</w:t>
      </w:r>
      <w:r>
        <w:rPr>
          <w:noProof/>
        </w:rPr>
        <w:fldChar w:fldCharType="end"/>
      </w:r>
    </w:p>
    <w:p w14:paraId="5A087E28" w14:textId="351BE8FE"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_Toc198303104 \h </w:instrText>
      </w:r>
      <w:r>
        <w:rPr>
          <w:noProof/>
        </w:rPr>
      </w:r>
      <w:r>
        <w:rPr>
          <w:noProof/>
        </w:rPr>
        <w:fldChar w:fldCharType="separate"/>
      </w:r>
      <w:r w:rsidR="004613C3">
        <w:rPr>
          <w:noProof/>
        </w:rPr>
        <w:t>6</w:t>
      </w:r>
      <w:r>
        <w:rPr>
          <w:noProof/>
        </w:rPr>
        <w:fldChar w:fldCharType="end"/>
      </w:r>
    </w:p>
    <w:p w14:paraId="12DCB3F4" w14:textId="6FF35A69"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_Toc198303105 \h </w:instrText>
      </w:r>
      <w:r>
        <w:rPr>
          <w:noProof/>
        </w:rPr>
      </w:r>
      <w:r>
        <w:rPr>
          <w:noProof/>
        </w:rPr>
        <w:fldChar w:fldCharType="separate"/>
      </w:r>
      <w:r w:rsidR="004613C3">
        <w:rPr>
          <w:noProof/>
        </w:rPr>
        <w:t>6</w:t>
      </w:r>
      <w:r>
        <w:rPr>
          <w:noProof/>
        </w:rPr>
        <w:fldChar w:fldCharType="end"/>
      </w:r>
    </w:p>
    <w:p w14:paraId="37F04EF0" w14:textId="6ECAD482"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_Toc198303106 \h </w:instrText>
      </w:r>
      <w:r>
        <w:rPr>
          <w:noProof/>
        </w:rPr>
      </w:r>
      <w:r>
        <w:rPr>
          <w:noProof/>
        </w:rPr>
        <w:fldChar w:fldCharType="separate"/>
      </w:r>
      <w:r w:rsidR="004613C3">
        <w:rPr>
          <w:noProof/>
        </w:rPr>
        <w:t>6</w:t>
      </w:r>
      <w:r>
        <w:rPr>
          <w:noProof/>
        </w:rPr>
        <w:fldChar w:fldCharType="end"/>
      </w:r>
    </w:p>
    <w:p w14:paraId="191128FA" w14:textId="2B75843C"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_Toc198303107 \h </w:instrText>
      </w:r>
      <w:r>
        <w:rPr>
          <w:noProof/>
        </w:rPr>
      </w:r>
      <w:r>
        <w:rPr>
          <w:noProof/>
        </w:rPr>
        <w:fldChar w:fldCharType="separate"/>
      </w:r>
      <w:r w:rsidR="004613C3">
        <w:rPr>
          <w:noProof/>
        </w:rPr>
        <w:t>7</w:t>
      </w:r>
      <w:r>
        <w:rPr>
          <w:noProof/>
        </w:rPr>
        <w:fldChar w:fldCharType="end"/>
      </w:r>
    </w:p>
    <w:p w14:paraId="425DC5DA" w14:textId="0CDC87B8"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_Toc198303108 \h </w:instrText>
      </w:r>
      <w:r>
        <w:rPr>
          <w:noProof/>
        </w:rPr>
      </w:r>
      <w:r>
        <w:rPr>
          <w:noProof/>
        </w:rPr>
        <w:fldChar w:fldCharType="separate"/>
      </w:r>
      <w:r w:rsidR="004613C3">
        <w:rPr>
          <w:noProof/>
        </w:rPr>
        <w:t>7</w:t>
      </w:r>
      <w:r>
        <w:rPr>
          <w:noProof/>
        </w:rPr>
        <w:fldChar w:fldCharType="end"/>
      </w:r>
    </w:p>
    <w:p w14:paraId="227C1D87" w14:textId="15CFBE60"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_Toc198303109 \h </w:instrText>
      </w:r>
      <w:r>
        <w:rPr>
          <w:noProof/>
        </w:rPr>
      </w:r>
      <w:r>
        <w:rPr>
          <w:noProof/>
        </w:rPr>
        <w:fldChar w:fldCharType="separate"/>
      </w:r>
      <w:r w:rsidR="004613C3">
        <w:rPr>
          <w:noProof/>
        </w:rPr>
        <w:t>7</w:t>
      </w:r>
      <w:r>
        <w:rPr>
          <w:noProof/>
        </w:rPr>
        <w:fldChar w:fldCharType="end"/>
      </w:r>
    </w:p>
    <w:p w14:paraId="0E859C03" w14:textId="3E186905"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_Toc198303110 \h </w:instrText>
      </w:r>
      <w:r>
        <w:rPr>
          <w:noProof/>
        </w:rPr>
      </w:r>
      <w:r>
        <w:rPr>
          <w:noProof/>
        </w:rPr>
        <w:fldChar w:fldCharType="separate"/>
      </w:r>
      <w:r w:rsidR="004613C3">
        <w:rPr>
          <w:noProof/>
        </w:rPr>
        <w:t>7</w:t>
      </w:r>
      <w:r>
        <w:rPr>
          <w:noProof/>
        </w:rPr>
        <w:fldChar w:fldCharType="end"/>
      </w:r>
    </w:p>
    <w:p w14:paraId="36BEDC02" w14:textId="12D7D50F"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_Toc198303111 \h </w:instrText>
      </w:r>
      <w:r>
        <w:rPr>
          <w:noProof/>
        </w:rPr>
      </w:r>
      <w:r>
        <w:rPr>
          <w:noProof/>
        </w:rPr>
        <w:fldChar w:fldCharType="separate"/>
      </w:r>
      <w:r w:rsidR="004613C3">
        <w:rPr>
          <w:noProof/>
        </w:rPr>
        <w:t>8</w:t>
      </w:r>
      <w:r>
        <w:rPr>
          <w:noProof/>
        </w:rPr>
        <w:fldChar w:fldCharType="end"/>
      </w:r>
    </w:p>
    <w:p w14:paraId="530B060D" w14:textId="36331D6B"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_Toc198303112 \h </w:instrText>
      </w:r>
      <w:r>
        <w:rPr>
          <w:noProof/>
        </w:rPr>
      </w:r>
      <w:r>
        <w:rPr>
          <w:noProof/>
        </w:rPr>
        <w:fldChar w:fldCharType="separate"/>
      </w:r>
      <w:r w:rsidR="004613C3">
        <w:rPr>
          <w:noProof/>
        </w:rPr>
        <w:t>8</w:t>
      </w:r>
      <w:r>
        <w:rPr>
          <w:noProof/>
        </w:rPr>
        <w:fldChar w:fldCharType="end"/>
      </w:r>
    </w:p>
    <w:p w14:paraId="68F40BF1" w14:textId="29055616"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_Toc198303113 \h </w:instrText>
      </w:r>
      <w:r>
        <w:rPr>
          <w:noProof/>
        </w:rPr>
      </w:r>
      <w:r>
        <w:rPr>
          <w:noProof/>
        </w:rPr>
        <w:fldChar w:fldCharType="separate"/>
      </w:r>
      <w:r w:rsidR="004613C3">
        <w:rPr>
          <w:noProof/>
        </w:rPr>
        <w:t>8</w:t>
      </w:r>
      <w:r>
        <w:rPr>
          <w:noProof/>
        </w:rPr>
        <w:fldChar w:fldCharType="end"/>
      </w:r>
    </w:p>
    <w:p w14:paraId="757B19FA" w14:textId="251FB516"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_Toc198303114 \h </w:instrText>
      </w:r>
      <w:r>
        <w:rPr>
          <w:noProof/>
        </w:rPr>
      </w:r>
      <w:r>
        <w:rPr>
          <w:noProof/>
        </w:rPr>
        <w:fldChar w:fldCharType="separate"/>
      </w:r>
      <w:r w:rsidR="004613C3">
        <w:rPr>
          <w:noProof/>
        </w:rPr>
        <w:t>9</w:t>
      </w:r>
      <w:r>
        <w:rPr>
          <w:noProof/>
        </w:rPr>
        <w:fldChar w:fldCharType="end"/>
      </w:r>
    </w:p>
    <w:p w14:paraId="0EA08E93" w14:textId="6E2E1523"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_Toc198303115 \h </w:instrText>
      </w:r>
      <w:r>
        <w:rPr>
          <w:noProof/>
        </w:rPr>
      </w:r>
      <w:r>
        <w:rPr>
          <w:noProof/>
        </w:rPr>
        <w:fldChar w:fldCharType="separate"/>
      </w:r>
      <w:r w:rsidR="004613C3">
        <w:rPr>
          <w:noProof/>
        </w:rPr>
        <w:t>9</w:t>
      </w:r>
      <w:r>
        <w:rPr>
          <w:noProof/>
        </w:rPr>
        <w:fldChar w:fldCharType="end"/>
      </w:r>
    </w:p>
    <w:p w14:paraId="408A4F88" w14:textId="5510B605"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_Toc198303116 \h </w:instrText>
      </w:r>
      <w:r>
        <w:rPr>
          <w:noProof/>
        </w:rPr>
      </w:r>
      <w:r>
        <w:rPr>
          <w:noProof/>
        </w:rPr>
        <w:fldChar w:fldCharType="separate"/>
      </w:r>
      <w:r w:rsidR="004613C3">
        <w:rPr>
          <w:noProof/>
        </w:rPr>
        <w:t>10</w:t>
      </w:r>
      <w:r>
        <w:rPr>
          <w:noProof/>
        </w:rPr>
        <w:fldChar w:fldCharType="end"/>
      </w:r>
    </w:p>
    <w:p w14:paraId="1519DBBE" w14:textId="5E26FB41"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_Toc198303117 \h </w:instrText>
      </w:r>
      <w:r>
        <w:rPr>
          <w:noProof/>
        </w:rPr>
      </w:r>
      <w:r>
        <w:rPr>
          <w:noProof/>
        </w:rPr>
        <w:fldChar w:fldCharType="separate"/>
      </w:r>
      <w:r w:rsidR="004613C3">
        <w:rPr>
          <w:noProof/>
        </w:rPr>
        <w:t>10</w:t>
      </w:r>
      <w:r>
        <w:rPr>
          <w:noProof/>
        </w:rPr>
        <w:fldChar w:fldCharType="end"/>
      </w:r>
    </w:p>
    <w:p w14:paraId="1C0FB881" w14:textId="47450F30"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_Toc198303118 \h </w:instrText>
      </w:r>
      <w:r>
        <w:rPr>
          <w:noProof/>
        </w:rPr>
      </w:r>
      <w:r>
        <w:rPr>
          <w:noProof/>
        </w:rPr>
        <w:fldChar w:fldCharType="separate"/>
      </w:r>
      <w:r w:rsidR="004613C3">
        <w:rPr>
          <w:noProof/>
        </w:rPr>
        <w:t>10</w:t>
      </w:r>
      <w:r>
        <w:rPr>
          <w:noProof/>
        </w:rPr>
        <w:fldChar w:fldCharType="end"/>
      </w:r>
    </w:p>
    <w:p w14:paraId="2225F459" w14:textId="1049D911"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_Toc198303119 \h </w:instrText>
      </w:r>
      <w:r>
        <w:rPr>
          <w:noProof/>
        </w:rPr>
      </w:r>
      <w:r>
        <w:rPr>
          <w:noProof/>
        </w:rPr>
        <w:fldChar w:fldCharType="separate"/>
      </w:r>
      <w:r w:rsidR="004613C3">
        <w:rPr>
          <w:noProof/>
        </w:rPr>
        <w:t>11</w:t>
      </w:r>
      <w:r>
        <w:rPr>
          <w:noProof/>
        </w:rPr>
        <w:fldChar w:fldCharType="end"/>
      </w:r>
    </w:p>
    <w:p w14:paraId="251BB8C0" w14:textId="6B9B80EC"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_Toc198303120 \h </w:instrText>
      </w:r>
      <w:r>
        <w:rPr>
          <w:noProof/>
        </w:rPr>
      </w:r>
      <w:r>
        <w:rPr>
          <w:noProof/>
        </w:rPr>
        <w:fldChar w:fldCharType="separate"/>
      </w:r>
      <w:r w:rsidR="004613C3">
        <w:rPr>
          <w:noProof/>
        </w:rPr>
        <w:t>11</w:t>
      </w:r>
      <w:r>
        <w:rPr>
          <w:noProof/>
        </w:rPr>
        <w:fldChar w:fldCharType="end"/>
      </w:r>
    </w:p>
    <w:p w14:paraId="338B5CFE" w14:textId="6FAA45A9"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_Toc198303121 \h </w:instrText>
      </w:r>
      <w:r>
        <w:rPr>
          <w:noProof/>
        </w:rPr>
      </w:r>
      <w:r>
        <w:rPr>
          <w:noProof/>
        </w:rPr>
        <w:fldChar w:fldCharType="separate"/>
      </w:r>
      <w:r w:rsidR="004613C3">
        <w:rPr>
          <w:noProof/>
        </w:rPr>
        <w:t>11</w:t>
      </w:r>
      <w:r>
        <w:rPr>
          <w:noProof/>
        </w:rPr>
        <w:fldChar w:fldCharType="end"/>
      </w:r>
    </w:p>
    <w:p w14:paraId="047B3B71" w14:textId="05CF2A3A"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_Toc198303122 \h </w:instrText>
      </w:r>
      <w:r>
        <w:rPr>
          <w:noProof/>
        </w:rPr>
      </w:r>
      <w:r>
        <w:rPr>
          <w:noProof/>
        </w:rPr>
        <w:fldChar w:fldCharType="separate"/>
      </w:r>
      <w:r w:rsidR="004613C3">
        <w:rPr>
          <w:noProof/>
        </w:rPr>
        <w:t>11</w:t>
      </w:r>
      <w:r>
        <w:rPr>
          <w:noProof/>
        </w:rPr>
        <w:fldChar w:fldCharType="end"/>
      </w:r>
    </w:p>
    <w:p w14:paraId="06A41640" w14:textId="74D6ACA2"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_Toc198303123 \h </w:instrText>
      </w:r>
      <w:r>
        <w:rPr>
          <w:noProof/>
        </w:rPr>
      </w:r>
      <w:r>
        <w:rPr>
          <w:noProof/>
        </w:rPr>
        <w:fldChar w:fldCharType="separate"/>
      </w:r>
      <w:r w:rsidR="004613C3">
        <w:rPr>
          <w:noProof/>
        </w:rPr>
        <w:t>12</w:t>
      </w:r>
      <w:r>
        <w:rPr>
          <w:noProof/>
        </w:rPr>
        <w:fldChar w:fldCharType="end"/>
      </w:r>
    </w:p>
    <w:p w14:paraId="5FF65191" w14:textId="0DDABFC4"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_Toc198303124 \h </w:instrText>
      </w:r>
      <w:r>
        <w:rPr>
          <w:noProof/>
        </w:rPr>
      </w:r>
      <w:r>
        <w:rPr>
          <w:noProof/>
        </w:rPr>
        <w:fldChar w:fldCharType="separate"/>
      </w:r>
      <w:r w:rsidR="004613C3">
        <w:rPr>
          <w:noProof/>
        </w:rPr>
        <w:t>12</w:t>
      </w:r>
      <w:r>
        <w:rPr>
          <w:noProof/>
        </w:rPr>
        <w:fldChar w:fldCharType="end"/>
      </w:r>
    </w:p>
    <w:p w14:paraId="07A409FC" w14:textId="1B766803"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_Toc198303125 \h </w:instrText>
      </w:r>
      <w:r>
        <w:rPr>
          <w:noProof/>
        </w:rPr>
      </w:r>
      <w:r>
        <w:rPr>
          <w:noProof/>
        </w:rPr>
        <w:fldChar w:fldCharType="separate"/>
      </w:r>
      <w:r w:rsidR="004613C3">
        <w:rPr>
          <w:noProof/>
        </w:rPr>
        <w:t>13</w:t>
      </w:r>
      <w:r>
        <w:rPr>
          <w:noProof/>
        </w:rPr>
        <w:fldChar w:fldCharType="end"/>
      </w:r>
    </w:p>
    <w:p w14:paraId="3B1FC803" w14:textId="764CD6D6"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_Toc198303126 \h </w:instrText>
      </w:r>
      <w:r>
        <w:rPr>
          <w:noProof/>
        </w:rPr>
      </w:r>
      <w:r>
        <w:rPr>
          <w:noProof/>
        </w:rPr>
        <w:fldChar w:fldCharType="separate"/>
      </w:r>
      <w:r w:rsidR="004613C3">
        <w:rPr>
          <w:noProof/>
        </w:rPr>
        <w:t>13</w:t>
      </w:r>
      <w:r>
        <w:rPr>
          <w:noProof/>
        </w:rPr>
        <w:fldChar w:fldCharType="end"/>
      </w:r>
    </w:p>
    <w:p w14:paraId="4D48EF29" w14:textId="6E1E0EA0"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_Toc198303127 \h </w:instrText>
      </w:r>
      <w:r>
        <w:rPr>
          <w:noProof/>
        </w:rPr>
      </w:r>
      <w:r>
        <w:rPr>
          <w:noProof/>
        </w:rPr>
        <w:fldChar w:fldCharType="separate"/>
      </w:r>
      <w:r w:rsidR="004613C3">
        <w:rPr>
          <w:noProof/>
        </w:rPr>
        <w:t>13</w:t>
      </w:r>
      <w:r>
        <w:rPr>
          <w:noProof/>
        </w:rPr>
        <w:fldChar w:fldCharType="end"/>
      </w:r>
    </w:p>
    <w:p w14:paraId="020BCA18" w14:textId="0B9643A6"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_Toc198303128 \h </w:instrText>
      </w:r>
      <w:r>
        <w:rPr>
          <w:noProof/>
        </w:rPr>
      </w:r>
      <w:r>
        <w:rPr>
          <w:noProof/>
        </w:rPr>
        <w:fldChar w:fldCharType="separate"/>
      </w:r>
      <w:r w:rsidR="004613C3">
        <w:rPr>
          <w:noProof/>
        </w:rPr>
        <w:t>13</w:t>
      </w:r>
      <w:r>
        <w:rPr>
          <w:noProof/>
        </w:rPr>
        <w:fldChar w:fldCharType="end"/>
      </w:r>
    </w:p>
    <w:p w14:paraId="1954B82A" w14:textId="0EEA054B"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_Toc198303129 \h </w:instrText>
      </w:r>
      <w:r>
        <w:rPr>
          <w:noProof/>
        </w:rPr>
      </w:r>
      <w:r>
        <w:rPr>
          <w:noProof/>
        </w:rPr>
        <w:fldChar w:fldCharType="separate"/>
      </w:r>
      <w:r w:rsidR="004613C3">
        <w:rPr>
          <w:noProof/>
        </w:rPr>
        <w:t>13</w:t>
      </w:r>
      <w:r>
        <w:rPr>
          <w:noProof/>
        </w:rPr>
        <w:fldChar w:fldCharType="end"/>
      </w:r>
    </w:p>
    <w:p w14:paraId="6229D4A3" w14:textId="354E9A60"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_Toc198303130 \h </w:instrText>
      </w:r>
      <w:r>
        <w:rPr>
          <w:noProof/>
        </w:rPr>
      </w:r>
      <w:r>
        <w:rPr>
          <w:noProof/>
        </w:rPr>
        <w:fldChar w:fldCharType="separate"/>
      </w:r>
      <w:r w:rsidR="004613C3">
        <w:rPr>
          <w:noProof/>
        </w:rPr>
        <w:t>13</w:t>
      </w:r>
      <w:r>
        <w:rPr>
          <w:noProof/>
        </w:rPr>
        <w:fldChar w:fldCharType="end"/>
      </w:r>
    </w:p>
    <w:p w14:paraId="79CF5697" w14:textId="43A0BF38"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_Toc198303131 \h </w:instrText>
      </w:r>
      <w:r>
        <w:rPr>
          <w:noProof/>
        </w:rPr>
      </w:r>
      <w:r>
        <w:rPr>
          <w:noProof/>
        </w:rPr>
        <w:fldChar w:fldCharType="separate"/>
      </w:r>
      <w:r w:rsidR="004613C3">
        <w:rPr>
          <w:noProof/>
        </w:rPr>
        <w:t>14</w:t>
      </w:r>
      <w:r>
        <w:rPr>
          <w:noProof/>
        </w:rPr>
        <w:fldChar w:fldCharType="end"/>
      </w:r>
    </w:p>
    <w:p w14:paraId="2239D5D8" w14:textId="5ED6C9A7"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_Toc198303132 \h </w:instrText>
      </w:r>
      <w:r>
        <w:rPr>
          <w:noProof/>
        </w:rPr>
      </w:r>
      <w:r>
        <w:rPr>
          <w:noProof/>
        </w:rPr>
        <w:fldChar w:fldCharType="separate"/>
      </w:r>
      <w:r w:rsidR="004613C3">
        <w:rPr>
          <w:noProof/>
        </w:rPr>
        <w:t>14</w:t>
      </w:r>
      <w:r>
        <w:rPr>
          <w:noProof/>
        </w:rPr>
        <w:fldChar w:fldCharType="end"/>
      </w:r>
    </w:p>
    <w:p w14:paraId="1FCD8408" w14:textId="18539095"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_Toc198303133 \h </w:instrText>
      </w:r>
      <w:r>
        <w:rPr>
          <w:noProof/>
        </w:rPr>
      </w:r>
      <w:r>
        <w:rPr>
          <w:noProof/>
        </w:rPr>
        <w:fldChar w:fldCharType="separate"/>
      </w:r>
      <w:r w:rsidR="004613C3">
        <w:rPr>
          <w:noProof/>
        </w:rPr>
        <w:t>14</w:t>
      </w:r>
      <w:r>
        <w:rPr>
          <w:noProof/>
        </w:rPr>
        <w:fldChar w:fldCharType="end"/>
      </w:r>
    </w:p>
    <w:p w14:paraId="2A4EE21A" w14:textId="64666BE5"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_Toc198303134 \h </w:instrText>
      </w:r>
      <w:r>
        <w:rPr>
          <w:noProof/>
        </w:rPr>
      </w:r>
      <w:r>
        <w:rPr>
          <w:noProof/>
        </w:rPr>
        <w:fldChar w:fldCharType="separate"/>
      </w:r>
      <w:r w:rsidR="004613C3">
        <w:rPr>
          <w:noProof/>
        </w:rPr>
        <w:t>14</w:t>
      </w:r>
      <w:r>
        <w:rPr>
          <w:noProof/>
        </w:rPr>
        <w:fldChar w:fldCharType="end"/>
      </w:r>
    </w:p>
    <w:p w14:paraId="2F44C5F4" w14:textId="426321EC"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lastRenderedPageBreak/>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_Toc198303135 \h </w:instrText>
      </w:r>
      <w:r>
        <w:rPr>
          <w:noProof/>
        </w:rPr>
      </w:r>
      <w:r>
        <w:rPr>
          <w:noProof/>
        </w:rPr>
        <w:fldChar w:fldCharType="separate"/>
      </w:r>
      <w:r w:rsidR="004613C3">
        <w:rPr>
          <w:noProof/>
        </w:rPr>
        <w:t>15</w:t>
      </w:r>
      <w:r>
        <w:rPr>
          <w:noProof/>
        </w:rPr>
        <w:fldChar w:fldCharType="end"/>
      </w:r>
    </w:p>
    <w:p w14:paraId="7C6AF88E" w14:textId="12B4F50F" w:rsidR="00D1690F" w:rsidRDefault="00D1690F">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_Toc198303136 \h </w:instrText>
      </w:r>
      <w:r>
        <w:fldChar w:fldCharType="separate"/>
      </w:r>
      <w:r w:rsidR="004613C3">
        <w:t>15</w:t>
      </w:r>
      <w:r>
        <w:fldChar w:fldCharType="end"/>
      </w:r>
    </w:p>
    <w:p w14:paraId="2ECE5467" w14:textId="3D62870B" w:rsidR="00D1690F" w:rsidRDefault="00D1690F">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_Toc198303137 \h </w:instrText>
      </w:r>
      <w:r>
        <w:fldChar w:fldCharType="separate"/>
      </w:r>
      <w:r w:rsidR="004613C3">
        <w:t>15</w:t>
      </w:r>
      <w:r>
        <w:fldChar w:fldCharType="end"/>
      </w:r>
    </w:p>
    <w:p w14:paraId="3C88ADCA" w14:textId="3EFBC94B" w:rsidR="00D1690F" w:rsidRDefault="00D1690F">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_Toc198303138 \h </w:instrText>
      </w:r>
      <w:r>
        <w:fldChar w:fldCharType="separate"/>
      </w:r>
      <w:r w:rsidR="004613C3">
        <w:t>15</w:t>
      </w:r>
      <w:r>
        <w:fldChar w:fldCharType="end"/>
      </w:r>
    </w:p>
    <w:p w14:paraId="627FE4F7" w14:textId="5586BBB2"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_Toc198303139 \h </w:instrText>
      </w:r>
      <w:r>
        <w:rPr>
          <w:noProof/>
        </w:rPr>
      </w:r>
      <w:r>
        <w:rPr>
          <w:noProof/>
        </w:rPr>
        <w:fldChar w:fldCharType="separate"/>
      </w:r>
      <w:r w:rsidR="004613C3">
        <w:rPr>
          <w:noProof/>
        </w:rPr>
        <w:t>16</w:t>
      </w:r>
      <w:r>
        <w:rPr>
          <w:noProof/>
        </w:rPr>
        <w:fldChar w:fldCharType="end"/>
      </w:r>
    </w:p>
    <w:p w14:paraId="5F7FB59D" w14:textId="7C70CDED"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_Toc198303140 \h </w:instrText>
      </w:r>
      <w:r>
        <w:rPr>
          <w:noProof/>
        </w:rPr>
      </w:r>
      <w:r>
        <w:rPr>
          <w:noProof/>
        </w:rPr>
        <w:fldChar w:fldCharType="separate"/>
      </w:r>
      <w:r w:rsidR="004613C3">
        <w:rPr>
          <w:noProof/>
        </w:rPr>
        <w:t>16</w:t>
      </w:r>
      <w:r>
        <w:rPr>
          <w:noProof/>
        </w:rPr>
        <w:fldChar w:fldCharType="end"/>
      </w:r>
    </w:p>
    <w:p w14:paraId="416738BA" w14:textId="1C9C5758"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_Toc198303141 \h </w:instrText>
      </w:r>
      <w:r>
        <w:rPr>
          <w:noProof/>
        </w:rPr>
      </w:r>
      <w:r>
        <w:rPr>
          <w:noProof/>
        </w:rPr>
        <w:fldChar w:fldCharType="separate"/>
      </w:r>
      <w:r w:rsidR="004613C3">
        <w:rPr>
          <w:noProof/>
        </w:rPr>
        <w:t>16</w:t>
      </w:r>
      <w:r>
        <w:rPr>
          <w:noProof/>
        </w:rPr>
        <w:fldChar w:fldCharType="end"/>
      </w:r>
    </w:p>
    <w:p w14:paraId="2FF8189B" w14:textId="1ADEA2CD"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_Toc198303142 \h </w:instrText>
      </w:r>
      <w:r>
        <w:rPr>
          <w:noProof/>
        </w:rPr>
      </w:r>
      <w:r>
        <w:rPr>
          <w:noProof/>
        </w:rPr>
        <w:fldChar w:fldCharType="separate"/>
      </w:r>
      <w:r w:rsidR="004613C3">
        <w:rPr>
          <w:noProof/>
        </w:rPr>
        <w:t>16</w:t>
      </w:r>
      <w:r>
        <w:rPr>
          <w:noProof/>
        </w:rPr>
        <w:fldChar w:fldCharType="end"/>
      </w:r>
    </w:p>
    <w:p w14:paraId="5BD4AE66" w14:textId="3F743622"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_Toc198303143 \h </w:instrText>
      </w:r>
      <w:r>
        <w:rPr>
          <w:noProof/>
        </w:rPr>
      </w:r>
      <w:r>
        <w:rPr>
          <w:noProof/>
        </w:rPr>
        <w:fldChar w:fldCharType="separate"/>
      </w:r>
      <w:r w:rsidR="004613C3">
        <w:rPr>
          <w:noProof/>
        </w:rPr>
        <w:t>16</w:t>
      </w:r>
      <w:r>
        <w:rPr>
          <w:noProof/>
        </w:rPr>
        <w:fldChar w:fldCharType="end"/>
      </w:r>
    </w:p>
    <w:p w14:paraId="093372D3" w14:textId="006B32F4"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_Toc198303144 \h </w:instrText>
      </w:r>
      <w:r>
        <w:rPr>
          <w:noProof/>
        </w:rPr>
      </w:r>
      <w:r>
        <w:rPr>
          <w:noProof/>
        </w:rPr>
        <w:fldChar w:fldCharType="separate"/>
      </w:r>
      <w:r w:rsidR="004613C3">
        <w:rPr>
          <w:noProof/>
        </w:rPr>
        <w:t>16</w:t>
      </w:r>
      <w:r>
        <w:rPr>
          <w:noProof/>
        </w:rPr>
        <w:fldChar w:fldCharType="end"/>
      </w:r>
    </w:p>
    <w:p w14:paraId="15C8AE1F" w14:textId="13009C9E"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_Toc198303145 \h </w:instrText>
      </w:r>
      <w:r>
        <w:rPr>
          <w:noProof/>
        </w:rPr>
      </w:r>
      <w:r>
        <w:rPr>
          <w:noProof/>
        </w:rPr>
        <w:fldChar w:fldCharType="separate"/>
      </w:r>
      <w:r w:rsidR="004613C3">
        <w:rPr>
          <w:noProof/>
        </w:rPr>
        <w:t>17</w:t>
      </w:r>
      <w:r>
        <w:rPr>
          <w:noProof/>
        </w:rPr>
        <w:fldChar w:fldCharType="end"/>
      </w:r>
    </w:p>
    <w:p w14:paraId="4ECC87D8" w14:textId="20642DF3"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_Toc198303146 \h </w:instrText>
      </w:r>
      <w:r>
        <w:rPr>
          <w:noProof/>
        </w:rPr>
      </w:r>
      <w:r>
        <w:rPr>
          <w:noProof/>
        </w:rPr>
        <w:fldChar w:fldCharType="separate"/>
      </w:r>
      <w:r w:rsidR="004613C3">
        <w:rPr>
          <w:noProof/>
        </w:rPr>
        <w:t>17</w:t>
      </w:r>
      <w:r>
        <w:rPr>
          <w:noProof/>
        </w:rPr>
        <w:fldChar w:fldCharType="end"/>
      </w:r>
    </w:p>
    <w:p w14:paraId="1784463C" w14:textId="407E25B3"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_Toc198303147 \h </w:instrText>
      </w:r>
      <w:r>
        <w:rPr>
          <w:noProof/>
        </w:rPr>
      </w:r>
      <w:r>
        <w:rPr>
          <w:noProof/>
        </w:rPr>
        <w:fldChar w:fldCharType="separate"/>
      </w:r>
      <w:r w:rsidR="004613C3">
        <w:rPr>
          <w:noProof/>
        </w:rPr>
        <w:t>17</w:t>
      </w:r>
      <w:r>
        <w:rPr>
          <w:noProof/>
        </w:rPr>
        <w:fldChar w:fldCharType="end"/>
      </w:r>
    </w:p>
    <w:p w14:paraId="48871A54" w14:textId="3AA40905"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_Toc198303148 \h </w:instrText>
      </w:r>
      <w:r>
        <w:rPr>
          <w:noProof/>
        </w:rPr>
      </w:r>
      <w:r>
        <w:rPr>
          <w:noProof/>
        </w:rPr>
        <w:fldChar w:fldCharType="separate"/>
      </w:r>
      <w:r w:rsidR="004613C3">
        <w:rPr>
          <w:noProof/>
        </w:rPr>
        <w:t>18</w:t>
      </w:r>
      <w:r>
        <w:rPr>
          <w:noProof/>
        </w:rPr>
        <w:fldChar w:fldCharType="end"/>
      </w:r>
    </w:p>
    <w:p w14:paraId="0209DAA4" w14:textId="507EC1BA"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_Toc198303149 \h </w:instrText>
      </w:r>
      <w:r>
        <w:rPr>
          <w:noProof/>
        </w:rPr>
      </w:r>
      <w:r>
        <w:rPr>
          <w:noProof/>
        </w:rPr>
        <w:fldChar w:fldCharType="separate"/>
      </w:r>
      <w:r w:rsidR="004613C3">
        <w:rPr>
          <w:noProof/>
        </w:rPr>
        <w:t>18</w:t>
      </w:r>
      <w:r>
        <w:rPr>
          <w:noProof/>
        </w:rPr>
        <w:fldChar w:fldCharType="end"/>
      </w:r>
    </w:p>
    <w:p w14:paraId="4F157C0D" w14:textId="4E5A098B"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_Toc198303150 \h </w:instrText>
      </w:r>
      <w:r>
        <w:rPr>
          <w:noProof/>
        </w:rPr>
      </w:r>
      <w:r>
        <w:rPr>
          <w:noProof/>
        </w:rPr>
        <w:fldChar w:fldCharType="separate"/>
      </w:r>
      <w:r w:rsidR="004613C3">
        <w:rPr>
          <w:noProof/>
        </w:rPr>
        <w:t>19</w:t>
      </w:r>
      <w:r>
        <w:rPr>
          <w:noProof/>
        </w:rPr>
        <w:fldChar w:fldCharType="end"/>
      </w:r>
    </w:p>
    <w:p w14:paraId="0644DA97" w14:textId="2D7F7963"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_Toc198303151 \h </w:instrText>
      </w:r>
      <w:r>
        <w:rPr>
          <w:noProof/>
        </w:rPr>
      </w:r>
      <w:r>
        <w:rPr>
          <w:noProof/>
        </w:rPr>
        <w:fldChar w:fldCharType="separate"/>
      </w:r>
      <w:r w:rsidR="004613C3">
        <w:rPr>
          <w:noProof/>
        </w:rPr>
        <w:t>19</w:t>
      </w:r>
      <w:r>
        <w:rPr>
          <w:noProof/>
        </w:rPr>
        <w:fldChar w:fldCharType="end"/>
      </w:r>
    </w:p>
    <w:p w14:paraId="1A829180" w14:textId="28A5B24A" w:rsidR="00D1690F" w:rsidRDefault="00D1690F">
      <w:pPr>
        <w:pStyle w:val="TOC4"/>
        <w:rPr>
          <w:rFonts w:asciiTheme="minorHAnsi" w:eastAsiaTheme="minorEastAsia" w:hAnsiTheme="minorHAnsi" w:cstheme="minorBidi"/>
          <w:iCs w:val="0"/>
          <w:kern w:val="2"/>
          <w:sz w:val="24"/>
          <w:lang w:eastAsia="en-AU"/>
          <w14:ligatures w14:val="standardContextual"/>
        </w:rPr>
      </w:pPr>
      <w:r>
        <w:t>13.6.1.</w:t>
      </w:r>
      <w:r>
        <w:rPr>
          <w:rFonts w:asciiTheme="minorHAnsi" w:eastAsiaTheme="minorEastAsia" w:hAnsiTheme="minorHAnsi" w:cstheme="minorBidi"/>
          <w:iCs w:val="0"/>
          <w:kern w:val="2"/>
          <w:sz w:val="24"/>
          <w:lang w:eastAsia="en-AU"/>
          <w14:ligatures w14:val="standardContextual"/>
        </w:rPr>
        <w:tab/>
      </w:r>
      <w:r>
        <w:t>Know your partner</w:t>
      </w:r>
      <w:r>
        <w:tab/>
      </w:r>
      <w:r>
        <w:fldChar w:fldCharType="begin"/>
      </w:r>
      <w:r>
        <w:instrText xml:space="preserve"> PAGEREF _Toc198303152 \h </w:instrText>
      </w:r>
      <w:r>
        <w:fldChar w:fldCharType="separate"/>
      </w:r>
      <w:r w:rsidR="004613C3">
        <w:t>19</w:t>
      </w:r>
      <w:r>
        <w:fldChar w:fldCharType="end"/>
      </w:r>
    </w:p>
    <w:p w14:paraId="1E148949" w14:textId="0D147BD9" w:rsidR="00D1690F" w:rsidRDefault="00D1690F">
      <w:pPr>
        <w:pStyle w:val="TOC4"/>
        <w:rPr>
          <w:rFonts w:asciiTheme="minorHAnsi" w:eastAsiaTheme="minorEastAsia" w:hAnsiTheme="minorHAnsi" w:cstheme="minorBidi"/>
          <w:iCs w:val="0"/>
          <w:kern w:val="2"/>
          <w:sz w:val="24"/>
          <w:lang w:eastAsia="en-AU"/>
          <w14:ligatures w14:val="standardContextual"/>
        </w:rPr>
      </w:pPr>
      <w:r>
        <w:t>13.6.2.</w:t>
      </w:r>
      <w:r>
        <w:rPr>
          <w:rFonts w:asciiTheme="minorHAnsi" w:eastAsiaTheme="minorEastAsia" w:hAnsiTheme="minorHAnsi" w:cstheme="minorBidi"/>
          <w:iCs w:val="0"/>
          <w:kern w:val="2"/>
          <w:sz w:val="24"/>
          <w:lang w:eastAsia="en-AU"/>
          <w14:ligatures w14:val="standardContextual"/>
        </w:rPr>
        <w:tab/>
      </w:r>
      <w:r>
        <w:t>Foreign affiliations</w:t>
      </w:r>
      <w:r>
        <w:tab/>
      </w:r>
      <w:r>
        <w:fldChar w:fldCharType="begin"/>
      </w:r>
      <w:r>
        <w:instrText xml:space="preserve"> PAGEREF _Toc198303153 \h </w:instrText>
      </w:r>
      <w:r>
        <w:fldChar w:fldCharType="separate"/>
      </w:r>
      <w:r w:rsidR="004613C3">
        <w:t>20</w:t>
      </w:r>
      <w:r>
        <w:fldChar w:fldCharType="end"/>
      </w:r>
    </w:p>
    <w:p w14:paraId="14E36853" w14:textId="5A7D0A93"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sidRPr="004E05E3">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_Toc198303154 \h </w:instrText>
      </w:r>
      <w:r>
        <w:rPr>
          <w:noProof/>
        </w:rPr>
      </w:r>
      <w:r>
        <w:rPr>
          <w:noProof/>
        </w:rPr>
        <w:fldChar w:fldCharType="separate"/>
      </w:r>
      <w:r w:rsidR="004613C3">
        <w:rPr>
          <w:noProof/>
        </w:rPr>
        <w:t>20</w:t>
      </w:r>
      <w:r>
        <w:rPr>
          <w:noProof/>
        </w:rPr>
        <w:fldChar w:fldCharType="end"/>
      </w:r>
    </w:p>
    <w:p w14:paraId="7325F178" w14:textId="7AA4C5EE" w:rsidR="00D1690F" w:rsidRDefault="00D1690F">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_Toc198303155 \h </w:instrText>
      </w:r>
      <w:r>
        <w:rPr>
          <w:noProof/>
        </w:rPr>
      </w:r>
      <w:r>
        <w:rPr>
          <w:noProof/>
        </w:rPr>
        <w:fldChar w:fldCharType="separate"/>
      </w:r>
      <w:r w:rsidR="004613C3">
        <w:rPr>
          <w:noProof/>
        </w:rPr>
        <w:t>21</w:t>
      </w:r>
      <w:r>
        <w:rPr>
          <w:noProof/>
        </w:rPr>
        <w:fldChar w:fldCharType="end"/>
      </w:r>
    </w:p>
    <w:p w14:paraId="11AD8713" w14:textId="1D5EE2DB" w:rsidR="00D1690F" w:rsidRDefault="00D1690F">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_Toc198303156 \h </w:instrText>
      </w:r>
      <w:r>
        <w:rPr>
          <w:noProof/>
        </w:rPr>
      </w:r>
      <w:r>
        <w:rPr>
          <w:noProof/>
        </w:rPr>
        <w:fldChar w:fldCharType="separate"/>
      </w:r>
      <w:r w:rsidR="004613C3">
        <w:rPr>
          <w:noProof/>
        </w:rPr>
        <w:t>25</w:t>
      </w:r>
      <w:r>
        <w:rPr>
          <w:noProof/>
        </w:rPr>
        <w:fldChar w:fldCharType="end"/>
      </w:r>
    </w:p>
    <w:p w14:paraId="4923AEC1" w14:textId="7A9FE08B"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_Toc198303157 \h </w:instrText>
      </w:r>
      <w:r>
        <w:rPr>
          <w:noProof/>
        </w:rPr>
      </w:r>
      <w:r>
        <w:rPr>
          <w:noProof/>
        </w:rPr>
        <w:fldChar w:fldCharType="separate"/>
      </w:r>
      <w:r w:rsidR="004613C3">
        <w:rPr>
          <w:noProof/>
        </w:rPr>
        <w:t>25</w:t>
      </w:r>
      <w:r>
        <w:rPr>
          <w:noProof/>
        </w:rPr>
        <w:fldChar w:fldCharType="end"/>
      </w:r>
    </w:p>
    <w:p w14:paraId="78F40D8F" w14:textId="6D7155F2"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B.2</w:t>
      </w:r>
      <w:r>
        <w:rPr>
          <w:rFonts w:asciiTheme="minorHAnsi" w:eastAsiaTheme="minorEastAsia" w:hAnsiTheme="minorHAnsi" w:cstheme="minorBidi"/>
          <w:iCs w:val="0"/>
          <w:noProof/>
          <w:kern w:val="2"/>
          <w:sz w:val="24"/>
          <w:szCs w:val="24"/>
          <w:lang w:val="en-AU" w:eastAsia="en-AU"/>
          <w14:ligatures w14:val="standardContextual"/>
        </w:rPr>
        <w:tab/>
      </w:r>
      <w:r>
        <w:rPr>
          <w:noProof/>
        </w:rPr>
        <w:t>Plant and equipment expenditure</w:t>
      </w:r>
      <w:r>
        <w:rPr>
          <w:noProof/>
        </w:rPr>
        <w:tab/>
      </w:r>
      <w:r>
        <w:rPr>
          <w:noProof/>
        </w:rPr>
        <w:fldChar w:fldCharType="begin"/>
      </w:r>
      <w:r>
        <w:rPr>
          <w:noProof/>
        </w:rPr>
        <w:instrText xml:space="preserve"> PAGEREF _Toc198303158 \h </w:instrText>
      </w:r>
      <w:r>
        <w:rPr>
          <w:noProof/>
        </w:rPr>
      </w:r>
      <w:r>
        <w:rPr>
          <w:noProof/>
        </w:rPr>
        <w:fldChar w:fldCharType="separate"/>
      </w:r>
      <w:r w:rsidR="004613C3">
        <w:rPr>
          <w:noProof/>
        </w:rPr>
        <w:t>25</w:t>
      </w:r>
      <w:r>
        <w:rPr>
          <w:noProof/>
        </w:rPr>
        <w:fldChar w:fldCharType="end"/>
      </w:r>
    </w:p>
    <w:p w14:paraId="45B912EC" w14:textId="4D6A88A6"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B.3</w:t>
      </w:r>
      <w:r>
        <w:rPr>
          <w:rFonts w:asciiTheme="minorHAnsi" w:eastAsiaTheme="minorEastAsia" w:hAnsiTheme="minorHAnsi" w:cstheme="minorBidi"/>
          <w:iCs w:val="0"/>
          <w:noProof/>
          <w:kern w:val="2"/>
          <w:sz w:val="24"/>
          <w:szCs w:val="24"/>
          <w:lang w:val="en-AU" w:eastAsia="en-AU"/>
          <w14:ligatures w14:val="standardContextual"/>
        </w:rPr>
        <w:tab/>
      </w:r>
      <w:r>
        <w:rPr>
          <w:noProof/>
        </w:rPr>
        <w:t>Newly purchased plant and pre-existing purchased plant</w:t>
      </w:r>
      <w:r>
        <w:rPr>
          <w:noProof/>
        </w:rPr>
        <w:tab/>
      </w:r>
      <w:r>
        <w:rPr>
          <w:noProof/>
        </w:rPr>
        <w:fldChar w:fldCharType="begin"/>
      </w:r>
      <w:r>
        <w:rPr>
          <w:noProof/>
        </w:rPr>
        <w:instrText xml:space="preserve"> PAGEREF _Toc198303159 \h </w:instrText>
      </w:r>
      <w:r>
        <w:rPr>
          <w:noProof/>
        </w:rPr>
      </w:r>
      <w:r>
        <w:rPr>
          <w:noProof/>
        </w:rPr>
        <w:fldChar w:fldCharType="separate"/>
      </w:r>
      <w:r w:rsidR="004613C3">
        <w:rPr>
          <w:noProof/>
        </w:rPr>
        <w:t>25</w:t>
      </w:r>
      <w:r>
        <w:rPr>
          <w:noProof/>
        </w:rPr>
        <w:fldChar w:fldCharType="end"/>
      </w:r>
    </w:p>
    <w:p w14:paraId="6817B7D5" w14:textId="76A0EBEF"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B.4</w:t>
      </w:r>
      <w:r>
        <w:rPr>
          <w:rFonts w:asciiTheme="minorHAnsi" w:eastAsiaTheme="minorEastAsia" w:hAnsiTheme="minorHAnsi" w:cstheme="minorBidi"/>
          <w:iCs w:val="0"/>
          <w:noProof/>
          <w:kern w:val="2"/>
          <w:sz w:val="24"/>
          <w:szCs w:val="24"/>
          <w:lang w:val="en-AU" w:eastAsia="en-AU"/>
          <w14:ligatures w14:val="standardContextual"/>
        </w:rPr>
        <w:tab/>
      </w:r>
      <w:r>
        <w:rPr>
          <w:noProof/>
        </w:rPr>
        <w:t>Hired/leased plant</w:t>
      </w:r>
      <w:r>
        <w:rPr>
          <w:noProof/>
        </w:rPr>
        <w:tab/>
      </w:r>
      <w:r>
        <w:rPr>
          <w:noProof/>
        </w:rPr>
        <w:fldChar w:fldCharType="begin"/>
      </w:r>
      <w:r>
        <w:rPr>
          <w:noProof/>
        </w:rPr>
        <w:instrText xml:space="preserve"> PAGEREF _Toc198303160 \h </w:instrText>
      </w:r>
      <w:r>
        <w:rPr>
          <w:noProof/>
        </w:rPr>
      </w:r>
      <w:r>
        <w:rPr>
          <w:noProof/>
        </w:rPr>
        <w:fldChar w:fldCharType="separate"/>
      </w:r>
      <w:r w:rsidR="004613C3">
        <w:rPr>
          <w:noProof/>
        </w:rPr>
        <w:t>26</w:t>
      </w:r>
      <w:r>
        <w:rPr>
          <w:noProof/>
        </w:rPr>
        <w:fldChar w:fldCharType="end"/>
      </w:r>
    </w:p>
    <w:p w14:paraId="70F446E2" w14:textId="7D885DAD"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B.5</w:t>
      </w:r>
      <w:r>
        <w:rPr>
          <w:rFonts w:asciiTheme="minorHAnsi" w:eastAsiaTheme="minorEastAsia" w:hAnsiTheme="minorHAnsi" w:cstheme="minorBidi"/>
          <w:iCs w:val="0"/>
          <w:noProof/>
          <w:kern w:val="2"/>
          <w:sz w:val="24"/>
          <w:szCs w:val="24"/>
          <w:lang w:val="en-AU" w:eastAsia="en-AU"/>
          <w14:ligatures w14:val="standardContextual"/>
        </w:rPr>
        <w:tab/>
      </w:r>
      <w:r>
        <w:rPr>
          <w:noProof/>
        </w:rPr>
        <w:t>Constructed plant</w:t>
      </w:r>
      <w:r>
        <w:rPr>
          <w:noProof/>
        </w:rPr>
        <w:tab/>
      </w:r>
      <w:r>
        <w:rPr>
          <w:noProof/>
        </w:rPr>
        <w:fldChar w:fldCharType="begin"/>
      </w:r>
      <w:r>
        <w:rPr>
          <w:noProof/>
        </w:rPr>
        <w:instrText xml:space="preserve"> PAGEREF _Toc198303161 \h </w:instrText>
      </w:r>
      <w:r>
        <w:rPr>
          <w:noProof/>
        </w:rPr>
      </w:r>
      <w:r>
        <w:rPr>
          <w:noProof/>
        </w:rPr>
        <w:fldChar w:fldCharType="separate"/>
      </w:r>
      <w:r w:rsidR="004613C3">
        <w:rPr>
          <w:noProof/>
        </w:rPr>
        <w:t>26</w:t>
      </w:r>
      <w:r>
        <w:rPr>
          <w:noProof/>
        </w:rPr>
        <w:fldChar w:fldCharType="end"/>
      </w:r>
    </w:p>
    <w:p w14:paraId="66504A81" w14:textId="5BB9A978"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B.6</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_Toc198303162 \h </w:instrText>
      </w:r>
      <w:r>
        <w:rPr>
          <w:noProof/>
        </w:rPr>
      </w:r>
      <w:r>
        <w:rPr>
          <w:noProof/>
        </w:rPr>
        <w:fldChar w:fldCharType="separate"/>
      </w:r>
      <w:r w:rsidR="004613C3">
        <w:rPr>
          <w:noProof/>
        </w:rPr>
        <w:t>26</w:t>
      </w:r>
      <w:r>
        <w:rPr>
          <w:noProof/>
        </w:rPr>
        <w:fldChar w:fldCharType="end"/>
      </w:r>
    </w:p>
    <w:p w14:paraId="31472130" w14:textId="3A6D5879"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B.7</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_Toc198303163 \h </w:instrText>
      </w:r>
      <w:r>
        <w:rPr>
          <w:noProof/>
        </w:rPr>
      </w:r>
      <w:r>
        <w:rPr>
          <w:noProof/>
        </w:rPr>
        <w:fldChar w:fldCharType="separate"/>
      </w:r>
      <w:r w:rsidR="004613C3">
        <w:rPr>
          <w:noProof/>
        </w:rPr>
        <w:t>27</w:t>
      </w:r>
      <w:r>
        <w:rPr>
          <w:noProof/>
        </w:rPr>
        <w:fldChar w:fldCharType="end"/>
      </w:r>
    </w:p>
    <w:p w14:paraId="10D0FE9D" w14:textId="51891EE2"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B.8</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_Toc198303164 \h </w:instrText>
      </w:r>
      <w:r>
        <w:rPr>
          <w:noProof/>
        </w:rPr>
      </w:r>
      <w:r>
        <w:rPr>
          <w:noProof/>
        </w:rPr>
        <w:fldChar w:fldCharType="separate"/>
      </w:r>
      <w:r w:rsidR="004613C3">
        <w:rPr>
          <w:noProof/>
        </w:rPr>
        <w:t>27</w:t>
      </w:r>
      <w:r>
        <w:rPr>
          <w:noProof/>
        </w:rPr>
        <w:fldChar w:fldCharType="end"/>
      </w:r>
    </w:p>
    <w:p w14:paraId="3CC48E26" w14:textId="0CBD313E"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B.9</w:t>
      </w:r>
      <w:r>
        <w:rPr>
          <w:rFonts w:asciiTheme="minorHAnsi" w:eastAsiaTheme="minorEastAsia" w:hAnsiTheme="minorHAnsi" w:cstheme="minorBidi"/>
          <w:iCs w:val="0"/>
          <w:noProof/>
          <w:kern w:val="2"/>
          <w:sz w:val="24"/>
          <w:szCs w:val="24"/>
          <w:lang w:val="en-AU" w:eastAsia="en-AU"/>
          <w14:ligatures w14:val="standardContextual"/>
        </w:rPr>
        <w:tab/>
      </w:r>
      <w:r>
        <w:rPr>
          <w:noProof/>
        </w:rPr>
        <w:t>Travel and overseas expenditure</w:t>
      </w:r>
      <w:r>
        <w:rPr>
          <w:noProof/>
        </w:rPr>
        <w:tab/>
      </w:r>
      <w:r>
        <w:rPr>
          <w:noProof/>
        </w:rPr>
        <w:fldChar w:fldCharType="begin"/>
      </w:r>
      <w:r>
        <w:rPr>
          <w:noProof/>
        </w:rPr>
        <w:instrText xml:space="preserve"> PAGEREF _Toc198303165 \h </w:instrText>
      </w:r>
      <w:r>
        <w:rPr>
          <w:noProof/>
        </w:rPr>
      </w:r>
      <w:r>
        <w:rPr>
          <w:noProof/>
        </w:rPr>
        <w:fldChar w:fldCharType="separate"/>
      </w:r>
      <w:r w:rsidR="004613C3">
        <w:rPr>
          <w:noProof/>
        </w:rPr>
        <w:t>28</w:t>
      </w:r>
      <w:r>
        <w:rPr>
          <w:noProof/>
        </w:rPr>
        <w:fldChar w:fldCharType="end"/>
      </w:r>
    </w:p>
    <w:p w14:paraId="5B8E1BB9" w14:textId="738A8441" w:rsidR="00D1690F" w:rsidRDefault="00D1690F">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B.10</w:t>
      </w:r>
      <w:r>
        <w:rPr>
          <w:rFonts w:asciiTheme="minorHAnsi" w:eastAsiaTheme="minorEastAsia" w:hAnsiTheme="minorHAnsi" w:cstheme="minorBidi"/>
          <w:iCs w:val="0"/>
          <w:noProof/>
          <w:kern w:val="2"/>
          <w:sz w:val="24"/>
          <w:szCs w:val="24"/>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_Toc198303166 \h </w:instrText>
      </w:r>
      <w:r>
        <w:rPr>
          <w:noProof/>
        </w:rPr>
      </w:r>
      <w:r>
        <w:rPr>
          <w:noProof/>
        </w:rPr>
        <w:fldChar w:fldCharType="separate"/>
      </w:r>
      <w:r w:rsidR="004613C3">
        <w:rPr>
          <w:noProof/>
        </w:rPr>
        <w:t>28</w:t>
      </w:r>
      <w:r>
        <w:rPr>
          <w:noProof/>
        </w:rPr>
        <w:fldChar w:fldCharType="end"/>
      </w:r>
    </w:p>
    <w:p w14:paraId="75CA72D4" w14:textId="47D54624" w:rsidR="00D1690F" w:rsidRDefault="00D1690F">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_Toc198303167 \h </w:instrText>
      </w:r>
      <w:r>
        <w:rPr>
          <w:noProof/>
        </w:rPr>
      </w:r>
      <w:r>
        <w:rPr>
          <w:noProof/>
        </w:rPr>
        <w:fldChar w:fldCharType="separate"/>
      </w:r>
      <w:r w:rsidR="004613C3">
        <w:rPr>
          <w:noProof/>
        </w:rPr>
        <w:t>29</w:t>
      </w:r>
      <w:r>
        <w:rPr>
          <w:noProof/>
        </w:rPr>
        <w:fldChar w:fldCharType="end"/>
      </w:r>
    </w:p>
    <w:p w14:paraId="25F651FE" w14:textId="72A41B0F" w:rsidR="00DD3C0D" w:rsidRDefault="004A238A" w:rsidP="00DD3C0D">
      <w:pPr>
        <w:sectPr w:rsidR="00DD3C0D" w:rsidSect="0002331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701" w:header="709" w:footer="709" w:gutter="0"/>
          <w:cols w:space="720"/>
          <w:docGrid w:linePitch="360"/>
        </w:sectPr>
      </w:pPr>
      <w:r w:rsidRPr="00007E4B">
        <w:rPr>
          <w:rFonts w:eastAsia="Calibri"/>
        </w:rPr>
        <w:fldChar w:fldCharType="end"/>
      </w:r>
    </w:p>
    <w:p w14:paraId="06842DFC" w14:textId="0663DA3D" w:rsidR="00CE6D9D" w:rsidRPr="00756EBF" w:rsidRDefault="008A6924" w:rsidP="00F505B0">
      <w:pPr>
        <w:pStyle w:val="Heading2"/>
      </w:pPr>
      <w:bookmarkStart w:id="3" w:name="_Toc458420391"/>
      <w:bookmarkStart w:id="4" w:name="_Toc462824846"/>
      <w:bookmarkStart w:id="5" w:name="_Toc496536648"/>
      <w:bookmarkStart w:id="6" w:name="_Toc531277475"/>
      <w:bookmarkStart w:id="7" w:name="_Toc955285"/>
      <w:bookmarkStart w:id="8" w:name="_Toc195694497"/>
      <w:bookmarkStart w:id="9" w:name="_Toc198303097"/>
      <w:r>
        <w:lastRenderedPageBreak/>
        <w:t>Grid Enhancing Technologies</w:t>
      </w:r>
      <w:r w:rsidR="00281B29">
        <w:t xml:space="preserve"> Program</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bookmarkEnd w:id="9"/>
    </w:p>
    <w:p w14:paraId="405CDFBB" w14:textId="4E33265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A6924">
        <w:rPr>
          <w:b/>
        </w:rPr>
        <w:t>Grid Enhancing Technologies program</w:t>
      </w:r>
      <w:r w:rsidR="00950A07">
        <w:rPr>
          <w:b/>
        </w:rPr>
        <w:t xml:space="preserve"> (the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0D44D01" w:rsidR="00CE6D9D" w:rsidRDefault="00A3565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0234DC">
        <w:t>program</w:t>
      </w:r>
      <w:r w:rsidR="00CE6D9D">
        <w:t xml:space="preserve"> contributes to </w:t>
      </w:r>
      <w:r w:rsidR="007057F3">
        <w:t xml:space="preserve">the </w:t>
      </w:r>
      <w:r w:rsidR="006E6DE5">
        <w:t>Department of Climate Change, Energy, the Environment and Water</w:t>
      </w:r>
      <w:r w:rsidR="00CE6D9D">
        <w:t xml:space="preserve">’s Outcome </w:t>
      </w:r>
      <w:r w:rsidR="002A4ACD" w:rsidRPr="00835335">
        <w:t>1</w:t>
      </w:r>
      <w:r w:rsidR="002A4ACD">
        <w:t>: Energy (Support reliable, secure and affordable energy)</w:t>
      </w:r>
      <w:r w:rsidR="003478B0">
        <w:t>.</w:t>
      </w:r>
      <w:r w:rsidR="005A31DE">
        <w:t xml:space="preserve"> </w:t>
      </w:r>
      <w:r w:rsidR="0099266D">
        <w:t xml:space="preserve">Design and implementation is in accordance with the </w:t>
      </w:r>
      <w:hyperlink r:id="rId24" w:history="1">
        <w:r w:rsidR="006905DF" w:rsidRPr="006905DF">
          <w:rPr>
            <w:rStyle w:val="Hyperlink"/>
            <w:i/>
          </w:rPr>
          <w:t>Commonwealth Grants Rules and Principles (CGRPs)</w:t>
        </w:r>
        <w:r w:rsidR="006905DF" w:rsidRPr="006905DF">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5C514DB5" w:rsidR="00CE6D9D" w:rsidRDefault="008A561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F33CC5">
        <w:t>/DISR</w:t>
      </w:r>
      <w:r w:rsidR="001068C9">
        <w:t xml:space="preserve"> publish</w:t>
      </w:r>
      <w:r w:rsidR="00CE6D9D">
        <w:t xml:space="preserve"> t</w:t>
      </w:r>
      <w:r w:rsidR="00CE6D9D" w:rsidRPr="00F40BDA">
        <w:t xml:space="preserve">he grant guidelines </w:t>
      </w:r>
      <w:r w:rsidR="00CE6D9D">
        <w:t xml:space="preserve">on </w:t>
      </w:r>
      <w:hyperlink r:id="rId25" w:history="1">
        <w:r w:rsidR="00C659C4" w:rsidRPr="006F1612">
          <w:rPr>
            <w:rStyle w:val="Hyperlink"/>
          </w:rPr>
          <w:t>business.gov.au</w:t>
        </w:r>
      </w:hyperlink>
      <w:r w:rsidR="00C43785">
        <w:t xml:space="preserve"> and </w:t>
      </w:r>
      <w:hyperlink r:id="rId26" w:history="1">
        <w:r w:rsidR="00C43785" w:rsidRPr="006F1612">
          <w:rPr>
            <w:rStyle w:val="Hyperlink"/>
          </w:rPr>
          <w:t>GrantConnect</w:t>
        </w:r>
      </w:hyperlink>
      <w:r w:rsidR="00C43123" w:rsidRPr="005A61FE">
        <w:t>.</w:t>
      </w:r>
    </w:p>
    <w:p w14:paraId="01F62ADB" w14:textId="315E30E4" w:rsidR="00CE6D9D"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32E22869"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2F6112D3" w:rsidR="00CE6D9D" w:rsidRPr="00C659C4" w:rsidRDefault="007D3C5F"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6F1612" w:rsidRPr="006F1612">
        <w:t xml:space="preserve"> </w:t>
      </w:r>
      <w:r w:rsidR="006F1612">
        <w:t>assess</w:t>
      </w:r>
      <w:r w:rsidR="00CE6D9D" w:rsidRPr="00C659C4">
        <w:t xml:space="preserve"> the applications against eligibility criteria and notify you if you are not eligible.</w:t>
      </w:r>
      <w:r w:rsidR="002A4ACD">
        <w:t xml:space="preserve"> </w:t>
      </w:r>
      <w:r w:rsidR="00B2612E">
        <w:t>The Committee</w:t>
      </w:r>
      <w:r w:rsidR="00CE6D9D" w:rsidRPr="00C659C4">
        <w:t xml:space="preserve"> 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CE6D9D"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0044AFA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1CBEEE18" w:rsidR="00CE6D9D" w:rsidRPr="00C659C4" w:rsidRDefault="007D3C5F" w:rsidP="3C5AA35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FC486A">
        <w:t xml:space="preserve"> </w:t>
      </w:r>
      <w:r w:rsidR="00CE6D9D">
        <w:t xml:space="preserve">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37BA0B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105C5E23" w:rsidR="00CE6D9D" w:rsidRPr="00C659C4" w:rsidRDefault="00363E44" w:rsidP="12D9D84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Pr>
          <w:b/>
          <w:bCs/>
        </w:rPr>
        <w:t>We</w:t>
      </w:r>
      <w:r w:rsidRPr="12D9D84D">
        <w:rPr>
          <w:b/>
          <w:bCs/>
        </w:rPr>
        <w:t xml:space="preserve"> </w:t>
      </w:r>
      <w:r w:rsidR="00CE6D9D" w:rsidRPr="12D9D84D">
        <w:rPr>
          <w:b/>
          <w:bCs/>
        </w:rPr>
        <w:t>notify you of the outcome</w:t>
      </w:r>
    </w:p>
    <w:p w14:paraId="712644EF" w14:textId="72DDF7ED" w:rsidR="00CE6D9D" w:rsidRPr="00C659C4" w:rsidRDefault="007D3C5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CE6D9D" w:rsidRPr="00C659C4">
        <w:t xml:space="preserve"> advise you of the outcome of your application. </w:t>
      </w:r>
      <w:r w:rsidR="00041716" w:rsidRPr="00C659C4">
        <w:t>We may not notify unsuccessful applicants until grant agreements have been executed with successful applicants.</w:t>
      </w:r>
    </w:p>
    <w:p w14:paraId="63A4CCB1" w14:textId="6F6C8F46" w:rsidR="008050F8" w:rsidRPr="00C659C4" w:rsidRDefault="00CE6D9D" w:rsidP="008050F8">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372FAC4E" w:rsidR="00CE6D9D" w:rsidRPr="00C659C4" w:rsidRDefault="007D3C5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We</w:t>
      </w:r>
      <w:r w:rsidR="00CE6D9D" w:rsidRPr="00C659C4">
        <w:t xml:space="preserve"> enter into a grant agreement with successful applicants. The type of grant agreement is based on the nature of the grant and </w:t>
      </w:r>
      <w:r w:rsidR="00137F26">
        <w:t xml:space="preserve">will be </w:t>
      </w:r>
      <w:r w:rsidR="00CE6D9D"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5B4295FC" w:rsidR="00CE6D9D" w:rsidRPr="00C659C4" w:rsidRDefault="00CE6D9D" w:rsidP="31F2CE9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You </w:t>
      </w:r>
      <w:r w:rsidR="00894602">
        <w:t>complete</w:t>
      </w:r>
      <w:r w:rsidR="009F283D">
        <w:t xml:space="preserve"> </w:t>
      </w:r>
      <w:r>
        <w:t xml:space="preserve">the grant activity as set out in your grant agreement. </w:t>
      </w:r>
      <w:r w:rsidR="008A5615">
        <w:t>We</w:t>
      </w:r>
      <w:r w:rsidR="00856CEC">
        <w:t xml:space="preserve"> </w:t>
      </w:r>
      <w:r>
        <w:t>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2CF05D86"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E6DE5">
        <w:rPr>
          <w:b/>
        </w:rPr>
        <w:t>Grid Enhancing Technologies Program</w:t>
      </w:r>
    </w:p>
    <w:p w14:paraId="3BA8A0DE" w14:textId="7214B4C2" w:rsidR="00CE6D9D" w:rsidRDefault="006E6DE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t xml:space="preserve">Grid Enhancing Technologies program </w:t>
      </w:r>
      <w:r w:rsidR="00CE6D9D" w:rsidRPr="00C659C4">
        <w:t>as a whole. We base this on information you provide to us and that we collect from various sources.</w:t>
      </w:r>
      <w:r w:rsidR="00CE6D9D" w:rsidRPr="00F40BDA">
        <w:t xml:space="preserve"> </w:t>
      </w:r>
    </w:p>
    <w:p w14:paraId="6818B261" w14:textId="42C25B79"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F505B0">
      <w:pPr>
        <w:pStyle w:val="Heading3"/>
        <w:ind w:left="426"/>
      </w:pPr>
      <w:bookmarkStart w:id="13" w:name="_Toc195694498"/>
      <w:bookmarkStart w:id="14" w:name="_Toc198303098"/>
      <w:r w:rsidRPr="00756EBF">
        <w:lastRenderedPageBreak/>
        <w:t>Introduction</w:t>
      </w:r>
      <w:bookmarkEnd w:id="13"/>
      <w:bookmarkEnd w:id="14"/>
    </w:p>
    <w:p w14:paraId="763337A1" w14:textId="71D7FDE6" w:rsidR="00296D7B" w:rsidRPr="00CE6BDB" w:rsidRDefault="00296D7B" w:rsidP="00A7795F">
      <w:pPr>
        <w:spacing w:after="80"/>
      </w:pPr>
      <w:r w:rsidRPr="00296D7B">
        <w:t xml:space="preserve">These guidelines contain information for the </w:t>
      </w:r>
      <w:r w:rsidR="00281B29">
        <w:t xml:space="preserve">Grid Enhancing Technologies program </w:t>
      </w:r>
      <w:r w:rsidRPr="00296D7B">
        <w:t>grants.</w:t>
      </w:r>
      <w:r w:rsidR="00006652">
        <w:t xml:space="preserve"> </w:t>
      </w:r>
      <w:r w:rsidR="00C02592">
        <w:t xml:space="preserve">You should read this document carefully before </w:t>
      </w:r>
      <w:r w:rsidR="009522AD">
        <w:t>applying</w:t>
      </w:r>
      <w:r w:rsidR="00C02592">
        <w:t xml:space="preserve">. It </w:t>
      </w:r>
      <w:r w:rsidRPr="00CE6BDB">
        <w:t>set</w:t>
      </w:r>
      <w:r w:rsidR="00C02592">
        <w:t>s</w:t>
      </w:r>
      <w:r w:rsidRPr="00CE6BDB">
        <w:t xml:space="preserve"> out:</w:t>
      </w:r>
    </w:p>
    <w:p w14:paraId="4EB11062" w14:textId="3072B8DC" w:rsidR="009F283D" w:rsidRPr="00CE6BDB" w:rsidRDefault="009F283D" w:rsidP="00296D7B">
      <w:pPr>
        <w:pStyle w:val="ListBullet"/>
      </w:pPr>
      <w:r w:rsidRPr="00CE6BDB">
        <w:t xml:space="preserve">the </w:t>
      </w:r>
      <w:r w:rsidR="007E66A0">
        <w:t>objective</w:t>
      </w:r>
      <w:r w:rsidR="003B58F6">
        <w:t>s</w:t>
      </w:r>
      <w:r w:rsidR="007E66A0">
        <w:t xml:space="preserve"> and intended outcomes</w:t>
      </w:r>
      <w:r w:rsidRPr="00CE6BDB">
        <w:t xml:space="preserve"> of the grant </w:t>
      </w:r>
      <w:r w:rsidR="00A83C07">
        <w:t>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6D5580A6" w14:textId="3740415B" w:rsidR="006D0592" w:rsidRPr="00CE6BDB" w:rsidRDefault="00542464" w:rsidP="00A7795F">
      <w:r>
        <w:t xml:space="preserve">This grant opportunity and process will be administered by </w:t>
      </w:r>
      <w:r w:rsidR="00643A89">
        <w:t>t</w:t>
      </w:r>
      <w:r w:rsidR="00296D7B" w:rsidRPr="00CE6BDB">
        <w:t xml:space="preserve">he Department of Industry, Science and Resources (the department/DISR) on behalf of </w:t>
      </w:r>
      <w:r w:rsidR="00281B29">
        <w:t>the Department of Climate Change, Energy, the Environment and Water (DCCEEW)</w:t>
      </w:r>
      <w:r w:rsidR="00296D7B" w:rsidRPr="00CE6BDB">
        <w:t>.</w:t>
      </w:r>
      <w:r w:rsidR="00043093" w:rsidRPr="00043093">
        <w:t xml:space="preserve"> </w:t>
      </w:r>
      <w:r w:rsidR="00C02592">
        <w:t>K</w:t>
      </w:r>
      <w:r w:rsidR="00296D7B" w:rsidRPr="00CE6BDB">
        <w:t xml:space="preserve">ey terms used in these guidelines </w:t>
      </w:r>
      <w:r w:rsidR="00FA0E33">
        <w:t>are defined</w:t>
      </w:r>
      <w:r w:rsidR="00296D7B" w:rsidRPr="00CE6BDB">
        <w:t xml:space="preserve"> in the glossary at section </w:t>
      </w:r>
      <w:r w:rsidR="00296D7B" w:rsidRPr="00CE6BDB">
        <w:fldChar w:fldCharType="begin"/>
      </w:r>
      <w:r w:rsidR="00296D7B" w:rsidRPr="00CE6BDB">
        <w:instrText xml:space="preserve"> REF _Ref17466953 \r \h </w:instrText>
      </w:r>
      <w:r w:rsidR="0067127C" w:rsidRPr="00542464">
        <w:instrText xml:space="preserve"> \* MERGEFORMAT </w:instrText>
      </w:r>
      <w:r w:rsidR="00296D7B" w:rsidRPr="00CE6BDB">
        <w:fldChar w:fldCharType="separate"/>
      </w:r>
      <w:r w:rsidR="004613C3">
        <w:t>0</w:t>
      </w:r>
      <w:r w:rsidR="00296D7B" w:rsidRPr="00CE6BDB">
        <w:fldChar w:fldCharType="end"/>
      </w:r>
      <w:r w:rsidR="00296D7B" w:rsidRPr="00CE6BDB">
        <w:t>.</w:t>
      </w:r>
    </w:p>
    <w:p w14:paraId="646402A1" w14:textId="687F65A4" w:rsidR="00686047" w:rsidRDefault="00686047" w:rsidP="00F505B0">
      <w:pPr>
        <w:pStyle w:val="Heading2"/>
      </w:pPr>
      <w:bookmarkStart w:id="15" w:name="_Toc195694499"/>
      <w:bookmarkStart w:id="16" w:name="_Toc198303099"/>
      <w:r>
        <w:t xml:space="preserve">About the </w:t>
      </w:r>
      <w:r w:rsidR="009A6B91">
        <w:t>g</w:t>
      </w:r>
      <w:r w:rsidR="009F054C">
        <w:t>rant</w:t>
      </w:r>
      <w:r w:rsidR="009A6B91">
        <w:t xml:space="preserve"> </w:t>
      </w:r>
      <w:r>
        <w:t>program</w:t>
      </w:r>
      <w:bookmarkEnd w:id="10"/>
      <w:bookmarkEnd w:id="11"/>
      <w:bookmarkEnd w:id="12"/>
      <w:bookmarkEnd w:id="15"/>
      <w:bookmarkEnd w:id="16"/>
    </w:p>
    <w:p w14:paraId="7AAF6B3C" w14:textId="3010C5FB" w:rsidR="00A65261" w:rsidRDefault="00686047" w:rsidP="006D19CE">
      <w:r>
        <w:t xml:space="preserve">The </w:t>
      </w:r>
      <w:r w:rsidR="00EA362D">
        <w:t>Grid Enhancing Technologies program</w:t>
      </w:r>
      <w:r>
        <w:t xml:space="preserve"> (the program) </w:t>
      </w:r>
      <w:r w:rsidR="001442AB">
        <w:t xml:space="preserve">provides up to $30m </w:t>
      </w:r>
      <w:r w:rsidR="00625CFF">
        <w:t xml:space="preserve">in </w:t>
      </w:r>
      <w:r w:rsidR="00684991">
        <w:t>competitive grant funding</w:t>
      </w:r>
      <w:r w:rsidR="00625CFF">
        <w:t xml:space="preserve"> over </w:t>
      </w:r>
      <w:r w:rsidR="007C68C6">
        <w:t xml:space="preserve">four years from </w:t>
      </w:r>
      <w:r w:rsidR="00A847DA">
        <w:t>2025-26 to 2028-29</w:t>
      </w:r>
      <w:r>
        <w:t>.</w:t>
      </w:r>
      <w:r w:rsidR="003D25AB">
        <w:t xml:space="preserve"> </w:t>
      </w:r>
    </w:p>
    <w:p w14:paraId="1620D1EA" w14:textId="330921F1" w:rsidR="00ED0FE8" w:rsidRDefault="006D2241" w:rsidP="00123789">
      <w:r>
        <w:t xml:space="preserve">The program </w:t>
      </w:r>
      <w:r w:rsidR="00236EC5">
        <w:t xml:space="preserve">is part of </w:t>
      </w:r>
      <w:r w:rsidR="00A12A33">
        <w:t>DCCEEW’s Program 1.</w:t>
      </w:r>
      <w:r w:rsidR="00390F82">
        <w:t>2</w:t>
      </w:r>
      <w:r w:rsidR="00A9374E">
        <w:t xml:space="preserve"> </w:t>
      </w:r>
      <w:r w:rsidR="00607123">
        <w:t>which</w:t>
      </w:r>
      <w:r w:rsidR="00A9374E">
        <w:t xml:space="preserve"> </w:t>
      </w:r>
      <w:r>
        <w:t xml:space="preserve">aims to </w:t>
      </w:r>
      <w:r w:rsidR="009B2B35">
        <w:t>deliver secure, reliable and affordable energy to consumers</w:t>
      </w:r>
      <w:r w:rsidR="001B5DEA">
        <w:t xml:space="preserve"> </w:t>
      </w:r>
      <w:r>
        <w:t>by accelerating the development, trialling and application of grid enhancing technologies, to maximise capacity and utilisation of existing infrastructure in Australian electricity networks.</w:t>
      </w:r>
      <w:r w:rsidR="001C5D21">
        <w:t xml:space="preserve"> It supports </w:t>
      </w:r>
      <w:r w:rsidR="004B2176">
        <w:t xml:space="preserve">progress </w:t>
      </w:r>
      <w:r w:rsidR="003D4ACA">
        <w:t>to</w:t>
      </w:r>
      <w:r w:rsidR="00DA1A29">
        <w:t xml:space="preserve"> reach </w:t>
      </w:r>
      <w:r w:rsidR="004B2176">
        <w:t>82 per</w:t>
      </w:r>
      <w:r w:rsidR="43C7EF13">
        <w:t xml:space="preserve"> </w:t>
      </w:r>
      <w:r w:rsidR="004B2176">
        <w:t xml:space="preserve">cent of </w:t>
      </w:r>
      <w:r w:rsidR="001C5D21">
        <w:t xml:space="preserve">Australia’s </w:t>
      </w:r>
      <w:r w:rsidR="004B2176">
        <w:t xml:space="preserve">energy generated by </w:t>
      </w:r>
      <w:r w:rsidR="001C5D21">
        <w:t xml:space="preserve">renewable energy </w:t>
      </w:r>
      <w:r w:rsidR="004B2176">
        <w:t xml:space="preserve">resources </w:t>
      </w:r>
      <w:r w:rsidR="001C5D21">
        <w:t>by 2030</w:t>
      </w:r>
      <w:r w:rsidR="00BE1CD9">
        <w:t>. It contributes to Australia</w:t>
      </w:r>
      <w:r w:rsidR="00B95F79">
        <w:t xml:space="preserve"> achieving </w:t>
      </w:r>
      <w:r w:rsidR="001C5D21">
        <w:t>43 per</w:t>
      </w:r>
      <w:r w:rsidR="75F08B32">
        <w:t xml:space="preserve"> </w:t>
      </w:r>
      <w:r w:rsidR="001C5D21">
        <w:t>cent emissions reduction by 2030</w:t>
      </w:r>
      <w:r w:rsidR="00B95F79">
        <w:t xml:space="preserve"> and</w:t>
      </w:r>
      <w:r w:rsidR="001C5D21">
        <w:t xml:space="preserve"> net zero emissions by 2050.</w:t>
      </w:r>
    </w:p>
    <w:p w14:paraId="1B8412D4" w14:textId="759EBC43" w:rsidR="00ED0FE8" w:rsidRDefault="007921D7" w:rsidP="00ED0FE8">
      <w:r>
        <w:t>Grid enhancing technolog</w:t>
      </w:r>
      <w:r w:rsidR="009F193D">
        <w:t>ies</w:t>
      </w:r>
      <w:r w:rsidR="00ED0FE8">
        <w:t xml:space="preserve"> include </w:t>
      </w:r>
      <w:r w:rsidR="005E0481">
        <w:t xml:space="preserve">network equipment, </w:t>
      </w:r>
      <w:r w:rsidR="00ED0FE8">
        <w:t xml:space="preserve">hardware and software solutions, analytical tools and techniques, sensors, </w:t>
      </w:r>
      <w:r w:rsidR="00627AC5">
        <w:t xml:space="preserve">devices and </w:t>
      </w:r>
      <w:r w:rsidR="005072DC">
        <w:t>systems</w:t>
      </w:r>
      <w:r w:rsidR="00ED0FE8">
        <w:t xml:space="preserve">, battery firming </w:t>
      </w:r>
      <w:r w:rsidR="00700DAF">
        <w:t>and virtual transmission</w:t>
      </w:r>
      <w:r w:rsidR="00926882">
        <w:t>,</w:t>
      </w:r>
      <w:r w:rsidR="00ED0FE8">
        <w:t xml:space="preserve"> </w:t>
      </w:r>
      <w:r w:rsidR="533CEBB1">
        <w:t xml:space="preserve">and </w:t>
      </w:r>
      <w:r w:rsidR="00ED0FE8">
        <w:t>demand response. The</w:t>
      </w:r>
      <w:r w:rsidR="0087653C">
        <w:t>se technologies</w:t>
      </w:r>
      <w:r w:rsidR="00ED0FE8">
        <w:t xml:space="preserve"> can be leveraged further by advances in </w:t>
      </w:r>
      <w:r w:rsidR="003E7128">
        <w:t xml:space="preserve">digitisation, </w:t>
      </w:r>
      <w:r w:rsidR="00ED0FE8">
        <w:t xml:space="preserve">simulation and modelling, </w:t>
      </w:r>
      <w:r w:rsidR="00777492">
        <w:t>along</w:t>
      </w:r>
      <w:r w:rsidR="00ED0FE8">
        <w:t xml:space="preserve"> with </w:t>
      </w:r>
      <w:r w:rsidR="007B5D9A">
        <w:t xml:space="preserve">application of </w:t>
      </w:r>
      <w:r w:rsidR="00822347">
        <w:t>data and</w:t>
      </w:r>
      <w:r w:rsidR="00ED0FE8">
        <w:t xml:space="preserve"> artificial intelligence</w:t>
      </w:r>
      <w:r w:rsidR="00E80028">
        <w:t xml:space="preserve"> capabilities</w:t>
      </w:r>
      <w:r w:rsidR="00ED0FE8">
        <w:t>.</w:t>
      </w:r>
      <w:r w:rsidR="00A75902">
        <w:t xml:space="preserve"> </w:t>
      </w:r>
    </w:p>
    <w:p w14:paraId="64DD7509" w14:textId="34FD4CA8" w:rsidR="00B7683E" w:rsidRDefault="0075472B" w:rsidP="00F505B0">
      <w:pPr>
        <w:pStyle w:val="Heading3"/>
        <w:ind w:left="426"/>
      </w:pPr>
      <w:bookmarkStart w:id="17" w:name="_Toc198303100"/>
      <w:r>
        <w:t xml:space="preserve">Program </w:t>
      </w:r>
      <w:r w:rsidR="009522AD">
        <w:t>o</w:t>
      </w:r>
      <w:r w:rsidR="00B7683E">
        <w:t>bjective</w:t>
      </w:r>
      <w:r w:rsidR="003E3D09">
        <w:t>s</w:t>
      </w:r>
      <w:bookmarkEnd w:id="17"/>
    </w:p>
    <w:p w14:paraId="39CDDD86" w14:textId="456A6AC5" w:rsidR="00686047" w:rsidRDefault="78C1D50B" w:rsidP="005F2A4B">
      <w:pPr>
        <w:spacing w:after="80"/>
      </w:pPr>
      <w:r>
        <w:t xml:space="preserve">The objective of the program </w:t>
      </w:r>
      <w:r w:rsidR="000F1B12">
        <w:t xml:space="preserve">is </w:t>
      </w:r>
      <w:r>
        <w:t>to</w:t>
      </w:r>
      <w:r w:rsidR="00D83F1D">
        <w:t xml:space="preserve"> a</w:t>
      </w:r>
      <w:r w:rsidR="079F315E">
        <w:t xml:space="preserve">ccelerate the uptake and deployment of </w:t>
      </w:r>
      <w:r w:rsidR="00ED0FE8">
        <w:t xml:space="preserve">grid enhancing technologies </w:t>
      </w:r>
      <w:r w:rsidR="00950627">
        <w:t xml:space="preserve">on </w:t>
      </w:r>
      <w:r w:rsidR="00ED0FE8">
        <w:t xml:space="preserve">Australia’s </w:t>
      </w:r>
      <w:r w:rsidR="00950627">
        <w:t>electricity</w:t>
      </w:r>
      <w:r w:rsidR="00ED0FE8">
        <w:t xml:space="preserve"> networks</w:t>
      </w:r>
      <w:r w:rsidR="00220EAA">
        <w:t xml:space="preserve"> </w:t>
      </w:r>
      <w:r w:rsidR="00C56671">
        <w:t>by</w:t>
      </w:r>
      <w:r w:rsidR="005240E8">
        <w:t>:</w:t>
      </w:r>
    </w:p>
    <w:p w14:paraId="34E451BC" w14:textId="3FAB7A26" w:rsidR="005240E8" w:rsidRDefault="0074228A" w:rsidP="0074228A">
      <w:pPr>
        <w:pStyle w:val="ListBullet"/>
      </w:pPr>
      <w:r>
        <w:t>demonstrating and testing the</w:t>
      </w:r>
      <w:r w:rsidR="00F93694">
        <w:t xml:space="preserve"> effectiveness of grid enhancing technologies being applied to Australian electricity networks</w:t>
      </w:r>
    </w:p>
    <w:p w14:paraId="7C92F495" w14:textId="26A55BB5" w:rsidR="00F93694" w:rsidRDefault="00F93694" w:rsidP="0074228A">
      <w:pPr>
        <w:pStyle w:val="ListBullet"/>
      </w:pPr>
      <w:r>
        <w:t xml:space="preserve">identifying costs and benefits </w:t>
      </w:r>
      <w:r w:rsidR="00E25704">
        <w:t>of key technologies and pathways for wider application in Australian electricity networks.</w:t>
      </w:r>
    </w:p>
    <w:p w14:paraId="0E971C11" w14:textId="7EE8D482" w:rsidR="00B45B62" w:rsidRPr="00835335" w:rsidRDefault="003E3D09" w:rsidP="00D83F1D">
      <w:pPr>
        <w:pStyle w:val="Heading3"/>
        <w:ind w:left="426"/>
      </w:pPr>
      <w:bookmarkStart w:id="18" w:name="_Ref197422854"/>
      <w:bookmarkStart w:id="19" w:name="_Toc198303101"/>
      <w:r>
        <w:t xml:space="preserve">Program </w:t>
      </w:r>
      <w:r w:rsidR="009522AD">
        <w:t>i</w:t>
      </w:r>
      <w:r w:rsidR="00B45B62">
        <w:t>ntended outcome</w:t>
      </w:r>
      <w:bookmarkEnd w:id="18"/>
      <w:r>
        <w:t>s</w:t>
      </w:r>
      <w:bookmarkEnd w:id="19"/>
    </w:p>
    <w:p w14:paraId="66DAE91F" w14:textId="2D89D980" w:rsidR="00686047" w:rsidRDefault="6269AA45" w:rsidP="005F2A4B">
      <w:pPr>
        <w:spacing w:after="80"/>
      </w:pPr>
      <w:r>
        <w:t>The inten</w:t>
      </w:r>
      <w:r w:rsidR="121FC7F9">
        <w:t xml:space="preserve">ded outcome of the program </w:t>
      </w:r>
      <w:r w:rsidR="7A1AC955">
        <w:t xml:space="preserve">is to </w:t>
      </w:r>
      <w:r w:rsidR="3F9AE66E">
        <w:t xml:space="preserve">apply grid enhancing </w:t>
      </w:r>
      <w:r w:rsidR="448EF23B">
        <w:t>technology to</w:t>
      </w:r>
      <w:r w:rsidR="37E6C996">
        <w:t xml:space="preserve"> Australia’s </w:t>
      </w:r>
      <w:r w:rsidR="5F1CB6E6">
        <w:t xml:space="preserve">electricity </w:t>
      </w:r>
      <w:r w:rsidR="5593B4A4">
        <w:t xml:space="preserve">network infrastructure </w:t>
      </w:r>
      <w:r w:rsidR="37E6C996">
        <w:t>resulting in:</w:t>
      </w:r>
    </w:p>
    <w:p w14:paraId="3F9069D0" w14:textId="2F9A6290" w:rsidR="00523435" w:rsidRPr="00786840" w:rsidRDefault="00523435" w:rsidP="004214F8">
      <w:pPr>
        <w:pStyle w:val="ListBullet"/>
        <w:numPr>
          <w:ilvl w:val="0"/>
          <w:numId w:val="16"/>
        </w:numPr>
      </w:pPr>
      <w:r w:rsidRPr="00786840">
        <w:t xml:space="preserve">greater utilisation </w:t>
      </w:r>
      <w:r w:rsidR="00380455" w:rsidRPr="00786840">
        <w:t xml:space="preserve">and productivity </w:t>
      </w:r>
      <w:r w:rsidRPr="00786840">
        <w:t xml:space="preserve">of existing network infrastructure allowing more renewable energy to </w:t>
      </w:r>
      <w:r w:rsidR="00F05416" w:rsidRPr="00786840">
        <w:t>flow to consumers</w:t>
      </w:r>
      <w:r w:rsidRPr="00786840">
        <w:t xml:space="preserve"> more rapidly</w:t>
      </w:r>
      <w:r w:rsidR="006A222C" w:rsidRPr="00786840">
        <w:t>, helping put downward pressure on wholesale power prices</w:t>
      </w:r>
    </w:p>
    <w:p w14:paraId="5623157A" w14:textId="50C40275" w:rsidR="00523435" w:rsidRPr="00786840" w:rsidRDefault="00523435" w:rsidP="004214F8">
      <w:pPr>
        <w:pStyle w:val="ListBullet"/>
        <w:numPr>
          <w:ilvl w:val="0"/>
          <w:numId w:val="16"/>
        </w:numPr>
      </w:pPr>
      <w:r w:rsidRPr="00786840">
        <w:t>address</w:t>
      </w:r>
      <w:r w:rsidR="00175C84" w:rsidRPr="00786840">
        <w:t>ing</w:t>
      </w:r>
      <w:r w:rsidRPr="00786840">
        <w:t xml:space="preserve"> congestion “black spots” in existing networks reducing curtailment of renewable energy generation</w:t>
      </w:r>
      <w:r w:rsidR="00A034D2" w:rsidRPr="00786840">
        <w:t>, while improving</w:t>
      </w:r>
      <w:r w:rsidRPr="00786840">
        <w:t xml:space="preserve"> </w:t>
      </w:r>
      <w:r w:rsidR="00973EDD" w:rsidRPr="00786840">
        <w:t xml:space="preserve">reliability </w:t>
      </w:r>
      <w:r w:rsidR="00B87E0F" w:rsidRPr="00786840">
        <w:t xml:space="preserve">and capacity </w:t>
      </w:r>
      <w:r w:rsidR="001F7014" w:rsidRPr="00786840">
        <w:t xml:space="preserve">within and </w:t>
      </w:r>
      <w:r w:rsidR="00B87E0F" w:rsidRPr="00786840">
        <w:t>at the</w:t>
      </w:r>
      <w:r w:rsidRPr="00786840">
        <w:t xml:space="preserve"> edge</w:t>
      </w:r>
      <w:r w:rsidR="00B87E0F" w:rsidRPr="00786840">
        <w:t>s</w:t>
      </w:r>
      <w:r w:rsidRPr="00786840">
        <w:t xml:space="preserve"> of </w:t>
      </w:r>
      <w:r w:rsidR="00B87E0F" w:rsidRPr="00786840">
        <w:t xml:space="preserve">the </w:t>
      </w:r>
      <w:r w:rsidRPr="00786840">
        <w:t>grid</w:t>
      </w:r>
    </w:p>
    <w:p w14:paraId="12B3C41D" w14:textId="0A9F1BAC" w:rsidR="00BD1CC0" w:rsidRPr="00786840" w:rsidRDefault="00265571" w:rsidP="004214F8">
      <w:pPr>
        <w:pStyle w:val="ListBullet"/>
        <w:numPr>
          <w:ilvl w:val="0"/>
          <w:numId w:val="16"/>
        </w:numPr>
      </w:pPr>
      <w:r w:rsidRPr="00786840">
        <w:lastRenderedPageBreak/>
        <w:t>reduc</w:t>
      </w:r>
      <w:r w:rsidR="002751FC" w:rsidRPr="00786840">
        <w:t>ing</w:t>
      </w:r>
      <w:r w:rsidR="00402A06" w:rsidRPr="00786840">
        <w:t xml:space="preserve"> </w:t>
      </w:r>
      <w:r w:rsidR="00CB17A7" w:rsidRPr="00786840">
        <w:t>or delaying the need for additional network infrastructure</w:t>
      </w:r>
      <w:r w:rsidR="00011500" w:rsidRPr="00786840">
        <w:t xml:space="preserve"> </w:t>
      </w:r>
      <w:r w:rsidR="009F2BE4" w:rsidRPr="00786840">
        <w:t>lowe</w:t>
      </w:r>
      <w:r w:rsidR="00011500" w:rsidRPr="00786840">
        <w:t xml:space="preserve">ring </w:t>
      </w:r>
      <w:r w:rsidR="001E1D2B" w:rsidRPr="00786840">
        <w:t xml:space="preserve">the network </w:t>
      </w:r>
      <w:r w:rsidR="00011500" w:rsidRPr="00786840">
        <w:t>cost</w:t>
      </w:r>
      <w:r w:rsidR="001E1D2B" w:rsidRPr="00786840">
        <w:t xml:space="preserve"> component </w:t>
      </w:r>
      <w:r w:rsidR="005F0424" w:rsidRPr="00786840">
        <w:t>of</w:t>
      </w:r>
      <w:r w:rsidR="001E1D2B" w:rsidRPr="00786840">
        <w:t xml:space="preserve"> energy bills, with lower</w:t>
      </w:r>
      <w:r w:rsidR="009F2BE4" w:rsidRPr="00786840">
        <w:t xml:space="preserve"> impact on the environment and communities hosting </w:t>
      </w:r>
      <w:r w:rsidR="00011500" w:rsidRPr="00786840">
        <w:t>infrastructure relative to greenfield transmission</w:t>
      </w:r>
    </w:p>
    <w:p w14:paraId="0E11EE6D" w14:textId="5359D579" w:rsidR="00231B34" w:rsidRPr="00786840" w:rsidRDefault="00523435" w:rsidP="004214F8">
      <w:pPr>
        <w:pStyle w:val="ListBullet"/>
        <w:numPr>
          <w:ilvl w:val="0"/>
          <w:numId w:val="16"/>
        </w:numPr>
      </w:pPr>
      <w:r w:rsidRPr="00786840">
        <w:t>improv</w:t>
      </w:r>
      <w:r w:rsidR="00175C84" w:rsidRPr="00786840">
        <w:t>ing</w:t>
      </w:r>
      <w:r w:rsidRPr="00786840">
        <w:t xml:space="preserve"> network visibility and control, leading to enhanced resilience and safety for bushfire, extreme weather events, cyber security and other system security, reliability and recovery benefits</w:t>
      </w:r>
      <w:r w:rsidR="00F43149" w:rsidRPr="00786840">
        <w:t>.</w:t>
      </w:r>
    </w:p>
    <w:p w14:paraId="213758A9" w14:textId="311B54CF" w:rsidR="00686047" w:rsidRPr="000F576B" w:rsidRDefault="00686047" w:rsidP="00686047">
      <w:r>
        <w:t xml:space="preserve">We administer the program according to </w:t>
      </w:r>
      <w:r w:rsidRPr="00045933">
        <w:t xml:space="preserve">the </w:t>
      </w:r>
      <w:hyperlink r:id="rId27" w:history="1">
        <w:r w:rsidR="006905DF" w:rsidRPr="006905DF">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21B" w14:textId="08125014" w:rsidR="00712F06" w:rsidRDefault="00405D85" w:rsidP="00F505B0">
      <w:pPr>
        <w:pStyle w:val="Heading2"/>
      </w:pPr>
      <w:bookmarkStart w:id="20" w:name="_Toc197355388"/>
      <w:bookmarkStart w:id="21" w:name="_Toc195084405"/>
      <w:bookmarkStart w:id="22" w:name="_Toc195084406"/>
      <w:bookmarkStart w:id="23" w:name="_Toc195084407"/>
      <w:bookmarkStart w:id="24" w:name="_Toc195084408"/>
      <w:bookmarkStart w:id="25" w:name="_Toc195084409"/>
      <w:bookmarkStart w:id="26" w:name="_Toc195084410"/>
      <w:bookmarkStart w:id="27" w:name="_Toc195084411"/>
      <w:bookmarkStart w:id="28" w:name="_Toc195084412"/>
      <w:bookmarkStart w:id="29" w:name="_Toc195084413"/>
      <w:bookmarkStart w:id="30" w:name="_Toc195084414"/>
      <w:bookmarkStart w:id="31" w:name="_Toc195084415"/>
      <w:bookmarkStart w:id="32" w:name="_Toc195084416"/>
      <w:bookmarkStart w:id="33" w:name="_Toc195084417"/>
      <w:bookmarkStart w:id="34" w:name="_Toc120258530"/>
      <w:bookmarkStart w:id="35" w:name="_Toc496536651"/>
      <w:bookmarkStart w:id="36" w:name="_Toc531277478"/>
      <w:bookmarkStart w:id="37" w:name="_Toc955288"/>
      <w:bookmarkStart w:id="38" w:name="_Toc195694500"/>
      <w:bookmarkStart w:id="39" w:name="_Toc198303102"/>
      <w:bookmarkStart w:id="40" w:name="_Toc164844263"/>
      <w:bookmarkStart w:id="41" w:name="_Toc383003256"/>
      <w:bookmarkEnd w:id="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 xml:space="preserve">Grant </w:t>
      </w:r>
      <w:r w:rsidR="00D26B94">
        <w:t>amount</w:t>
      </w:r>
      <w:r w:rsidR="00A439FB">
        <w:t xml:space="preserve"> and </w:t>
      </w:r>
      <w:r>
        <w:t xml:space="preserve">grant </w:t>
      </w:r>
      <w:r w:rsidR="00A439FB">
        <w:t>period</w:t>
      </w:r>
      <w:bookmarkEnd w:id="35"/>
      <w:bookmarkEnd w:id="36"/>
      <w:bookmarkEnd w:id="37"/>
      <w:bookmarkEnd w:id="38"/>
      <w:bookmarkEnd w:id="39"/>
    </w:p>
    <w:p w14:paraId="25F6521D" w14:textId="4196D699" w:rsidR="00A04E7B" w:rsidRDefault="00A04E7B" w:rsidP="00F505B0">
      <w:pPr>
        <w:pStyle w:val="Heading3"/>
        <w:ind w:left="426"/>
      </w:pPr>
      <w:bookmarkStart w:id="42" w:name="_Toc195084419"/>
      <w:bookmarkStart w:id="43" w:name="_Toc195084420"/>
      <w:bookmarkStart w:id="44" w:name="_Toc195084421"/>
      <w:bookmarkStart w:id="45" w:name="_Toc195084422"/>
      <w:bookmarkStart w:id="46" w:name="_Toc496536652"/>
      <w:bookmarkStart w:id="47" w:name="_Toc531277479"/>
      <w:bookmarkStart w:id="48" w:name="_Toc955289"/>
      <w:bookmarkStart w:id="49" w:name="_Toc195694501"/>
      <w:bookmarkStart w:id="50" w:name="_Toc198303103"/>
      <w:bookmarkEnd w:id="42"/>
      <w:bookmarkEnd w:id="43"/>
      <w:bookmarkEnd w:id="44"/>
      <w:bookmarkEnd w:id="45"/>
      <w:r>
        <w:t>Grants available</w:t>
      </w:r>
      <w:bookmarkEnd w:id="46"/>
      <w:bookmarkEnd w:id="47"/>
      <w:bookmarkEnd w:id="48"/>
      <w:bookmarkEnd w:id="49"/>
      <w:bookmarkEnd w:id="50"/>
    </w:p>
    <w:p w14:paraId="5CA1936C" w14:textId="40CD9C6A" w:rsidR="0019545D" w:rsidRDefault="0019545D" w:rsidP="0019545D">
      <w:r>
        <w:t>The Australian Government has announced a total of $</w:t>
      </w:r>
      <w:r w:rsidR="000A2836">
        <w:t xml:space="preserve">30 million </w:t>
      </w:r>
      <w:r>
        <w:t xml:space="preserve">over </w:t>
      </w:r>
      <w:r w:rsidR="000A2836">
        <w:t>2025-26 to 2028-29</w:t>
      </w:r>
      <w:r>
        <w:t xml:space="preserve"> for the program. </w:t>
      </w:r>
    </w:p>
    <w:p w14:paraId="05A561D5" w14:textId="7C3BC0F8" w:rsidR="00483BCB" w:rsidRDefault="00077C3D" w:rsidP="007B0E62">
      <w:pPr>
        <w:pStyle w:val="ListBullet"/>
        <w:ind w:left="426" w:hanging="426"/>
      </w:pPr>
      <w:r w:rsidRPr="006F4968">
        <w:t>T</w:t>
      </w:r>
      <w:r w:rsidR="00712F06" w:rsidRPr="006F4968">
        <w:t>he minimum grant amount is $</w:t>
      </w:r>
      <w:r w:rsidR="00944678">
        <w:t>250,000</w:t>
      </w:r>
      <w:r w:rsidR="00FC6C78">
        <w:t>.</w:t>
      </w:r>
    </w:p>
    <w:p w14:paraId="25F65222" w14:textId="70F2BF28" w:rsidR="00A04E7B" w:rsidRDefault="00A04E7B" w:rsidP="007B0E62">
      <w:pPr>
        <w:pStyle w:val="ListBullet"/>
        <w:spacing w:after="120"/>
        <w:ind w:left="426" w:hanging="426"/>
      </w:pPr>
      <w:r>
        <w:t>T</w:t>
      </w:r>
      <w:r w:rsidR="00712F06" w:rsidRPr="006F4968">
        <w:t>he maximum grant amount is $</w:t>
      </w:r>
      <w:r w:rsidR="000A2836">
        <w:t>5 million</w:t>
      </w:r>
      <w:r w:rsidR="00712F06" w:rsidRPr="006F4968">
        <w:t>.</w:t>
      </w:r>
    </w:p>
    <w:p w14:paraId="1EF3A2EB" w14:textId="7985B1F2" w:rsidR="00AA34A6" w:rsidRDefault="0019545D" w:rsidP="001121CB">
      <w:pPr>
        <w:pStyle w:val="ListBullet"/>
        <w:numPr>
          <w:ilvl w:val="0"/>
          <w:numId w:val="0"/>
        </w:numPr>
      </w:pPr>
      <w:r>
        <w:t xml:space="preserve">The grant amount will be up to </w:t>
      </w:r>
      <w:r w:rsidR="00156867">
        <w:t xml:space="preserve">100 </w:t>
      </w:r>
      <w:r>
        <w:t>per cent of eligible expenditure</w:t>
      </w:r>
      <w:r w:rsidR="009B5FBA">
        <w:t>.</w:t>
      </w:r>
      <w:r w:rsidR="0028018C">
        <w:t xml:space="preserve"> </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36A262D" w14:textId="72738E3D" w:rsidR="00D43D17" w:rsidRDefault="00975C65" w:rsidP="00D43D17">
      <w:r>
        <w:t>Any additional c</w:t>
      </w:r>
      <w:r w:rsidR="00D43D17">
        <w:t xml:space="preserve">ontributions to your project </w:t>
      </w:r>
      <w:r w:rsidR="7C7628E7">
        <w:t xml:space="preserve">can </w:t>
      </w:r>
      <w:r w:rsidR="005837D3">
        <w:t xml:space="preserve">be cash and/or in-kind. </w:t>
      </w:r>
    </w:p>
    <w:p w14:paraId="00A0DC61" w14:textId="4C3C9954" w:rsidR="00255EEB" w:rsidRDefault="00D43D17" w:rsidP="001121CB">
      <w:bookmarkStart w:id="51" w:name="_Toc496536653"/>
      <w:bookmarkStart w:id="52" w:name="_Toc531277480"/>
      <w:bookmarkStart w:id="53" w:name="_Toc955290"/>
      <w:r w:rsidRPr="00297657">
        <w:t xml:space="preserve">We cannot fund your project if it receives funding from another </w:t>
      </w:r>
      <w:r>
        <w:t xml:space="preserve">Commonwealth </w:t>
      </w:r>
      <w:r w:rsidR="00FC6C78">
        <w:t>G</w:t>
      </w:r>
      <w:r w:rsidRPr="00297657">
        <w:t xml:space="preserve">overnment grant. </w:t>
      </w:r>
    </w:p>
    <w:p w14:paraId="25A9025F" w14:textId="51E2B0AE" w:rsidR="00D43D17" w:rsidRDefault="00D43D17" w:rsidP="001121CB">
      <w:r w:rsidRPr="00297657">
        <w:t>You can apply</w:t>
      </w:r>
      <w:r>
        <w:t xml:space="preserve"> for a grant for your project under more than one Commonwealth program, but if your application is successful, you must choose either the </w:t>
      </w:r>
      <w:r w:rsidR="00192DCE">
        <w:t>Grid Enhancing Technologies</w:t>
      </w:r>
      <w:r>
        <w:t xml:space="preserve"> grant or the other Commonwealth grant.</w:t>
      </w:r>
      <w:bookmarkStart w:id="54" w:name="_Toc129097413"/>
      <w:bookmarkStart w:id="55" w:name="_Toc129097599"/>
      <w:bookmarkStart w:id="56" w:name="_Toc129097785"/>
      <w:bookmarkEnd w:id="54"/>
      <w:bookmarkEnd w:id="55"/>
      <w:bookmarkEnd w:id="56"/>
    </w:p>
    <w:p w14:paraId="25F65226" w14:textId="252BF7D9" w:rsidR="00A04E7B" w:rsidRDefault="00A04E7B" w:rsidP="00F505B0">
      <w:pPr>
        <w:pStyle w:val="Heading3"/>
        <w:ind w:left="426"/>
      </w:pPr>
      <w:bookmarkStart w:id="57" w:name="_Toc195694502"/>
      <w:bookmarkStart w:id="58" w:name="_Toc198303104"/>
      <w:r>
        <w:t xml:space="preserve">Project </w:t>
      </w:r>
      <w:r w:rsidR="00476A36" w:rsidRPr="005A61FE">
        <w:t>period</w:t>
      </w:r>
      <w:bookmarkEnd w:id="51"/>
      <w:bookmarkEnd w:id="52"/>
      <w:bookmarkEnd w:id="53"/>
      <w:bookmarkEnd w:id="57"/>
      <w:bookmarkEnd w:id="58"/>
    </w:p>
    <w:p w14:paraId="4CEE4593" w14:textId="1E8ED39F" w:rsidR="00661801" w:rsidRDefault="10FF5E26" w:rsidP="00B810C9">
      <w:r>
        <w:t xml:space="preserve">The project </w:t>
      </w:r>
      <w:r w:rsidR="60500EE7">
        <w:t>period</w:t>
      </w:r>
      <w:r>
        <w:t xml:space="preserve"> </w:t>
      </w:r>
      <w:r w:rsidR="052F1AD7">
        <w:t>will be</w:t>
      </w:r>
      <w:r>
        <w:t xml:space="preserve"> </w:t>
      </w:r>
      <w:r w:rsidR="3AB3F44B">
        <w:t xml:space="preserve">defined in the </w:t>
      </w:r>
      <w:r w:rsidR="765745E7">
        <w:t>grant</w:t>
      </w:r>
      <w:r w:rsidR="3AB3F44B">
        <w:t xml:space="preserve"> agreement. </w:t>
      </w:r>
    </w:p>
    <w:p w14:paraId="0267BBC1" w14:textId="440C68F6" w:rsidR="00B810C9" w:rsidRDefault="00577D3F" w:rsidP="00B810C9">
      <w:r>
        <w:t>You must complete your p</w:t>
      </w:r>
      <w:r w:rsidR="009A0990">
        <w:t xml:space="preserve">roject </w:t>
      </w:r>
      <w:r w:rsidR="00851CE3">
        <w:t xml:space="preserve">by </w:t>
      </w:r>
      <w:r w:rsidR="006402D8">
        <w:t>31 March</w:t>
      </w:r>
      <w:r w:rsidR="00CE2AB5">
        <w:t xml:space="preserve"> 2029.</w:t>
      </w:r>
    </w:p>
    <w:p w14:paraId="25F6522A" w14:textId="0FE0AFB4" w:rsidR="00285F58" w:rsidRPr="00DF637B" w:rsidRDefault="00285F58" w:rsidP="00F505B0">
      <w:pPr>
        <w:pStyle w:val="Heading2"/>
      </w:pPr>
      <w:bookmarkStart w:id="59" w:name="_Toc195084425"/>
      <w:bookmarkStart w:id="60" w:name="_Toc530072971"/>
      <w:bookmarkStart w:id="61" w:name="_Toc496536654"/>
      <w:bookmarkStart w:id="62" w:name="_Toc531277481"/>
      <w:bookmarkStart w:id="63" w:name="_Toc955291"/>
      <w:bookmarkStart w:id="64" w:name="_Toc195694503"/>
      <w:bookmarkStart w:id="65" w:name="_Toc198303105"/>
      <w:bookmarkEnd w:id="40"/>
      <w:bookmarkEnd w:id="41"/>
      <w:bookmarkEnd w:id="59"/>
      <w:bookmarkEnd w:id="60"/>
      <w:r>
        <w:t>Eligibility criteria</w:t>
      </w:r>
      <w:bookmarkEnd w:id="61"/>
      <w:bookmarkEnd w:id="62"/>
      <w:bookmarkEnd w:id="63"/>
      <w:bookmarkEnd w:id="64"/>
      <w:bookmarkEnd w:id="65"/>
    </w:p>
    <w:p w14:paraId="1CFC4F11" w14:textId="6884B95B" w:rsidR="00727C11" w:rsidRDefault="009D33F3" w:rsidP="00727C11">
      <w:bookmarkStart w:id="66" w:name="_Ref437348317"/>
      <w:bookmarkStart w:id="67" w:name="_Ref437348323"/>
      <w:bookmarkStart w:id="68" w:name="_Ref437349175"/>
      <w:r>
        <w:t>We cannot consider your application if you do not satisfy all eligibility criteria</w:t>
      </w:r>
      <w:r w:rsidR="007C1A02">
        <w:t xml:space="preserve"> at the time you lodge your application</w:t>
      </w:r>
      <w:r>
        <w:t>.</w:t>
      </w:r>
    </w:p>
    <w:p w14:paraId="25F6522C" w14:textId="3810DDB5" w:rsidR="00A35F51" w:rsidRDefault="001A6862" w:rsidP="00F505B0">
      <w:pPr>
        <w:pStyle w:val="Heading3"/>
        <w:ind w:left="426"/>
      </w:pPr>
      <w:bookmarkStart w:id="69" w:name="_Toc496536655"/>
      <w:bookmarkStart w:id="70" w:name="_Ref530054835"/>
      <w:bookmarkStart w:id="71" w:name="_Toc531277482"/>
      <w:bookmarkStart w:id="72" w:name="_Toc955292"/>
      <w:bookmarkStart w:id="73" w:name="_Toc195694504"/>
      <w:bookmarkStart w:id="74" w:name="_Toc198303106"/>
      <w:r>
        <w:t xml:space="preserve">Who </w:t>
      </w:r>
      <w:r w:rsidR="009F7B46">
        <w:t>is eligible</w:t>
      </w:r>
      <w:r w:rsidR="00727C11">
        <w:t xml:space="preserve"> to apply for a grant</w:t>
      </w:r>
      <w:r w:rsidR="009F7B46">
        <w:t>?</w:t>
      </w:r>
      <w:bookmarkEnd w:id="66"/>
      <w:bookmarkEnd w:id="67"/>
      <w:bookmarkEnd w:id="68"/>
      <w:bookmarkEnd w:id="69"/>
      <w:bookmarkEnd w:id="70"/>
      <w:bookmarkEnd w:id="71"/>
      <w:bookmarkEnd w:id="72"/>
      <w:bookmarkEnd w:id="73"/>
      <w:bookmarkEnd w:id="74"/>
    </w:p>
    <w:p w14:paraId="25F6522E" w14:textId="2A69D4E9" w:rsidR="00093BA1" w:rsidRDefault="427F608A" w:rsidP="008D5C33">
      <w:pPr>
        <w:spacing w:after="80"/>
      </w:pPr>
      <w:r>
        <w:t xml:space="preserve">To </w:t>
      </w:r>
      <w:r w:rsidR="56B273F6">
        <w:t>be eligible you must</w:t>
      </w:r>
      <w:r w:rsidR="4ECBF934">
        <w:t>:</w:t>
      </w:r>
    </w:p>
    <w:p w14:paraId="25F6522F" w14:textId="002D2D25" w:rsidR="00093BA1" w:rsidRDefault="006B0D0E" w:rsidP="00F505B0">
      <w:pPr>
        <w:pStyle w:val="ListBullet"/>
      </w:pPr>
      <w:r>
        <w:t>have an Australian Business Number (ABN</w:t>
      </w:r>
      <w:r w:rsidRPr="005A61FE">
        <w:t>)</w:t>
      </w:r>
    </w:p>
    <w:p w14:paraId="14E7EDD2" w14:textId="539983E5" w:rsidR="00F450E4" w:rsidRDefault="00F450E4" w:rsidP="00F505B0">
      <w:pPr>
        <w:pStyle w:val="ListBullet"/>
      </w:pPr>
      <w:r>
        <w:t>be registered for GST</w:t>
      </w:r>
    </w:p>
    <w:p w14:paraId="5C924250" w14:textId="7B531FBC" w:rsidR="00223E5A" w:rsidRDefault="00223E5A" w:rsidP="00F505B0">
      <w:pPr>
        <w:pStyle w:val="ListBullet"/>
      </w:pPr>
      <w:r>
        <w:t xml:space="preserve">be </w:t>
      </w:r>
      <w:r w:rsidR="007C221E">
        <w:t>non-income tax exempt</w:t>
      </w:r>
    </w:p>
    <w:p w14:paraId="25F65232" w14:textId="7C7C341F" w:rsidR="00762BB3" w:rsidRPr="00E162FF" w:rsidRDefault="006B0D0E" w:rsidP="007B0E62">
      <w:pPr>
        <w:spacing w:after="80"/>
        <w:ind w:left="567" w:hanging="567"/>
      </w:pPr>
      <w:r>
        <w:t>and</w:t>
      </w:r>
      <w:r w:rsidR="009F7B46">
        <w:t xml:space="preserve"> be one of the following</w:t>
      </w:r>
      <w:r w:rsidR="00093BA1">
        <w:t xml:space="preserve"> </w:t>
      </w:r>
      <w:r w:rsidR="0ED8F574">
        <w:t>entities</w:t>
      </w:r>
      <w:r w:rsidR="00B6306B">
        <w:t>:</w:t>
      </w:r>
    </w:p>
    <w:p w14:paraId="326FD908" w14:textId="41BEA46D" w:rsidR="00D33D33" w:rsidRDefault="007D3D36" w:rsidP="00F505B0">
      <w:pPr>
        <w:pStyle w:val="ListBullet"/>
      </w:pPr>
      <w:r>
        <w:t>an entity</w:t>
      </w:r>
      <w:r w:rsidR="008B0BAD">
        <w:t xml:space="preserve"> incorporated in Australia </w:t>
      </w:r>
    </w:p>
    <w:p w14:paraId="25F6523B" w14:textId="03754A38" w:rsidR="009F7B46" w:rsidRDefault="001701E7" w:rsidP="00F505B0">
      <w:pPr>
        <w:pStyle w:val="ListBullet"/>
      </w:pPr>
      <w:r>
        <w:t xml:space="preserve">a </w:t>
      </w:r>
      <w:r w:rsidR="006F2D03">
        <w:t>universit</w:t>
      </w:r>
      <w:r>
        <w:t>y</w:t>
      </w:r>
    </w:p>
    <w:p w14:paraId="25F6523D" w14:textId="7D2D1A98" w:rsidR="00160DFD" w:rsidRDefault="00722B13" w:rsidP="00F505B0">
      <w:pPr>
        <w:pStyle w:val="ListBullet"/>
      </w:pPr>
      <w:r>
        <w:lastRenderedPageBreak/>
        <w:t>a publicl</w:t>
      </w:r>
      <w:r w:rsidR="00762BB3">
        <w:t>y funded research organisation (PFRO)</w:t>
      </w:r>
      <w:r w:rsidR="006B0D0E">
        <w:t xml:space="preserve"> as defined in </w:t>
      </w:r>
      <w:r w:rsidR="007441B8">
        <w:t xml:space="preserve">section </w:t>
      </w:r>
      <w:r w:rsidR="007441B8">
        <w:fldChar w:fldCharType="begin"/>
      </w:r>
      <w:r w:rsidR="007441B8">
        <w:instrText xml:space="preserve"> REF _Ref17466953 \r \h </w:instrText>
      </w:r>
      <w:r w:rsidR="00F505B0">
        <w:instrText xml:space="preserve"> \* MERGEFORMAT </w:instrText>
      </w:r>
      <w:r w:rsidR="007441B8">
        <w:fldChar w:fldCharType="separate"/>
      </w:r>
      <w:r w:rsidR="004613C3">
        <w:t>0</w:t>
      </w:r>
      <w:r w:rsidR="007441B8">
        <w:fldChar w:fldCharType="end"/>
      </w:r>
    </w:p>
    <w:p w14:paraId="1AFBE8BE" w14:textId="6977DF8C" w:rsidR="00CB3802" w:rsidRDefault="00CB3802" w:rsidP="00F505B0">
      <w:pPr>
        <w:pStyle w:val="ListBullet"/>
      </w:pPr>
      <w:r>
        <w:t>a Commonwealth, state, territory or local government body (including government business enterprises).</w:t>
      </w:r>
    </w:p>
    <w:p w14:paraId="5D7025C9" w14:textId="4252C9C5" w:rsidR="000744AA" w:rsidRDefault="001F7AB2" w:rsidP="004A322C">
      <w:r>
        <w:t xml:space="preserve">Joint applications are </w:t>
      </w:r>
      <w:r w:rsidR="00E545FE">
        <w:t xml:space="preserve">acceptable, provided you have a </w:t>
      </w:r>
      <w:r w:rsidR="0073441F">
        <w:t xml:space="preserve">lead </w:t>
      </w:r>
      <w:r w:rsidR="005C315B">
        <w:t>organisation</w:t>
      </w:r>
      <w:r w:rsidR="00E545FE">
        <w:t xml:space="preserve"> who is </w:t>
      </w:r>
      <w:r w:rsidR="0021021D">
        <w:t>the main driver of</w:t>
      </w:r>
      <w:r w:rsidR="0073441F">
        <w:t xml:space="preserve"> the </w:t>
      </w:r>
      <w:r w:rsidR="0021021D">
        <w:t>project</w:t>
      </w:r>
      <w:r w:rsidR="00E545FE">
        <w:t xml:space="preserve"> and </w:t>
      </w:r>
      <w:r w:rsidR="0021021D">
        <w:t xml:space="preserve">is </w:t>
      </w:r>
      <w:r w:rsidR="00E545FE">
        <w:t xml:space="preserve">eligible </w:t>
      </w:r>
      <w:r w:rsidR="00FB1F46">
        <w:t>to apply</w:t>
      </w:r>
      <w:r w:rsidR="00E545FE">
        <w:t>.</w:t>
      </w:r>
      <w:r w:rsidR="0073441F">
        <w:t xml:space="preserve"> </w:t>
      </w:r>
      <w:r w:rsidR="007A618A" w:rsidRPr="00110714">
        <w:t xml:space="preserve">For further information on joint applications, refer </w:t>
      </w:r>
      <w:r w:rsidR="0080699F" w:rsidRPr="00110714">
        <w:t>to</w:t>
      </w:r>
      <w:r w:rsidR="0080699F">
        <w:t xml:space="preserve"> </w:t>
      </w:r>
      <w:r w:rsidR="0080699F" w:rsidRPr="00110714">
        <w:t>section</w:t>
      </w:r>
      <w:r w:rsidR="007A618A" w:rsidRPr="00110714">
        <w:t xml:space="preserve"> </w:t>
      </w:r>
      <w:r w:rsidR="00012FD0">
        <w:fldChar w:fldCharType="begin"/>
      </w:r>
      <w:r w:rsidR="00012FD0">
        <w:instrText xml:space="preserve"> REF _Ref531274879 \r \h </w:instrText>
      </w:r>
      <w:r w:rsidR="00012FD0">
        <w:fldChar w:fldCharType="separate"/>
      </w:r>
      <w:r w:rsidR="004613C3">
        <w:t>7.2</w:t>
      </w:r>
      <w:r w:rsidR="00012FD0">
        <w:fldChar w:fldCharType="end"/>
      </w:r>
      <w:r w:rsidR="007A618A">
        <w:t>.</w:t>
      </w:r>
    </w:p>
    <w:p w14:paraId="74215387" w14:textId="596DA857" w:rsidR="004A322C" w:rsidRDefault="004A322C" w:rsidP="00123789">
      <w:pPr>
        <w:pStyle w:val="ListBullet"/>
        <w:numPr>
          <w:ilvl w:val="0"/>
          <w:numId w:val="0"/>
        </w:numPr>
      </w:pPr>
      <w:r w:rsidRPr="00F3457E">
        <w:t>We</w:t>
      </w:r>
      <w:r>
        <w:t xml:space="preserve"> cannot waive the eligibility criteria under any circumstances.</w:t>
      </w:r>
      <w:bookmarkStart w:id="75" w:name="_Toc129097417"/>
      <w:bookmarkStart w:id="76" w:name="_Toc129097603"/>
      <w:bookmarkStart w:id="77" w:name="_Toc129097789"/>
      <w:bookmarkEnd w:id="75"/>
      <w:bookmarkEnd w:id="76"/>
      <w:bookmarkEnd w:id="77"/>
    </w:p>
    <w:p w14:paraId="7B4EEAB2" w14:textId="7ADD947F" w:rsidR="00C32C6B" w:rsidRDefault="00C32C6B" w:rsidP="00B824B3">
      <w:pPr>
        <w:pStyle w:val="Heading3"/>
        <w:ind w:left="426"/>
      </w:pPr>
      <w:bookmarkStart w:id="78" w:name="_Toc197355396"/>
      <w:bookmarkStart w:id="79" w:name="_Toc197355397"/>
      <w:bookmarkStart w:id="80" w:name="_Toc129097418"/>
      <w:bookmarkStart w:id="81" w:name="_Toc129097604"/>
      <w:bookmarkStart w:id="82" w:name="_Toc129097790"/>
      <w:bookmarkStart w:id="83" w:name="_Toc195084428"/>
      <w:bookmarkStart w:id="84" w:name="_Toc129097419"/>
      <w:bookmarkStart w:id="85" w:name="_Toc129097605"/>
      <w:bookmarkStart w:id="86" w:name="_Toc129097791"/>
      <w:bookmarkStart w:id="87" w:name="_Toc195084429"/>
      <w:bookmarkStart w:id="88" w:name="_Toc129097420"/>
      <w:bookmarkStart w:id="89" w:name="_Toc129097606"/>
      <w:bookmarkStart w:id="90" w:name="_Toc129097792"/>
      <w:bookmarkStart w:id="91" w:name="_Toc195084430"/>
      <w:bookmarkStart w:id="92" w:name="_Toc496536657"/>
      <w:bookmarkStart w:id="93" w:name="_Toc531277484"/>
      <w:bookmarkStart w:id="94" w:name="_Toc955294"/>
      <w:bookmarkStart w:id="95" w:name="_Toc195694506"/>
      <w:bookmarkStart w:id="96" w:name="_Toc198303107"/>
      <w:bookmarkStart w:id="97" w:name="_Toc164844264"/>
      <w:bookmarkStart w:id="98" w:name="_Toc383003257"/>
      <w:bookmarkEnd w:id="78"/>
      <w:bookmarkEnd w:id="79"/>
      <w:bookmarkEnd w:id="80"/>
      <w:bookmarkEnd w:id="81"/>
      <w:bookmarkEnd w:id="82"/>
      <w:bookmarkEnd w:id="83"/>
      <w:bookmarkEnd w:id="84"/>
      <w:bookmarkEnd w:id="85"/>
      <w:bookmarkEnd w:id="86"/>
      <w:bookmarkEnd w:id="87"/>
      <w:bookmarkEnd w:id="88"/>
      <w:bookmarkEnd w:id="89"/>
      <w:bookmarkEnd w:id="90"/>
      <w:bookmarkEnd w:id="91"/>
      <w:r>
        <w:t>Who is not eligible</w:t>
      </w:r>
      <w:r w:rsidR="00FC36F2">
        <w:t xml:space="preserve"> to apply for a grant</w:t>
      </w:r>
      <w:r>
        <w:t>?</w:t>
      </w:r>
      <w:bookmarkEnd w:id="92"/>
      <w:bookmarkEnd w:id="93"/>
      <w:bookmarkEnd w:id="94"/>
      <w:bookmarkEnd w:id="95"/>
      <w:bookmarkEnd w:id="96"/>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6CD751C0" w:rsidR="0020341C" w:rsidRPr="005A61FE" w:rsidRDefault="0020341C" w:rsidP="0020341C">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4613C3">
        <w:t>4.1</w:t>
      </w:r>
      <w:r w:rsidRPr="005A61FE">
        <w:fldChar w:fldCharType="end"/>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8"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3365EE2C" w:rsidR="00EC4926" w:rsidRDefault="00EC4926" w:rsidP="00EC4926">
      <w:pPr>
        <w:pStyle w:val="ListBullet"/>
      </w:pPr>
      <w:r>
        <w:t xml:space="preserve">an employer of 100 or more employees that has </w:t>
      </w:r>
      <w:hyperlink r:id="rId29" w:history="1">
        <w:r w:rsidRPr="00AC71FA">
          <w:rPr>
            <w:rStyle w:val="Hyperlink"/>
          </w:rPr>
          <w:t>not complied</w:t>
        </w:r>
      </w:hyperlink>
      <w:r>
        <w:t xml:space="preserve"> with the </w:t>
      </w:r>
      <w:r w:rsidRPr="00AC71FA">
        <w:rPr>
          <w:i/>
        </w:rPr>
        <w:t>Workplace Gender Equality Act (2012)</w:t>
      </w:r>
    </w:p>
    <w:p w14:paraId="2807AC04" w14:textId="749DD0E7" w:rsidR="00172BA3" w:rsidRDefault="00C32C6B" w:rsidP="00C32C6B">
      <w:pPr>
        <w:pStyle w:val="ListBullet"/>
      </w:pPr>
      <w:r w:rsidRPr="007F749D">
        <w:t>an individual</w:t>
      </w:r>
    </w:p>
    <w:p w14:paraId="34D07211" w14:textId="3BA2C7AE" w:rsidR="0097702E" w:rsidRPr="005A61FE" w:rsidRDefault="0097702E" w:rsidP="00835126">
      <w:pPr>
        <w:pStyle w:val="ListBullet"/>
      </w:pPr>
      <w:r>
        <w:t>a Regional Development Australia Committee</w:t>
      </w:r>
    </w:p>
    <w:p w14:paraId="566B66B8" w14:textId="39B809C6" w:rsidR="00F52948" w:rsidRDefault="00F06753" w:rsidP="00653895">
      <w:pPr>
        <w:pStyle w:val="ListBullet"/>
      </w:pPr>
      <w:r>
        <w:t xml:space="preserve">an </w:t>
      </w:r>
      <w:r w:rsidR="00F52948" w:rsidRPr="005A61FE">
        <w:t>unincorporated association</w:t>
      </w:r>
    </w:p>
    <w:p w14:paraId="1FCF2218" w14:textId="548258A4" w:rsidR="0072479C" w:rsidRPr="005A61FE" w:rsidRDefault="0072479C" w:rsidP="00653895">
      <w:pPr>
        <w:pStyle w:val="ListBullet"/>
      </w:pPr>
      <w:r>
        <w:t>a partnership</w:t>
      </w:r>
    </w:p>
    <w:p w14:paraId="5DB3492E" w14:textId="03F65D8A" w:rsidR="00C32C6B" w:rsidRDefault="00F06753" w:rsidP="00C32C6B">
      <w:pPr>
        <w:pStyle w:val="ListBullet"/>
      </w:pPr>
      <w:r>
        <w:t xml:space="preserve">a </w:t>
      </w:r>
      <w:r w:rsidR="00C32C6B" w:rsidRPr="007F749D">
        <w:t xml:space="preserve">trust </w:t>
      </w:r>
      <w:r w:rsidR="00C32C6B" w:rsidRPr="007F749D" w:rsidDel="0071356E">
        <w:t xml:space="preserve">(however, </w:t>
      </w:r>
      <w:r w:rsidR="00C32C6B" w:rsidDel="0071356E">
        <w:t>an incorporated</w:t>
      </w:r>
      <w:r w:rsidR="00C32C6B" w:rsidRPr="007F749D" w:rsidDel="0071356E">
        <w:t xml:space="preserve"> trustee </w:t>
      </w:r>
      <w:r w:rsidR="00C32C6B" w:rsidDel="0071356E">
        <w:t>may apply on behalf of a trust)</w:t>
      </w:r>
      <w:r w:rsidR="00123268">
        <w:t>.</w:t>
      </w:r>
    </w:p>
    <w:p w14:paraId="4E2E3F28" w14:textId="1B020230" w:rsidR="00E27755" w:rsidRDefault="00F52948" w:rsidP="00F505B0">
      <w:pPr>
        <w:pStyle w:val="Heading2"/>
      </w:pPr>
      <w:bookmarkStart w:id="99" w:name="_Toc195084432"/>
      <w:bookmarkStart w:id="100" w:name="_Toc195084433"/>
      <w:bookmarkStart w:id="101" w:name="_Toc195084434"/>
      <w:bookmarkStart w:id="102" w:name="_Toc195084435"/>
      <w:bookmarkStart w:id="103" w:name="_Toc195084436"/>
      <w:bookmarkStart w:id="104" w:name="_Toc195084437"/>
      <w:bookmarkStart w:id="105" w:name="_Toc195084438"/>
      <w:bookmarkStart w:id="106" w:name="_Toc195084439"/>
      <w:bookmarkStart w:id="107" w:name="_Toc195084440"/>
      <w:bookmarkStart w:id="108" w:name="_Toc195084441"/>
      <w:bookmarkStart w:id="109" w:name="_Toc195084442"/>
      <w:bookmarkStart w:id="110" w:name="_Toc195084443"/>
      <w:bookmarkStart w:id="111" w:name="_Toc195084444"/>
      <w:bookmarkStart w:id="112" w:name="_Toc195084445"/>
      <w:bookmarkStart w:id="113" w:name="_Toc531277486"/>
      <w:bookmarkStart w:id="114" w:name="_Toc489952676"/>
      <w:bookmarkStart w:id="115" w:name="_Toc496536659"/>
      <w:bookmarkStart w:id="116" w:name="_Toc955296"/>
      <w:bookmarkStart w:id="117" w:name="_Toc195694507"/>
      <w:bookmarkStart w:id="118" w:name="_Toc19830310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A61FE">
        <w:t xml:space="preserve">What </w:t>
      </w:r>
      <w:r w:rsidR="00082460">
        <w:t xml:space="preserve">the </w:t>
      </w:r>
      <w:r w:rsidR="00E27755">
        <w:t xml:space="preserve">grant </w:t>
      </w:r>
      <w:r w:rsidR="00082460">
        <w:t xml:space="preserve">money can be used </w:t>
      </w:r>
      <w:r w:rsidRPr="005A61FE">
        <w:t>for</w:t>
      </w:r>
      <w:bookmarkEnd w:id="113"/>
      <w:bookmarkEnd w:id="114"/>
      <w:bookmarkEnd w:id="115"/>
      <w:bookmarkEnd w:id="116"/>
      <w:bookmarkEnd w:id="117"/>
      <w:bookmarkEnd w:id="118"/>
    </w:p>
    <w:p w14:paraId="25F65256" w14:textId="335F681C" w:rsidR="00E95540" w:rsidRPr="00C330AE" w:rsidRDefault="00E95540" w:rsidP="00B824B3">
      <w:pPr>
        <w:pStyle w:val="Heading3"/>
        <w:ind w:left="426"/>
      </w:pPr>
      <w:bookmarkStart w:id="119" w:name="_Toc530072978"/>
      <w:bookmarkStart w:id="120" w:name="_Toc530072979"/>
      <w:bookmarkStart w:id="121" w:name="_Toc530072980"/>
      <w:bookmarkStart w:id="122" w:name="_Toc530072981"/>
      <w:bookmarkStart w:id="123" w:name="_Toc530072982"/>
      <w:bookmarkStart w:id="124" w:name="_Toc530072983"/>
      <w:bookmarkStart w:id="125" w:name="_Toc530072984"/>
      <w:bookmarkStart w:id="126" w:name="_Toc530072985"/>
      <w:bookmarkStart w:id="127" w:name="_Toc530072986"/>
      <w:bookmarkStart w:id="128" w:name="_Toc530072987"/>
      <w:bookmarkStart w:id="129" w:name="_Toc530072988"/>
      <w:bookmarkStart w:id="130" w:name="_Ref468355814"/>
      <w:bookmarkStart w:id="131" w:name="_Toc496536661"/>
      <w:bookmarkStart w:id="132" w:name="_Toc531277487"/>
      <w:bookmarkStart w:id="133" w:name="_Toc955297"/>
      <w:bookmarkStart w:id="134" w:name="_Toc195694508"/>
      <w:bookmarkStart w:id="135" w:name="_Toc198303109"/>
      <w:bookmarkStart w:id="136" w:name="_Toc383003258"/>
      <w:bookmarkStart w:id="137" w:name="_Toc164844265"/>
      <w:bookmarkEnd w:id="97"/>
      <w:bookmarkEnd w:id="98"/>
      <w:bookmarkEnd w:id="119"/>
      <w:bookmarkEnd w:id="120"/>
      <w:bookmarkEnd w:id="121"/>
      <w:bookmarkEnd w:id="122"/>
      <w:bookmarkEnd w:id="123"/>
      <w:bookmarkEnd w:id="124"/>
      <w:bookmarkEnd w:id="125"/>
      <w:bookmarkEnd w:id="126"/>
      <w:bookmarkEnd w:id="127"/>
      <w:bookmarkEnd w:id="128"/>
      <w:bookmarkEnd w:id="129"/>
      <w:r w:rsidRPr="00C330AE">
        <w:t xml:space="preserve">Eligible </w:t>
      </w:r>
      <w:r w:rsidR="00FC36F2">
        <w:t xml:space="preserve">grant </w:t>
      </w:r>
      <w:r w:rsidR="008A5CD2" w:rsidRPr="00C330AE">
        <w:t>a</w:t>
      </w:r>
      <w:r w:rsidRPr="00C330AE">
        <w:t>ctivities</w:t>
      </w:r>
      <w:bookmarkEnd w:id="130"/>
      <w:bookmarkEnd w:id="131"/>
      <w:bookmarkEnd w:id="132"/>
      <w:bookmarkEnd w:id="133"/>
      <w:bookmarkEnd w:id="134"/>
      <w:bookmarkEnd w:id="135"/>
    </w:p>
    <w:p w14:paraId="56B2A854" w14:textId="4FD8A025" w:rsidR="35A05B0C" w:rsidRDefault="00F52948" w:rsidP="00B06CFE">
      <w:pPr>
        <w:spacing w:after="80"/>
      </w:pPr>
      <w:r>
        <w:t>To be eligible your project must</w:t>
      </w:r>
      <w:r w:rsidR="00B06CFE">
        <w:t xml:space="preserve"> </w:t>
      </w:r>
      <w:r w:rsidR="00F60D2A">
        <w:t>b</w:t>
      </w:r>
      <w:r w:rsidR="177D0CE2">
        <w:t xml:space="preserve">e aimed at delivering benefits for Australian energy consumers by accelerating the development, </w:t>
      </w:r>
      <w:r w:rsidR="00705CEB">
        <w:t>trialling</w:t>
      </w:r>
      <w:r w:rsidR="177D0CE2">
        <w:t xml:space="preserve"> and application of grid enhancing technologies in electricity networks.</w:t>
      </w:r>
    </w:p>
    <w:p w14:paraId="2BA7FB83" w14:textId="5E96C87F" w:rsidR="04BEDBDE" w:rsidRDefault="04BEDBDE" w:rsidP="54B69C6E">
      <w:pPr>
        <w:spacing w:after="80"/>
      </w:pPr>
      <w:r>
        <w:t>Eligible activities must directly relate to the program objectives and outcomes under section 2 and can include but are not limited to</w:t>
      </w:r>
      <w:r w:rsidR="008330EB">
        <w:t xml:space="preserve"> projects that</w:t>
      </w:r>
      <w:r>
        <w:t>:</w:t>
      </w:r>
    </w:p>
    <w:p w14:paraId="68AC03AF" w14:textId="5996A40D" w:rsidR="00B06CFE" w:rsidRPr="00B06CFE" w:rsidRDefault="04BEDBDE" w:rsidP="00B06CFE">
      <w:pPr>
        <w:pStyle w:val="ListBullet"/>
      </w:pPr>
      <w:r w:rsidRPr="00B06CFE">
        <w:t xml:space="preserve">test and demonstrate the effectiveness of a range of technologies that support Australian electricity networks </w:t>
      </w:r>
    </w:p>
    <w:p w14:paraId="0604999C" w14:textId="62311697" w:rsidR="00611872" w:rsidRPr="00835335" w:rsidRDefault="04BEDBDE" w:rsidP="00A7795F">
      <w:pPr>
        <w:pStyle w:val="ListBullet"/>
      </w:pPr>
      <w:r>
        <w:rPr>
          <w:rFonts w:eastAsia="Segoe UI"/>
        </w:rPr>
        <w:t>identify costs and benefits of key technologies and pathways for wider application in Australian electricity networks</w:t>
      </w:r>
      <w:r w:rsidR="662858DC">
        <w:t>.</w:t>
      </w:r>
    </w:p>
    <w:p w14:paraId="25F6525B" w14:textId="63CC82B4" w:rsidR="00C17E72" w:rsidRDefault="00C17E72" w:rsidP="00B824B3">
      <w:pPr>
        <w:pStyle w:val="Heading3"/>
        <w:ind w:left="426"/>
      </w:pPr>
      <w:bookmarkStart w:id="138" w:name="_Toc197355406"/>
      <w:bookmarkStart w:id="139" w:name="_Toc195084448"/>
      <w:bookmarkStart w:id="140" w:name="_Toc195084449"/>
      <w:bookmarkStart w:id="141" w:name="_Toc195084450"/>
      <w:bookmarkStart w:id="142" w:name="_Toc195084451"/>
      <w:bookmarkStart w:id="143" w:name="_Toc195084452"/>
      <w:bookmarkStart w:id="144" w:name="_Toc195084453"/>
      <w:bookmarkStart w:id="145" w:name="_Toc195084454"/>
      <w:bookmarkStart w:id="146" w:name="_Toc195084455"/>
      <w:bookmarkStart w:id="147" w:name="_Toc195084456"/>
      <w:bookmarkStart w:id="148" w:name="_Toc530072991"/>
      <w:bookmarkStart w:id="149" w:name="_Toc530072992"/>
      <w:bookmarkStart w:id="150" w:name="_Toc530072993"/>
      <w:bookmarkStart w:id="151" w:name="_Toc530072995"/>
      <w:bookmarkStart w:id="152" w:name="_Ref468355804"/>
      <w:bookmarkStart w:id="153" w:name="_Toc496536662"/>
      <w:bookmarkStart w:id="154" w:name="_Toc531277489"/>
      <w:bookmarkStart w:id="155" w:name="_Toc955299"/>
      <w:bookmarkStart w:id="156" w:name="_Toc195694509"/>
      <w:bookmarkStart w:id="157" w:name="_Toc19830311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Eligible </w:t>
      </w:r>
      <w:r w:rsidR="001F215C">
        <w:t>e</w:t>
      </w:r>
      <w:r w:rsidR="00490C48">
        <w:t>xpenditure</w:t>
      </w:r>
      <w:bookmarkEnd w:id="152"/>
      <w:bookmarkEnd w:id="153"/>
      <w:bookmarkEnd w:id="154"/>
      <w:bookmarkEnd w:id="155"/>
      <w:bookmarkEnd w:id="156"/>
      <w:bookmarkEnd w:id="157"/>
    </w:p>
    <w:p w14:paraId="5471F395" w14:textId="77777777" w:rsidR="004E4B1D" w:rsidRDefault="00A04E7B" w:rsidP="00C97446">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r w:rsidR="005E5413">
        <w:t xml:space="preserve"> </w:t>
      </w:r>
    </w:p>
    <w:p w14:paraId="791E3D1E" w14:textId="4394DAEA" w:rsidR="00334F92" w:rsidRDefault="005E5413">
      <w:pPr>
        <w:pStyle w:val="ListBullet"/>
        <w:numPr>
          <w:ilvl w:val="0"/>
          <w:numId w:val="0"/>
        </w:numPr>
        <w:spacing w:after="120"/>
      </w:pPr>
      <w:r>
        <w:t xml:space="preserve">Expenditure will only be eligible where it contributes to the </w:t>
      </w:r>
      <w:r w:rsidR="007E092A">
        <w:t>objectives and in</w:t>
      </w:r>
      <w:r w:rsidR="00A3225F">
        <w:t xml:space="preserve">tended </w:t>
      </w:r>
      <w:r>
        <w:t xml:space="preserve">outcomes </w:t>
      </w:r>
      <w:r w:rsidR="00A3225F">
        <w:t>of the program</w:t>
      </w:r>
      <w:r w:rsidR="00540281">
        <w:t xml:space="preserve"> under section 2</w:t>
      </w:r>
      <w:r w:rsidR="00C25B65">
        <w:t xml:space="preserve"> and eligible activities under section 5.1</w:t>
      </w:r>
      <w:r>
        <w:t>.</w:t>
      </w:r>
      <w:r w:rsidR="004E4B1D">
        <w:t xml:space="preserve"> </w:t>
      </w:r>
    </w:p>
    <w:p w14:paraId="284CCA66" w14:textId="6F3C7C8F" w:rsidR="00334F92" w:rsidRDefault="0099711D">
      <w:pPr>
        <w:pStyle w:val="ListBullet"/>
        <w:numPr>
          <w:ilvl w:val="0"/>
          <w:numId w:val="0"/>
        </w:numPr>
        <w:spacing w:after="120"/>
        <w:rPr>
          <w:iCs/>
        </w:rPr>
      </w:pPr>
      <w:r>
        <w:t>For guidance on e</w:t>
      </w:r>
      <w:r w:rsidR="008D5D7F" w:rsidRPr="008D5D7F">
        <w:t>ligible expenditure</w:t>
      </w:r>
      <w:r>
        <w:t xml:space="preserve">, refer to </w:t>
      </w:r>
      <w:r w:rsidR="004E4B1D" w:rsidRPr="00274615">
        <w:t>A</w:t>
      </w:r>
      <w:r w:rsidR="008D5D7F" w:rsidRPr="00274615">
        <w:t>ppendix</w:t>
      </w:r>
      <w:r w:rsidR="008D5D7F" w:rsidRPr="00A7795F">
        <w:rPr>
          <w:iCs/>
        </w:rPr>
        <w:t xml:space="preserve"> A</w:t>
      </w:r>
      <w:r>
        <w:rPr>
          <w:iCs/>
        </w:rPr>
        <w:t xml:space="preserve">. </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1D82DB7B" w:rsidR="00D30E9D" w:rsidRDefault="00D30E9D" w:rsidP="00E27755">
      <w:pPr>
        <w:pStyle w:val="ListBullet"/>
        <w:numPr>
          <w:ilvl w:val="0"/>
          <w:numId w:val="0"/>
        </w:numPr>
        <w:spacing w:after="120"/>
      </w:pPr>
      <w:r>
        <w:lastRenderedPageBreak/>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ECFE793" w14:textId="6AA64509" w:rsidR="00842B8B"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3658BD">
        <w:t>P</w:t>
      </w:r>
      <w:r w:rsidR="00FE5602">
        <w:t>rogram</w:t>
      </w:r>
      <w:r w:rsidR="00FE5602" w:rsidRPr="00E162FF">
        <w:t xml:space="preserve"> </w:t>
      </w:r>
      <w:r w:rsidR="003658BD">
        <w:t>D</w:t>
      </w:r>
      <w:r w:rsidR="00FE5602" w:rsidRPr="00CD3811">
        <w:t xml:space="preserve">elegate </w:t>
      </w:r>
      <w:r w:rsidR="00284DC7" w:rsidRPr="00CD3811">
        <w:t xml:space="preserve">(who is </w:t>
      </w:r>
      <w:r w:rsidR="00054AE2" w:rsidRPr="00CD3811">
        <w:t>a</w:t>
      </w:r>
      <w:r w:rsidR="00284DC7" w:rsidRPr="00CD3811">
        <w:t xml:space="preserve"> </w:t>
      </w:r>
      <w:r w:rsidR="00842B8B">
        <w:t>M</w:t>
      </w:r>
      <w:r w:rsidR="00284DC7" w:rsidRPr="00CD3811">
        <w:t xml:space="preserve">anager within </w:t>
      </w:r>
      <w:r w:rsidR="00033A02">
        <w:t>the department with</w:t>
      </w:r>
      <w:r w:rsidR="002C76B1">
        <w:t xml:space="preserve">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bookmarkStart w:id="158" w:name="_Hlk173142348"/>
    </w:p>
    <w:bookmarkEnd w:id="158"/>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6DEF9FA5" w14:textId="77B0B1DE" w:rsidR="00144241" w:rsidRDefault="00FE5602" w:rsidP="00FE5602">
      <w:pPr>
        <w:pStyle w:val="ListBullet"/>
        <w:spacing w:after="120"/>
      </w:pPr>
      <w:r>
        <w:t xml:space="preserve">be incurred by you </w:t>
      </w:r>
      <w:r w:rsidR="00E27755">
        <w:t xml:space="preserve">for </w:t>
      </w:r>
      <w:r w:rsidR="008C6462">
        <w:t xml:space="preserve">required </w:t>
      </w:r>
      <w:r>
        <w:t>project activities</w:t>
      </w:r>
      <w:r w:rsidR="00C05D7F">
        <w:t>.</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79099333" w:rsidR="00EF53D9" w:rsidRDefault="00783364" w:rsidP="00EF53D9">
      <w:bookmarkStart w:id="159"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711B06B4" w14:textId="67C497BF" w:rsidR="00FF45A4" w:rsidRDefault="00FF45A4" w:rsidP="00E02952">
      <w:pPr>
        <w:pStyle w:val="Heading3"/>
        <w:ind w:left="426"/>
      </w:pPr>
      <w:bookmarkStart w:id="160" w:name="_Toc198303111"/>
      <w:r>
        <w:t xml:space="preserve">What the </w:t>
      </w:r>
      <w:r w:rsidR="008A24F7">
        <w:t>grant money cannot be used for</w:t>
      </w:r>
      <w:bookmarkEnd w:id="160"/>
    </w:p>
    <w:p w14:paraId="7EF2236F" w14:textId="1C1903C4" w:rsidR="008A24F7" w:rsidRDefault="008A24F7" w:rsidP="00E02952">
      <w:pPr>
        <w:pStyle w:val="ListBullet"/>
        <w:numPr>
          <w:ilvl w:val="0"/>
          <w:numId w:val="0"/>
        </w:numPr>
        <w:spacing w:after="120"/>
      </w:pPr>
      <w:r>
        <w:rPr>
          <w:iCs/>
        </w:rPr>
        <w:t xml:space="preserve">For guidance on </w:t>
      </w:r>
      <w:r>
        <w:t>i</w:t>
      </w:r>
      <w:r w:rsidRPr="009843DB">
        <w:t>neligible expenditure</w:t>
      </w:r>
      <w:r>
        <w:t xml:space="preserve"> guidance, refer to </w:t>
      </w:r>
      <w:r w:rsidRPr="00274615">
        <w:t>Appendix</w:t>
      </w:r>
      <w:r w:rsidRPr="00A7795F">
        <w:rPr>
          <w:iCs/>
        </w:rPr>
        <w:t xml:space="preserve"> B</w:t>
      </w:r>
      <w:r w:rsidRPr="009843DB">
        <w:t>.</w:t>
      </w:r>
    </w:p>
    <w:p w14:paraId="25F6526D" w14:textId="57F3E731" w:rsidR="0039610D" w:rsidRPr="00747B26" w:rsidRDefault="0036055C" w:rsidP="00F505B0">
      <w:pPr>
        <w:pStyle w:val="Heading2"/>
      </w:pPr>
      <w:bookmarkStart w:id="161" w:name="_Toc197355408"/>
      <w:bookmarkStart w:id="162" w:name="_Toc197355409"/>
      <w:bookmarkStart w:id="163" w:name="_Toc197355410"/>
      <w:bookmarkStart w:id="164" w:name="_Toc197355411"/>
      <w:bookmarkStart w:id="165" w:name="_Toc197355412"/>
      <w:bookmarkStart w:id="166" w:name="_Toc197355413"/>
      <w:bookmarkStart w:id="167" w:name="_Toc197355414"/>
      <w:bookmarkStart w:id="168" w:name="_Toc197355415"/>
      <w:bookmarkStart w:id="169" w:name="_Toc197355416"/>
      <w:bookmarkStart w:id="170" w:name="_Toc197355417"/>
      <w:bookmarkStart w:id="171" w:name="_Toc197355418"/>
      <w:bookmarkStart w:id="172" w:name="_Toc197355419"/>
      <w:bookmarkStart w:id="173" w:name="_Toc197355420"/>
      <w:bookmarkStart w:id="174" w:name="_Toc197355421"/>
      <w:bookmarkStart w:id="175" w:name="_Toc197355422"/>
      <w:bookmarkStart w:id="176" w:name="_Toc197355423"/>
      <w:bookmarkStart w:id="177" w:name="_Toc197355424"/>
      <w:bookmarkStart w:id="178" w:name="_Toc197355425"/>
      <w:bookmarkStart w:id="179" w:name="_Toc197355426"/>
      <w:bookmarkStart w:id="180" w:name="_Toc197355427"/>
      <w:bookmarkStart w:id="181" w:name="_Toc197355428"/>
      <w:bookmarkStart w:id="182" w:name="_Toc197355429"/>
      <w:bookmarkStart w:id="183" w:name="_Toc197355430"/>
      <w:bookmarkStart w:id="184" w:name="_Toc197355431"/>
      <w:bookmarkStart w:id="185" w:name="_Toc197355432"/>
      <w:bookmarkStart w:id="186" w:name="_Toc955301"/>
      <w:bookmarkStart w:id="187" w:name="_Toc496536664"/>
      <w:bookmarkStart w:id="188" w:name="_Toc531277491"/>
      <w:bookmarkStart w:id="189" w:name="_Toc195694511"/>
      <w:bookmarkStart w:id="190" w:name="_Toc198303112"/>
      <w:bookmarkEnd w:id="15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 xml:space="preserve">The </w:t>
      </w:r>
      <w:r w:rsidR="00E93B21">
        <w:t>assessment</w:t>
      </w:r>
      <w:r w:rsidR="0053412C">
        <w:t xml:space="preserve"> </w:t>
      </w:r>
      <w:r>
        <w:t>criteria</w:t>
      </w:r>
      <w:bookmarkEnd w:id="186"/>
      <w:bookmarkEnd w:id="187"/>
      <w:bookmarkEnd w:id="188"/>
      <w:bookmarkEnd w:id="189"/>
      <w:bookmarkEnd w:id="190"/>
    </w:p>
    <w:p w14:paraId="35CC4368" w14:textId="66271688"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w:t>
      </w:r>
      <w:r w:rsidR="000A21CF">
        <w:t>.</w:t>
      </w:r>
      <w:r w:rsidR="00832386">
        <w:t xml:space="preserve"> The Committee</w:t>
      </w:r>
      <w:r w:rsidR="00486156">
        <w:t xml:space="preserve"> will assess your application</w:t>
      </w:r>
      <w:r w:rsidR="0078039D">
        <w:t xml:space="preserve"> </w:t>
      </w:r>
      <w:r w:rsidRPr="005A61FE">
        <w:t>based on the weighting given to</w:t>
      </w:r>
      <w:r w:rsidR="0078039D">
        <w:t xml:space="preserve"> </w:t>
      </w:r>
      <w:r w:rsidR="00B45117">
        <w:t>each</w:t>
      </w:r>
      <w:r w:rsidR="007672DF">
        <w:t xml:space="preserve"> </w:t>
      </w:r>
      <w:r w:rsidR="004404C7">
        <w:t>criterion</w:t>
      </w:r>
      <w:r w:rsidR="00492E66" w:rsidRPr="005A61FE">
        <w:t>.</w:t>
      </w:r>
      <w:r w:rsidR="00285F58">
        <w:t xml:space="preserve"> </w:t>
      </w:r>
      <w:r w:rsidR="00FD4C64">
        <w:t>The sub-criterion are individually weighted, as indicated.</w:t>
      </w:r>
    </w:p>
    <w:p w14:paraId="25F6526F" w14:textId="5BC5005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2AFC2B61">
        <w:t xml:space="preserve"> </w:t>
      </w:r>
      <w:r w:rsidR="00783EC3">
        <w:t xml:space="preserve">The detail and supporting evidence you provide in your application should be </w:t>
      </w:r>
      <w:r w:rsidR="004710B7">
        <w:t>relative to</w:t>
      </w:r>
      <w:r w:rsidR="00783EC3">
        <w:t xml:space="preserve"> the project size, complexity and </w:t>
      </w:r>
      <w:r w:rsidR="0093646D">
        <w:t xml:space="preserve">grant </w:t>
      </w:r>
      <w:r w:rsidR="00783EC3">
        <w:t>amount requested.</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14916A8" w:rsidR="002D2DC7" w:rsidRDefault="002D2DC7" w:rsidP="0039610D">
      <w:r>
        <w:t>We</w:t>
      </w:r>
      <w:r w:rsidR="000A21CF">
        <w:t xml:space="preserve"> </w:t>
      </w:r>
      <w:r>
        <w:t xml:space="preserve">will only </w:t>
      </w:r>
      <w:r w:rsidR="00A8052F">
        <w:t xml:space="preserve">award </w:t>
      </w:r>
      <w:r w:rsidR="00284DC7">
        <w:t>funding</w:t>
      </w:r>
      <w:r w:rsidR="00E94C5E">
        <w:t xml:space="preserve"> to</w:t>
      </w:r>
      <w:r w:rsidR="00284DC7">
        <w:t xml:space="preserve"> </w:t>
      </w:r>
      <w:r>
        <w:t>applications that score</w:t>
      </w:r>
      <w:r w:rsidR="002C2C4F">
        <w:t xml:space="preserve"> at least 50 per cent</w:t>
      </w:r>
      <w:r>
        <w:t xml:space="preserve"> </w:t>
      </w:r>
      <w:r w:rsidR="00284DC7">
        <w:t>against each</w:t>
      </w:r>
      <w:r>
        <w:t xml:space="preserve"> </w:t>
      </w:r>
      <w:r w:rsidR="001475D6">
        <w:t>assessment</w:t>
      </w:r>
      <w:r w:rsidR="00284DC7">
        <w:t xml:space="preserve"> criterion</w:t>
      </w:r>
      <w:r>
        <w:t>.</w:t>
      </w:r>
    </w:p>
    <w:p w14:paraId="25F65272" w14:textId="0069714C" w:rsidR="0039610D" w:rsidRPr="00AD742E" w:rsidRDefault="001475D6" w:rsidP="00B824B3">
      <w:pPr>
        <w:pStyle w:val="Heading3"/>
        <w:ind w:left="426"/>
      </w:pPr>
      <w:bookmarkStart w:id="191" w:name="_Toc129097429"/>
      <w:bookmarkStart w:id="192" w:name="_Toc129097615"/>
      <w:bookmarkStart w:id="193" w:name="_Toc129097801"/>
      <w:bookmarkStart w:id="194" w:name="_Toc195084460"/>
      <w:bookmarkStart w:id="195" w:name="_Toc129097430"/>
      <w:bookmarkStart w:id="196" w:name="_Toc129097616"/>
      <w:bookmarkStart w:id="197" w:name="_Toc129097802"/>
      <w:bookmarkStart w:id="198" w:name="_Toc195084461"/>
      <w:bookmarkStart w:id="199" w:name="_Toc496536665"/>
      <w:bookmarkStart w:id="200" w:name="_Toc531277492"/>
      <w:bookmarkStart w:id="201" w:name="_Toc955302"/>
      <w:bookmarkStart w:id="202" w:name="_Toc195694512"/>
      <w:bookmarkStart w:id="203" w:name="_Toc198303113"/>
      <w:bookmarkEnd w:id="191"/>
      <w:bookmarkEnd w:id="192"/>
      <w:bookmarkEnd w:id="193"/>
      <w:bookmarkEnd w:id="194"/>
      <w:bookmarkEnd w:id="195"/>
      <w:bookmarkEnd w:id="196"/>
      <w:bookmarkEnd w:id="197"/>
      <w:bookmarkEnd w:id="198"/>
      <w:r>
        <w:t>Assessment</w:t>
      </w:r>
      <w:r w:rsidR="0039610D" w:rsidRPr="00AD742E">
        <w:t xml:space="preserve"> </w:t>
      </w:r>
      <w:r w:rsidR="003D09C5">
        <w:t>c</w:t>
      </w:r>
      <w:r w:rsidR="003D09C5" w:rsidRPr="00AD742E">
        <w:t xml:space="preserve">riterion </w:t>
      </w:r>
      <w:r w:rsidR="0039610D" w:rsidRPr="00AD742E">
        <w:t>1</w:t>
      </w:r>
      <w:bookmarkEnd w:id="199"/>
      <w:bookmarkEnd w:id="200"/>
      <w:bookmarkEnd w:id="201"/>
      <w:bookmarkEnd w:id="202"/>
      <w:bookmarkEnd w:id="203"/>
    </w:p>
    <w:p w14:paraId="25F65273" w14:textId="5E564748" w:rsidR="0039610D" w:rsidRDefault="00F52C34" w:rsidP="00115C6B">
      <w:pPr>
        <w:pStyle w:val="Normalbold"/>
      </w:pPr>
      <w:r>
        <w:t>Project alignment with program objectives</w:t>
      </w:r>
      <w:r w:rsidR="002C2C4F">
        <w:t xml:space="preserve"> </w:t>
      </w:r>
      <w:r w:rsidR="007D00E7">
        <w:t>and intended outcomes</w:t>
      </w:r>
      <w:r w:rsidR="002C2C4F">
        <w:t xml:space="preserve"> </w:t>
      </w:r>
      <w:r w:rsidR="009570C6">
        <w:t>(</w:t>
      </w:r>
      <w:r w:rsidR="002A7839">
        <w:t>40</w:t>
      </w:r>
      <w:r w:rsidR="009570C6">
        <w:t xml:space="preserve"> points)</w:t>
      </w:r>
    </w:p>
    <w:p w14:paraId="5FC4F3DD" w14:textId="75383F14" w:rsidR="001146B9" w:rsidRPr="00464E20" w:rsidRDefault="00563A71" w:rsidP="00464E20">
      <w:pPr>
        <w:rPr>
          <w:b/>
          <w:i/>
          <w:iCs w:val="0"/>
        </w:rPr>
      </w:pPr>
      <w:r w:rsidRPr="00C5572A">
        <w:rPr>
          <w:i/>
          <w:iCs w:val="0"/>
        </w:rPr>
        <w:t xml:space="preserve">This criterion is </w:t>
      </w:r>
      <w:r w:rsidR="00D91983">
        <w:rPr>
          <w:i/>
          <w:iCs w:val="0"/>
        </w:rPr>
        <w:t>asking</w:t>
      </w:r>
      <w:r w:rsidRPr="00C5572A">
        <w:rPr>
          <w:i/>
          <w:iCs w:val="0"/>
        </w:rPr>
        <w:t xml:space="preserve"> </w:t>
      </w:r>
      <w:r w:rsidR="006A4A52">
        <w:rPr>
          <w:i/>
          <w:iCs w:val="0"/>
        </w:rPr>
        <w:t xml:space="preserve">you </w:t>
      </w:r>
      <w:r w:rsidRPr="00C5572A">
        <w:rPr>
          <w:i/>
          <w:iCs w:val="0"/>
        </w:rPr>
        <w:t xml:space="preserve">to identify the specific and measurable impacts of the project on the </w:t>
      </w:r>
      <w:r w:rsidR="00C5572A" w:rsidRPr="00C5572A">
        <w:rPr>
          <w:i/>
          <w:iCs w:val="0"/>
        </w:rPr>
        <w:t>network on which the technology will be deployed</w:t>
      </w:r>
      <w:r w:rsidR="00270540">
        <w:rPr>
          <w:i/>
          <w:iCs w:val="0"/>
        </w:rPr>
        <w:t xml:space="preserve">. </w:t>
      </w:r>
      <w:r w:rsidR="006A4A52" w:rsidRPr="00502013">
        <w:rPr>
          <w:i/>
        </w:rPr>
        <w:t xml:space="preserve">You </w:t>
      </w:r>
      <w:r w:rsidR="006A4A52">
        <w:rPr>
          <w:i/>
          <w:iCs w:val="0"/>
        </w:rPr>
        <w:t xml:space="preserve">should focus on the immediate </w:t>
      </w:r>
      <w:r w:rsidR="00982FE0">
        <w:rPr>
          <w:i/>
          <w:iCs w:val="0"/>
        </w:rPr>
        <w:t xml:space="preserve">and </w:t>
      </w:r>
      <w:r w:rsidR="000F67CA">
        <w:rPr>
          <w:i/>
          <w:iCs w:val="0"/>
        </w:rPr>
        <w:t>predicted direct benefits of implementing the project on an electricity network.</w:t>
      </w:r>
    </w:p>
    <w:p w14:paraId="567F42F5" w14:textId="77777777" w:rsidR="00E03219" w:rsidRDefault="00FB5E18" w:rsidP="00464E20">
      <w:pPr>
        <w:pStyle w:val="ListNumber2"/>
        <w:numPr>
          <w:ilvl w:val="0"/>
          <w:numId w:val="0"/>
        </w:numPr>
      </w:pPr>
      <w:bookmarkStart w:id="204" w:name="_Hlk129073587"/>
      <w:r>
        <w:t xml:space="preserve">You </w:t>
      </w:r>
      <w:r w:rsidR="00216EAA">
        <w:t xml:space="preserve">should </w:t>
      </w:r>
      <w:r>
        <w:t>demonstrate</w:t>
      </w:r>
      <w:r w:rsidR="00BF2E23">
        <w:t xml:space="preserve"> this through identifying</w:t>
      </w:r>
      <w:r w:rsidR="002F477C">
        <w:t xml:space="preserve"> how the project will</w:t>
      </w:r>
      <w:r w:rsidR="00BF2E23">
        <w:t>:</w:t>
      </w:r>
    </w:p>
    <w:bookmarkEnd w:id="204"/>
    <w:p w14:paraId="500F97A9" w14:textId="5E0A6BB1" w:rsidR="00302625" w:rsidRDefault="002F477C" w:rsidP="00A7795F">
      <w:pPr>
        <w:pStyle w:val="ListNumber2"/>
      </w:pPr>
      <w:r w:rsidRPr="000F67CA">
        <w:t>optimis</w:t>
      </w:r>
      <w:r w:rsidR="00B37766" w:rsidRPr="000F67CA">
        <w:t>e</w:t>
      </w:r>
      <w:r>
        <w:t xml:space="preserve"> existing network</w:t>
      </w:r>
      <w:r w:rsidR="0000309B">
        <w:t xml:space="preserve"> infrastructure</w:t>
      </w:r>
      <w:r>
        <w:t xml:space="preserve"> to achieve </w:t>
      </w:r>
      <w:r w:rsidR="007D00E7">
        <w:t>benefits</w:t>
      </w:r>
      <w:r>
        <w:t xml:space="preserve"> for consumers</w:t>
      </w:r>
      <w:r w:rsidR="007D00E7">
        <w:t xml:space="preserve"> such as </w:t>
      </w:r>
      <w:r>
        <w:t>lower costs</w:t>
      </w:r>
      <w:r w:rsidR="00F76CBE">
        <w:t xml:space="preserve"> for consumers</w:t>
      </w:r>
      <w:r>
        <w:t>, increase</w:t>
      </w:r>
      <w:r w:rsidR="00545B9D">
        <w:t>d</w:t>
      </w:r>
      <w:r>
        <w:t xml:space="preserve"> </w:t>
      </w:r>
      <w:r w:rsidR="007074EF">
        <w:t xml:space="preserve">network </w:t>
      </w:r>
      <w:r w:rsidR="0038333A">
        <w:t>capacity and</w:t>
      </w:r>
      <w:r>
        <w:t xml:space="preserve"> renewable energy penetration</w:t>
      </w:r>
      <w:r w:rsidR="00FD5F19">
        <w:t>,</w:t>
      </w:r>
      <w:r>
        <w:t xml:space="preserve"> and/or improve</w:t>
      </w:r>
      <w:r w:rsidR="00FD5F19">
        <w:t>d</w:t>
      </w:r>
      <w:r>
        <w:t xml:space="preserve"> energy security and reliability</w:t>
      </w:r>
      <w:r w:rsidR="00EC7CBC">
        <w:t xml:space="preserve"> </w:t>
      </w:r>
      <w:r w:rsidR="00EC7CBC">
        <w:rPr>
          <w:b/>
          <w:bCs/>
        </w:rPr>
        <w:t xml:space="preserve">(25 </w:t>
      </w:r>
      <w:r w:rsidR="00EC7CBC" w:rsidRPr="000F67CA">
        <w:rPr>
          <w:b/>
          <w:bCs/>
        </w:rPr>
        <w:t>points</w:t>
      </w:r>
      <w:r w:rsidR="00EC7CBC" w:rsidRPr="00915340">
        <w:rPr>
          <w:b/>
          <w:bCs/>
        </w:rPr>
        <w:t>)</w:t>
      </w:r>
      <w:r w:rsidR="008F72B3">
        <w:t>.</w:t>
      </w:r>
      <w:r w:rsidR="00737CC9">
        <w:t xml:space="preserve"> </w:t>
      </w:r>
    </w:p>
    <w:p w14:paraId="30AEA41B" w14:textId="77777777" w:rsidR="00462D3F" w:rsidRDefault="00737CC9" w:rsidP="00430D14">
      <w:pPr>
        <w:ind w:left="360"/>
      </w:pPr>
      <w:r>
        <w:t>This could include</w:t>
      </w:r>
      <w:r w:rsidR="007C5327">
        <w:t xml:space="preserve"> (but is not limited to)</w:t>
      </w:r>
      <w:r w:rsidR="003552CA">
        <w:t xml:space="preserve"> the impact of the project on</w:t>
      </w:r>
      <w:r w:rsidR="00462D3F">
        <w:t>:</w:t>
      </w:r>
    </w:p>
    <w:p w14:paraId="189719E0" w14:textId="77777777" w:rsidR="00462D3F" w:rsidRDefault="00737CC9" w:rsidP="004214F8">
      <w:pPr>
        <w:pStyle w:val="ListParagraph"/>
        <w:numPr>
          <w:ilvl w:val="0"/>
          <w:numId w:val="17"/>
        </w:numPr>
      </w:pPr>
      <w:r>
        <w:t>reduction in consumer bill</w:t>
      </w:r>
      <w:r w:rsidR="00634ECF">
        <w:t>s</w:t>
      </w:r>
      <w:r w:rsidR="003552CA">
        <w:t xml:space="preserve"> in </w:t>
      </w:r>
      <w:r w:rsidR="00A53668">
        <w:t>dollars</w:t>
      </w:r>
    </w:p>
    <w:p w14:paraId="692B2C8F" w14:textId="77777777" w:rsidR="009535BD" w:rsidRDefault="00BD2745" w:rsidP="004214F8">
      <w:pPr>
        <w:pStyle w:val="ListParagraph"/>
        <w:numPr>
          <w:ilvl w:val="0"/>
          <w:numId w:val="17"/>
        </w:numPr>
      </w:pPr>
      <w:r>
        <w:t xml:space="preserve">network </w:t>
      </w:r>
      <w:r w:rsidR="00C334E2">
        <w:t xml:space="preserve">capacity </w:t>
      </w:r>
      <w:r w:rsidR="00073796">
        <w:t xml:space="preserve">in </w:t>
      </w:r>
      <w:r w:rsidR="003552CA">
        <w:t>m</w:t>
      </w:r>
      <w:r w:rsidR="00073796">
        <w:t>egawatts</w:t>
      </w:r>
    </w:p>
    <w:p w14:paraId="185BB3F9" w14:textId="453AF887" w:rsidR="006F7A39" w:rsidRDefault="00D637EB" w:rsidP="004214F8">
      <w:pPr>
        <w:pStyle w:val="ListParagraph"/>
        <w:numPr>
          <w:ilvl w:val="0"/>
          <w:numId w:val="17"/>
        </w:numPr>
      </w:pPr>
      <w:r>
        <w:t>congestion</w:t>
      </w:r>
      <w:r w:rsidR="00073796">
        <w:t xml:space="preserve"> reduction in percentage</w:t>
      </w:r>
      <w:r w:rsidR="00B668EE">
        <w:t xml:space="preserve"> and megawatt</w:t>
      </w:r>
      <w:r w:rsidR="00073796">
        <w:t xml:space="preserve"> terms</w:t>
      </w:r>
      <w:r>
        <w:t xml:space="preserve"> </w:t>
      </w:r>
    </w:p>
    <w:p w14:paraId="46CC690C" w14:textId="62E36F60" w:rsidR="006F7A39" w:rsidRDefault="00D637EB" w:rsidP="004214F8">
      <w:pPr>
        <w:pStyle w:val="ListParagraph"/>
        <w:numPr>
          <w:ilvl w:val="0"/>
          <w:numId w:val="17"/>
        </w:numPr>
      </w:pPr>
      <w:r>
        <w:lastRenderedPageBreak/>
        <w:t xml:space="preserve">reduced </w:t>
      </w:r>
      <w:r w:rsidR="00C85251">
        <w:t>curtailment</w:t>
      </w:r>
      <w:r w:rsidR="003379F6">
        <w:t xml:space="preserve"> and </w:t>
      </w:r>
      <w:r>
        <w:t xml:space="preserve">potential additional renewable energy flow in </w:t>
      </w:r>
      <w:r w:rsidR="006B500E">
        <w:t xml:space="preserve">percentage and </w:t>
      </w:r>
      <w:r w:rsidR="00B668EE">
        <w:t>m</w:t>
      </w:r>
      <w:r>
        <w:t>egawatt</w:t>
      </w:r>
      <w:r w:rsidR="006B500E">
        <w:t xml:space="preserve"> terms</w:t>
      </w:r>
    </w:p>
    <w:p w14:paraId="657BDC6E" w14:textId="46C77427" w:rsidR="006F7A39" w:rsidRDefault="00AC4EEE" w:rsidP="004214F8">
      <w:pPr>
        <w:pStyle w:val="ListParagraph"/>
        <w:numPr>
          <w:ilvl w:val="0"/>
          <w:numId w:val="17"/>
        </w:numPr>
      </w:pPr>
      <w:r>
        <w:t>delay</w:t>
      </w:r>
      <w:r w:rsidR="006B500E">
        <w:t>ing</w:t>
      </w:r>
      <w:r>
        <w:t xml:space="preserve"> or </w:t>
      </w:r>
      <w:r w:rsidR="006B500E">
        <w:t>deferring</w:t>
      </w:r>
      <w:r>
        <w:t xml:space="preserve"> </w:t>
      </w:r>
      <w:r w:rsidR="0068385E">
        <w:t>existing planned network upgrades</w:t>
      </w:r>
      <w:r w:rsidR="00615055">
        <w:t xml:space="preserve"> in months or years</w:t>
      </w:r>
    </w:p>
    <w:p w14:paraId="5A7DF080" w14:textId="460D72EE" w:rsidR="002F4872" w:rsidRDefault="00990271" w:rsidP="004214F8">
      <w:pPr>
        <w:pStyle w:val="ListParagraph"/>
        <w:numPr>
          <w:ilvl w:val="0"/>
          <w:numId w:val="17"/>
        </w:numPr>
      </w:pPr>
      <w:r>
        <w:t xml:space="preserve">reduced impact on communities hosting </w:t>
      </w:r>
      <w:r w:rsidR="00122F10">
        <w:t>network infrastructure</w:t>
      </w:r>
    </w:p>
    <w:p w14:paraId="2411EC45" w14:textId="3A37C8A8" w:rsidR="00D044A2" w:rsidRDefault="007B7512" w:rsidP="004214F8">
      <w:pPr>
        <w:pStyle w:val="ListParagraph"/>
        <w:numPr>
          <w:ilvl w:val="0"/>
          <w:numId w:val="17"/>
        </w:numPr>
      </w:pPr>
      <w:r>
        <w:t xml:space="preserve">security and reliability </w:t>
      </w:r>
      <w:r w:rsidR="009B5E60">
        <w:t>including i</w:t>
      </w:r>
      <w:r w:rsidR="009F560E">
        <w:t>m</w:t>
      </w:r>
      <w:r w:rsidR="009B5E60">
        <w:t xml:space="preserve">proved </w:t>
      </w:r>
      <w:r w:rsidR="009F560E">
        <w:t>resilience</w:t>
      </w:r>
      <w:r w:rsidR="009B5E60">
        <w:t xml:space="preserve"> to extreme weather event</w:t>
      </w:r>
      <w:r w:rsidR="00122F10">
        <w:t>s,</w:t>
      </w:r>
      <w:r w:rsidR="009B5E60">
        <w:t xml:space="preserve"> bush</w:t>
      </w:r>
      <w:r w:rsidR="009F560E">
        <w:t>fire</w:t>
      </w:r>
      <w:r w:rsidR="00F31F2B">
        <w:t xml:space="preserve"> and </w:t>
      </w:r>
      <w:r w:rsidR="000D5489">
        <w:t>cyber threats</w:t>
      </w:r>
      <w:r w:rsidR="00A55887">
        <w:t>, along with any system recovery and</w:t>
      </w:r>
      <w:r w:rsidR="00B668EE">
        <w:t xml:space="preserve"> </w:t>
      </w:r>
      <w:r w:rsidR="00E67FEC">
        <w:t>planned maintenance</w:t>
      </w:r>
      <w:r w:rsidR="00B668EE">
        <w:t xml:space="preserve"> benefits</w:t>
      </w:r>
      <w:r w:rsidR="00362218">
        <w:t>.</w:t>
      </w:r>
    </w:p>
    <w:p w14:paraId="57ED311B" w14:textId="5A7A2C1C" w:rsidR="00BA2557" w:rsidRDefault="00C950CA" w:rsidP="0003430A">
      <w:pPr>
        <w:pStyle w:val="ListNumber2"/>
      </w:pPr>
      <w:r>
        <w:t xml:space="preserve">be </w:t>
      </w:r>
      <w:r w:rsidR="00D60742">
        <w:t>additional to your existing activities and deliver benefi</w:t>
      </w:r>
      <w:r w:rsidR="00740DD0">
        <w:t>ts above</w:t>
      </w:r>
      <w:r w:rsidR="00EF29AA">
        <w:t xml:space="preserve"> </w:t>
      </w:r>
      <w:r w:rsidR="00640ABD">
        <w:t>what would have been expected without the grant</w:t>
      </w:r>
      <w:r w:rsidR="00EC7CBC">
        <w:t xml:space="preserve"> </w:t>
      </w:r>
      <w:r w:rsidR="00EC7CBC" w:rsidRPr="00D044A2">
        <w:rPr>
          <w:b/>
          <w:bCs/>
        </w:rPr>
        <w:t>(15 points)</w:t>
      </w:r>
      <w:r w:rsidR="00640ABD" w:rsidRPr="00D044A2">
        <w:rPr>
          <w:b/>
        </w:rPr>
        <w:t>.</w:t>
      </w:r>
      <w:r w:rsidR="00EC7CBC" w:rsidRPr="00D044A2">
        <w:rPr>
          <w:b/>
          <w:bCs/>
        </w:rPr>
        <w:t xml:space="preserve"> </w:t>
      </w:r>
    </w:p>
    <w:p w14:paraId="25F65275" w14:textId="333727A5" w:rsidR="0039610D" w:rsidRPr="00F01C31" w:rsidRDefault="001475D6" w:rsidP="00B824B3">
      <w:pPr>
        <w:pStyle w:val="Heading3"/>
        <w:ind w:left="426"/>
      </w:pPr>
      <w:bookmarkStart w:id="205" w:name="_Toc195084463"/>
      <w:bookmarkStart w:id="206" w:name="_Toc195084464"/>
      <w:bookmarkStart w:id="207" w:name="_Toc496536666"/>
      <w:bookmarkStart w:id="208" w:name="_Toc531277493"/>
      <w:bookmarkStart w:id="209" w:name="_Toc955303"/>
      <w:bookmarkStart w:id="210" w:name="_Toc195694513"/>
      <w:bookmarkStart w:id="211" w:name="_Toc198303114"/>
      <w:bookmarkEnd w:id="205"/>
      <w:bookmarkEnd w:id="206"/>
      <w:r>
        <w:t>Assessment</w:t>
      </w:r>
      <w:r w:rsidR="0039610D" w:rsidRPr="00F01C31">
        <w:t xml:space="preserve"> </w:t>
      </w:r>
      <w:r w:rsidR="003D09C5">
        <w:t>c</w:t>
      </w:r>
      <w:r w:rsidR="003D09C5" w:rsidRPr="00F01C31">
        <w:t xml:space="preserve">riterion </w:t>
      </w:r>
      <w:r w:rsidR="00F11248">
        <w:t>2</w:t>
      </w:r>
      <w:bookmarkEnd w:id="207"/>
      <w:bookmarkEnd w:id="208"/>
      <w:bookmarkEnd w:id="209"/>
      <w:bookmarkEnd w:id="210"/>
      <w:bookmarkEnd w:id="211"/>
    </w:p>
    <w:p w14:paraId="2A3C4EEF" w14:textId="72874F3C" w:rsidR="001844D5" w:rsidRDefault="00F52C34" w:rsidP="001844D5">
      <w:pPr>
        <w:pStyle w:val="Normalbold"/>
      </w:pPr>
      <w:bookmarkStart w:id="212" w:name="_Toc496536667"/>
      <w:r>
        <w:t>Capacity, capability and resources to deliver the project</w:t>
      </w:r>
      <w:r w:rsidR="001844D5">
        <w:t xml:space="preserve"> </w:t>
      </w:r>
      <w:r w:rsidR="009B5693">
        <w:t>(</w:t>
      </w:r>
      <w:r w:rsidR="002A7839">
        <w:t>20</w:t>
      </w:r>
      <w:r w:rsidR="009B5693">
        <w:t xml:space="preserve"> points)</w:t>
      </w:r>
    </w:p>
    <w:p w14:paraId="1E4E19E9" w14:textId="78894990" w:rsidR="00C5572A" w:rsidRPr="000766CC" w:rsidRDefault="00C5572A" w:rsidP="000766CC">
      <w:pPr>
        <w:pStyle w:val="ListNumber2"/>
        <w:numPr>
          <w:ilvl w:val="0"/>
          <w:numId w:val="0"/>
        </w:numPr>
        <w:rPr>
          <w:i/>
          <w:iCs/>
        </w:rPr>
      </w:pPr>
      <w:r w:rsidRPr="00AB70D6">
        <w:rPr>
          <w:i/>
        </w:rPr>
        <w:t xml:space="preserve">This criterion </w:t>
      </w:r>
      <w:r w:rsidR="00AB70D6">
        <w:rPr>
          <w:i/>
        </w:rPr>
        <w:t>seeks</w:t>
      </w:r>
      <w:r w:rsidRPr="00AB70D6">
        <w:rPr>
          <w:i/>
        </w:rPr>
        <w:t xml:space="preserve"> </w:t>
      </w:r>
      <w:r w:rsidR="00AB70D6" w:rsidRPr="00AB70D6">
        <w:rPr>
          <w:i/>
        </w:rPr>
        <w:t>evidence of</w:t>
      </w:r>
      <w:r w:rsidR="00AB70D6">
        <w:rPr>
          <w:i/>
        </w:rPr>
        <w:t xml:space="preserve"> </w:t>
      </w:r>
      <w:r w:rsidR="006E5226">
        <w:rPr>
          <w:i/>
        </w:rPr>
        <w:t>your</w:t>
      </w:r>
      <w:r w:rsidR="00AB70D6">
        <w:rPr>
          <w:i/>
        </w:rPr>
        <w:t xml:space="preserve"> ability to effectively and efficiently deliver the proposed project</w:t>
      </w:r>
      <w:r w:rsidR="006E5226">
        <w:rPr>
          <w:i/>
        </w:rPr>
        <w:t>. You should focus your response on how you will leverage your organisation’s expertise</w:t>
      </w:r>
      <w:r w:rsidR="006A4A52">
        <w:rPr>
          <w:i/>
        </w:rPr>
        <w:t>, and that of your partners, to deliver the proposed project.</w:t>
      </w:r>
    </w:p>
    <w:p w14:paraId="66AD02C2" w14:textId="37F2AB20" w:rsidR="001844D5" w:rsidRDefault="00BF2E23" w:rsidP="000766CC">
      <w:pPr>
        <w:pStyle w:val="ListNumber2"/>
        <w:numPr>
          <w:ilvl w:val="0"/>
          <w:numId w:val="0"/>
        </w:numPr>
      </w:pPr>
      <w:r>
        <w:t xml:space="preserve">You </w:t>
      </w:r>
      <w:r w:rsidR="00B37766">
        <w:t>should</w:t>
      </w:r>
      <w:r>
        <w:t xml:space="preserve"> demonstrate this </w:t>
      </w:r>
      <w:r w:rsidR="005546FA">
        <w:t>by</w:t>
      </w:r>
      <w:r>
        <w:t xml:space="preserve"> identifying</w:t>
      </w:r>
      <w:r w:rsidR="00B37766">
        <w:t xml:space="preserve"> how you intend to</w:t>
      </w:r>
      <w:r w:rsidR="003F4BE6">
        <w:t xml:space="preserve"> deliver the project </w:t>
      </w:r>
      <w:r w:rsidR="001454FD">
        <w:t xml:space="preserve">and achieve its outcomes </w:t>
      </w:r>
      <w:r w:rsidR="003F4BE6">
        <w:t>within the grant period</w:t>
      </w:r>
      <w:r w:rsidR="00782676">
        <w:t>,</w:t>
      </w:r>
      <w:r w:rsidR="001454FD">
        <w:t xml:space="preserve"> including</w:t>
      </w:r>
      <w:r w:rsidR="00EF4603">
        <w:t xml:space="preserve"> evidence of</w:t>
      </w:r>
      <w:r>
        <w:t>:</w:t>
      </w:r>
    </w:p>
    <w:p w14:paraId="164FC7D0" w14:textId="5435CFC2" w:rsidR="001844D5" w:rsidRDefault="00701ABF" w:rsidP="004214F8">
      <w:pPr>
        <w:pStyle w:val="ListNumber2"/>
        <w:numPr>
          <w:ilvl w:val="0"/>
          <w:numId w:val="15"/>
        </w:numPr>
      </w:pPr>
      <w:r>
        <w:t xml:space="preserve">the </w:t>
      </w:r>
      <w:r w:rsidR="0050075B">
        <w:t>r</w:t>
      </w:r>
      <w:r w:rsidR="00EF4603">
        <w:t>equired</w:t>
      </w:r>
      <w:r w:rsidR="00B37766">
        <w:t xml:space="preserve"> financial</w:t>
      </w:r>
      <w:r w:rsidR="001454FD">
        <w:t>, technical</w:t>
      </w:r>
      <w:r w:rsidR="00B37766">
        <w:t xml:space="preserve"> </w:t>
      </w:r>
      <w:r w:rsidR="002A416B">
        <w:t xml:space="preserve">and other </w:t>
      </w:r>
      <w:r w:rsidR="00B37766">
        <w:t>resources</w:t>
      </w:r>
      <w:r w:rsidR="002A416B">
        <w:t xml:space="preserve"> </w:t>
      </w:r>
      <w:r w:rsidR="001454FD">
        <w:t>such as</w:t>
      </w:r>
      <w:r w:rsidR="002A416B">
        <w:t xml:space="preserve"> </w:t>
      </w:r>
      <w:r w:rsidR="00B14011">
        <w:t xml:space="preserve">access to </w:t>
      </w:r>
      <w:r w:rsidR="00B37766">
        <w:t>network infrastructure</w:t>
      </w:r>
      <w:r w:rsidR="00B81A68">
        <w:t xml:space="preserve"> that will be applied to the project</w:t>
      </w:r>
      <w:r w:rsidR="00EC7CBC">
        <w:t xml:space="preserve"> </w:t>
      </w:r>
      <w:r w:rsidR="00EC7CBC" w:rsidRPr="00AA5A40">
        <w:rPr>
          <w:b/>
          <w:bCs/>
        </w:rPr>
        <w:t>(</w:t>
      </w:r>
      <w:r w:rsidR="14A62F33" w:rsidRPr="00AA5A40">
        <w:rPr>
          <w:b/>
          <w:bCs/>
        </w:rPr>
        <w:t>8</w:t>
      </w:r>
      <w:r w:rsidR="00EC7CBC" w:rsidRPr="00AA5A40">
        <w:rPr>
          <w:b/>
          <w:bCs/>
        </w:rPr>
        <w:t xml:space="preserve"> points)</w:t>
      </w:r>
      <w:r w:rsidR="00EC7CBC">
        <w:t xml:space="preserve"> </w:t>
      </w:r>
    </w:p>
    <w:p w14:paraId="57D1EC7C" w14:textId="46E660BF" w:rsidR="00B81A68" w:rsidRDefault="00701ABF" w:rsidP="2A6278BE">
      <w:pPr>
        <w:pStyle w:val="ListNumber2"/>
      </w:pPr>
      <w:r>
        <w:t xml:space="preserve">the </w:t>
      </w:r>
      <w:r w:rsidR="0050075B">
        <w:t>r</w:t>
      </w:r>
      <w:r w:rsidR="00EF4603">
        <w:t>elevant s</w:t>
      </w:r>
      <w:r w:rsidR="005E5238">
        <w:t>kills</w:t>
      </w:r>
      <w:r w:rsidR="00EF4603">
        <w:t>, capabilities</w:t>
      </w:r>
      <w:r w:rsidR="005E5238">
        <w:t xml:space="preserve"> and experience</w:t>
      </w:r>
      <w:r w:rsidR="00665586">
        <w:t xml:space="preserve"> </w:t>
      </w:r>
      <w:r w:rsidR="00B81A68">
        <w:t>within the lead organisation and/or the project</w:t>
      </w:r>
      <w:r w:rsidR="005E5238">
        <w:t xml:space="preserve"> partners</w:t>
      </w:r>
      <w:r w:rsidR="00B81A68">
        <w:t xml:space="preserve"> that will be applied to the project</w:t>
      </w:r>
      <w:r w:rsidR="00EC7CBC">
        <w:t xml:space="preserve"> </w:t>
      </w:r>
      <w:r w:rsidR="00EC7CBC">
        <w:rPr>
          <w:b/>
          <w:bCs/>
        </w:rPr>
        <w:t>(</w:t>
      </w:r>
      <w:r w:rsidR="2D80E966" w:rsidRPr="2A6278BE">
        <w:rPr>
          <w:b/>
          <w:bCs/>
        </w:rPr>
        <w:t>8</w:t>
      </w:r>
      <w:r w:rsidR="00EC7CBC">
        <w:rPr>
          <w:b/>
          <w:bCs/>
        </w:rPr>
        <w:t xml:space="preserve"> points)</w:t>
      </w:r>
    </w:p>
    <w:p w14:paraId="0B6F170E" w14:textId="525002B6" w:rsidR="00E5656F" w:rsidRDefault="00E91A00" w:rsidP="2A6278BE">
      <w:pPr>
        <w:pStyle w:val="ListNumber2"/>
      </w:pPr>
      <w:r>
        <w:t>y</w:t>
      </w:r>
      <w:r w:rsidR="00347F13">
        <w:t xml:space="preserve">our plan to manage and monitor the project and </w:t>
      </w:r>
      <w:r w:rsidR="0048617E">
        <w:t xml:space="preserve">mitigate </w:t>
      </w:r>
      <w:r w:rsidR="00347F13">
        <w:t>risks (including where relevant, nation</w:t>
      </w:r>
      <w:r w:rsidR="00731F0C">
        <w:t>al and cyber security risks)</w:t>
      </w:r>
      <w:r w:rsidR="00EC7CBC">
        <w:t xml:space="preserve"> </w:t>
      </w:r>
      <w:r w:rsidR="00426A04">
        <w:rPr>
          <w:b/>
          <w:bCs/>
        </w:rPr>
        <w:t>(</w:t>
      </w:r>
      <w:r w:rsidR="10949B88" w:rsidRPr="2A6278BE">
        <w:rPr>
          <w:b/>
          <w:bCs/>
        </w:rPr>
        <w:t>4</w:t>
      </w:r>
      <w:r w:rsidR="00426A04">
        <w:rPr>
          <w:b/>
          <w:bCs/>
        </w:rPr>
        <w:t xml:space="preserve"> points)</w:t>
      </w:r>
      <w:r w:rsidR="00426A04" w:rsidRPr="00540DD6">
        <w:t>.</w:t>
      </w:r>
    </w:p>
    <w:p w14:paraId="25F6527A" w14:textId="6B7B7A9F" w:rsidR="0039610D" w:rsidRPr="00ED2E1A" w:rsidRDefault="001475D6" w:rsidP="00B824B3">
      <w:pPr>
        <w:pStyle w:val="Heading3"/>
        <w:ind w:left="426"/>
      </w:pPr>
      <w:bookmarkStart w:id="213" w:name="_Toc198108115"/>
      <w:bookmarkStart w:id="214" w:name="_Toc197355437"/>
      <w:bookmarkStart w:id="215" w:name="_Toc531277494"/>
      <w:bookmarkStart w:id="216" w:name="_Toc955304"/>
      <w:bookmarkStart w:id="217" w:name="_Toc195694514"/>
      <w:bookmarkStart w:id="218" w:name="_Toc198303115"/>
      <w:bookmarkEnd w:id="213"/>
      <w:bookmarkEnd w:id="214"/>
      <w:r>
        <w:t>Assessment</w:t>
      </w:r>
      <w:r w:rsidR="0039610D" w:rsidRPr="00ED2E1A">
        <w:t xml:space="preserve"> </w:t>
      </w:r>
      <w:r w:rsidR="003D09C5">
        <w:t>c</w:t>
      </w:r>
      <w:r w:rsidR="003D09C5" w:rsidRPr="00ED2E1A">
        <w:t>riteri</w:t>
      </w:r>
      <w:r w:rsidR="003D09C5">
        <w:t xml:space="preserve">on </w:t>
      </w:r>
      <w:r w:rsidR="00F11248">
        <w:t>3</w:t>
      </w:r>
      <w:bookmarkEnd w:id="212"/>
      <w:bookmarkEnd w:id="215"/>
      <w:bookmarkEnd w:id="216"/>
      <w:bookmarkEnd w:id="217"/>
      <w:bookmarkEnd w:id="218"/>
    </w:p>
    <w:p w14:paraId="1758CF5D" w14:textId="778E120D" w:rsidR="001844D5" w:rsidRDefault="00266E7F" w:rsidP="001844D5">
      <w:pPr>
        <w:pStyle w:val="Normalbold"/>
      </w:pPr>
      <w:r>
        <w:t xml:space="preserve">Outcomes of the project </w:t>
      </w:r>
      <w:r w:rsidR="009B5693">
        <w:t>(</w:t>
      </w:r>
      <w:r w:rsidR="002A7839">
        <w:t>40</w:t>
      </w:r>
      <w:r w:rsidR="009B5693">
        <w:t xml:space="preserve"> points)</w:t>
      </w:r>
    </w:p>
    <w:p w14:paraId="6BFC1620" w14:textId="094339B1" w:rsidR="00D91983" w:rsidRPr="00F10BA7" w:rsidRDefault="00D91983" w:rsidP="00F10BA7">
      <w:pPr>
        <w:pStyle w:val="ListNumber2"/>
        <w:numPr>
          <w:ilvl w:val="0"/>
          <w:numId w:val="0"/>
        </w:numPr>
        <w:rPr>
          <w:i/>
          <w:iCs/>
        </w:rPr>
      </w:pPr>
      <w:r w:rsidRPr="00F10BA7">
        <w:rPr>
          <w:i/>
        </w:rPr>
        <w:t xml:space="preserve">This criterion is focussed on the potential of the project to </w:t>
      </w:r>
      <w:r w:rsidR="006E5226" w:rsidRPr="006E5226">
        <w:rPr>
          <w:i/>
        </w:rPr>
        <w:t>scale and</w:t>
      </w:r>
      <w:r w:rsidRPr="00F10BA7">
        <w:rPr>
          <w:i/>
        </w:rPr>
        <w:t xml:space="preserve"> asks </w:t>
      </w:r>
      <w:r w:rsidR="006E5226">
        <w:rPr>
          <w:i/>
        </w:rPr>
        <w:t>you</w:t>
      </w:r>
      <w:r w:rsidRPr="00F10BA7">
        <w:rPr>
          <w:i/>
        </w:rPr>
        <w:t xml:space="preserve"> to consider what benefits could arise should it be more </w:t>
      </w:r>
      <w:r w:rsidR="007C5327" w:rsidRPr="00F10BA7">
        <w:rPr>
          <w:i/>
        </w:rPr>
        <w:t>widely deployed</w:t>
      </w:r>
      <w:r w:rsidR="00F10F52">
        <w:rPr>
          <w:i/>
        </w:rPr>
        <w:t xml:space="preserve">. Responses should build on the responses given to criterion one and explore how the </w:t>
      </w:r>
      <w:r w:rsidR="00A25097">
        <w:rPr>
          <w:i/>
        </w:rPr>
        <w:t xml:space="preserve">benefits </w:t>
      </w:r>
      <w:r w:rsidR="00AC6A84">
        <w:rPr>
          <w:i/>
        </w:rPr>
        <w:t xml:space="preserve">can be widely </w:t>
      </w:r>
      <w:r w:rsidR="0015152B">
        <w:rPr>
          <w:i/>
        </w:rPr>
        <w:t xml:space="preserve">realised across </w:t>
      </w:r>
      <w:r w:rsidR="00270540">
        <w:rPr>
          <w:i/>
        </w:rPr>
        <w:t>electricity networks generally.</w:t>
      </w:r>
    </w:p>
    <w:p w14:paraId="4517CFE4" w14:textId="6200C6C2" w:rsidR="001844D5" w:rsidRDefault="00BF2E23" w:rsidP="00F10BA7">
      <w:pPr>
        <w:pStyle w:val="ListNumber2"/>
        <w:numPr>
          <w:ilvl w:val="0"/>
          <w:numId w:val="0"/>
        </w:numPr>
      </w:pPr>
      <w:r>
        <w:t xml:space="preserve">You </w:t>
      </w:r>
      <w:r w:rsidR="00216EAA">
        <w:t xml:space="preserve">should </w:t>
      </w:r>
      <w:r>
        <w:t>demonstrate this through:</w:t>
      </w:r>
    </w:p>
    <w:p w14:paraId="2B27E7AB" w14:textId="49A4BFEA" w:rsidR="00373124" w:rsidRDefault="008C6559" w:rsidP="004214F8">
      <w:pPr>
        <w:pStyle w:val="ListNumber2"/>
        <w:numPr>
          <w:ilvl w:val="0"/>
          <w:numId w:val="14"/>
        </w:numPr>
      </w:pPr>
      <w:r>
        <w:t>e</w:t>
      </w:r>
      <w:r w:rsidR="00F107BE">
        <w:t>videnc</w:t>
      </w:r>
      <w:r>
        <w:t>ing</w:t>
      </w:r>
      <w:r w:rsidR="00E05DEF">
        <w:t xml:space="preserve"> how</w:t>
      </w:r>
      <w:r w:rsidR="00F107BE">
        <w:t xml:space="preserve"> the project will generate on </w:t>
      </w:r>
      <w:r w:rsidR="006E707D">
        <w:t>the</w:t>
      </w:r>
      <w:r w:rsidR="00F107BE">
        <w:t xml:space="preserve"> </w:t>
      </w:r>
      <w:r w:rsidR="00B65C12" w:rsidRPr="00B65C12">
        <w:t xml:space="preserve">network optimisation solution </w:t>
      </w:r>
      <w:r w:rsidR="006E707D">
        <w:t xml:space="preserve">from </w:t>
      </w:r>
      <w:r w:rsidR="00B65C12" w:rsidRPr="00B65C12">
        <w:t>real world application in the Australian context</w:t>
      </w:r>
      <w:r w:rsidR="00B65C12">
        <w:t>, including</w:t>
      </w:r>
      <w:r w:rsidR="00B65C12" w:rsidRPr="00B65C12">
        <w:t xml:space="preserve"> </w:t>
      </w:r>
      <w:r w:rsidR="004569C5">
        <w:t xml:space="preserve">information on </w:t>
      </w:r>
      <w:r w:rsidR="00A2375A">
        <w:t xml:space="preserve">costs and benefits, performance </w:t>
      </w:r>
      <w:r w:rsidR="00EA7116">
        <w:t>and application</w:t>
      </w:r>
      <w:r w:rsidR="00732FDC">
        <w:t xml:space="preserve"> </w:t>
      </w:r>
      <w:r w:rsidR="00732FDC" w:rsidRPr="00F10BA7">
        <w:rPr>
          <w:b/>
          <w:bCs/>
        </w:rPr>
        <w:t>(</w:t>
      </w:r>
      <w:r w:rsidR="00732FDC">
        <w:rPr>
          <w:b/>
          <w:bCs/>
        </w:rPr>
        <w:t>15 points)</w:t>
      </w:r>
    </w:p>
    <w:p w14:paraId="3162593E" w14:textId="48599D1C" w:rsidR="009012CA" w:rsidRDefault="00312884" w:rsidP="004214F8">
      <w:pPr>
        <w:pStyle w:val="ListNumber2"/>
        <w:numPr>
          <w:ilvl w:val="0"/>
          <w:numId w:val="14"/>
        </w:numPr>
      </w:pPr>
      <w:r>
        <w:t>describing h</w:t>
      </w:r>
      <w:r w:rsidR="007105B6">
        <w:t xml:space="preserve">ow you will apply project outcomes and evidence to </w:t>
      </w:r>
      <w:r w:rsidR="00AF411F">
        <w:t>effectively</w:t>
      </w:r>
      <w:r w:rsidR="009012CA">
        <w:t xml:space="preserve"> scale</w:t>
      </w:r>
      <w:r w:rsidR="00AF411F">
        <w:t xml:space="preserve"> up the </w:t>
      </w:r>
      <w:r w:rsidR="00186E9E">
        <w:t>solution</w:t>
      </w:r>
      <w:r w:rsidR="009012CA">
        <w:t xml:space="preserve"> </w:t>
      </w:r>
      <w:r w:rsidR="00F25D3C">
        <w:t>in</w:t>
      </w:r>
      <w:r w:rsidR="009012CA">
        <w:t xml:space="preserve"> </w:t>
      </w:r>
      <w:r w:rsidR="00B454FC">
        <w:t xml:space="preserve">Australian </w:t>
      </w:r>
      <w:r w:rsidR="00636F71">
        <w:t>electricity network</w:t>
      </w:r>
      <w:r w:rsidR="00BF1EAF">
        <w:t xml:space="preserve"> infrastructure</w:t>
      </w:r>
      <w:r w:rsidR="00AF411F">
        <w:t>, including what the potential benefits to consumers are at greater scale</w:t>
      </w:r>
      <w:r w:rsidR="00732FDC">
        <w:t xml:space="preserve"> </w:t>
      </w:r>
      <w:r w:rsidR="00732FDC">
        <w:rPr>
          <w:b/>
          <w:bCs/>
        </w:rPr>
        <w:t>(15 points)</w:t>
      </w:r>
      <w:r w:rsidR="00AF411F">
        <w:t xml:space="preserve"> </w:t>
      </w:r>
    </w:p>
    <w:p w14:paraId="07F3F945" w14:textId="353602A0" w:rsidR="003C5B10" w:rsidRDefault="00312884" w:rsidP="004214F8">
      <w:pPr>
        <w:pStyle w:val="ListNumber2"/>
        <w:numPr>
          <w:ilvl w:val="0"/>
          <w:numId w:val="14"/>
        </w:numPr>
      </w:pPr>
      <w:r>
        <w:t>d</w:t>
      </w:r>
      <w:r w:rsidR="00471E0B">
        <w:t>emonstrat</w:t>
      </w:r>
      <w:r>
        <w:t>ing</w:t>
      </w:r>
      <w:r w:rsidR="00471E0B">
        <w:t xml:space="preserve"> </w:t>
      </w:r>
      <w:r w:rsidR="006F50A4">
        <w:t>a pathway</w:t>
      </w:r>
      <w:r w:rsidR="00471E0B">
        <w:t xml:space="preserve"> </w:t>
      </w:r>
      <w:r w:rsidR="00A615C5">
        <w:t>to achieving (a) and (b) above</w:t>
      </w:r>
      <w:r w:rsidR="001C3578">
        <w:t xml:space="preserve"> </w:t>
      </w:r>
      <w:r w:rsidR="00A615C5">
        <w:t>includ</w:t>
      </w:r>
      <w:r w:rsidR="001C3578">
        <w:t>ing</w:t>
      </w:r>
      <w:r w:rsidR="004404C7">
        <w:t xml:space="preserve"> </w:t>
      </w:r>
      <w:r w:rsidR="004404C7">
        <w:rPr>
          <w:b/>
          <w:bCs/>
        </w:rPr>
        <w:t>(10 points)</w:t>
      </w:r>
      <w:r w:rsidR="00A615C5">
        <w:t>:</w:t>
      </w:r>
    </w:p>
    <w:p w14:paraId="7568EED5" w14:textId="0AD6626F" w:rsidR="0091337A" w:rsidRDefault="004404C7" w:rsidP="00E16F98">
      <w:pPr>
        <w:pStyle w:val="ListParagraph"/>
        <w:numPr>
          <w:ilvl w:val="0"/>
          <w:numId w:val="17"/>
        </w:numPr>
      </w:pPr>
      <w:r>
        <w:t>t</w:t>
      </w:r>
      <w:r w:rsidR="00886138">
        <w:t>he timeframe and f</w:t>
      </w:r>
      <w:r w:rsidR="003C5B10">
        <w:t>urther work needed to</w:t>
      </w:r>
      <w:r w:rsidR="00886138">
        <w:t xml:space="preserve"> scale up the solution</w:t>
      </w:r>
    </w:p>
    <w:p w14:paraId="5A81DADF" w14:textId="5CA3F05C" w:rsidR="00D259DE" w:rsidRDefault="004404C7" w:rsidP="00E16F98">
      <w:pPr>
        <w:pStyle w:val="ListParagraph"/>
        <w:numPr>
          <w:ilvl w:val="0"/>
          <w:numId w:val="17"/>
        </w:numPr>
      </w:pPr>
      <w:r>
        <w:t>a</w:t>
      </w:r>
      <w:r w:rsidR="000665C5">
        <w:t xml:space="preserve"> plan for le</w:t>
      </w:r>
      <w:r w:rsidR="001C3578">
        <w:t>veraging</w:t>
      </w:r>
      <w:r w:rsidR="000665C5">
        <w:t xml:space="preserve"> existing and</w:t>
      </w:r>
      <w:r w:rsidR="001C3578">
        <w:t>/or</w:t>
      </w:r>
      <w:r w:rsidR="000665C5">
        <w:t xml:space="preserve"> a</w:t>
      </w:r>
      <w:r w:rsidR="00D259DE">
        <w:t>dditional funding</w:t>
      </w:r>
    </w:p>
    <w:p w14:paraId="7B2D338C" w14:textId="0AE3AFEC" w:rsidR="00911596" w:rsidRPr="00E16F98" w:rsidRDefault="004404C7" w:rsidP="00E16F98">
      <w:pPr>
        <w:pStyle w:val="ListParagraph"/>
        <w:numPr>
          <w:ilvl w:val="0"/>
          <w:numId w:val="17"/>
        </w:numPr>
      </w:pPr>
      <w:r>
        <w:t>a</w:t>
      </w:r>
      <w:r w:rsidR="001C3578">
        <w:t xml:space="preserve"> plan for </w:t>
      </w:r>
      <w:r w:rsidR="002511CA">
        <w:t xml:space="preserve">applying and/or </w:t>
      </w:r>
      <w:r w:rsidR="001C3578">
        <w:t>s</w:t>
      </w:r>
      <w:r w:rsidR="00092478">
        <w:t>haring</w:t>
      </w:r>
      <w:r w:rsidR="005A095E">
        <w:t xml:space="preserve"> project</w:t>
      </w:r>
      <w:r w:rsidR="00092478">
        <w:t xml:space="preserve"> information and expertise to drive further uptake in Australian networks</w:t>
      </w:r>
      <w:r w:rsidR="005A095E">
        <w:t>.</w:t>
      </w:r>
    </w:p>
    <w:p w14:paraId="25F6529F" w14:textId="77777777" w:rsidR="00A71134" w:rsidRPr="00F77C1C" w:rsidRDefault="00A71134" w:rsidP="00F505B0">
      <w:pPr>
        <w:pStyle w:val="Heading2"/>
      </w:pPr>
      <w:bookmarkStart w:id="219" w:name="_Toc195084467"/>
      <w:bookmarkStart w:id="220" w:name="_Toc195084468"/>
      <w:bookmarkStart w:id="221" w:name="_Toc496536669"/>
      <w:bookmarkStart w:id="222" w:name="_Toc531277496"/>
      <w:bookmarkStart w:id="223" w:name="_Toc955306"/>
      <w:bookmarkStart w:id="224" w:name="_Toc195694515"/>
      <w:bookmarkStart w:id="225" w:name="_Toc198303116"/>
      <w:bookmarkStart w:id="226" w:name="_Toc164844283"/>
      <w:bookmarkStart w:id="227" w:name="_Toc383003272"/>
      <w:bookmarkEnd w:id="136"/>
      <w:bookmarkEnd w:id="137"/>
      <w:bookmarkEnd w:id="219"/>
      <w:bookmarkEnd w:id="220"/>
      <w:r>
        <w:lastRenderedPageBreak/>
        <w:t>How to apply</w:t>
      </w:r>
      <w:bookmarkEnd w:id="221"/>
      <w:bookmarkEnd w:id="222"/>
      <w:bookmarkEnd w:id="223"/>
      <w:bookmarkEnd w:id="224"/>
      <w:bookmarkEnd w:id="225"/>
    </w:p>
    <w:p w14:paraId="111B261F" w14:textId="6A13B79B" w:rsidR="00BF2E23" w:rsidRDefault="00A71134" w:rsidP="00BF2E23">
      <w:r>
        <w:t xml:space="preserve">Before applying you should read and </w:t>
      </w:r>
      <w:r w:rsidR="007279B3">
        <w:t>understand these guidelines,</w:t>
      </w:r>
      <w:r>
        <w:t xml:space="preserve"> the </w:t>
      </w:r>
      <w:r w:rsidR="007279B3">
        <w:t xml:space="preserve">sample </w:t>
      </w:r>
      <w:hyperlink r:id="rId30" w:anchor="key-documents" w:history="1">
        <w:r w:rsidRPr="00CF2236">
          <w:rPr>
            <w:rStyle w:val="Hyperlink"/>
          </w:rPr>
          <w:t>application form</w:t>
        </w:r>
      </w:hyperlink>
      <w:r>
        <w:t xml:space="preserve"> and the </w:t>
      </w:r>
      <w:r w:rsidR="00F27C1B">
        <w:t xml:space="preserve">sample </w:t>
      </w:r>
      <w:hyperlink r:id="rId31" w:anchor="key-documents" w:history="1">
        <w:r w:rsidRPr="00CF2236">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01A3A00" w:rsidR="00247D27" w:rsidRPr="00B72EE8" w:rsidRDefault="00D0631D" w:rsidP="00247D27">
      <w:r>
        <w:t xml:space="preserve">You will need to set up an account to access our online </w:t>
      </w:r>
      <w:hyperlink r:id="rId32"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3"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4549A102" w:rsidR="00A71134" w:rsidRDefault="00A71134" w:rsidP="00A71134">
      <w:pPr>
        <w:pStyle w:val="ListBullet"/>
      </w:pPr>
      <w:r>
        <w:t xml:space="preserve">address all eligibility and </w:t>
      </w:r>
      <w:r w:rsidR="001475D6">
        <w:t>assessment</w:t>
      </w:r>
      <w:r>
        <w:t xml:space="preserve"> criteria </w:t>
      </w:r>
    </w:p>
    <w:p w14:paraId="03A8059C" w14:textId="3601C2F4" w:rsidR="005B7878" w:rsidRDefault="00387369" w:rsidP="006610D8">
      <w:pPr>
        <w:pStyle w:val="ListBullet"/>
      </w:pPr>
      <w:r>
        <w:t xml:space="preserve">include all </w:t>
      </w:r>
      <w:r w:rsidR="00A50607">
        <w:t xml:space="preserve">necessary </w:t>
      </w:r>
      <w:r w:rsidR="00A71134">
        <w:t>attachments</w:t>
      </w:r>
      <w:r w:rsidR="006610D8">
        <w:t>.</w:t>
      </w:r>
    </w:p>
    <w:p w14:paraId="25F652AB" w14:textId="24D7D63C"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4"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56040">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208CB796" w:rsidR="00993F6E" w:rsidRDefault="00993F6E" w:rsidP="00993F6E">
      <w:r>
        <w:t xml:space="preserve">After submitting your application, we </w:t>
      </w:r>
      <w:r w:rsidR="00252A57">
        <w:t>may</w:t>
      </w:r>
      <w:r>
        <w:t xml:space="preserve"> contact you for clarification if we find an error or any missing information, including evidence that supports your eligibility</w:t>
      </w:r>
      <w:r w:rsidR="00252A57">
        <w:t xml:space="preserve"> or </w:t>
      </w:r>
      <w:r>
        <w:t xml:space="preserve">merit. The acceptance of any additional information provided after the submission of your application is at the discretion of the </w:t>
      </w:r>
      <w:r w:rsidR="003658BD">
        <w:t>P</w:t>
      </w:r>
      <w:r>
        <w:t xml:space="preserve">rogram </w:t>
      </w:r>
      <w:r w:rsidR="003658BD">
        <w:t>D</w:t>
      </w:r>
      <w:r>
        <w:t xml:space="preserve">elegate.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B824B3">
      <w:pPr>
        <w:pStyle w:val="Heading3"/>
        <w:ind w:left="426"/>
      </w:pPr>
      <w:bookmarkStart w:id="228" w:name="_Toc496536670"/>
      <w:bookmarkStart w:id="229" w:name="_Toc531277497"/>
      <w:bookmarkStart w:id="230" w:name="_Toc955307"/>
      <w:bookmarkStart w:id="231" w:name="_Toc195694516"/>
      <w:bookmarkStart w:id="232" w:name="_Toc198303117"/>
      <w:r>
        <w:t>Attachments to the application</w:t>
      </w:r>
      <w:bookmarkEnd w:id="228"/>
      <w:bookmarkEnd w:id="229"/>
      <w:bookmarkEnd w:id="230"/>
      <w:bookmarkEnd w:id="231"/>
      <w:bookmarkEnd w:id="232"/>
    </w:p>
    <w:p w14:paraId="25F652B0" w14:textId="13D12232" w:rsidR="00A71134" w:rsidRDefault="00284DC7" w:rsidP="00760D2E">
      <w:pPr>
        <w:spacing w:after="80"/>
      </w:pPr>
      <w:r>
        <w:t>You must p</w:t>
      </w:r>
      <w:r w:rsidR="009049DE">
        <w:t>rovide</w:t>
      </w:r>
      <w:r w:rsidR="00387369">
        <w:t xml:space="preserve"> t</w:t>
      </w:r>
      <w:r w:rsidR="00A71134">
        <w:t xml:space="preserve">he following </w:t>
      </w:r>
      <w:r w:rsidR="6C9E3E5D">
        <w:t>documents</w:t>
      </w:r>
      <w:r w:rsidR="00A71134">
        <w:t xml:space="preserve"> with your application</w:t>
      </w:r>
      <w:r w:rsidR="00825941">
        <w:t>:</w:t>
      </w:r>
    </w:p>
    <w:p w14:paraId="62DED87A" w14:textId="7E1D8812" w:rsidR="004214F8" w:rsidRDefault="004214F8" w:rsidP="00A71134">
      <w:pPr>
        <w:pStyle w:val="ListBullet"/>
      </w:pPr>
      <w:r>
        <w:t>letters of support from each project partner</w:t>
      </w:r>
    </w:p>
    <w:p w14:paraId="25F652B2" w14:textId="24FEED35" w:rsidR="00A71134" w:rsidRDefault="009D57FA" w:rsidP="00A71134">
      <w:pPr>
        <w:pStyle w:val="ListBullet"/>
      </w:pPr>
      <w:r>
        <w:t xml:space="preserve">a </w:t>
      </w:r>
      <w:r w:rsidR="00A71134">
        <w:t>project plan</w:t>
      </w:r>
    </w:p>
    <w:p w14:paraId="25F652B3" w14:textId="1E9755F7" w:rsidR="00A71134" w:rsidRDefault="00FC67EB" w:rsidP="00A71134">
      <w:pPr>
        <w:pStyle w:val="ListBullet"/>
      </w:pPr>
      <w:r>
        <w:t xml:space="preserve">a </w:t>
      </w:r>
      <w:r w:rsidR="6C0321D3">
        <w:t>project</w:t>
      </w:r>
      <w:r w:rsidR="00F62C77">
        <w:t xml:space="preserve"> </w:t>
      </w:r>
      <w:r w:rsidR="00A71134">
        <w:t xml:space="preserve">budget </w:t>
      </w:r>
      <w:r w:rsidR="005946E4">
        <w:t xml:space="preserve">(that includes </w:t>
      </w:r>
      <w:r w:rsidR="00EC32B2">
        <w:t xml:space="preserve">all </w:t>
      </w:r>
      <w:r w:rsidR="38BC47E2">
        <w:t>project</w:t>
      </w:r>
      <w:r w:rsidR="00EC32B2">
        <w:t xml:space="preserve"> income sources and </w:t>
      </w:r>
      <w:r w:rsidR="77C99D3B">
        <w:t>expenditure)</w:t>
      </w:r>
    </w:p>
    <w:p w14:paraId="1C9E6E56" w14:textId="7912E31F" w:rsidR="009D57FA" w:rsidRDefault="009D57FA" w:rsidP="00A71134">
      <w:pPr>
        <w:pStyle w:val="ListBullet"/>
      </w:pPr>
      <w:r>
        <w:t>a risk management plan</w:t>
      </w:r>
    </w:p>
    <w:p w14:paraId="31BFAD03" w14:textId="454B0EE8" w:rsidR="00A6264E" w:rsidRDefault="00A6264E" w:rsidP="00A6264E">
      <w:pPr>
        <w:pStyle w:val="ListBullet"/>
      </w:pPr>
      <w:r w:rsidRPr="00A6264E">
        <w:t>detailed evidence that s</w:t>
      </w:r>
      <w:r>
        <w:t>upports assessment criteria responses (where applicable)</w:t>
      </w:r>
      <w:r w:rsidR="0026169F">
        <w:t>.</w:t>
      </w:r>
      <w:r w:rsidR="00473803">
        <w:t xml:space="preserve"> </w:t>
      </w:r>
    </w:p>
    <w:p w14:paraId="25F652B8" w14:textId="6EA7B03E"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 xml:space="preserve">the total of all attachments cannot exceed 20MB. </w:t>
      </w:r>
      <w:r w:rsidR="00A35916">
        <w:t>Please contact us immediately if any of your attachments exceed these size limits so that we can provide you with instructions on how to submit any supporting information to your application.</w:t>
      </w:r>
      <w:r w:rsidR="00251A68">
        <w:t xml:space="preserve">  </w:t>
      </w:r>
      <w:r w:rsidR="005C4A3A">
        <w:t xml:space="preserve"> </w:t>
      </w:r>
      <w:r w:rsidR="002248A6">
        <w:t xml:space="preserve">  </w:t>
      </w:r>
    </w:p>
    <w:p w14:paraId="6007D096" w14:textId="4285E1D5" w:rsidR="00A71134" w:rsidRDefault="004D2CBD" w:rsidP="00B824B3">
      <w:pPr>
        <w:pStyle w:val="Heading3"/>
        <w:ind w:left="426"/>
      </w:pPr>
      <w:bookmarkStart w:id="233" w:name="_Ref531274879"/>
      <w:bookmarkStart w:id="234" w:name="_Toc531277498"/>
      <w:bookmarkStart w:id="235" w:name="_Toc955308"/>
      <w:bookmarkStart w:id="236" w:name="_Toc195694517"/>
      <w:bookmarkStart w:id="237" w:name="_Toc198303118"/>
      <w:bookmarkStart w:id="238" w:name="_Toc489952689"/>
      <w:bookmarkStart w:id="239" w:name="_Toc496536671"/>
      <w:bookmarkStart w:id="240" w:name="_Ref482605332"/>
      <w:r>
        <w:t xml:space="preserve">Joint </w:t>
      </w:r>
      <w:r w:rsidR="009D57FA">
        <w:t xml:space="preserve">(consortia) </w:t>
      </w:r>
      <w:r>
        <w:t>applications</w:t>
      </w:r>
      <w:bookmarkEnd w:id="233"/>
      <w:bookmarkEnd w:id="234"/>
      <w:bookmarkEnd w:id="235"/>
      <w:bookmarkEnd w:id="236"/>
      <w:bookmarkEnd w:id="237"/>
    </w:p>
    <w:p w14:paraId="448E2736" w14:textId="31C12C16" w:rsidR="00A71134" w:rsidRDefault="00423CF1" w:rsidP="00760D2E">
      <w:pPr>
        <w:spacing w:after="80"/>
      </w:pPr>
      <w:r>
        <w:t>O</w:t>
      </w:r>
      <w:r w:rsidR="00A71134">
        <w:t xml:space="preserve">rganisations may join as a group to deliver </w:t>
      </w:r>
      <w:r w:rsidR="00927481">
        <w:t>a project</w:t>
      </w:r>
      <w:r w:rsidR="00A71134">
        <w:t xml:space="preserve">. </w:t>
      </w:r>
      <w:r w:rsidR="00927481">
        <w:t>In th</w:t>
      </w:r>
      <w:r w:rsidR="00276708">
        <w:t>is</w:t>
      </w:r>
      <w:r w:rsidR="00927481">
        <w:t xml:space="preserve"> circumstance </w:t>
      </w:r>
      <w:r w:rsidR="00A71134">
        <w:t>you must appoint a</w:t>
      </w:r>
      <w:r w:rsidR="00C455C8">
        <w:t>n eligible</w:t>
      </w:r>
      <w:r w:rsidR="000F7D48">
        <w:t xml:space="preserve"> entity</w:t>
      </w:r>
      <w:r w:rsidR="00A71134">
        <w:t xml:space="preserve"> lead </w:t>
      </w:r>
      <w:r w:rsidR="00D537D5">
        <w:t>organisation</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r w:rsidR="00927481">
        <w:t xml:space="preserve">The application </w:t>
      </w:r>
      <w:r w:rsidR="009D57FA">
        <w:t xml:space="preserve">must </w:t>
      </w:r>
      <w:r w:rsidR="00A71134">
        <w:t xml:space="preserve">identify all </w:t>
      </w:r>
      <w:r w:rsidR="009D57FA">
        <w:t xml:space="preserve">other </w:t>
      </w:r>
      <w:r w:rsidR="00A71134">
        <w:t xml:space="preserve">members of the proposed </w:t>
      </w:r>
      <w:r w:rsidR="00EA599F">
        <w:t>group</w:t>
      </w:r>
      <w:r w:rsidR="00A71134">
        <w:t xml:space="preserve"> </w:t>
      </w:r>
      <w:r w:rsidR="00927481">
        <w:t xml:space="preserve">and </w:t>
      </w:r>
      <w:r w:rsidR="00A71134">
        <w:t xml:space="preserve">include a letter of support from each of the </w:t>
      </w:r>
      <w:r w:rsidR="00D537D5">
        <w:t>project partner</w:t>
      </w:r>
      <w:r w:rsidR="00927481">
        <w:t>s</w:t>
      </w:r>
      <w:r w:rsidR="00A71134">
        <w:t>. Each l</w:t>
      </w:r>
      <w:r w:rsidR="00B20351">
        <w:t>etter of support should include</w:t>
      </w:r>
      <w:r w:rsidR="00825941">
        <w:t>:</w:t>
      </w:r>
    </w:p>
    <w:p w14:paraId="1C830AB3" w14:textId="61EAE3E0" w:rsidR="00A71134" w:rsidRDefault="00A71134" w:rsidP="00653895">
      <w:pPr>
        <w:pStyle w:val="ListBullet"/>
      </w:pPr>
      <w:r>
        <w:lastRenderedPageBreak/>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66950915" w:rsidR="007F7294" w:rsidRPr="005A61FE" w:rsidRDefault="00DF1A74" w:rsidP="007F7294">
      <w:r>
        <w:t>You must have a formal arrangement in place with all</w:t>
      </w:r>
      <w:r w:rsidR="001258D3">
        <w:t xml:space="preserve"> parties prior to execution of </w:t>
      </w:r>
      <w:r w:rsidR="007F7294" w:rsidRPr="005A61FE">
        <w:t>the</w:t>
      </w:r>
      <w:r w:rsidR="001258D3">
        <w:t xml:space="preserve"> grant agreement.</w:t>
      </w:r>
    </w:p>
    <w:p w14:paraId="100CAD41" w14:textId="54C2B058" w:rsidR="00247D27" w:rsidRDefault="00247D27" w:rsidP="00B824B3">
      <w:pPr>
        <w:pStyle w:val="Heading3"/>
        <w:ind w:left="426"/>
      </w:pPr>
      <w:bookmarkStart w:id="241" w:name="_Toc531277499"/>
      <w:bookmarkStart w:id="242" w:name="_Toc955309"/>
      <w:bookmarkStart w:id="243" w:name="_Toc195694518"/>
      <w:bookmarkStart w:id="244" w:name="_Toc198303119"/>
      <w:r>
        <w:t>Timing of grant opportunity</w:t>
      </w:r>
      <w:bookmarkEnd w:id="238"/>
      <w:bookmarkEnd w:id="239"/>
      <w:bookmarkEnd w:id="241"/>
      <w:bookmarkEnd w:id="242"/>
      <w:r w:rsidR="001519DB">
        <w:t xml:space="preserve"> processes</w:t>
      </w:r>
      <w:bookmarkEnd w:id="243"/>
      <w:bookmarkEnd w:id="244"/>
    </w:p>
    <w:p w14:paraId="6FC0C72E" w14:textId="4A69D662" w:rsidR="00247D27" w:rsidRPr="00B72EE8" w:rsidRDefault="00247D27" w:rsidP="00247D27">
      <w:r>
        <w:t xml:space="preserve">You can only submit an application between the published opening and closing dates. We cannot accept late applications. </w:t>
      </w:r>
    </w:p>
    <w:p w14:paraId="4F460B7A" w14:textId="674E5DD7" w:rsidR="00247D27" w:rsidRDefault="00247D27" w:rsidP="00247D27">
      <w:pPr>
        <w:spacing w:before="200"/>
      </w:pPr>
      <w:r>
        <w:t>If you are successful</w:t>
      </w:r>
      <w:r w:rsidR="001519DB">
        <w:t>,</w:t>
      </w:r>
      <w:r>
        <w:t xml:space="preserve"> we expect you will be able to commence your project </w:t>
      </w:r>
      <w:r w:rsidR="00C65A52">
        <w:t>from the date we notify you that your application is successful</w:t>
      </w:r>
      <w:r>
        <w:t>.</w:t>
      </w:r>
    </w:p>
    <w:p w14:paraId="6AD1AC12" w14:textId="4D331672" w:rsidR="00247D27" w:rsidRDefault="00247D27" w:rsidP="00680B92">
      <w:pPr>
        <w:pStyle w:val="Caption"/>
        <w:keepNext/>
      </w:pPr>
      <w:bookmarkStart w:id="245" w:name="_Toc467773968"/>
      <w:r w:rsidRPr="0054078D">
        <w:rPr>
          <w:bCs/>
        </w:rPr>
        <w:t xml:space="preserve">Table 1: Expected timing for this grant opportunity </w:t>
      </w:r>
      <w:bookmarkEnd w:id="245"/>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147D7938">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147D7938">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3493C58" w:rsidR="00247D27" w:rsidRPr="00B16B54" w:rsidRDefault="00247D27" w:rsidP="00680B92">
            <w:pPr>
              <w:pStyle w:val="TableText"/>
              <w:keepNext/>
            </w:pPr>
            <w:r w:rsidRPr="00B16B54">
              <w:t xml:space="preserve">4 weeks </w:t>
            </w:r>
          </w:p>
        </w:tc>
      </w:tr>
      <w:tr w:rsidR="00247D27" w14:paraId="3BF52F8E" w14:textId="77777777" w:rsidTr="147D7938">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623DC10A" w:rsidR="00247D27" w:rsidRPr="00B16B54" w:rsidRDefault="00FF0ECE" w:rsidP="00680B92">
            <w:pPr>
              <w:pStyle w:val="TableText"/>
              <w:keepNext/>
            </w:pPr>
            <w:r>
              <w:t>3</w:t>
            </w:r>
            <w:r w:rsidR="00AC4B41" w:rsidRPr="00B16B54">
              <w:t xml:space="preserve"> </w:t>
            </w:r>
            <w:r w:rsidR="00247D27" w:rsidRPr="00B16B54">
              <w:t xml:space="preserve">weeks </w:t>
            </w:r>
          </w:p>
        </w:tc>
      </w:tr>
      <w:tr w:rsidR="00247D27" w14:paraId="27D75006" w14:textId="77777777" w:rsidTr="147D7938">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AD4470A" w:rsidR="00247D27" w:rsidRPr="00B16B54" w:rsidRDefault="00AC4B41" w:rsidP="00680B92">
            <w:pPr>
              <w:pStyle w:val="TableText"/>
              <w:keepNext/>
            </w:pPr>
            <w:r>
              <w:t>5</w:t>
            </w:r>
            <w:r w:rsidRPr="00B16B54">
              <w:t xml:space="preserve"> </w:t>
            </w:r>
            <w:r w:rsidR="00247D27" w:rsidRPr="00B16B54">
              <w:t xml:space="preserve">weeks </w:t>
            </w:r>
          </w:p>
        </w:tc>
      </w:tr>
      <w:tr w:rsidR="00247D27" w14:paraId="28E24F8E" w14:textId="77777777" w:rsidTr="147D7938">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7D927B4D" w:rsidR="00247D27" w:rsidRPr="00B16B54" w:rsidRDefault="00247D27" w:rsidP="00680B92">
            <w:pPr>
              <w:pStyle w:val="TableText"/>
              <w:keepNext/>
            </w:pPr>
            <w:r w:rsidRPr="00B16B54">
              <w:t>2 weeks</w:t>
            </w:r>
            <w:r>
              <w:t xml:space="preserve"> </w:t>
            </w:r>
          </w:p>
        </w:tc>
      </w:tr>
      <w:tr w:rsidR="005D0021" w14:paraId="4797009E" w14:textId="77777777" w:rsidTr="147D7938">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55FE7B26" w:rsidR="005D0021" w:rsidRPr="00B16B54" w:rsidRDefault="0060241F" w:rsidP="00680B92">
            <w:pPr>
              <w:pStyle w:val="TableText"/>
              <w:keepNext/>
            </w:pPr>
            <w:r>
              <w:t xml:space="preserve">No later than </w:t>
            </w:r>
            <w:r w:rsidR="00D6674B">
              <w:t xml:space="preserve">31 March </w:t>
            </w:r>
            <w:r w:rsidR="00BA3D4B">
              <w:t>2029</w:t>
            </w:r>
          </w:p>
        </w:tc>
      </w:tr>
    </w:tbl>
    <w:p w14:paraId="6CF74D01" w14:textId="61A12857" w:rsidR="001519DB" w:rsidRDefault="001519DB" w:rsidP="00B824B3">
      <w:pPr>
        <w:pStyle w:val="Heading3"/>
        <w:ind w:left="426"/>
      </w:pPr>
      <w:bookmarkStart w:id="246" w:name="_Toc195694519"/>
      <w:bookmarkStart w:id="247" w:name="_Toc198303120"/>
      <w:bookmarkStart w:id="248" w:name="_Toc496536673"/>
      <w:bookmarkStart w:id="249" w:name="_Toc531277500"/>
      <w:bookmarkStart w:id="250" w:name="_Toc955310"/>
      <w:bookmarkEnd w:id="240"/>
      <w:r>
        <w:t>Questions during the application process</w:t>
      </w:r>
      <w:bookmarkEnd w:id="246"/>
      <w:bookmarkEnd w:id="247"/>
    </w:p>
    <w:p w14:paraId="67F67352" w14:textId="009E6A04" w:rsidR="001519DB" w:rsidRDefault="001519DB" w:rsidP="001519DB">
      <w:r>
        <w:t xml:space="preserve">If you have any questions during the application period, </w:t>
      </w:r>
      <w:hyperlink r:id="rId36"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505B0">
      <w:pPr>
        <w:pStyle w:val="Heading2"/>
      </w:pPr>
      <w:bookmarkStart w:id="251" w:name="_Toc195694520"/>
      <w:bookmarkStart w:id="252" w:name="_Toc198303121"/>
      <w:r>
        <w:t xml:space="preserve">The </w:t>
      </w:r>
      <w:r w:rsidR="00E93B21">
        <w:t xml:space="preserve">grant </w:t>
      </w:r>
      <w:r>
        <w:t>selection process</w:t>
      </w:r>
      <w:bookmarkEnd w:id="248"/>
      <w:bookmarkEnd w:id="249"/>
      <w:bookmarkEnd w:id="250"/>
      <w:bookmarkEnd w:id="251"/>
      <w:bookmarkEnd w:id="252"/>
    </w:p>
    <w:p w14:paraId="52547372" w14:textId="39F80417" w:rsidR="003A20A0" w:rsidRDefault="003A20A0" w:rsidP="00B824B3">
      <w:pPr>
        <w:pStyle w:val="Heading3"/>
        <w:ind w:left="426"/>
      </w:pPr>
      <w:bookmarkStart w:id="253" w:name="_Toc195084478"/>
      <w:bookmarkStart w:id="254" w:name="_Toc195084479"/>
      <w:bookmarkStart w:id="255" w:name="_Toc195084480"/>
      <w:bookmarkStart w:id="256" w:name="_Toc195084481"/>
      <w:bookmarkStart w:id="257" w:name="_Toc195084482"/>
      <w:bookmarkStart w:id="258" w:name="_Toc195084483"/>
      <w:bookmarkStart w:id="259" w:name="_Toc195084484"/>
      <w:bookmarkStart w:id="260" w:name="_Toc195694521"/>
      <w:bookmarkStart w:id="261" w:name="_Toc198303122"/>
      <w:bookmarkStart w:id="262" w:name="_Toc531277501"/>
      <w:bookmarkStart w:id="263" w:name="_Toc164844279"/>
      <w:bookmarkStart w:id="264" w:name="_Toc383003268"/>
      <w:bookmarkStart w:id="265" w:name="_Toc496536674"/>
      <w:bookmarkStart w:id="266" w:name="_Toc955311"/>
      <w:bookmarkEnd w:id="253"/>
      <w:bookmarkEnd w:id="254"/>
      <w:bookmarkEnd w:id="255"/>
      <w:bookmarkEnd w:id="256"/>
      <w:bookmarkEnd w:id="257"/>
      <w:bookmarkEnd w:id="258"/>
      <w:bookmarkEnd w:id="259"/>
      <w:r>
        <w:t>Assessment of grant applications</w:t>
      </w:r>
      <w:bookmarkEnd w:id="260"/>
      <w:bookmarkEnd w:id="261"/>
    </w:p>
    <w:p w14:paraId="08AA0207" w14:textId="34C92EBA"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BBB261D" w:rsidR="003A20A0" w:rsidRPr="005A61FE" w:rsidRDefault="00665E01" w:rsidP="003A20A0">
      <w:r>
        <w:t xml:space="preserve">The Committee </w:t>
      </w:r>
      <w:r w:rsidR="64697398">
        <w:t xml:space="preserve">will </w:t>
      </w:r>
      <w:r w:rsidR="006537C2">
        <w:t>assess</w:t>
      </w:r>
      <w:r w:rsidR="003A20A0">
        <w:t xml:space="preserve"> your application on its merits, based on:</w:t>
      </w:r>
    </w:p>
    <w:p w14:paraId="0BEBC478" w14:textId="77777777" w:rsidR="003A20A0" w:rsidRPr="005A61FE" w:rsidRDefault="003A20A0" w:rsidP="00550A45">
      <w:pPr>
        <w:pStyle w:val="ListBullet"/>
        <w:ind w:left="284" w:hanging="284"/>
      </w:pPr>
      <w:r w:rsidRPr="005A61FE">
        <w:t xml:space="preserve">how well it meets the criteria </w:t>
      </w:r>
    </w:p>
    <w:p w14:paraId="6EDCDDD2" w14:textId="642FD23B" w:rsidR="003A20A0" w:rsidRPr="005A61FE" w:rsidRDefault="003A20A0" w:rsidP="00550A45">
      <w:pPr>
        <w:pStyle w:val="ListBullet"/>
        <w:ind w:left="284" w:hanging="284"/>
      </w:pPr>
      <w:r w:rsidRPr="005A61FE">
        <w:t>how it compares to other applications</w:t>
      </w:r>
    </w:p>
    <w:p w14:paraId="36613DC3" w14:textId="1157EE50" w:rsidR="00CA653A" w:rsidRDefault="00CA653A" w:rsidP="00550A45">
      <w:pPr>
        <w:pStyle w:val="ListBullet"/>
        <w:ind w:left="284" w:hanging="284"/>
      </w:pPr>
      <w:r>
        <w:t>whether it provides value with relevant</w:t>
      </w:r>
      <w:r w:rsidRPr="00A632E3">
        <w:t xml:space="preserve"> money.</w:t>
      </w:r>
      <w:r>
        <w:rPr>
          <w:rStyle w:val="FootnoteReference"/>
        </w:rPr>
        <w:footnoteReference w:id="3"/>
      </w:r>
    </w:p>
    <w:p w14:paraId="12142BAA" w14:textId="05283CB5" w:rsidR="003A20A0" w:rsidRPr="005A61FE" w:rsidRDefault="003A20A0" w:rsidP="003A20A0">
      <w:pPr>
        <w:pStyle w:val="ListBullet"/>
        <w:numPr>
          <w:ilvl w:val="0"/>
          <w:numId w:val="0"/>
        </w:numPr>
        <w:rPr>
          <w:rFonts w:cs="Arial"/>
        </w:rPr>
      </w:pPr>
      <w:r w:rsidRPr="005A61FE" w:rsidDel="00E27987">
        <w:rPr>
          <w:rFonts w:cs="Arial"/>
        </w:rPr>
        <w:lastRenderedPageBreak/>
        <w:t xml:space="preserve">When assessing </w:t>
      </w:r>
      <w:r w:rsidR="00607DE5">
        <w:rPr>
          <w:rFonts w:cs="Arial"/>
        </w:rPr>
        <w:t xml:space="preserve">the extent to which </w:t>
      </w:r>
      <w:r w:rsidRPr="005A61FE" w:rsidDel="00E27987">
        <w:rPr>
          <w:rFonts w:cs="Arial"/>
        </w:rPr>
        <w:t xml:space="preserve">the application represents value with relevant money, </w:t>
      </w:r>
      <w:r w:rsidR="0006506D">
        <w:rPr>
          <w:rFonts w:cs="Arial"/>
        </w:rPr>
        <w:t>the Committee</w:t>
      </w:r>
      <w:r w:rsidR="0006506D" w:rsidRPr="005A61FE" w:rsidDel="00E27987">
        <w:rPr>
          <w:rFonts w:cs="Arial"/>
        </w:rPr>
        <w:t xml:space="preserve"> </w:t>
      </w:r>
      <w:r w:rsidRPr="005A61FE" w:rsidDel="00E27987">
        <w:rPr>
          <w:rFonts w:cs="Arial"/>
        </w:rPr>
        <w:t>will have regard to</w:t>
      </w:r>
      <w:r w:rsidRPr="005A61FE">
        <w:rPr>
          <w:rFonts w:cs="Arial"/>
        </w:rPr>
        <w:t xml:space="preserve">: </w:t>
      </w:r>
    </w:p>
    <w:p w14:paraId="14C7396B" w14:textId="760FEAEB" w:rsidR="00FB3C51" w:rsidRDefault="003A20A0" w:rsidP="00550A45">
      <w:pPr>
        <w:pStyle w:val="ListBullet"/>
        <w:ind w:left="284" w:hanging="284"/>
      </w:pPr>
      <w:r w:rsidRPr="005A61FE">
        <w:t>the overall objective</w:t>
      </w:r>
      <w:r w:rsidR="00DB2D0C">
        <w:t>/</w:t>
      </w:r>
      <w:r w:rsidRPr="005A61FE">
        <w:t>s of the grant opportunity</w:t>
      </w:r>
    </w:p>
    <w:p w14:paraId="34818714" w14:textId="4884299C" w:rsidR="003F27F6" w:rsidRPr="005A61FE" w:rsidRDefault="00FB3C51" w:rsidP="00550A45">
      <w:pPr>
        <w:pStyle w:val="ListBullet"/>
        <w:ind w:left="284" w:hanging="284"/>
      </w:pPr>
      <w:r>
        <w:t>the relative value of the grant sought</w:t>
      </w:r>
    </w:p>
    <w:p w14:paraId="2ADBCCC2" w14:textId="6322E711" w:rsidR="003A20A0" w:rsidRDefault="00B470A5" w:rsidP="00550A45">
      <w:pPr>
        <w:pStyle w:val="ListBullet"/>
        <w:ind w:left="284" w:hanging="284"/>
      </w:pPr>
      <w:r w:rsidRPr="005A61FE">
        <w:t xml:space="preserve">evidence </w:t>
      </w:r>
      <w:r>
        <w:t>you provide</w:t>
      </w:r>
      <w:r w:rsidRPr="005A61FE">
        <w:t xml:space="preserve"> to demonstrate how your project contributes to meeting th</w:t>
      </w:r>
      <w:r w:rsidR="00402CBA">
        <w:t>e program</w:t>
      </w:r>
      <w:r w:rsidRPr="005A61FE">
        <w:t xml:space="preserve"> objectives</w:t>
      </w:r>
      <w:r>
        <w:t xml:space="preserve"> </w:t>
      </w:r>
      <w:r w:rsidR="00402CBA">
        <w:t>and</w:t>
      </w:r>
      <w:r>
        <w:t xml:space="preserve"> intended outcomes</w:t>
      </w:r>
    </w:p>
    <w:p w14:paraId="648CC28A" w14:textId="050F5395" w:rsidR="006A4499" w:rsidRDefault="00F10BA7" w:rsidP="00550A45">
      <w:pPr>
        <w:pStyle w:val="ListBullet"/>
        <w:ind w:left="284" w:hanging="284"/>
      </w:pPr>
      <w:r>
        <w:t>t</w:t>
      </w:r>
      <w:r w:rsidR="00302A73">
        <w:t xml:space="preserve">he </w:t>
      </w:r>
      <w:r w:rsidR="006A4499">
        <w:t xml:space="preserve">cash or in-kind </w:t>
      </w:r>
      <w:r w:rsidR="00302A73">
        <w:t>contributions that you</w:t>
      </w:r>
      <w:r w:rsidR="00A4531B">
        <w:t xml:space="preserve"> </w:t>
      </w:r>
      <w:r w:rsidR="006A4499">
        <w:t>are making to the project</w:t>
      </w:r>
    </w:p>
    <w:p w14:paraId="277CD288" w14:textId="254E09AB" w:rsidR="00C27169" w:rsidRPr="00BC6360" w:rsidRDefault="007D414D" w:rsidP="00B268DD">
      <w:pPr>
        <w:pStyle w:val="ListBullet"/>
        <w:ind w:left="284" w:hanging="284"/>
      </w:pPr>
      <w:r>
        <w:t>whether the</w:t>
      </w:r>
      <w:r w:rsidR="00820851">
        <w:t xml:space="preserve"> portfolio of projects</w:t>
      </w:r>
      <w:r>
        <w:t xml:space="preserve"> </w:t>
      </w:r>
      <w:r w:rsidRPr="00BC6360">
        <w:t>represents the best outcome for the program</w:t>
      </w:r>
      <w:r>
        <w:t>, which could include</w:t>
      </w:r>
      <w:r w:rsidR="00C27169">
        <w:t xml:space="preserve"> </w:t>
      </w:r>
      <w:r w:rsidR="00277D52">
        <w:t xml:space="preserve">the </w:t>
      </w:r>
      <w:r w:rsidR="00C27169" w:rsidRPr="00BC6360">
        <w:t>geographic distribution of projects</w:t>
      </w:r>
      <w:r w:rsidR="00C27169">
        <w:t xml:space="preserve"> and</w:t>
      </w:r>
      <w:r w:rsidR="00C27169" w:rsidRPr="00BC6360">
        <w:t xml:space="preserve"> </w:t>
      </w:r>
      <w:r w:rsidR="00277D52">
        <w:t>mix</w:t>
      </w:r>
      <w:r w:rsidR="00C27169" w:rsidRPr="00BC6360">
        <w:t xml:space="preserve"> of technologies.</w:t>
      </w:r>
    </w:p>
    <w:p w14:paraId="2632F470" w14:textId="3A2C9A60" w:rsidR="00C06761" w:rsidRDefault="003A20A0" w:rsidP="004F4AF5">
      <w:pPr>
        <w:pStyle w:val="ListBullet"/>
        <w:numPr>
          <w:ilvl w:val="0"/>
          <w:numId w:val="0"/>
        </w:numPr>
      </w:pPr>
      <w:bookmarkStart w:id="267" w:name="_Toc198108124"/>
      <w:bookmarkEnd w:id="267"/>
      <w:r>
        <w:t>We also consider</w:t>
      </w:r>
      <w:r w:rsidR="004F4AF5">
        <w:t xml:space="preserve"> </w:t>
      </w:r>
      <w:r w:rsidRPr="0027406C">
        <w:t xml:space="preserve">any national interest, financial, legal/regulatory, governance or other issue or risk that we identify during any due diligence process that we conduct in respect of the applicant. </w:t>
      </w:r>
    </w:p>
    <w:p w14:paraId="26826924" w14:textId="77777777" w:rsidR="00C06761" w:rsidRDefault="003A20A0" w:rsidP="004F4AF5">
      <w:pPr>
        <w:pStyle w:val="ListBullet"/>
        <w:numPr>
          <w:ilvl w:val="0"/>
          <w:numId w:val="0"/>
        </w:numPr>
      </w:pPr>
      <w:r w:rsidRPr="0027406C">
        <w:t xml:space="preserve">This includes its directors, officers, senior managers, key personnel, its related bodies corporate (as defined in the </w:t>
      </w:r>
      <w:r w:rsidRPr="0027406C">
        <w:rPr>
          <w:i/>
        </w:rPr>
        <w:t>Corporations Act</w:t>
      </w:r>
      <w:r>
        <w:t xml:space="preserve">) or its application </w:t>
      </w:r>
      <w:r w:rsidRPr="0027406C">
        <w:t xml:space="preserve">that could bring the Australian Government into disrepute if it were to fund the applicant. </w:t>
      </w:r>
    </w:p>
    <w:p w14:paraId="6D120850" w14:textId="77777777" w:rsidR="00C06761" w:rsidRDefault="003A20A0" w:rsidP="004F4AF5">
      <w:pPr>
        <w:pStyle w:val="ListBullet"/>
        <w:numPr>
          <w:ilvl w:val="0"/>
          <w:numId w:val="0"/>
        </w:numPr>
      </w:pPr>
      <w:r w:rsidRPr="0027406C">
        <w:t xml:space="preserve">Such issues and risks include where we consider that funding the application under this grant opportunity is likely to directly conflict with Australian Government policy. </w:t>
      </w:r>
    </w:p>
    <w:p w14:paraId="796C3853" w14:textId="179FEB49" w:rsidR="003A20A0" w:rsidRDefault="003A20A0" w:rsidP="00721A4F">
      <w:pPr>
        <w:pStyle w:val="ListBullet"/>
        <w:numPr>
          <w:ilvl w:val="0"/>
          <w:numId w:val="0"/>
        </w:numPr>
      </w:pPr>
      <w:r w:rsidRPr="0027406C">
        <w:t>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B824B3">
      <w:pPr>
        <w:pStyle w:val="Heading3"/>
        <w:ind w:left="426"/>
      </w:pPr>
      <w:bookmarkStart w:id="268" w:name="_Toc195084486"/>
      <w:bookmarkStart w:id="269" w:name="_Toc195694522"/>
      <w:bookmarkStart w:id="270" w:name="_Toc198303123"/>
      <w:bookmarkEnd w:id="268"/>
      <w:r>
        <w:t>Who will assess applications?</w:t>
      </w:r>
      <w:bookmarkEnd w:id="269"/>
      <w:bookmarkEnd w:id="270"/>
    </w:p>
    <w:p w14:paraId="352C9412" w14:textId="65DA4FA7" w:rsidR="003A20A0" w:rsidRDefault="009D713A" w:rsidP="00607DE5">
      <w:bookmarkStart w:id="271" w:name="_Toc129097466"/>
      <w:bookmarkStart w:id="272" w:name="_Toc129097652"/>
      <w:bookmarkStart w:id="273" w:name="_Toc129097838"/>
      <w:bookmarkStart w:id="274" w:name="_Toc129097467"/>
      <w:bookmarkStart w:id="275" w:name="_Toc129097653"/>
      <w:bookmarkStart w:id="276" w:name="_Toc129097839"/>
      <w:bookmarkEnd w:id="271"/>
      <w:bookmarkEnd w:id="272"/>
      <w:bookmarkEnd w:id="273"/>
      <w:bookmarkEnd w:id="274"/>
      <w:bookmarkEnd w:id="275"/>
      <w:bookmarkEnd w:id="276"/>
      <w:r>
        <w:t>We refer your</w:t>
      </w:r>
      <w:r w:rsidR="003A20A0">
        <w:t xml:space="preserve"> application </w:t>
      </w:r>
      <w:r>
        <w:t>to</w:t>
      </w:r>
      <w:r w:rsidR="003A20A0">
        <w:t xml:space="preserve"> an independent committee of experts</w:t>
      </w:r>
      <w:r w:rsidR="00AC4B41">
        <w:t xml:space="preserve"> established by DCCEEW</w:t>
      </w:r>
      <w:r w:rsidR="003A20A0">
        <w:t xml:space="preserve">. The </w:t>
      </w:r>
      <w:r w:rsidR="2E6E21D0">
        <w:t>C</w:t>
      </w:r>
      <w:r w:rsidR="003A20A0">
        <w:t>ommittee may also seek additional advice from independent technical experts</w:t>
      </w:r>
      <w:r w:rsidR="00B43C09">
        <w:t xml:space="preserve"> </w:t>
      </w:r>
      <w:r w:rsidR="00B43C09" w:rsidRPr="0845907E">
        <w:rPr>
          <w:rStyle w:val="ui-provider"/>
        </w:rPr>
        <w:t>or advisors to inform the assessment process</w:t>
      </w:r>
      <w:r w:rsidR="003A20A0">
        <w:t xml:space="preserve">. </w:t>
      </w:r>
      <w:bookmarkStart w:id="277" w:name="_Toc129097468"/>
      <w:bookmarkStart w:id="278" w:name="_Toc129097654"/>
      <w:bookmarkStart w:id="279" w:name="_Toc129097840"/>
      <w:bookmarkEnd w:id="277"/>
      <w:bookmarkEnd w:id="278"/>
      <w:bookmarkEnd w:id="279"/>
    </w:p>
    <w:p w14:paraId="0A39412C" w14:textId="6D4A1672" w:rsidR="003A20A0" w:rsidRDefault="003A20A0" w:rsidP="00607DE5">
      <w:r>
        <w:t xml:space="preserve">The </w:t>
      </w:r>
      <w:r w:rsidR="49CB57E7">
        <w:t>C</w:t>
      </w:r>
      <w:r>
        <w:t xml:space="preserve">ommittee will assess your application against the assessment criteria and </w:t>
      </w:r>
      <w:r w:rsidRPr="210F9EB5">
        <w:rPr>
          <w:color w:val="000000" w:themeColor="text1"/>
        </w:rPr>
        <w:t>compare it to other eligible applications before recommending which projects to fund</w:t>
      </w:r>
      <w:r>
        <w:t xml:space="preserve">. The </w:t>
      </w:r>
      <w:r w:rsidR="0565A7E7">
        <w:t>C</w:t>
      </w:r>
      <w:r>
        <w:t>ommittee</w:t>
      </w:r>
      <w:r w:rsidR="00B43C09">
        <w:t>,</w:t>
      </w:r>
      <w:r>
        <w:t xml:space="preserve"> </w:t>
      </w:r>
      <w:r w:rsidR="00B43C09">
        <w:t xml:space="preserve">and any expert or advisor, </w:t>
      </w:r>
      <w:r>
        <w:t>will be required to perform their duties in accordance with the CGR</w:t>
      </w:r>
      <w:r w:rsidR="002A01DC">
        <w:t>P</w:t>
      </w:r>
      <w:r>
        <w:t>s.</w:t>
      </w:r>
      <w:bookmarkStart w:id="280" w:name="_Toc129097469"/>
      <w:bookmarkStart w:id="281" w:name="_Toc129097655"/>
      <w:bookmarkStart w:id="282" w:name="_Toc129097841"/>
      <w:bookmarkEnd w:id="280"/>
      <w:bookmarkEnd w:id="281"/>
      <w:bookmarkEnd w:id="282"/>
    </w:p>
    <w:p w14:paraId="287D7D91" w14:textId="104B384A" w:rsidR="006A5836" w:rsidRPr="006A5836" w:rsidRDefault="006A5836" w:rsidP="210F9EB5">
      <w:r>
        <w:t xml:space="preserve">The </w:t>
      </w:r>
      <w:r w:rsidR="283E2299">
        <w:t>C</w:t>
      </w:r>
      <w:r>
        <w:t xml:space="preserve">ommittee may seek additional information about you or your application. They may do this from within the Commonwealth, even if you do not nominate the sources as referees. The </w:t>
      </w:r>
      <w:r w:rsidR="5B4018B0">
        <w:t>C</w:t>
      </w:r>
      <w:r>
        <w:t>ommittee may also consider information about you or your application that is available as a result of the due diligence process or through the normal course of business.</w:t>
      </w:r>
    </w:p>
    <w:p w14:paraId="63E935EE" w14:textId="70C50B6E" w:rsidR="00247D27" w:rsidRDefault="00F67DBB" w:rsidP="00B824B3">
      <w:pPr>
        <w:pStyle w:val="Heading3"/>
        <w:ind w:left="426"/>
      </w:pPr>
      <w:bookmarkStart w:id="283" w:name="_Toc129097470"/>
      <w:bookmarkStart w:id="284" w:name="_Toc129097656"/>
      <w:bookmarkStart w:id="285" w:name="_Toc129097842"/>
      <w:bookmarkStart w:id="286" w:name="_Toc195084488"/>
      <w:bookmarkStart w:id="287" w:name="_Toc129097471"/>
      <w:bookmarkStart w:id="288" w:name="_Toc129097657"/>
      <w:bookmarkStart w:id="289" w:name="_Toc129097843"/>
      <w:bookmarkStart w:id="290" w:name="_Toc195084489"/>
      <w:bookmarkStart w:id="291" w:name="_Toc129097472"/>
      <w:bookmarkStart w:id="292" w:name="_Toc129097658"/>
      <w:bookmarkStart w:id="293" w:name="_Toc129097844"/>
      <w:bookmarkStart w:id="294" w:name="_Toc195084490"/>
      <w:bookmarkStart w:id="295" w:name="_Toc195694523"/>
      <w:bookmarkStart w:id="296" w:name="_Toc198303124"/>
      <w:bookmarkEnd w:id="283"/>
      <w:bookmarkEnd w:id="284"/>
      <w:bookmarkEnd w:id="285"/>
      <w:bookmarkEnd w:id="286"/>
      <w:bookmarkEnd w:id="287"/>
      <w:bookmarkEnd w:id="288"/>
      <w:bookmarkEnd w:id="289"/>
      <w:bookmarkEnd w:id="290"/>
      <w:bookmarkEnd w:id="291"/>
      <w:bookmarkEnd w:id="292"/>
      <w:bookmarkEnd w:id="293"/>
      <w:bookmarkEnd w:id="294"/>
      <w:r w:rsidRPr="005A61FE">
        <w:t>Who will approve grants?</w:t>
      </w:r>
      <w:bookmarkEnd w:id="262"/>
      <w:bookmarkEnd w:id="263"/>
      <w:bookmarkEnd w:id="264"/>
      <w:bookmarkEnd w:id="265"/>
      <w:bookmarkEnd w:id="266"/>
      <w:bookmarkEnd w:id="295"/>
      <w:bookmarkEnd w:id="296"/>
    </w:p>
    <w:p w14:paraId="5C7FBF1F" w14:textId="6998581E" w:rsidR="00247D27" w:rsidRDefault="00247D27" w:rsidP="00247D27">
      <w:r>
        <w:t xml:space="preserve">The </w:t>
      </w:r>
      <w:r w:rsidR="00296146">
        <w:t>Minister</w:t>
      </w:r>
      <w:r>
        <w:t xml:space="preserve"> decides which grants to approve taking into account the recommendations of the committee and the availability of grant funds.</w:t>
      </w:r>
    </w:p>
    <w:p w14:paraId="259EB2E2" w14:textId="02F04419" w:rsidR="00564DF1" w:rsidRDefault="00564DF1" w:rsidP="00564DF1">
      <w:pPr>
        <w:spacing w:after="80"/>
      </w:pPr>
      <w:bookmarkStart w:id="297" w:name="_Toc489952696"/>
      <w:r w:rsidRPr="00E162FF">
        <w:t xml:space="preserve">The </w:t>
      </w:r>
      <w:r w:rsidR="002602EE">
        <w:t>Minister’s</w:t>
      </w:r>
      <w:r w:rsidR="00296146">
        <w:t xml:space="preserve"> </w:t>
      </w:r>
      <w:r w:rsidRPr="00E162FF">
        <w:t xml:space="preserve">decision is final in all matters, </w:t>
      </w:r>
      <w:r>
        <w:t>including</w:t>
      </w:r>
      <w:r w:rsidR="00825941">
        <w:t>:</w:t>
      </w:r>
    </w:p>
    <w:p w14:paraId="6B4BACBD" w14:textId="7884F35E" w:rsidR="00564DF1" w:rsidRDefault="00564DF1" w:rsidP="00564DF1">
      <w:pPr>
        <w:pStyle w:val="ListBullet"/>
      </w:pPr>
      <w:r>
        <w:t xml:space="preserve">the </w:t>
      </w:r>
      <w:r w:rsidR="00AA73C5" w:rsidRPr="005A61FE">
        <w:t xml:space="preserve">grant </w:t>
      </w:r>
      <w:r>
        <w:t>approval</w:t>
      </w:r>
      <w:r w:rsidR="002D0B58">
        <w:t xml:space="preserve"> and </w:t>
      </w:r>
      <w:r w:rsidRPr="00E162FF">
        <w:t>funding</w:t>
      </w:r>
      <w:r>
        <w:t xml:space="preserve"> </w:t>
      </w:r>
      <w:r w:rsidR="00D4078F" w:rsidRPr="005A61FE">
        <w:t xml:space="preserve">to be </w:t>
      </w:r>
      <w:r w:rsidRPr="00E162FF">
        <w:t>awarded</w:t>
      </w:r>
    </w:p>
    <w:p w14:paraId="3A5AD02D" w14:textId="56ED36D2"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C90386">
        <w:t>.</w:t>
      </w:r>
    </w:p>
    <w:p w14:paraId="086A2C93" w14:textId="1EA5780A" w:rsidR="00564DF1" w:rsidRPr="00E162FF" w:rsidRDefault="00564DF1" w:rsidP="00564DF1">
      <w:r>
        <w:t>We cannot review decisions about the merits of your application</w:t>
      </w:r>
      <w:r w:rsidRPr="00E162FF">
        <w:t>.</w:t>
      </w:r>
    </w:p>
    <w:p w14:paraId="6C3CBDD8" w14:textId="667EDEDC" w:rsidR="00564DF1" w:rsidRDefault="0039564B" w:rsidP="00564DF1">
      <w:r>
        <w:t>The Minister</w:t>
      </w:r>
      <w:r w:rsidR="00564DF1">
        <w:t xml:space="preserve"> </w:t>
      </w:r>
      <w:r w:rsidR="002602EE">
        <w:t xml:space="preserve">will not </w:t>
      </w:r>
      <w:r>
        <w:t xml:space="preserve">approve funding </w:t>
      </w:r>
      <w:r w:rsidR="00564DF1">
        <w:t xml:space="preserve">if there </w:t>
      </w:r>
      <w:r w:rsidR="00DB63E1">
        <w:t>are</w:t>
      </w:r>
      <w:r w:rsidR="00564DF1">
        <w:t xml:space="preserve"> insufficient program funds available across relevant financial years for the program.</w:t>
      </w:r>
    </w:p>
    <w:p w14:paraId="6B408239" w14:textId="548587B2" w:rsidR="00564DF1" w:rsidRDefault="00564DF1" w:rsidP="00F505B0">
      <w:pPr>
        <w:pStyle w:val="Heading2"/>
      </w:pPr>
      <w:bookmarkStart w:id="298" w:name="_Toc129097475"/>
      <w:bookmarkStart w:id="299" w:name="_Toc129097661"/>
      <w:bookmarkStart w:id="300" w:name="_Toc129097847"/>
      <w:bookmarkStart w:id="301" w:name="_Toc496536675"/>
      <w:bookmarkStart w:id="302" w:name="_Toc531277502"/>
      <w:bookmarkStart w:id="303" w:name="_Toc955312"/>
      <w:bookmarkStart w:id="304" w:name="_Toc195694524"/>
      <w:bookmarkStart w:id="305" w:name="_Toc198303125"/>
      <w:bookmarkEnd w:id="298"/>
      <w:bookmarkEnd w:id="299"/>
      <w:bookmarkEnd w:id="300"/>
      <w:r>
        <w:lastRenderedPageBreak/>
        <w:t>Notification of application outcomes</w:t>
      </w:r>
      <w:bookmarkEnd w:id="297"/>
      <w:bookmarkEnd w:id="301"/>
      <w:bookmarkEnd w:id="302"/>
      <w:bookmarkEnd w:id="303"/>
      <w:bookmarkEnd w:id="304"/>
      <w:bookmarkEnd w:id="305"/>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B824B3">
      <w:pPr>
        <w:pStyle w:val="Heading3"/>
        <w:ind w:left="426"/>
      </w:pPr>
      <w:bookmarkStart w:id="306" w:name="_Toc195084493"/>
      <w:bookmarkStart w:id="307" w:name="_Toc195694525"/>
      <w:bookmarkStart w:id="308" w:name="_Toc198303126"/>
      <w:bookmarkStart w:id="309" w:name="_Toc524362464"/>
      <w:bookmarkStart w:id="310" w:name="_Toc955313"/>
      <w:bookmarkStart w:id="311" w:name="_Toc496536676"/>
      <w:bookmarkStart w:id="312" w:name="_Toc531277503"/>
      <w:bookmarkEnd w:id="306"/>
      <w:r>
        <w:t>Feedback on your application</w:t>
      </w:r>
      <w:bookmarkEnd w:id="307"/>
      <w:bookmarkEnd w:id="308"/>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F505B0">
      <w:pPr>
        <w:pStyle w:val="Heading2"/>
      </w:pPr>
      <w:bookmarkStart w:id="313" w:name="_Toc195084495"/>
      <w:bookmarkStart w:id="314" w:name="_Toc195084496"/>
      <w:bookmarkStart w:id="315" w:name="_Toc195084497"/>
      <w:bookmarkStart w:id="316" w:name="_Toc195084498"/>
      <w:bookmarkStart w:id="317" w:name="_Toc195694526"/>
      <w:bookmarkStart w:id="318" w:name="_Toc198303127"/>
      <w:bookmarkEnd w:id="309"/>
      <w:bookmarkEnd w:id="313"/>
      <w:bookmarkEnd w:id="314"/>
      <w:bookmarkEnd w:id="315"/>
      <w:bookmarkEnd w:id="316"/>
      <w:r w:rsidRPr="005A61FE">
        <w:t>Successful</w:t>
      </w:r>
      <w:r>
        <w:t xml:space="preserve"> grant applications</w:t>
      </w:r>
      <w:bookmarkEnd w:id="310"/>
      <w:bookmarkEnd w:id="311"/>
      <w:bookmarkEnd w:id="312"/>
      <w:bookmarkEnd w:id="317"/>
      <w:bookmarkEnd w:id="318"/>
    </w:p>
    <w:p w14:paraId="5B4DC469" w14:textId="7E5DF410" w:rsidR="00D057B9" w:rsidRDefault="00950B5A" w:rsidP="00B824B3">
      <w:pPr>
        <w:pStyle w:val="Heading3"/>
        <w:ind w:left="426"/>
      </w:pPr>
      <w:bookmarkStart w:id="319" w:name="_Toc129097480"/>
      <w:bookmarkStart w:id="320" w:name="_Toc129097666"/>
      <w:bookmarkStart w:id="321" w:name="_Toc129097852"/>
      <w:bookmarkStart w:id="322" w:name="_Toc195084500"/>
      <w:bookmarkStart w:id="323" w:name="_Toc129097481"/>
      <w:bookmarkStart w:id="324" w:name="_Toc129097667"/>
      <w:bookmarkStart w:id="325" w:name="_Toc129097853"/>
      <w:bookmarkStart w:id="326" w:name="_Toc195084501"/>
      <w:bookmarkStart w:id="327" w:name="_Toc466898120"/>
      <w:bookmarkStart w:id="328" w:name="_Toc496536677"/>
      <w:bookmarkStart w:id="329" w:name="_Toc531277504"/>
      <w:bookmarkStart w:id="330" w:name="_Toc955314"/>
      <w:bookmarkStart w:id="331" w:name="_Toc195694527"/>
      <w:bookmarkStart w:id="332" w:name="_Toc198303128"/>
      <w:bookmarkEnd w:id="226"/>
      <w:bookmarkEnd w:id="227"/>
      <w:bookmarkEnd w:id="319"/>
      <w:bookmarkEnd w:id="320"/>
      <w:bookmarkEnd w:id="321"/>
      <w:bookmarkEnd w:id="322"/>
      <w:bookmarkEnd w:id="323"/>
      <w:bookmarkEnd w:id="324"/>
      <w:bookmarkEnd w:id="325"/>
      <w:bookmarkEnd w:id="326"/>
      <w:r>
        <w:t>The g</w:t>
      </w:r>
      <w:r w:rsidR="00D057B9">
        <w:t>rant agreement</w:t>
      </w:r>
      <w:bookmarkEnd w:id="327"/>
      <w:bookmarkEnd w:id="328"/>
      <w:bookmarkEnd w:id="329"/>
      <w:bookmarkEnd w:id="330"/>
      <w:bookmarkEnd w:id="331"/>
      <w:bookmarkEnd w:id="332"/>
    </w:p>
    <w:p w14:paraId="5174DC1E" w14:textId="0BD12557"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7" w:anchor="key-documents" w:history="1">
        <w:r w:rsidR="000C3B35" w:rsidRPr="00CF2236">
          <w:rPr>
            <w:rStyle w:val="Hyperlink"/>
          </w:rPr>
          <w:t>grant agreement</w:t>
        </w:r>
      </w:hyperlink>
      <w:r w:rsidR="000C3B35">
        <w:t xml:space="preserve"> is available on </w:t>
      </w:r>
      <w:r w:rsidR="00380FDC">
        <w:t>business.gov.au and GrantConnect</w:t>
      </w:r>
      <w:r w:rsidR="000F18DD" w:rsidRPr="005A61FE">
        <w:t>.</w:t>
      </w:r>
    </w:p>
    <w:p w14:paraId="5F855BD2" w14:textId="1E460A2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D15DAD">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1419DE98" w14:textId="1D0F6CF9"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04F25">
        <w:t>P</w:t>
      </w:r>
      <w:r>
        <w:t xml:space="preserve">rogram </w:t>
      </w:r>
      <w:r w:rsidR="00B04F25">
        <w:t>D</w:t>
      </w:r>
      <w:r>
        <w:t xml:space="preserve">elegate. We will identify these in the offer of </w:t>
      </w:r>
      <w:r w:rsidR="00613C48">
        <w:t xml:space="preserve">grant </w:t>
      </w:r>
      <w:r>
        <w:t xml:space="preserve">funding. </w:t>
      </w:r>
    </w:p>
    <w:p w14:paraId="3F7D30BB" w14:textId="73D44121" w:rsidR="00D057B9" w:rsidRDefault="00D057B9" w:rsidP="00D057B9">
      <w:r>
        <w:t xml:space="preserve">If you enter an agreement under the </w:t>
      </w:r>
      <w:r w:rsidR="009A3B5F">
        <w:t>Grid Enhancing Technologies 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695AF38A" w14:textId="67ADF45D" w:rsidR="00C20F83" w:rsidRPr="002F423B" w:rsidRDefault="00C20F83" w:rsidP="00065FC9">
      <w:pPr>
        <w:pStyle w:val="ListBullet"/>
        <w:numPr>
          <w:ilvl w:val="0"/>
          <w:numId w:val="0"/>
        </w:numPr>
      </w:pPr>
      <w:bookmarkStart w:id="333" w:name="_Toc195084503"/>
      <w:bookmarkStart w:id="334" w:name="_Toc195084504"/>
      <w:bookmarkStart w:id="335" w:name="_Toc195084505"/>
      <w:bookmarkStart w:id="336" w:name="_Toc195084506"/>
      <w:bookmarkStart w:id="337" w:name="_Toc195084507"/>
      <w:bookmarkStart w:id="338" w:name="_Toc195084508"/>
      <w:bookmarkStart w:id="339" w:name="_Toc195084509"/>
      <w:bookmarkStart w:id="340" w:name="_Toc195084510"/>
      <w:bookmarkStart w:id="341" w:name="_Toc195084511"/>
      <w:bookmarkStart w:id="342" w:name="_Toc195084512"/>
      <w:bookmarkStart w:id="343" w:name="_Toc129097486"/>
      <w:bookmarkStart w:id="344" w:name="_Toc129097672"/>
      <w:bookmarkStart w:id="345" w:name="_Toc129097858"/>
      <w:bookmarkStart w:id="346" w:name="_Toc19508451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2F423B">
        <w:t>We will use a standard grant agreement for</w:t>
      </w:r>
      <w:r w:rsidR="00A5594F" w:rsidRPr="002F423B">
        <w:t xml:space="preserve"> medium or larger</w:t>
      </w:r>
      <w:r w:rsidRPr="002F423B">
        <w:t xml:space="preserve"> projects </w:t>
      </w:r>
      <w:r w:rsidR="00A5594F" w:rsidRPr="002F423B">
        <w:t>where we consider your project to be more complex</w:t>
      </w:r>
      <w:r w:rsidRPr="002F423B">
        <w:rPr>
          <w:iCs/>
        </w:rPr>
        <w:t>.</w:t>
      </w:r>
      <w:r w:rsidRPr="002F423B">
        <w:t xml:space="preserve"> </w:t>
      </w:r>
      <w:bookmarkStart w:id="347" w:name="_Toc129097488"/>
      <w:bookmarkStart w:id="348" w:name="_Toc129097674"/>
      <w:bookmarkStart w:id="349" w:name="_Toc129097860"/>
      <w:bookmarkEnd w:id="347"/>
      <w:bookmarkEnd w:id="348"/>
      <w:bookmarkEnd w:id="349"/>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350" w:name="_Toc129097489"/>
      <w:bookmarkStart w:id="351" w:name="_Toc129097675"/>
      <w:bookmarkStart w:id="352" w:name="_Toc129097861"/>
      <w:bookmarkEnd w:id="350"/>
      <w:bookmarkEnd w:id="351"/>
      <w:bookmarkEnd w:id="352"/>
    </w:p>
    <w:p w14:paraId="396B1EE5" w14:textId="3D65D0ED"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B04F25">
        <w:t>P</w:t>
      </w:r>
      <w:r w:rsidR="00F95C1B" w:rsidRPr="002F423B">
        <w:t xml:space="preserve">rogram </w:t>
      </w:r>
      <w:r w:rsidR="00B04F25">
        <w:t>D</w:t>
      </w:r>
      <w:r w:rsidR="00F95C1B" w:rsidRPr="002F423B">
        <w:t>elegate</w:t>
      </w:r>
      <w:r w:rsidR="00EF53D9" w:rsidRPr="002F423B">
        <w:t>.</w:t>
      </w:r>
      <w:bookmarkStart w:id="353" w:name="_Toc129097490"/>
      <w:bookmarkStart w:id="354" w:name="_Toc129097676"/>
      <w:bookmarkStart w:id="355" w:name="_Toc129097862"/>
      <w:bookmarkEnd w:id="353"/>
      <w:bookmarkEnd w:id="354"/>
      <w:bookmarkEnd w:id="355"/>
    </w:p>
    <w:p w14:paraId="1CBD62A4" w14:textId="2F89F9A6" w:rsidR="00BD3A35" w:rsidRDefault="002B3D6E" w:rsidP="00B824B3">
      <w:pPr>
        <w:pStyle w:val="Heading3"/>
        <w:ind w:left="426"/>
      </w:pPr>
      <w:bookmarkStart w:id="356" w:name="_Toc489952704"/>
      <w:bookmarkStart w:id="357" w:name="_Toc496536682"/>
      <w:bookmarkStart w:id="358" w:name="_Toc531277509"/>
      <w:bookmarkStart w:id="359" w:name="_Toc955319"/>
      <w:bookmarkStart w:id="360" w:name="_Toc195694529"/>
      <w:bookmarkStart w:id="361" w:name="_Toc198303129"/>
      <w:bookmarkStart w:id="362" w:name="_Ref465245613"/>
      <w:bookmarkStart w:id="363" w:name="_Toc467165693"/>
      <w:bookmarkStart w:id="364" w:name="_Toc164844284"/>
      <w:r>
        <w:t>S</w:t>
      </w:r>
      <w:r w:rsidR="00BD3A35" w:rsidRPr="00CB5DC6">
        <w:t xml:space="preserve">pecific legislation, </w:t>
      </w:r>
      <w:r w:rsidR="00BD3A35">
        <w:t>policies and industry standards</w:t>
      </w:r>
      <w:bookmarkEnd w:id="356"/>
      <w:bookmarkEnd w:id="357"/>
      <w:bookmarkEnd w:id="358"/>
      <w:bookmarkEnd w:id="359"/>
      <w:bookmarkEnd w:id="360"/>
      <w:bookmarkEnd w:id="361"/>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25F652D3" w14:textId="4FB87312" w:rsidR="00CE1A20" w:rsidRDefault="002E3A5A" w:rsidP="00B824B3">
      <w:pPr>
        <w:pStyle w:val="Heading3"/>
        <w:ind w:left="426"/>
      </w:pPr>
      <w:bookmarkStart w:id="365" w:name="_Toc195084516"/>
      <w:bookmarkStart w:id="366" w:name="_Toc195084517"/>
      <w:bookmarkStart w:id="367" w:name="_Toc195084518"/>
      <w:bookmarkStart w:id="368" w:name="_Toc195084519"/>
      <w:bookmarkStart w:id="369" w:name="_Toc195084520"/>
      <w:bookmarkStart w:id="370" w:name="_Toc195084521"/>
      <w:bookmarkStart w:id="371" w:name="_Toc195084522"/>
      <w:bookmarkStart w:id="372" w:name="_Toc195084523"/>
      <w:bookmarkStart w:id="373" w:name="_Toc195084524"/>
      <w:bookmarkStart w:id="374" w:name="_Toc195084525"/>
      <w:bookmarkStart w:id="375" w:name="_Toc195084526"/>
      <w:bookmarkStart w:id="376" w:name="_Toc195084527"/>
      <w:bookmarkStart w:id="377" w:name="_Toc195084528"/>
      <w:bookmarkStart w:id="378" w:name="_Toc195084529"/>
      <w:bookmarkStart w:id="379" w:name="_Toc195084530"/>
      <w:bookmarkStart w:id="380" w:name="_Toc195084531"/>
      <w:bookmarkStart w:id="381" w:name="_Toc530073031"/>
      <w:bookmarkStart w:id="382" w:name="_Toc195084532"/>
      <w:bookmarkStart w:id="383" w:name="_Toc195084533"/>
      <w:bookmarkStart w:id="384" w:name="_Toc195084534"/>
      <w:bookmarkStart w:id="385" w:name="_Toc195084535"/>
      <w:bookmarkStart w:id="386" w:name="_Toc195084536"/>
      <w:bookmarkStart w:id="387" w:name="_Toc195084537"/>
      <w:bookmarkStart w:id="388" w:name="_Toc195084538"/>
      <w:bookmarkStart w:id="389" w:name="_Toc195084539"/>
      <w:bookmarkStart w:id="390" w:name="_Toc195084540"/>
      <w:bookmarkStart w:id="391" w:name="_Toc195084541"/>
      <w:bookmarkStart w:id="392" w:name="_Toc489952707"/>
      <w:bookmarkStart w:id="393" w:name="_Toc496536685"/>
      <w:bookmarkStart w:id="394" w:name="_Toc531277729"/>
      <w:bookmarkStart w:id="395" w:name="_Toc463350780"/>
      <w:bookmarkStart w:id="396" w:name="_Toc467165695"/>
      <w:bookmarkStart w:id="397" w:name="_Toc530073035"/>
      <w:bookmarkStart w:id="398" w:name="_Toc496536686"/>
      <w:bookmarkStart w:id="399" w:name="_Toc531277514"/>
      <w:bookmarkStart w:id="400" w:name="_Toc955324"/>
      <w:bookmarkStart w:id="401" w:name="_Toc195694530"/>
      <w:bookmarkStart w:id="402" w:name="_Toc198303130"/>
      <w:bookmarkEnd w:id="362"/>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t xml:space="preserve">How </w:t>
      </w:r>
      <w:r w:rsidR="00387369">
        <w:t>we pay the grant</w:t>
      </w:r>
      <w:bookmarkEnd w:id="398"/>
      <w:bookmarkEnd w:id="399"/>
      <w:bookmarkEnd w:id="400"/>
      <w:bookmarkEnd w:id="401"/>
      <w:bookmarkEnd w:id="402"/>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029E2D61"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4438A64" w14:textId="60390910" w:rsidR="00AD0F07" w:rsidRDefault="006B2631" w:rsidP="005F2A4B">
      <w:pPr>
        <w:pStyle w:val="ListBullet"/>
        <w:spacing w:after="120"/>
      </w:pPr>
      <w:r>
        <w:t>any financial contribution provided by you or a third party</w:t>
      </w:r>
      <w:r w:rsidR="005A61FE">
        <w:t>.</w:t>
      </w:r>
    </w:p>
    <w:p w14:paraId="25F652D9" w14:textId="3B76589B" w:rsidR="00236D85" w:rsidRDefault="00E3522D" w:rsidP="00F316C0">
      <w:r>
        <w:lastRenderedPageBreak/>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B824B3">
      <w:pPr>
        <w:pStyle w:val="Heading3"/>
        <w:ind w:left="426"/>
      </w:pPr>
      <w:bookmarkStart w:id="403" w:name="_Toc531277515"/>
      <w:bookmarkStart w:id="404" w:name="_Toc955325"/>
      <w:bookmarkStart w:id="405" w:name="_Toc195694531"/>
      <w:bookmarkStart w:id="406" w:name="_Toc198303131"/>
      <w:r>
        <w:t>Grant Payments and GST</w:t>
      </w:r>
      <w:bookmarkEnd w:id="403"/>
      <w:bookmarkEnd w:id="404"/>
      <w:bookmarkEnd w:id="405"/>
      <w:bookmarkEnd w:id="406"/>
    </w:p>
    <w:p w14:paraId="7C9964F4" w14:textId="02DCC976" w:rsidR="004875E4" w:rsidRPr="00E162FF" w:rsidRDefault="00170249" w:rsidP="004875E4">
      <w:bookmarkStart w:id="407" w:name="_Toc496536687"/>
      <w:bookmarkEnd w:id="364"/>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F505B0">
      <w:pPr>
        <w:pStyle w:val="Heading2"/>
      </w:pPr>
      <w:bookmarkStart w:id="408" w:name="_Toc531277516"/>
      <w:bookmarkStart w:id="409" w:name="_Toc955326"/>
      <w:bookmarkStart w:id="410" w:name="_Toc195694532"/>
      <w:bookmarkStart w:id="411" w:name="_Toc198303132"/>
      <w:r w:rsidRPr="005A61FE">
        <w:t>Announcement of grants</w:t>
      </w:r>
      <w:bookmarkEnd w:id="408"/>
      <w:bookmarkEnd w:id="409"/>
      <w:bookmarkEnd w:id="410"/>
      <w:bookmarkEnd w:id="411"/>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76091928" w:rsidR="004D2CBD" w:rsidRPr="00FC3296" w:rsidRDefault="00170249" w:rsidP="00745DDF">
      <w:pPr>
        <w:rPr>
          <w:i/>
        </w:rPr>
      </w:pPr>
      <w:r w:rsidRPr="005A61FE">
        <w:t xml:space="preserve">We will publish non-sensitive details of successful projects on GrantConnect. We are required to do this by the </w:t>
      </w:r>
      <w:hyperlink r:id="rId39" w:history="1">
        <w:r w:rsidR="00243DCA" w:rsidRPr="006905DF">
          <w:rPr>
            <w:rStyle w:val="Hyperlink"/>
            <w:i/>
          </w:rPr>
          <w:t>Commonwealth Grants Rules and Principles (CGRPs)</w:t>
        </w:r>
        <w:r w:rsidR="00243DCA" w:rsidRPr="006905DF">
          <w:rPr>
            <w:rStyle w:val="Hyperlink"/>
          </w:rPr>
          <w:t>.</w:t>
        </w:r>
      </w:hyperlink>
      <w:r w:rsidR="008D20D7">
        <w:t xml:space="preserve"> Section 5.</w:t>
      </w:r>
      <w:r w:rsidR="00A040F6">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3108D040" w:rsidR="002C00A0" w:rsidRDefault="00B617C2" w:rsidP="00F505B0">
      <w:pPr>
        <w:pStyle w:val="Heading2"/>
      </w:pPr>
      <w:bookmarkStart w:id="412" w:name="_Toc195084545"/>
      <w:bookmarkStart w:id="413" w:name="_Toc129097498"/>
      <w:bookmarkStart w:id="414" w:name="_Toc129097684"/>
      <w:bookmarkStart w:id="415" w:name="_Toc129097870"/>
      <w:bookmarkStart w:id="416" w:name="_Toc530073040"/>
      <w:bookmarkStart w:id="417" w:name="_Toc531277517"/>
      <w:bookmarkStart w:id="418" w:name="_Toc955327"/>
      <w:bookmarkStart w:id="419" w:name="_Toc195694533"/>
      <w:bookmarkStart w:id="420" w:name="_Toc198303133"/>
      <w:bookmarkEnd w:id="412"/>
      <w:bookmarkEnd w:id="413"/>
      <w:bookmarkEnd w:id="414"/>
      <w:bookmarkEnd w:id="415"/>
      <w:bookmarkEnd w:id="416"/>
      <w:r>
        <w:t xml:space="preserve">How we monitor your </w:t>
      </w:r>
      <w:bookmarkEnd w:id="407"/>
      <w:bookmarkEnd w:id="417"/>
      <w:bookmarkEnd w:id="418"/>
      <w:r w:rsidR="00082460">
        <w:t>grant activity</w:t>
      </w:r>
      <w:bookmarkEnd w:id="419"/>
      <w:bookmarkEnd w:id="420"/>
    </w:p>
    <w:p w14:paraId="58C338FE" w14:textId="637D576A" w:rsidR="0094135B" w:rsidRDefault="0094135B" w:rsidP="00B824B3">
      <w:pPr>
        <w:pStyle w:val="Heading3"/>
        <w:ind w:left="426"/>
      </w:pPr>
      <w:bookmarkStart w:id="421" w:name="_Toc531277518"/>
      <w:bookmarkStart w:id="422" w:name="_Toc955328"/>
      <w:bookmarkStart w:id="423" w:name="_Toc195694534"/>
      <w:bookmarkStart w:id="424" w:name="_Toc198303134"/>
      <w:r>
        <w:t>Keeping us informed</w:t>
      </w:r>
      <w:bookmarkEnd w:id="421"/>
      <w:bookmarkEnd w:id="422"/>
      <w:bookmarkEnd w:id="423"/>
      <w:bookmarkEnd w:id="42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13AF3EDF" w14:textId="77777777" w:rsidR="00B04F25" w:rsidRDefault="0091685B" w:rsidP="00653895">
      <w:pPr>
        <w:pStyle w:val="ListBullet"/>
        <w:spacing w:after="120"/>
      </w:pPr>
      <w:r>
        <w:t>bank account details</w:t>
      </w:r>
    </w:p>
    <w:p w14:paraId="3EF1C2BB" w14:textId="5DD2A630" w:rsidR="0091685B" w:rsidRDefault="00B04F25" w:rsidP="0031068E">
      <w:pPr>
        <w:pStyle w:val="ListBullet"/>
      </w:pPr>
      <w:r>
        <w:t xml:space="preserve">joint/consortia </w:t>
      </w:r>
      <w:r w:rsidRPr="00397DE8">
        <w:t>partner</w:t>
      </w:r>
      <w:r>
        <w:t>s and related</w:t>
      </w:r>
      <w:r w:rsidRPr="00397DE8">
        <w:t xml:space="preserve"> arrangements (if applicable).</w:t>
      </w:r>
      <w:r>
        <w:t xml:space="preserve"> </w:t>
      </w:r>
      <w:r w:rsidR="0091685B">
        <w:t xml:space="preserve"> </w:t>
      </w:r>
    </w:p>
    <w:p w14:paraId="5BC84AEF" w14:textId="3BE76CCD" w:rsidR="0091685B" w:rsidRDefault="0091685B" w:rsidP="0094135B">
      <w:r>
        <w:lastRenderedPageBreak/>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25" w:name="_Toc129097501"/>
      <w:bookmarkStart w:id="426" w:name="_Toc129097687"/>
      <w:bookmarkStart w:id="427" w:name="_Toc129097873"/>
      <w:bookmarkStart w:id="428" w:name="_Toc531277519"/>
      <w:bookmarkStart w:id="429" w:name="_Toc955329"/>
      <w:bookmarkEnd w:id="425"/>
      <w:bookmarkEnd w:id="426"/>
      <w:bookmarkEnd w:id="427"/>
    </w:p>
    <w:p w14:paraId="6021601C" w14:textId="08A0158F" w:rsidR="00985817" w:rsidRPr="005A61FE" w:rsidRDefault="00985817" w:rsidP="00B824B3">
      <w:pPr>
        <w:pStyle w:val="Heading3"/>
        <w:ind w:left="426"/>
      </w:pPr>
      <w:bookmarkStart w:id="430" w:name="_Toc195694535"/>
      <w:bookmarkStart w:id="431" w:name="_Toc198303135"/>
      <w:r w:rsidRPr="005A61FE">
        <w:t>Reporting</w:t>
      </w:r>
      <w:bookmarkEnd w:id="428"/>
      <w:bookmarkEnd w:id="429"/>
      <w:bookmarkEnd w:id="430"/>
      <w:bookmarkEnd w:id="431"/>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1087B0E8" w:rsidR="00FB2CBF" w:rsidRDefault="00FB2CBF" w:rsidP="00A7795F">
      <w:pPr>
        <w:pStyle w:val="ListBullet"/>
        <w:spacing w:after="120"/>
      </w:pPr>
      <w:r>
        <w:t>contributions of participants directly related to the projec</w:t>
      </w:r>
      <w:r w:rsidR="00614580">
        <w:t>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F505B0">
      <w:pPr>
        <w:pStyle w:val="Heading4"/>
      </w:pPr>
      <w:bookmarkStart w:id="432" w:name="_Toc496536688"/>
      <w:bookmarkStart w:id="433" w:name="_Toc531277520"/>
      <w:bookmarkStart w:id="434" w:name="_Toc955330"/>
      <w:bookmarkStart w:id="435" w:name="_Toc195694536"/>
      <w:bookmarkStart w:id="436" w:name="_Toc198303136"/>
      <w:r w:rsidRPr="00DA7093">
        <w:t>Progress</w:t>
      </w:r>
      <w:r>
        <w:t xml:space="preserve"> report</w:t>
      </w:r>
      <w:r w:rsidR="00CE056C">
        <w:t>s</w:t>
      </w:r>
      <w:bookmarkEnd w:id="432"/>
      <w:bookmarkEnd w:id="433"/>
      <w:bookmarkEnd w:id="434"/>
      <w:bookmarkEnd w:id="435"/>
      <w:bookmarkEnd w:id="436"/>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A7795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A7795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7796A30" w:rsidR="00E50F98" w:rsidRDefault="00E50F98" w:rsidP="00A7795F">
      <w:pPr>
        <w:pStyle w:val="ListBullet"/>
        <w:spacing w:before="60" w:after="60"/>
        <w:ind w:left="357" w:hanging="357"/>
      </w:pPr>
      <w:r>
        <w:t>include evidence of expenditure</w:t>
      </w:r>
    </w:p>
    <w:p w14:paraId="1C5A06E6" w14:textId="302B5954" w:rsidR="006132DF" w:rsidRDefault="006132DF" w:rsidP="00A7795F">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F505B0">
      <w:pPr>
        <w:pStyle w:val="Heading4"/>
      </w:pPr>
      <w:bookmarkStart w:id="437" w:name="_Toc195694537"/>
      <w:bookmarkStart w:id="438" w:name="_Toc198303137"/>
      <w:bookmarkStart w:id="439" w:name="_Toc496536689"/>
      <w:bookmarkStart w:id="440" w:name="_Toc531277521"/>
      <w:bookmarkStart w:id="441" w:name="_Toc955331"/>
      <w:r>
        <w:t>Ad-hoc reports</w:t>
      </w:r>
      <w:bookmarkEnd w:id="437"/>
      <w:bookmarkEnd w:id="43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505B0">
      <w:pPr>
        <w:pStyle w:val="Heading4"/>
      </w:pPr>
      <w:bookmarkStart w:id="442" w:name="_Toc195694538"/>
      <w:bookmarkStart w:id="443" w:name="_Toc198303138"/>
      <w:r w:rsidRPr="005A61FE">
        <w:t>End of project</w:t>
      </w:r>
      <w:r w:rsidR="006132DF">
        <w:t xml:space="preserve"> report</w:t>
      </w:r>
      <w:bookmarkEnd w:id="439"/>
      <w:bookmarkEnd w:id="440"/>
      <w:bookmarkEnd w:id="441"/>
      <w:bookmarkEnd w:id="442"/>
      <w:bookmarkEnd w:id="44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A7795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A7795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A7795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A7795F">
      <w:pPr>
        <w:pStyle w:val="ListBullet"/>
        <w:spacing w:before="60" w:after="60"/>
        <w:ind w:left="357" w:hanging="357"/>
      </w:pPr>
      <w:r>
        <w:t xml:space="preserve">be submitted </w:t>
      </w:r>
      <w:r w:rsidR="00C92BE0">
        <w:t>by the report due date</w:t>
      </w:r>
      <w:r w:rsidR="007F013E">
        <w:t>.</w:t>
      </w:r>
    </w:p>
    <w:p w14:paraId="61033A46" w14:textId="48C5B57F" w:rsidR="006132DF" w:rsidRDefault="00750591" w:rsidP="00B824B3">
      <w:pPr>
        <w:pStyle w:val="Heading3"/>
        <w:ind w:left="426"/>
      </w:pPr>
      <w:bookmarkStart w:id="444" w:name="_Toc531277523"/>
      <w:bookmarkStart w:id="445" w:name="_Toc496536691"/>
      <w:bookmarkStart w:id="446" w:name="_Toc955333"/>
      <w:r>
        <w:lastRenderedPageBreak/>
        <w:t xml:space="preserve"> </w:t>
      </w:r>
      <w:bookmarkStart w:id="447" w:name="_Toc195694539"/>
      <w:bookmarkStart w:id="448" w:name="_Toc198303139"/>
      <w:r>
        <w:t>Audited financial acquittal</w:t>
      </w:r>
      <w:bookmarkEnd w:id="444"/>
      <w:bookmarkEnd w:id="445"/>
      <w:bookmarkEnd w:id="446"/>
      <w:r w:rsidR="001C384F">
        <w:t xml:space="preserve"> report</w:t>
      </w:r>
      <w:bookmarkEnd w:id="447"/>
      <w:bookmarkEnd w:id="448"/>
    </w:p>
    <w:p w14:paraId="31992231" w14:textId="15CCE0FF"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statement of grant income and expenditure. </w:t>
      </w:r>
    </w:p>
    <w:p w14:paraId="25F652ED" w14:textId="2E7AEB11" w:rsidR="00CE1A20" w:rsidRPr="009E7919" w:rsidRDefault="0085511E" w:rsidP="00B824B3">
      <w:pPr>
        <w:pStyle w:val="Heading3"/>
        <w:ind w:left="426"/>
      </w:pPr>
      <w:bookmarkStart w:id="449" w:name="_Toc383003276"/>
      <w:bookmarkStart w:id="450" w:name="_Toc496536693"/>
      <w:bookmarkStart w:id="451" w:name="_Toc531277525"/>
      <w:bookmarkStart w:id="452" w:name="_Toc955335"/>
      <w:bookmarkStart w:id="453" w:name="_Toc195694540"/>
      <w:bookmarkStart w:id="454" w:name="_Toc198303140"/>
      <w:r>
        <w:t>Grant agreement</w:t>
      </w:r>
      <w:r w:rsidRPr="009E7919">
        <w:t xml:space="preserve"> </w:t>
      </w:r>
      <w:r w:rsidR="00BF0BFC" w:rsidRPr="009E7919">
        <w:t>v</w:t>
      </w:r>
      <w:r w:rsidR="00CE1A20" w:rsidRPr="009E7919">
        <w:t>ariations</w:t>
      </w:r>
      <w:bookmarkEnd w:id="449"/>
      <w:bookmarkEnd w:id="450"/>
      <w:bookmarkEnd w:id="451"/>
      <w:bookmarkEnd w:id="452"/>
      <w:bookmarkEnd w:id="453"/>
      <w:bookmarkEnd w:id="45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0123C1">
      <w:pPr>
        <w:pStyle w:val="ListBullet"/>
        <w:spacing w:before="60" w:after="60"/>
        <w:ind w:left="357" w:hanging="357"/>
      </w:pPr>
      <w:r w:rsidRPr="00E162FF">
        <w:t>chang</w:t>
      </w:r>
      <w:r w:rsidR="00D100A1">
        <w:t xml:space="preserve">ing </w:t>
      </w:r>
      <w:r w:rsidRPr="00E162FF">
        <w:t>project milestones</w:t>
      </w:r>
    </w:p>
    <w:p w14:paraId="25F652F2" w14:textId="0FFB984B" w:rsidR="00D100A1" w:rsidRDefault="00D100A1" w:rsidP="000123C1">
      <w:pPr>
        <w:pStyle w:val="ListBullet"/>
        <w:spacing w:before="60" w:after="60"/>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614580">
        <w:t>48 month</w:t>
      </w:r>
      <w:r w:rsidR="00EE50C7">
        <w:t xml:space="preserve"> </w:t>
      </w:r>
      <w:r w:rsidR="006D77A4">
        <w:t>period</w:t>
      </w:r>
    </w:p>
    <w:p w14:paraId="25F652F3" w14:textId="55FB1C43" w:rsidR="00EE50C7" w:rsidRDefault="00EE50C7" w:rsidP="000123C1">
      <w:pPr>
        <w:pStyle w:val="ListBullet"/>
        <w:spacing w:before="60" w:after="60"/>
        <w:ind w:left="357" w:hanging="357"/>
      </w:pPr>
      <w:r>
        <w:t>changing project activities</w:t>
      </w:r>
      <w:r w:rsidR="00FF34F4">
        <w:t>.</w:t>
      </w:r>
    </w:p>
    <w:p w14:paraId="25F652F7" w14:textId="58786FC7" w:rsidR="00526928" w:rsidRDefault="00613C48" w:rsidP="000123C1">
      <w:pPr>
        <w:spacing w:after="80"/>
      </w:pPr>
      <w:r>
        <w:t>T</w:t>
      </w:r>
      <w:r w:rsidR="00526928" w:rsidRPr="00E162FF">
        <w:t xml:space="preserve">he </w:t>
      </w:r>
      <w:r w:rsidR="00262481">
        <w:t>program</w:t>
      </w:r>
      <w:r w:rsidR="00526928" w:rsidRPr="00E162FF">
        <w:t xml:space="preserve"> does not allow for</w:t>
      </w:r>
      <w:r w:rsidR="00A94818">
        <w:t xml:space="preserve"> </w:t>
      </w:r>
      <w:r w:rsidR="00130493">
        <w:t xml:space="preserve">an increase of </w:t>
      </w:r>
      <w:r w:rsidR="00526928" w:rsidRPr="00E162FF">
        <w:t>grant funds</w:t>
      </w:r>
      <w:r w:rsidR="00C53FC4">
        <w:t>.</w:t>
      </w:r>
    </w:p>
    <w:p w14:paraId="25F652F9" w14:textId="1273E06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0123C1">
      <w:pPr>
        <w:pStyle w:val="ListBullet"/>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0123C1">
      <w:pPr>
        <w:pStyle w:val="ListBullet"/>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0123C1">
      <w:pPr>
        <w:pStyle w:val="ListBullet"/>
        <w:spacing w:before="60" w:after="60"/>
        <w:ind w:left="357" w:hanging="357"/>
      </w:pPr>
      <w:r>
        <w:t>changes to the timing of grant payments</w:t>
      </w:r>
    </w:p>
    <w:p w14:paraId="25F652FF" w14:textId="1011461D" w:rsidR="00CE1A20" w:rsidRDefault="00CE1A20" w:rsidP="000123C1">
      <w:pPr>
        <w:pStyle w:val="ListBullet"/>
        <w:spacing w:before="60" w:after="60"/>
        <w:ind w:left="357" w:hanging="357"/>
      </w:pPr>
      <w:r w:rsidRPr="00E162FF">
        <w:t xml:space="preserve">availability of </w:t>
      </w:r>
      <w:r w:rsidR="00262481">
        <w:t>program</w:t>
      </w:r>
      <w:r w:rsidRPr="00E162FF">
        <w:t xml:space="preserve"> funds.</w:t>
      </w:r>
    </w:p>
    <w:p w14:paraId="42B3CE08" w14:textId="77777777" w:rsidR="001C384F" w:rsidRDefault="001C384F" w:rsidP="00B824B3">
      <w:pPr>
        <w:pStyle w:val="Heading3"/>
        <w:ind w:left="426"/>
      </w:pPr>
      <w:bookmarkStart w:id="455" w:name="_Toc195694541"/>
      <w:bookmarkStart w:id="456" w:name="_Toc198303141"/>
      <w:bookmarkStart w:id="457" w:name="_Toc496536695"/>
      <w:bookmarkStart w:id="458" w:name="_Toc531277526"/>
      <w:bookmarkStart w:id="459" w:name="_Toc955336"/>
      <w:r>
        <w:t>Compliance visits</w:t>
      </w:r>
      <w:bookmarkEnd w:id="455"/>
      <w:bookmarkEnd w:id="456"/>
    </w:p>
    <w:p w14:paraId="53F6E360" w14:textId="562883E0"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B824B3">
      <w:pPr>
        <w:pStyle w:val="Heading3"/>
        <w:ind w:left="426"/>
      </w:pPr>
      <w:bookmarkStart w:id="460" w:name="_Toc195694542"/>
      <w:bookmarkStart w:id="461" w:name="_Toc198303142"/>
      <w:r>
        <w:t>Record keeping</w:t>
      </w:r>
      <w:bookmarkEnd w:id="460"/>
      <w:bookmarkEnd w:id="461"/>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B824B3">
      <w:pPr>
        <w:pStyle w:val="Heading3"/>
        <w:ind w:left="426"/>
      </w:pPr>
      <w:bookmarkStart w:id="462" w:name="_Toc195694543"/>
      <w:bookmarkStart w:id="463" w:name="_Toc198303143"/>
      <w:r>
        <w:t>Evaluation</w:t>
      </w:r>
      <w:bookmarkEnd w:id="457"/>
      <w:bookmarkEnd w:id="458"/>
      <w:bookmarkEnd w:id="459"/>
      <w:bookmarkEnd w:id="462"/>
      <w:bookmarkEnd w:id="463"/>
    </w:p>
    <w:p w14:paraId="70BCABE7" w14:textId="33B3FAFF" w:rsidR="000B5218" w:rsidRPr="005A61FE" w:rsidRDefault="00614580" w:rsidP="00F54561">
      <w:r w:rsidRPr="00835335">
        <w:rPr>
          <w:bCs/>
        </w:rPr>
        <w:t>DCCEEW</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B824B3">
      <w:pPr>
        <w:pStyle w:val="Heading3"/>
        <w:ind w:left="426"/>
      </w:pPr>
      <w:bookmarkStart w:id="464" w:name="_Toc496536697"/>
      <w:bookmarkStart w:id="465" w:name="_Toc531277527"/>
      <w:bookmarkStart w:id="466" w:name="_Toc955337"/>
      <w:bookmarkStart w:id="467" w:name="_Toc195694544"/>
      <w:bookmarkStart w:id="468" w:name="_Toc198303144"/>
      <w:bookmarkStart w:id="469" w:name="_Toc164844290"/>
      <w:bookmarkStart w:id="470" w:name="_Toc383003280"/>
      <w:r>
        <w:t>A</w:t>
      </w:r>
      <w:r w:rsidR="00564DF1">
        <w:t>cknowledgement</w:t>
      </w:r>
      <w:bookmarkEnd w:id="464"/>
      <w:bookmarkEnd w:id="465"/>
      <w:bookmarkEnd w:id="466"/>
      <w:bookmarkEnd w:id="467"/>
      <w:bookmarkEnd w:id="468"/>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149A25F" w14:textId="09F3F474" w:rsidR="0054057D" w:rsidRDefault="0054057D" w:rsidP="00564DF1">
      <w:pPr>
        <w:rPr>
          <w:rFonts w:eastAsiaTheme="minorHAnsi"/>
        </w:rPr>
      </w:pPr>
      <w:r>
        <w:lastRenderedPageBreak/>
        <w:t>‘This project received grant funding from the Australian Government</w:t>
      </w:r>
      <w:r w:rsidR="00CF7B50">
        <w:t xml:space="preserve"> through the Grid Enhancing Technologies Program</w:t>
      </w:r>
      <w:r>
        <w:t>.’</w:t>
      </w:r>
    </w:p>
    <w:p w14:paraId="5BB8944A" w14:textId="3D6D9A6C" w:rsidR="000B5218" w:rsidRPr="005A61FE" w:rsidRDefault="000B5218" w:rsidP="00F505B0">
      <w:pPr>
        <w:pStyle w:val="Heading2"/>
      </w:pPr>
      <w:bookmarkStart w:id="471" w:name="_Toc197355471"/>
      <w:bookmarkStart w:id="472" w:name="_Toc197355472"/>
      <w:bookmarkStart w:id="473" w:name="_Toc129097518"/>
      <w:bookmarkStart w:id="474" w:name="_Toc129097704"/>
      <w:bookmarkStart w:id="475" w:name="_Toc129097890"/>
      <w:bookmarkStart w:id="476" w:name="_Toc531277528"/>
      <w:bookmarkStart w:id="477" w:name="_Toc955338"/>
      <w:bookmarkStart w:id="478" w:name="_Toc195694545"/>
      <w:bookmarkStart w:id="479" w:name="_Toc198303145"/>
      <w:bookmarkStart w:id="480" w:name="_Toc496536698"/>
      <w:bookmarkEnd w:id="471"/>
      <w:bookmarkEnd w:id="472"/>
      <w:bookmarkEnd w:id="473"/>
      <w:bookmarkEnd w:id="474"/>
      <w:bookmarkEnd w:id="475"/>
      <w:r w:rsidRPr="005A61FE">
        <w:t>Probity</w:t>
      </w:r>
      <w:bookmarkEnd w:id="476"/>
      <w:bookmarkEnd w:id="477"/>
      <w:bookmarkEnd w:id="478"/>
      <w:bookmarkEnd w:id="479"/>
    </w:p>
    <w:p w14:paraId="6805B13F" w14:textId="6AF4A133"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35893EAA" w14:textId="1779F33D" w:rsidR="004300F4" w:rsidRDefault="26935550" w:rsidP="004300F4">
      <w:r>
        <w:t>These guidelines may be changed from time-to-time by DISR</w:t>
      </w:r>
      <w:r w:rsidR="25E59CA8">
        <w:t xml:space="preserve"> during the </w:t>
      </w:r>
      <w:r w:rsidR="294F52A0">
        <w:t>application period</w:t>
      </w:r>
      <w:r>
        <w:t>. When this happens, the revised guidelines will be published on GrantConnect.</w:t>
      </w:r>
    </w:p>
    <w:p w14:paraId="4FF64F7B" w14:textId="7F03C40D" w:rsidR="00440092" w:rsidRDefault="00440092" w:rsidP="00B824B3">
      <w:pPr>
        <w:pStyle w:val="Heading3"/>
        <w:ind w:left="426"/>
      </w:pPr>
      <w:bookmarkStart w:id="481" w:name="_Toc195694546"/>
      <w:bookmarkStart w:id="482" w:name="_Toc198303146"/>
      <w:r>
        <w:t>Enquiries and feedback</w:t>
      </w:r>
      <w:bookmarkEnd w:id="481"/>
      <w:bookmarkEnd w:id="482"/>
    </w:p>
    <w:p w14:paraId="5DD8712D" w14:textId="77777777" w:rsidR="00440092" w:rsidRDefault="00440092" w:rsidP="00440092">
      <w:r>
        <w:t xml:space="preserve">For further information or clarification, you can </w:t>
      </w:r>
      <w:r w:rsidRPr="00BB45EB">
        <w:t>contact us</w:t>
      </w:r>
      <w:r>
        <w:t xml:space="preserve"> on 13 28 46 or by </w:t>
      </w:r>
      <w:hyperlink r:id="rId41" w:history="1">
        <w:r w:rsidRPr="005A61FE">
          <w:rPr>
            <w:rStyle w:val="Hyperlink"/>
          </w:rPr>
          <w:t>web chat</w:t>
        </w:r>
      </w:hyperlink>
      <w:r>
        <w:t xml:space="preserve"> or through our </w:t>
      </w:r>
      <w:hyperlink r:id="rId42"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3" w:history="1">
        <w:r w:rsidRPr="005A61FE">
          <w:rPr>
            <w:rStyle w:val="Hyperlink"/>
          </w:rPr>
          <w:t>Customer Service Charter</w:t>
        </w:r>
      </w:hyperlink>
      <w:r>
        <w:t xml:space="preserve"> </w:t>
      </w:r>
      <w:r w:rsidRPr="00E162FF">
        <w:t xml:space="preserve">is available </w:t>
      </w:r>
      <w:r>
        <w:t xml:space="preserve">at </w:t>
      </w:r>
      <w:hyperlink r:id="rId4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373D525" w:rsidR="00440092" w:rsidRDefault="00440092" w:rsidP="00440092">
      <w:pPr>
        <w:spacing w:after="0"/>
      </w:pPr>
      <w:r>
        <w:t>General Manage</w:t>
      </w:r>
      <w:r w:rsidR="00614580">
        <w:t>r</w:t>
      </w:r>
      <w:r w:rsidRPr="00E162FF">
        <w:rPr>
          <w:b/>
        </w:rPr>
        <w:t xml:space="preserve"> </w:t>
      </w:r>
    </w:p>
    <w:p w14:paraId="5B1502D8" w14:textId="435E9B9B"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83" w:name="_Toc129097521"/>
      <w:bookmarkStart w:id="484" w:name="_Toc129097707"/>
      <w:bookmarkStart w:id="485" w:name="_Toc129097893"/>
      <w:bookmarkEnd w:id="483"/>
      <w:bookmarkEnd w:id="484"/>
      <w:bookmarkEnd w:id="485"/>
    </w:p>
    <w:p w14:paraId="25F65308" w14:textId="77777777" w:rsidR="006544BC" w:rsidRPr="00462E0C" w:rsidRDefault="003A270D" w:rsidP="00B824B3">
      <w:pPr>
        <w:pStyle w:val="Heading3"/>
        <w:ind w:left="426"/>
      </w:pPr>
      <w:bookmarkStart w:id="486" w:name="_Toc129097522"/>
      <w:bookmarkStart w:id="487" w:name="_Toc129097708"/>
      <w:bookmarkStart w:id="488" w:name="_Toc129097894"/>
      <w:bookmarkStart w:id="489" w:name="_Toc531277529"/>
      <w:bookmarkStart w:id="490" w:name="_Toc955339"/>
      <w:bookmarkStart w:id="491" w:name="_Toc195694547"/>
      <w:bookmarkStart w:id="492" w:name="_Toc198303147"/>
      <w:bookmarkEnd w:id="486"/>
      <w:bookmarkEnd w:id="487"/>
      <w:bookmarkEnd w:id="488"/>
      <w:r w:rsidRPr="00462E0C">
        <w:t>Conflicts of interest</w:t>
      </w:r>
      <w:bookmarkEnd w:id="480"/>
      <w:bookmarkEnd w:id="489"/>
      <w:bookmarkEnd w:id="490"/>
      <w:bookmarkEnd w:id="491"/>
      <w:bookmarkEnd w:id="492"/>
    </w:p>
    <w:p w14:paraId="04A0B5E4" w14:textId="619DA6DD" w:rsidR="002662F6" w:rsidRDefault="000B5218" w:rsidP="00007E4B">
      <w:bookmarkStart w:id="493" w:name="_Toc496536699"/>
      <w:r w:rsidRPr="005A61FE">
        <w:t>Any conflicts</w:t>
      </w:r>
      <w:r w:rsidR="002662F6">
        <w:t xml:space="preserve"> of interest </w:t>
      </w:r>
      <w:bookmarkEnd w:id="493"/>
      <w:r w:rsidR="002662F6">
        <w:t xml:space="preserve">could affect the performance of </w:t>
      </w:r>
      <w:r w:rsidRPr="005A61FE">
        <w:t xml:space="preserve">the program. There may be a </w:t>
      </w:r>
      <w:hyperlink r:id="rId4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B320062" w:rsidR="000B5218" w:rsidRPr="005A61FE" w:rsidRDefault="000B5218" w:rsidP="000123C1">
      <w:pPr>
        <w:pStyle w:val="ListBullet"/>
        <w:spacing w:before="60" w:after="60"/>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0123C1">
      <w:pPr>
        <w:pStyle w:val="ListBullet"/>
        <w:spacing w:before="60" w:after="60"/>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0123C1">
      <w:pPr>
        <w:pStyle w:val="ListBullet"/>
        <w:spacing w:before="60" w:after="60"/>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lastRenderedPageBreak/>
        <w:t xml:space="preserve">Conflicts of interest for Australian Government staff are handled as set out in the Australian </w:t>
      </w:r>
      <w:hyperlink r:id="rId47"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8"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494" w:name="_Toc530073069"/>
      <w:bookmarkStart w:id="495" w:name="_Toc530073070"/>
      <w:bookmarkStart w:id="496" w:name="_Toc530073074"/>
      <w:bookmarkStart w:id="497" w:name="_Toc530073075"/>
      <w:bookmarkStart w:id="498" w:name="_Toc530073076"/>
      <w:bookmarkStart w:id="499" w:name="_Toc530073078"/>
      <w:bookmarkStart w:id="500" w:name="_Toc530073079"/>
      <w:bookmarkStart w:id="501" w:name="_Toc530073080"/>
      <w:bookmarkStart w:id="502" w:name="_Toc496536701"/>
      <w:bookmarkStart w:id="503" w:name="_Toc531277530"/>
      <w:bookmarkStart w:id="504" w:name="_Toc955340"/>
      <w:bookmarkEnd w:id="469"/>
      <w:bookmarkEnd w:id="470"/>
      <w:bookmarkEnd w:id="494"/>
      <w:bookmarkEnd w:id="495"/>
      <w:bookmarkEnd w:id="496"/>
      <w:bookmarkEnd w:id="497"/>
      <w:bookmarkEnd w:id="498"/>
      <w:bookmarkEnd w:id="499"/>
      <w:bookmarkEnd w:id="500"/>
      <w:bookmarkEnd w:id="501"/>
      <w:r w:rsidRPr="005A61FE">
        <w:t xml:space="preserve">We publish our </w:t>
      </w:r>
      <w:hyperlink r:id="rId49"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B824B3">
      <w:pPr>
        <w:pStyle w:val="Heading3"/>
        <w:ind w:left="426"/>
      </w:pPr>
      <w:r w:rsidRPr="00E62F87">
        <w:t xml:space="preserve"> </w:t>
      </w:r>
      <w:bookmarkStart w:id="505" w:name="_Toc195694548"/>
      <w:bookmarkStart w:id="506" w:name="_Toc198303148"/>
      <w:r w:rsidR="00A72071">
        <w:t>Privacy</w:t>
      </w:r>
      <w:bookmarkEnd w:id="502"/>
      <w:bookmarkEnd w:id="503"/>
      <w:bookmarkEnd w:id="504"/>
      <w:bookmarkEnd w:id="505"/>
      <w:bookmarkEnd w:id="506"/>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07" w:name="_Toc129097525"/>
      <w:bookmarkStart w:id="508" w:name="_Toc129097711"/>
      <w:bookmarkStart w:id="509" w:name="_Toc129097897"/>
      <w:bookmarkEnd w:id="507"/>
      <w:bookmarkEnd w:id="508"/>
      <w:bookmarkEnd w:id="509"/>
    </w:p>
    <w:p w14:paraId="72C0CB06" w14:textId="534056E7" w:rsidR="00FA169E" w:rsidRPr="00E62F87" w:rsidRDefault="005304C8" w:rsidP="00677991">
      <w:pPr>
        <w:pStyle w:val="ListBullet"/>
        <w:spacing w:before="60" w:after="60"/>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510" w:name="_Toc129097526"/>
      <w:bookmarkStart w:id="511" w:name="_Toc129097712"/>
      <w:bookmarkStart w:id="512" w:name="_Toc129097898"/>
      <w:bookmarkEnd w:id="510"/>
      <w:bookmarkEnd w:id="511"/>
      <w:bookmarkEnd w:id="512"/>
    </w:p>
    <w:p w14:paraId="48EE2F18" w14:textId="5D56B080" w:rsidR="00FA169E" w:rsidRPr="00E62F87" w:rsidRDefault="005304C8" w:rsidP="00677991">
      <w:pPr>
        <w:pStyle w:val="ListBullet"/>
        <w:spacing w:before="60" w:after="60"/>
        <w:ind w:left="357" w:hanging="357"/>
      </w:pPr>
      <w:r w:rsidRPr="00E62F87">
        <w:t xml:space="preserve">personal </w:t>
      </w:r>
      <w:r w:rsidR="00FA169E" w:rsidRPr="00E62F87">
        <w:t>information as per</w:t>
      </w:r>
      <w:bookmarkStart w:id="513" w:name="_Toc129097527"/>
      <w:bookmarkStart w:id="514" w:name="_Toc129097713"/>
      <w:bookmarkStart w:id="515" w:name="_Toc129097899"/>
      <w:bookmarkEnd w:id="513"/>
      <w:bookmarkEnd w:id="514"/>
      <w:bookmarkEnd w:id="515"/>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16" w:name="_Toc129097528"/>
      <w:bookmarkStart w:id="517" w:name="_Toc129097714"/>
      <w:bookmarkStart w:id="518" w:name="_Toc129097900"/>
      <w:bookmarkEnd w:id="516"/>
      <w:bookmarkEnd w:id="517"/>
      <w:bookmarkEnd w:id="518"/>
    </w:p>
    <w:p w14:paraId="09DC68B2" w14:textId="73D60FD3" w:rsidR="00FA169E" w:rsidRPr="00E62F87" w:rsidRDefault="00FA169E" w:rsidP="00677991">
      <w:pPr>
        <w:pStyle w:val="ListBullet"/>
        <w:spacing w:before="60" w:after="60"/>
        <w:ind w:left="357" w:hanging="357"/>
      </w:pPr>
      <w:r w:rsidRPr="00E62F87">
        <w:t xml:space="preserve">to improve the effective administration, monitoring and evaluation of Australian Government </w:t>
      </w:r>
      <w:r w:rsidR="00262481">
        <w:t>program</w:t>
      </w:r>
      <w:r w:rsidRPr="00E62F87">
        <w:t>s</w:t>
      </w:r>
      <w:bookmarkStart w:id="519" w:name="_Toc129097529"/>
      <w:bookmarkStart w:id="520" w:name="_Toc129097715"/>
      <w:bookmarkStart w:id="521" w:name="_Toc129097901"/>
      <w:bookmarkEnd w:id="519"/>
      <w:bookmarkEnd w:id="520"/>
      <w:bookmarkEnd w:id="521"/>
    </w:p>
    <w:p w14:paraId="2F1F639E" w14:textId="457AA1A3" w:rsidR="00FA169E" w:rsidRPr="00E62F87" w:rsidRDefault="00FA169E" w:rsidP="00677991">
      <w:pPr>
        <w:pStyle w:val="ListBullet"/>
        <w:spacing w:before="60" w:after="60"/>
        <w:ind w:left="357" w:hanging="357"/>
      </w:pPr>
      <w:r w:rsidRPr="00E62F87">
        <w:t>for research</w:t>
      </w:r>
      <w:bookmarkStart w:id="522" w:name="_Toc129097530"/>
      <w:bookmarkStart w:id="523" w:name="_Toc129097716"/>
      <w:bookmarkStart w:id="524" w:name="_Toc129097902"/>
      <w:bookmarkEnd w:id="522"/>
      <w:bookmarkEnd w:id="523"/>
      <w:bookmarkEnd w:id="524"/>
    </w:p>
    <w:p w14:paraId="623D7F23" w14:textId="41C4B312" w:rsidR="00FA169E" w:rsidRDefault="00FA169E" w:rsidP="00677991">
      <w:pPr>
        <w:pStyle w:val="ListBullet"/>
        <w:spacing w:before="60" w:after="60"/>
        <w:ind w:left="357" w:hanging="357"/>
      </w:pPr>
      <w:r w:rsidRPr="00E62F87">
        <w:t>to announce the awarding of grants</w:t>
      </w:r>
      <w:r w:rsidR="00A86209">
        <w:t>.</w:t>
      </w:r>
      <w:bookmarkStart w:id="525" w:name="_Toc129097531"/>
      <w:bookmarkStart w:id="526" w:name="_Toc129097717"/>
      <w:bookmarkStart w:id="527" w:name="_Toc129097903"/>
      <w:bookmarkEnd w:id="525"/>
      <w:bookmarkEnd w:id="526"/>
      <w:bookmarkEnd w:id="527"/>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677991">
      <w:pPr>
        <w:pStyle w:val="ListBullet"/>
        <w:spacing w:before="60" w:after="60"/>
        <w:ind w:left="357" w:hanging="357"/>
      </w:pPr>
      <w:r w:rsidRPr="00E62F87">
        <w:t>what personal information we collect</w:t>
      </w:r>
    </w:p>
    <w:p w14:paraId="4C5D72C7" w14:textId="77777777" w:rsidR="00084FA8" w:rsidRPr="00E62F87" w:rsidRDefault="00084FA8" w:rsidP="00677991">
      <w:pPr>
        <w:pStyle w:val="ListBullet"/>
        <w:spacing w:before="60" w:after="60"/>
        <w:ind w:left="357" w:hanging="357"/>
      </w:pPr>
      <w:r w:rsidRPr="00E62F87">
        <w:t xml:space="preserve">why we collect your personal information </w:t>
      </w:r>
    </w:p>
    <w:p w14:paraId="38091529" w14:textId="77777777" w:rsidR="00084FA8" w:rsidRPr="00E62F87" w:rsidRDefault="00084FA8" w:rsidP="00677991">
      <w:pPr>
        <w:pStyle w:val="ListBullet"/>
        <w:spacing w:before="60" w:after="60"/>
        <w:ind w:left="357" w:hanging="357"/>
      </w:pPr>
      <w:r>
        <w:t xml:space="preserve">to </w:t>
      </w:r>
      <w:r w:rsidRPr="00E62F87">
        <w:t>who</w:t>
      </w:r>
      <w:r>
        <w:t>m</w:t>
      </w:r>
      <w:r w:rsidRPr="00E62F87">
        <w:t xml:space="preserve"> we give your personal information.</w:t>
      </w:r>
    </w:p>
    <w:p w14:paraId="4F7D89B4" w14:textId="1B0C989B"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677991">
      <w:pPr>
        <w:pStyle w:val="ListBullet"/>
        <w:spacing w:before="60" w:after="60"/>
        <w:ind w:left="357" w:hanging="357"/>
      </w:pPr>
      <w:r w:rsidRPr="00E62F87">
        <w:t xml:space="preserve">manage the </w:t>
      </w:r>
      <w:r>
        <w:t>program</w:t>
      </w:r>
    </w:p>
    <w:p w14:paraId="32CB27A1" w14:textId="77777777" w:rsidR="00084FA8" w:rsidRPr="00E62F87" w:rsidRDefault="00084FA8" w:rsidP="00677991">
      <w:pPr>
        <w:pStyle w:val="ListBullet"/>
        <w:spacing w:before="60" w:after="60"/>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677991">
      <w:pPr>
        <w:pStyle w:val="ListBullet"/>
        <w:spacing w:before="60" w:after="60"/>
        <w:ind w:left="357" w:hanging="357"/>
      </w:pPr>
      <w:r w:rsidRPr="00E62F87">
        <w:t>announce the names of successful applicants to the public</w:t>
      </w:r>
    </w:p>
    <w:p w14:paraId="5E4E0F8E" w14:textId="77777777" w:rsidR="00084FA8" w:rsidRPr="00E62F87" w:rsidRDefault="00084FA8" w:rsidP="00677991">
      <w:pPr>
        <w:pStyle w:val="ListBullet"/>
        <w:spacing w:before="60" w:after="60"/>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0"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677991">
      <w:pPr>
        <w:pStyle w:val="ListBullet"/>
        <w:spacing w:before="60" w:after="60"/>
        <w:ind w:left="357" w:hanging="357"/>
      </w:pPr>
      <w:r w:rsidRPr="00E62F87">
        <w:t>what is personal information</w:t>
      </w:r>
    </w:p>
    <w:p w14:paraId="3C7EF13F" w14:textId="77777777" w:rsidR="00084FA8" w:rsidRPr="00E62F87" w:rsidRDefault="00084FA8" w:rsidP="00677991">
      <w:pPr>
        <w:pStyle w:val="ListBullet"/>
        <w:spacing w:before="60" w:after="60"/>
        <w:ind w:left="357" w:hanging="357"/>
      </w:pPr>
      <w:r w:rsidRPr="00E62F87">
        <w:t>how we collect, use, disclose and store your personal information</w:t>
      </w:r>
    </w:p>
    <w:p w14:paraId="32169F5E" w14:textId="600BDD16" w:rsidR="00084FA8" w:rsidRPr="00E62F87" w:rsidRDefault="00084FA8" w:rsidP="00677991">
      <w:pPr>
        <w:pStyle w:val="ListBullet"/>
        <w:spacing w:before="60" w:after="60"/>
        <w:ind w:left="357" w:hanging="357"/>
      </w:pPr>
      <w:r w:rsidRPr="00E62F87">
        <w:t>how you can access and correct your personal information.</w:t>
      </w:r>
    </w:p>
    <w:p w14:paraId="25F6531C" w14:textId="3704A34D" w:rsidR="004B44EC" w:rsidRPr="00E62F87" w:rsidRDefault="00A72071" w:rsidP="00B824B3">
      <w:pPr>
        <w:pStyle w:val="Heading3"/>
        <w:ind w:left="426"/>
      </w:pPr>
      <w:bookmarkStart w:id="528" w:name="_Ref468133654"/>
      <w:bookmarkStart w:id="529" w:name="_Toc496536702"/>
      <w:bookmarkStart w:id="530" w:name="_Toc531277531"/>
      <w:bookmarkStart w:id="531" w:name="_Toc955341"/>
      <w:bookmarkStart w:id="532" w:name="_Toc195694549"/>
      <w:bookmarkStart w:id="533" w:name="_Toc198303149"/>
      <w:r>
        <w:t>C</w:t>
      </w:r>
      <w:r w:rsidR="00BB37A8">
        <w:t xml:space="preserve">onfidential </w:t>
      </w:r>
      <w:r w:rsidR="004B44EC" w:rsidRPr="00E62F87">
        <w:t>information</w:t>
      </w:r>
      <w:bookmarkEnd w:id="528"/>
      <w:bookmarkEnd w:id="529"/>
      <w:bookmarkEnd w:id="530"/>
      <w:bookmarkEnd w:id="531"/>
      <w:bookmarkEnd w:id="532"/>
      <w:bookmarkEnd w:id="533"/>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lastRenderedPageBreak/>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7991">
      <w:pPr>
        <w:pStyle w:val="ListBullet"/>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7991">
      <w:pPr>
        <w:pStyle w:val="ListBullet"/>
        <w:spacing w:before="60" w:after="60"/>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677991">
      <w:pPr>
        <w:pStyle w:val="ListBullet"/>
        <w:spacing w:before="60" w:after="60"/>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677991">
      <w:pPr>
        <w:pStyle w:val="ListBullet"/>
        <w:spacing w:before="60" w:after="6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34" w:name="_Toc129097533"/>
      <w:bookmarkStart w:id="535" w:name="_Toc129097719"/>
      <w:bookmarkStart w:id="536" w:name="_Toc129097905"/>
      <w:bookmarkEnd w:id="534"/>
      <w:bookmarkEnd w:id="535"/>
      <w:bookmarkEnd w:id="536"/>
    </w:p>
    <w:p w14:paraId="25F6532B" w14:textId="303C5881" w:rsidR="004B44EC" w:rsidRPr="00E62F87" w:rsidRDefault="004B44EC" w:rsidP="00677991">
      <w:pPr>
        <w:pStyle w:val="ListBullet"/>
        <w:spacing w:before="60" w:after="60"/>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bookmarkStart w:id="537" w:name="_Toc129097534"/>
      <w:bookmarkStart w:id="538" w:name="_Toc129097720"/>
      <w:bookmarkStart w:id="539" w:name="_Toc129097906"/>
      <w:bookmarkEnd w:id="537"/>
      <w:bookmarkEnd w:id="538"/>
      <w:bookmarkEnd w:id="539"/>
    </w:p>
    <w:p w14:paraId="25F6532F" w14:textId="2C8BB937" w:rsidR="004B44EC" w:rsidRPr="00E62F87" w:rsidRDefault="004B44EC" w:rsidP="00677991">
      <w:pPr>
        <w:pStyle w:val="ListBullet"/>
        <w:spacing w:before="60" w:after="60"/>
        <w:ind w:left="357" w:hanging="357"/>
      </w:pPr>
      <w:r w:rsidRPr="00E62F87">
        <w:t>to the Auditor-General, Ombudsman or Privacy Commissioner</w:t>
      </w:r>
      <w:bookmarkStart w:id="540" w:name="_Toc129097535"/>
      <w:bookmarkStart w:id="541" w:name="_Toc129097721"/>
      <w:bookmarkStart w:id="542" w:name="_Toc129097907"/>
      <w:bookmarkEnd w:id="540"/>
      <w:bookmarkEnd w:id="541"/>
      <w:bookmarkEnd w:id="542"/>
    </w:p>
    <w:p w14:paraId="25F65330" w14:textId="0107ACE9" w:rsidR="004B44EC" w:rsidRPr="00E62F87" w:rsidRDefault="004B44EC" w:rsidP="00677991">
      <w:pPr>
        <w:pStyle w:val="ListBullet"/>
        <w:spacing w:before="60" w:after="60"/>
        <w:ind w:left="357" w:hanging="357"/>
      </w:pPr>
      <w:r w:rsidRPr="00E62F87">
        <w:t xml:space="preserve">to the responsible Minister or </w:t>
      </w:r>
      <w:r w:rsidR="00E04C95">
        <w:t>Assistant Minister</w:t>
      </w:r>
      <w:bookmarkStart w:id="543" w:name="_Toc129097536"/>
      <w:bookmarkStart w:id="544" w:name="_Toc129097722"/>
      <w:bookmarkStart w:id="545" w:name="_Toc129097908"/>
      <w:bookmarkEnd w:id="543"/>
      <w:bookmarkEnd w:id="544"/>
      <w:bookmarkEnd w:id="545"/>
    </w:p>
    <w:p w14:paraId="25F65331" w14:textId="56EE4A4D" w:rsidR="004B44EC" w:rsidRPr="00E62F87" w:rsidRDefault="004B44EC" w:rsidP="00677991">
      <w:pPr>
        <w:pStyle w:val="ListBullet"/>
        <w:spacing w:before="60" w:after="60"/>
        <w:ind w:left="357" w:hanging="357"/>
      </w:pPr>
      <w:r w:rsidRPr="00E62F87">
        <w:t>to a House or a Committee of the Australian Parliament.</w:t>
      </w:r>
      <w:bookmarkStart w:id="546" w:name="_Toc129097537"/>
      <w:bookmarkStart w:id="547" w:name="_Toc129097723"/>
      <w:bookmarkStart w:id="548" w:name="_Toc129097909"/>
      <w:bookmarkEnd w:id="546"/>
      <w:bookmarkEnd w:id="547"/>
      <w:bookmarkEnd w:id="548"/>
    </w:p>
    <w:p w14:paraId="25F65332" w14:textId="6C7F63B0"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49" w:name="_Toc129097538"/>
      <w:bookmarkStart w:id="550" w:name="_Toc129097724"/>
      <w:bookmarkStart w:id="551" w:name="_Toc129097910"/>
      <w:bookmarkEnd w:id="549"/>
      <w:bookmarkEnd w:id="550"/>
      <w:bookmarkEnd w:id="551"/>
      <w:r w:rsidR="00D743CE">
        <w:t>:</w:t>
      </w:r>
    </w:p>
    <w:p w14:paraId="25F65333" w14:textId="118D49D4" w:rsidR="004B44EC" w:rsidRPr="00E62F87" w:rsidRDefault="004B44EC" w:rsidP="00677991">
      <w:pPr>
        <w:pStyle w:val="ListBullet"/>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52" w:name="_Toc129097539"/>
      <w:bookmarkStart w:id="553" w:name="_Toc129097725"/>
      <w:bookmarkStart w:id="554" w:name="_Toc129097911"/>
      <w:bookmarkEnd w:id="552"/>
      <w:bookmarkEnd w:id="553"/>
      <w:bookmarkEnd w:id="554"/>
    </w:p>
    <w:p w14:paraId="25F65334" w14:textId="051CADA1" w:rsidR="004B44EC" w:rsidRPr="00E62F87" w:rsidRDefault="004B44EC" w:rsidP="00677991">
      <w:pPr>
        <w:pStyle w:val="ListBullet"/>
        <w:spacing w:before="60" w:after="60"/>
        <w:ind w:left="357" w:hanging="357"/>
      </w:pPr>
      <w:r w:rsidRPr="00E62F87">
        <w:t xml:space="preserve">you agree to the information being </w:t>
      </w:r>
      <w:r w:rsidR="00BB37A8">
        <w:t>disclosed</w:t>
      </w:r>
      <w:r w:rsidRPr="00E62F87">
        <w:t>, or</w:t>
      </w:r>
      <w:bookmarkStart w:id="555" w:name="_Toc129097540"/>
      <w:bookmarkStart w:id="556" w:name="_Toc129097726"/>
      <w:bookmarkStart w:id="557" w:name="_Toc129097912"/>
      <w:bookmarkEnd w:id="555"/>
      <w:bookmarkEnd w:id="556"/>
      <w:bookmarkEnd w:id="557"/>
    </w:p>
    <w:p w14:paraId="25F65335" w14:textId="2E69B0B3" w:rsidR="004B44EC" w:rsidRPr="00E62F87" w:rsidRDefault="004B44EC" w:rsidP="00677991">
      <w:pPr>
        <w:pStyle w:val="ListBullet"/>
        <w:spacing w:before="60" w:after="60"/>
        <w:ind w:left="357" w:hanging="357"/>
      </w:pPr>
      <w:r w:rsidRPr="00E62F87">
        <w:t>someone other than us has made the confidential information public.</w:t>
      </w:r>
      <w:bookmarkStart w:id="558" w:name="_Toc129097541"/>
      <w:bookmarkStart w:id="559" w:name="_Toc129097727"/>
      <w:bookmarkStart w:id="560" w:name="_Toc129097913"/>
      <w:bookmarkEnd w:id="558"/>
      <w:bookmarkEnd w:id="559"/>
      <w:bookmarkEnd w:id="560"/>
    </w:p>
    <w:p w14:paraId="4887AD51" w14:textId="4BAEE1BB" w:rsidR="00082C2C" w:rsidRDefault="00082C2C" w:rsidP="00B824B3">
      <w:pPr>
        <w:pStyle w:val="Heading3"/>
        <w:ind w:left="426"/>
      </w:pPr>
      <w:bookmarkStart w:id="561" w:name="_Toc129097542"/>
      <w:bookmarkStart w:id="562" w:name="_Toc129097728"/>
      <w:bookmarkStart w:id="563" w:name="_Toc129097914"/>
      <w:bookmarkStart w:id="564" w:name="_Toc496536705"/>
      <w:bookmarkStart w:id="565" w:name="_Toc489952724"/>
      <w:bookmarkStart w:id="566" w:name="_Toc496536706"/>
      <w:bookmarkStart w:id="567" w:name="_Toc531277534"/>
      <w:bookmarkStart w:id="568" w:name="_Toc955344"/>
      <w:bookmarkStart w:id="569" w:name="_Toc195694550"/>
      <w:bookmarkStart w:id="570" w:name="_Toc198303150"/>
      <w:bookmarkEnd w:id="561"/>
      <w:bookmarkEnd w:id="562"/>
      <w:bookmarkEnd w:id="563"/>
      <w:bookmarkEnd w:id="564"/>
      <w:r>
        <w:t>Freedom of information</w:t>
      </w:r>
      <w:bookmarkEnd w:id="565"/>
      <w:bookmarkEnd w:id="566"/>
      <w:bookmarkEnd w:id="567"/>
      <w:bookmarkEnd w:id="568"/>
      <w:bookmarkEnd w:id="569"/>
      <w:bookmarkEnd w:id="570"/>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B1AAA2B" w14:textId="2670D023" w:rsidR="00863EAA" w:rsidRDefault="004B44EC" w:rsidP="001E6DD7">
      <w:r w:rsidRPr="00E62F87">
        <w:t>If someone requests a document under the FOI Act, we will release it (though we may need to consult with you and/or other parties first) unless it meets one of the exemptions set out in the FOI Act.</w:t>
      </w:r>
      <w:bookmarkStart w:id="571" w:name="_Toc129097558"/>
      <w:bookmarkStart w:id="572" w:name="_Toc129097744"/>
      <w:bookmarkStart w:id="573" w:name="_Toc129097930"/>
      <w:bookmarkEnd w:id="571"/>
      <w:bookmarkEnd w:id="572"/>
      <w:bookmarkEnd w:id="573"/>
    </w:p>
    <w:p w14:paraId="1D4D265B" w14:textId="4E8CE369" w:rsidR="00863EAA" w:rsidRDefault="00863EAA" w:rsidP="00B824B3">
      <w:pPr>
        <w:pStyle w:val="Heading3"/>
        <w:ind w:left="426"/>
      </w:pPr>
      <w:bookmarkStart w:id="574" w:name="_Toc198303151"/>
      <w:r>
        <w:t>National security</w:t>
      </w:r>
      <w:bookmarkEnd w:id="574"/>
    </w:p>
    <w:p w14:paraId="6EC3C077" w14:textId="77777777" w:rsidR="00863EAA" w:rsidRPr="00E9469D" w:rsidRDefault="00863EAA" w:rsidP="00E9469D">
      <w:r w:rsidRPr="00E9469D">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51F77E7" w14:textId="275806CC" w:rsidR="00863EAA" w:rsidRPr="00E9469D" w:rsidRDefault="00863EAA" w:rsidP="00863EAA">
      <w:r w:rsidRPr="00E9469D">
        <w:t xml:space="preserve">You must inform the department if you identify any material risks relating to national security. To assist with managing security risks, you are strongly encouraged to review the department’s </w:t>
      </w:r>
      <w:hyperlink r:id="rId51" w:history="1">
        <w:r w:rsidRPr="00E9469D">
          <w:rPr>
            <w:rStyle w:val="Hyperlink"/>
            <w:i/>
            <w:iCs w:val="0"/>
          </w:rPr>
          <w:t>Guide to undertaking international collaboration</w:t>
        </w:r>
      </w:hyperlink>
      <w:r w:rsidR="003B4A91">
        <w:rPr>
          <w:i/>
          <w:iCs w:val="0"/>
        </w:rPr>
        <w:t>.</w:t>
      </w:r>
    </w:p>
    <w:p w14:paraId="4B36FD97" w14:textId="0B44ABFE" w:rsidR="00F359A0" w:rsidRDefault="00F359A0" w:rsidP="00F505B0">
      <w:pPr>
        <w:pStyle w:val="Heading4appendix"/>
      </w:pPr>
      <w:bookmarkStart w:id="575" w:name="_Toc198303152"/>
      <w:r>
        <w:t>Know your partner</w:t>
      </w:r>
      <w:bookmarkEnd w:id="575"/>
    </w:p>
    <w:p w14:paraId="60EB0E5E" w14:textId="0DBAFF8D" w:rsidR="00F359A0" w:rsidRDefault="00F359A0" w:rsidP="00F359A0">
      <w:r>
        <w:t>If you are submitting a joint application, y</w:t>
      </w:r>
      <w:r w:rsidRPr="00F359A0">
        <w:t xml:space="preserve">ou should ensure that you know who you are collaborating with by undertaking appropriate due diligence, proportionate to the risk and subject to available </w:t>
      </w:r>
      <w:r w:rsidRPr="00F359A0">
        <w:lastRenderedPageBreak/>
        <w:t>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2198A713" w14:textId="44611DC1" w:rsidR="00DD191C" w:rsidRDefault="00F359A0" w:rsidP="00F505B0">
      <w:pPr>
        <w:pStyle w:val="Heading4appendix"/>
      </w:pPr>
      <w:bookmarkStart w:id="576" w:name="_Toc198303153"/>
      <w:r>
        <w:t>Foreign affiliations</w:t>
      </w:r>
      <w:bookmarkEnd w:id="576"/>
    </w:p>
    <w:p w14:paraId="20BB50FC" w14:textId="7BB2CB91" w:rsidR="00B90425" w:rsidRDefault="00B90425" w:rsidP="00F359A0">
      <w: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72332FF8" w14:textId="5A157C75" w:rsidR="00B90425" w:rsidRDefault="5579BB75" w:rsidP="00B824B3">
      <w:pPr>
        <w:pStyle w:val="Heading3"/>
        <w:ind w:left="426"/>
      </w:pPr>
      <w:bookmarkStart w:id="577" w:name="_Toc198303154"/>
      <w:r>
        <w:t>Disclosure of Commonwealth, state or territory financial penalties</w:t>
      </w:r>
      <w:bookmarkEnd w:id="577"/>
    </w:p>
    <w:p w14:paraId="01B801DF" w14:textId="0D51FCB6" w:rsidR="00B90425" w:rsidRPr="00B90425" w:rsidRDefault="00572CBD" w:rsidP="00B90425">
      <w:r>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FB188BE" w14:textId="77777777" w:rsidR="00F53E9F" w:rsidRDefault="00F53E9F">
      <w:pPr>
        <w:spacing w:before="0" w:after="0" w:line="240" w:lineRule="auto"/>
        <w:rPr>
          <w:rFonts w:cstheme="minorHAnsi"/>
          <w:b/>
          <w:bCs/>
          <w:iCs w:val="0"/>
          <w:color w:val="264F90"/>
          <w:sz w:val="32"/>
          <w:szCs w:val="32"/>
        </w:rPr>
      </w:pPr>
      <w:bookmarkStart w:id="578" w:name="_Toc129097565"/>
      <w:bookmarkStart w:id="579" w:name="_Toc129097751"/>
      <w:bookmarkStart w:id="580" w:name="_Toc129097937"/>
      <w:bookmarkStart w:id="581" w:name="_Ref17466953"/>
      <w:bookmarkEnd w:id="578"/>
      <w:bookmarkEnd w:id="579"/>
      <w:bookmarkEnd w:id="580"/>
      <w:r>
        <w:br w:type="page"/>
      </w:r>
    </w:p>
    <w:p w14:paraId="25F6535B" w14:textId="233552AD" w:rsidR="00D96D08" w:rsidRDefault="00BB5EF3" w:rsidP="00F505B0">
      <w:pPr>
        <w:pStyle w:val="Heading2"/>
      </w:pPr>
      <w:bookmarkStart w:id="582" w:name="_Ref197679676"/>
      <w:bookmarkStart w:id="583" w:name="_Toc195694551"/>
      <w:bookmarkStart w:id="584" w:name="_Toc198303155"/>
      <w:r>
        <w:lastRenderedPageBreak/>
        <w:t>Glossary</w:t>
      </w:r>
      <w:bookmarkEnd w:id="581"/>
      <w:bookmarkEnd w:id="582"/>
      <w:bookmarkEnd w:id="583"/>
      <w:bookmarkEnd w:id="584"/>
    </w:p>
    <w:p w14:paraId="3B56EAB4" w14:textId="77777777" w:rsidR="00B84060" w:rsidRPr="00B84060" w:rsidRDefault="00B84060" w:rsidP="00B84060">
      <w:pPr>
        <w:rPr>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967DAB" w:rsidRPr="009E3949" w14:paraId="0C0268DA" w14:textId="77777777" w:rsidTr="1ED683BF">
        <w:trPr>
          <w:cantSplit/>
          <w:tblHeader/>
        </w:trPr>
        <w:tc>
          <w:tcPr>
            <w:tcW w:w="1843" w:type="pct"/>
            <w:shd w:val="clear" w:color="auto" w:fill="264F90"/>
          </w:tcPr>
          <w:p w14:paraId="6422F2BC" w14:textId="77777777" w:rsidR="00967DAB" w:rsidRPr="004D41A5" w:rsidRDefault="00967DAB" w:rsidP="008E215B">
            <w:pPr>
              <w:keepNext/>
              <w:rPr>
                <w:b/>
                <w:color w:val="FFFFFF" w:themeColor="background1"/>
              </w:rPr>
            </w:pPr>
            <w:r w:rsidRPr="004D41A5">
              <w:rPr>
                <w:b/>
                <w:color w:val="FFFFFF" w:themeColor="background1"/>
              </w:rPr>
              <w:t>Term</w:t>
            </w:r>
          </w:p>
        </w:tc>
        <w:tc>
          <w:tcPr>
            <w:tcW w:w="3157" w:type="pct"/>
            <w:shd w:val="clear" w:color="auto" w:fill="264F90"/>
          </w:tcPr>
          <w:p w14:paraId="2BC6FDC6" w14:textId="77777777" w:rsidR="00967DAB" w:rsidRPr="004D41A5" w:rsidRDefault="00967DAB" w:rsidP="008E215B">
            <w:pPr>
              <w:keepNext/>
              <w:rPr>
                <w:b/>
                <w:color w:val="FFFFFF" w:themeColor="background1"/>
              </w:rPr>
            </w:pPr>
            <w:r w:rsidRPr="004D41A5">
              <w:rPr>
                <w:b/>
                <w:color w:val="FFFFFF" w:themeColor="background1"/>
              </w:rPr>
              <w:t>Definition</w:t>
            </w:r>
          </w:p>
        </w:tc>
      </w:tr>
      <w:tr w:rsidR="00967DAB" w:rsidRPr="009E3949" w14:paraId="7C958D6D" w14:textId="77777777" w:rsidTr="1ED683BF">
        <w:trPr>
          <w:cantSplit/>
        </w:trPr>
        <w:tc>
          <w:tcPr>
            <w:tcW w:w="1843" w:type="pct"/>
          </w:tcPr>
          <w:p w14:paraId="537D3774" w14:textId="77777777" w:rsidR="00967DAB" w:rsidRDefault="00967DAB" w:rsidP="0015223E">
            <w:r>
              <w:t>a</w:t>
            </w:r>
            <w:r w:rsidRPr="00274AE2">
              <w:t>dministering entity</w:t>
            </w:r>
          </w:p>
        </w:tc>
        <w:tc>
          <w:tcPr>
            <w:tcW w:w="3157" w:type="pct"/>
          </w:tcPr>
          <w:p w14:paraId="05C54931" w14:textId="77777777" w:rsidR="00967DAB" w:rsidRDefault="00967DAB" w:rsidP="0015223E">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967DAB" w:rsidRPr="009E3949" w14:paraId="5F019D48" w14:textId="77777777" w:rsidTr="1ED683BF">
        <w:trPr>
          <w:cantSplit/>
        </w:trPr>
        <w:tc>
          <w:tcPr>
            <w:tcW w:w="1843" w:type="pct"/>
          </w:tcPr>
          <w:p w14:paraId="105F8A62" w14:textId="77777777" w:rsidR="00967DAB" w:rsidRDefault="00967DAB" w:rsidP="0015223E">
            <w:r>
              <w:t>application form</w:t>
            </w:r>
          </w:p>
        </w:tc>
        <w:tc>
          <w:tcPr>
            <w:tcW w:w="3157" w:type="pct"/>
          </w:tcPr>
          <w:p w14:paraId="3C4C87C6" w14:textId="77777777" w:rsidR="00967DAB" w:rsidRPr="00007E4B" w:rsidRDefault="00967DAB" w:rsidP="0015223E">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967DAB" w:rsidRPr="009E3949" w14:paraId="1F764950" w14:textId="77777777" w:rsidTr="1ED683BF">
        <w:trPr>
          <w:cantSplit/>
        </w:trPr>
        <w:tc>
          <w:tcPr>
            <w:tcW w:w="1843" w:type="pct"/>
          </w:tcPr>
          <w:p w14:paraId="5BFBB1A4" w14:textId="77777777" w:rsidR="00967DAB" w:rsidRDefault="00967DAB" w:rsidP="0015223E">
            <w:r>
              <w:t>a</w:t>
            </w:r>
            <w:r w:rsidRPr="001B21A4">
              <w:t>ssessment criteria</w:t>
            </w:r>
          </w:p>
        </w:tc>
        <w:tc>
          <w:tcPr>
            <w:tcW w:w="3157" w:type="pct"/>
          </w:tcPr>
          <w:p w14:paraId="61DABC4A" w14:textId="77777777" w:rsidR="00967DAB" w:rsidRPr="007D429E" w:rsidRDefault="00967DAB"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967DAB" w:rsidRPr="009E3949" w14:paraId="357C9547" w14:textId="77777777" w:rsidTr="1ED683BF">
        <w:trPr>
          <w:cantSplit/>
        </w:trPr>
        <w:tc>
          <w:tcPr>
            <w:tcW w:w="1843" w:type="pct"/>
          </w:tcPr>
          <w:p w14:paraId="17E74128" w14:textId="648CA58B" w:rsidR="00967DAB" w:rsidRPr="00DD0810" w:rsidRDefault="00967DAB" w:rsidP="00DC0694">
            <w:r w:rsidRPr="00DD0810">
              <w:t>Committee</w:t>
            </w:r>
          </w:p>
        </w:tc>
        <w:tc>
          <w:tcPr>
            <w:tcW w:w="3157" w:type="pct"/>
          </w:tcPr>
          <w:p w14:paraId="1DBB4CC3" w14:textId="45645608" w:rsidR="00967DAB" w:rsidRPr="007D429E" w:rsidRDefault="00967DAB" w:rsidP="00DC0694">
            <w:pPr>
              <w:rPr>
                <w:color w:val="000000"/>
                <w:w w:val="0"/>
              </w:rPr>
            </w:pPr>
            <w:r w:rsidRPr="00DD0810">
              <w:t xml:space="preserve">The body established by </w:t>
            </w:r>
            <w:r w:rsidR="001C4668">
              <w:t>DCCEEW</w:t>
            </w:r>
            <w:r w:rsidRPr="00DD0810">
              <w:t xml:space="preserve"> to consider and assess eligible applications and make recommendations to the</w:t>
            </w:r>
            <w:r>
              <w:t xml:space="preserve"> decision maker</w:t>
            </w:r>
            <w:r w:rsidRPr="00DD0810">
              <w:t xml:space="preserve"> for funding under the program</w:t>
            </w:r>
            <w:r w:rsidRPr="006A7B20">
              <w:t>.</w:t>
            </w:r>
            <w:r>
              <w:t xml:space="preserve"> </w:t>
            </w:r>
          </w:p>
        </w:tc>
      </w:tr>
      <w:tr w:rsidR="00967DAB" w:rsidRPr="009E3949" w14:paraId="0D706044" w14:textId="77777777" w:rsidTr="1ED683BF">
        <w:trPr>
          <w:cantSplit/>
        </w:trPr>
        <w:tc>
          <w:tcPr>
            <w:tcW w:w="1843" w:type="pct"/>
          </w:tcPr>
          <w:p w14:paraId="0777A6BA" w14:textId="77777777" w:rsidR="00967DAB" w:rsidRPr="002B0F9F" w:rsidRDefault="004613C3" w:rsidP="00DC0694">
            <w:pPr>
              <w:rPr>
                <w:rFonts w:ascii="Calibri" w:hAnsi="Calibri"/>
                <w:iCs w:val="0"/>
                <w:szCs w:val="22"/>
              </w:rPr>
            </w:pPr>
            <w:hyperlink r:id="rId52" w:history="1">
              <w:r w:rsidR="00967DAB">
                <w:rPr>
                  <w:rStyle w:val="Hyperlink"/>
                  <w:i/>
                  <w:iCs w:val="0"/>
                </w:rPr>
                <w:t>Commonwealth Grants Rules and P</w:t>
              </w:r>
              <w:r w:rsidR="00967DAB">
                <w:rPr>
                  <w:rStyle w:val="Hyperlink"/>
                  <w:i/>
                </w:rPr>
                <w:t>rinciples</w:t>
              </w:r>
              <w:r w:rsidR="00967DAB">
                <w:rPr>
                  <w:rStyle w:val="Hyperlink"/>
                  <w:i/>
                  <w:iCs w:val="0"/>
                </w:rPr>
                <w:t xml:space="preserve"> (CGRPs)</w:t>
              </w:r>
            </w:hyperlink>
          </w:p>
        </w:tc>
        <w:tc>
          <w:tcPr>
            <w:tcW w:w="3157" w:type="pct"/>
          </w:tcPr>
          <w:p w14:paraId="1443F08F" w14:textId="77777777" w:rsidR="00967DAB" w:rsidRDefault="00967DAB"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67DAB" w:rsidRPr="009E3949" w14:paraId="1ED902E1" w14:textId="77777777" w:rsidTr="1ED683BF">
        <w:trPr>
          <w:cantSplit/>
        </w:trPr>
        <w:tc>
          <w:tcPr>
            <w:tcW w:w="1843" w:type="pct"/>
          </w:tcPr>
          <w:p w14:paraId="2B29BAAA" w14:textId="77777777" w:rsidR="00967DAB" w:rsidRDefault="00967DAB" w:rsidP="00DC0694">
            <w:r>
              <w:t>c</w:t>
            </w:r>
            <w:r w:rsidRPr="00463AB3">
              <w:t>ompletion date</w:t>
            </w:r>
          </w:p>
        </w:tc>
        <w:tc>
          <w:tcPr>
            <w:tcW w:w="3157" w:type="pct"/>
          </w:tcPr>
          <w:p w14:paraId="7AEADACE" w14:textId="77777777" w:rsidR="00967DAB" w:rsidRDefault="00967DAB" w:rsidP="00DC0694">
            <w:r>
              <w:t>T</w:t>
            </w:r>
            <w:r w:rsidRPr="00463AB3">
              <w:t>he expected date that the grant activity must be completed and the grant spent by</w:t>
            </w:r>
            <w:r>
              <w:t>.</w:t>
            </w:r>
            <w:r w:rsidRPr="00463AB3">
              <w:t xml:space="preserve"> </w:t>
            </w:r>
          </w:p>
        </w:tc>
      </w:tr>
      <w:tr w:rsidR="00331341" w:rsidRPr="009E3949" w14:paraId="01A49295" w14:textId="77777777" w:rsidTr="1ED683BF">
        <w:trPr>
          <w:cantSplit/>
        </w:trPr>
        <w:tc>
          <w:tcPr>
            <w:tcW w:w="1843" w:type="pct"/>
          </w:tcPr>
          <w:p w14:paraId="281490CC" w14:textId="09DB54C3" w:rsidR="00331341" w:rsidRDefault="00331341" w:rsidP="00DC0694">
            <w:r>
              <w:t>curtailment</w:t>
            </w:r>
          </w:p>
        </w:tc>
        <w:tc>
          <w:tcPr>
            <w:tcW w:w="3157" w:type="pct"/>
          </w:tcPr>
          <w:p w14:paraId="3803B787" w14:textId="598DE312" w:rsidR="00331341" w:rsidRDefault="00061463" w:rsidP="00DC0694">
            <w:pPr>
              <w:rPr>
                <w:rFonts w:cs="Arial"/>
                <w:lang w:eastAsia="en-AU"/>
              </w:rPr>
            </w:pPr>
            <w:r>
              <w:rPr>
                <w:rFonts w:cs="Arial"/>
                <w:lang w:eastAsia="en-AU"/>
              </w:rPr>
              <w:t>E</w:t>
            </w:r>
            <w:r w:rsidR="00574771" w:rsidRPr="00574771">
              <w:rPr>
                <w:rFonts w:cs="Arial"/>
                <w:lang w:eastAsia="en-AU"/>
              </w:rPr>
              <w:t>nergy from a generator not being dispatched, even though it was bid at or below the regional reference price, because of some system limitation (such as a network constraint).</w:t>
            </w:r>
          </w:p>
        </w:tc>
      </w:tr>
      <w:tr w:rsidR="00967DAB" w:rsidRPr="009E3949" w14:paraId="762DFE40" w14:textId="77777777" w:rsidTr="1ED683BF">
        <w:trPr>
          <w:cantSplit/>
        </w:trPr>
        <w:tc>
          <w:tcPr>
            <w:tcW w:w="1843" w:type="pct"/>
          </w:tcPr>
          <w:p w14:paraId="065036E7" w14:textId="77777777" w:rsidR="00967DAB" w:rsidRDefault="00967DAB" w:rsidP="00DC0694">
            <w:r>
              <w:t>date of effect</w:t>
            </w:r>
          </w:p>
        </w:tc>
        <w:tc>
          <w:tcPr>
            <w:tcW w:w="3157" w:type="pct"/>
          </w:tcPr>
          <w:p w14:paraId="4E56E221" w14:textId="77777777" w:rsidR="00967DAB" w:rsidRDefault="00967DAB"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967DAB" w:rsidRPr="009E3949" w14:paraId="118A7AD9" w14:textId="77777777" w:rsidTr="1ED683BF">
        <w:trPr>
          <w:cantSplit/>
        </w:trPr>
        <w:tc>
          <w:tcPr>
            <w:tcW w:w="1843" w:type="pct"/>
          </w:tcPr>
          <w:p w14:paraId="5D7FDD87" w14:textId="77777777" w:rsidR="00967DAB" w:rsidRDefault="00967DAB" w:rsidP="00DC0694">
            <w:r>
              <w:t>d</w:t>
            </w:r>
            <w:r w:rsidRPr="001B21A4">
              <w:t>ecision maker</w:t>
            </w:r>
          </w:p>
        </w:tc>
        <w:tc>
          <w:tcPr>
            <w:tcW w:w="3157" w:type="pct"/>
          </w:tcPr>
          <w:p w14:paraId="0D625CB0" w14:textId="77777777" w:rsidR="00967DAB" w:rsidRPr="006C4678" w:rsidRDefault="00967DAB" w:rsidP="00DC0694">
            <w:r>
              <w:rPr>
                <w:rFonts w:cs="Arial"/>
                <w:lang w:eastAsia="en-AU"/>
              </w:rPr>
              <w:t>T</w:t>
            </w:r>
            <w:r w:rsidRPr="00710FAB">
              <w:rPr>
                <w:rFonts w:cs="Arial"/>
                <w:lang w:eastAsia="en-AU"/>
              </w:rPr>
              <w:t>he person who makes a decision to award a grant</w:t>
            </w:r>
            <w:r>
              <w:rPr>
                <w:rFonts w:cs="Arial"/>
                <w:lang w:eastAsia="en-AU"/>
              </w:rPr>
              <w:t>.</w:t>
            </w:r>
          </w:p>
        </w:tc>
      </w:tr>
      <w:tr w:rsidR="00967DAB" w:rsidRPr="009E3949" w14:paraId="149B6C4E" w14:textId="77777777" w:rsidTr="1ED683BF">
        <w:trPr>
          <w:cantSplit/>
        </w:trPr>
        <w:tc>
          <w:tcPr>
            <w:tcW w:w="1843" w:type="pct"/>
          </w:tcPr>
          <w:p w14:paraId="08977F12" w14:textId="77777777" w:rsidR="00967DAB" w:rsidRDefault="00967DAB" w:rsidP="00DC0694">
            <w:r>
              <w:t xml:space="preserve">Department </w:t>
            </w:r>
          </w:p>
        </w:tc>
        <w:tc>
          <w:tcPr>
            <w:tcW w:w="3157" w:type="pct"/>
          </w:tcPr>
          <w:p w14:paraId="36F29DC5" w14:textId="77777777" w:rsidR="00967DAB" w:rsidRPr="006C4678" w:rsidRDefault="00967DAB" w:rsidP="00DC0694">
            <w:r w:rsidRPr="006C4678">
              <w:t>The Department of Industry, Science</w:t>
            </w:r>
            <w:r>
              <w:t xml:space="preserve"> and Resources</w:t>
            </w:r>
            <w:r w:rsidRPr="006C4678">
              <w:t>.</w:t>
            </w:r>
          </w:p>
        </w:tc>
      </w:tr>
      <w:tr w:rsidR="00967DAB" w:rsidRPr="009E3949" w14:paraId="3FFFD02D" w14:textId="77777777" w:rsidTr="1ED683BF">
        <w:trPr>
          <w:cantSplit/>
        </w:trPr>
        <w:tc>
          <w:tcPr>
            <w:tcW w:w="1843" w:type="pct"/>
          </w:tcPr>
          <w:p w14:paraId="2996A8BB" w14:textId="7B715146" w:rsidR="00967DAB" w:rsidRDefault="00967DAB" w:rsidP="00DC0694">
            <w:r>
              <w:t>e</w:t>
            </w:r>
            <w:r w:rsidRPr="001B21A4">
              <w:t>ligibility criteria</w:t>
            </w:r>
          </w:p>
        </w:tc>
        <w:tc>
          <w:tcPr>
            <w:tcW w:w="3157" w:type="pct"/>
          </w:tcPr>
          <w:p w14:paraId="13D3D0D9" w14:textId="22410B01" w:rsidR="00967DAB" w:rsidRPr="00A7795F" w:rsidRDefault="00967DAB" w:rsidP="00DC0694">
            <w:pPr>
              <w:rPr>
                <w:color w:val="000000"/>
                <w:w w:val="0"/>
              </w:rPr>
            </w:pPr>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967DAB" w:rsidRPr="009E3949" w14:paraId="1213C270" w14:textId="77777777" w:rsidTr="1ED683BF">
        <w:trPr>
          <w:cantSplit/>
        </w:trPr>
        <w:tc>
          <w:tcPr>
            <w:tcW w:w="1843" w:type="pct"/>
          </w:tcPr>
          <w:p w14:paraId="53E222CA" w14:textId="77777777" w:rsidR="00967DAB" w:rsidRDefault="00967DAB" w:rsidP="00DC0694">
            <w:r>
              <w:t>eligible activities</w:t>
            </w:r>
          </w:p>
        </w:tc>
        <w:tc>
          <w:tcPr>
            <w:tcW w:w="3157" w:type="pct"/>
          </w:tcPr>
          <w:p w14:paraId="255D946C" w14:textId="2FFD1FBE" w:rsidR="00967DAB" w:rsidRPr="006C4678" w:rsidRDefault="00967DAB" w:rsidP="00DC0694">
            <w:r w:rsidRPr="006C4678">
              <w:t>The activities undertaken by a grantee in relation to a project that are eligible for funding support</w:t>
            </w:r>
            <w:r>
              <w:t xml:space="preserve"> as set out in section </w:t>
            </w:r>
            <w:r>
              <w:fldChar w:fldCharType="begin"/>
            </w:r>
            <w:r>
              <w:instrText xml:space="preserve"> REF _Ref468355814 \r \h </w:instrText>
            </w:r>
            <w:r>
              <w:fldChar w:fldCharType="separate"/>
            </w:r>
            <w:r w:rsidR="004613C3">
              <w:t>5.1</w:t>
            </w:r>
            <w:r>
              <w:fldChar w:fldCharType="end"/>
            </w:r>
            <w:r w:rsidRPr="006C4678">
              <w:t>.</w:t>
            </w:r>
          </w:p>
        </w:tc>
      </w:tr>
      <w:tr w:rsidR="00967DAB" w:rsidRPr="009E3949" w14:paraId="3F1B982E" w14:textId="77777777" w:rsidTr="1ED683BF">
        <w:trPr>
          <w:cantSplit/>
        </w:trPr>
        <w:tc>
          <w:tcPr>
            <w:tcW w:w="1843" w:type="pct"/>
          </w:tcPr>
          <w:p w14:paraId="1B16F5F1" w14:textId="77777777" w:rsidR="00967DAB" w:rsidRDefault="00967DAB" w:rsidP="00DC0694">
            <w:r>
              <w:lastRenderedPageBreak/>
              <w:t>eligible application</w:t>
            </w:r>
          </w:p>
        </w:tc>
        <w:tc>
          <w:tcPr>
            <w:tcW w:w="3157" w:type="pct"/>
          </w:tcPr>
          <w:p w14:paraId="5AE5DB51" w14:textId="77777777" w:rsidR="00967DAB" w:rsidRPr="006C4678" w:rsidRDefault="00967DAB" w:rsidP="00DC0694">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967DAB" w:rsidRPr="009E3949" w14:paraId="6FBDE92A" w14:textId="77777777" w:rsidTr="1ED683BF">
        <w:trPr>
          <w:cantSplit/>
        </w:trPr>
        <w:tc>
          <w:tcPr>
            <w:tcW w:w="1843" w:type="pct"/>
          </w:tcPr>
          <w:p w14:paraId="20A9E9D0" w14:textId="77777777" w:rsidR="00967DAB" w:rsidRDefault="00967DAB" w:rsidP="00DC0694">
            <w:r>
              <w:t>eligible expenditure</w:t>
            </w:r>
          </w:p>
        </w:tc>
        <w:tc>
          <w:tcPr>
            <w:tcW w:w="3157" w:type="pct"/>
          </w:tcPr>
          <w:p w14:paraId="317BA6E2" w14:textId="481A26AF" w:rsidR="00967DAB" w:rsidRPr="006C4678" w:rsidRDefault="00967DAB" w:rsidP="00DC0694">
            <w:r w:rsidRPr="006C4678">
              <w:t>The expenditure incurred by a grantee on a project and which is eligible for funding support</w:t>
            </w:r>
            <w:r>
              <w:t xml:space="preserve"> as set out in section </w:t>
            </w:r>
            <w:r>
              <w:fldChar w:fldCharType="begin"/>
            </w:r>
            <w:r>
              <w:instrText xml:space="preserve"> REF _Ref468355804 \r \h </w:instrText>
            </w:r>
            <w:r>
              <w:fldChar w:fldCharType="separate"/>
            </w:r>
            <w:r w:rsidR="004613C3">
              <w:t>5.2</w:t>
            </w:r>
            <w:r>
              <w:fldChar w:fldCharType="end"/>
            </w:r>
            <w:r w:rsidRPr="006C4678">
              <w:t>.</w:t>
            </w:r>
          </w:p>
        </w:tc>
      </w:tr>
      <w:tr w:rsidR="00967DAB" w:rsidRPr="009E3949" w14:paraId="38B81330" w14:textId="77777777" w:rsidTr="1ED683BF">
        <w:trPr>
          <w:cantSplit/>
        </w:trPr>
        <w:tc>
          <w:tcPr>
            <w:tcW w:w="1843" w:type="pct"/>
          </w:tcPr>
          <w:p w14:paraId="63A6F1E2" w14:textId="77777777" w:rsidR="00967DAB" w:rsidRPr="00463AB3" w:rsidRDefault="00967DAB" w:rsidP="00DC0694">
            <w:pPr>
              <w:rPr>
                <w:rFonts w:cs="Arial"/>
                <w:lang w:eastAsia="en-AU"/>
              </w:rPr>
            </w:pPr>
            <w:r>
              <w:rPr>
                <w:rFonts w:cs="Arial"/>
                <w:lang w:eastAsia="en-AU"/>
              </w:rPr>
              <w:t>General Manager</w:t>
            </w:r>
          </w:p>
        </w:tc>
        <w:tc>
          <w:tcPr>
            <w:tcW w:w="3157" w:type="pct"/>
          </w:tcPr>
          <w:p w14:paraId="169A4E3C" w14:textId="77777777" w:rsidR="00967DAB" w:rsidRDefault="00967DAB" w:rsidP="00DC0694">
            <w:pPr>
              <w:suppressAutoHyphens/>
              <w:spacing w:before="60"/>
            </w:pPr>
            <w:r>
              <w:t>Position title for Senior Executive Service level staff within DISR.</w:t>
            </w:r>
          </w:p>
        </w:tc>
      </w:tr>
      <w:tr w:rsidR="00967DAB" w:rsidRPr="009E3949" w14:paraId="3429A6EF" w14:textId="77777777" w:rsidTr="1ED683BF">
        <w:trPr>
          <w:cantSplit/>
        </w:trPr>
        <w:tc>
          <w:tcPr>
            <w:tcW w:w="1843" w:type="pct"/>
          </w:tcPr>
          <w:p w14:paraId="08C4E58B" w14:textId="77777777" w:rsidR="00967DAB" w:rsidRDefault="00967DAB" w:rsidP="00DC0694">
            <w:r w:rsidRPr="00463AB3">
              <w:rPr>
                <w:rFonts w:cs="Arial"/>
                <w:lang w:eastAsia="en-AU"/>
              </w:rPr>
              <w:t xml:space="preserve">grant </w:t>
            </w:r>
          </w:p>
        </w:tc>
        <w:tc>
          <w:tcPr>
            <w:tcW w:w="3157" w:type="pct"/>
          </w:tcPr>
          <w:p w14:paraId="04A6B574" w14:textId="77777777" w:rsidR="00967DAB" w:rsidRPr="006A6E10" w:rsidRDefault="00967DAB" w:rsidP="00DC0694">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A8BE036" w14:textId="77777777" w:rsidR="00967DAB" w:rsidRPr="00A7795F" w:rsidRDefault="00967DAB" w:rsidP="004214F8">
            <w:pPr>
              <w:pStyle w:val="NumberedList2"/>
              <w:numPr>
                <w:ilvl w:val="0"/>
                <w:numId w:val="18"/>
              </w:numPr>
              <w:spacing w:before="60"/>
              <w:rPr>
                <w:rFonts w:ascii="Arial" w:hAnsi="Arial"/>
                <w:sz w:val="20"/>
              </w:rPr>
            </w:pPr>
            <w:r w:rsidRPr="00A7795F">
              <w:rPr>
                <w:rFonts w:ascii="Arial" w:hAnsi="Arial"/>
                <w:sz w:val="20"/>
              </w:rPr>
              <w:t>under which relevant money</w:t>
            </w:r>
            <w:r w:rsidRPr="00A7795F">
              <w:rPr>
                <w:rStyle w:val="FootnoteReference"/>
                <w:rFonts w:ascii="Arial" w:hAnsi="Arial"/>
                <w:sz w:val="20"/>
              </w:rPr>
              <w:footnoteReference w:id="8"/>
            </w:r>
            <w:r w:rsidRPr="00A7795F">
              <w:rPr>
                <w:rFonts w:ascii="Arial" w:hAnsi="Arial"/>
                <w:sz w:val="20"/>
              </w:rPr>
              <w:t xml:space="preserve"> or other </w:t>
            </w:r>
            <w:hyperlink r:id="rId53" w:history="1">
              <w:r w:rsidRPr="00A7795F">
                <w:rPr>
                  <w:rStyle w:val="Hyperlink"/>
                  <w:rFonts w:ascii="Arial" w:hAnsi="Arial" w:cs="Arial"/>
                  <w:sz w:val="20"/>
                  <w:szCs w:val="20"/>
                </w:rPr>
                <w:t>Consolidated Revenue Fund</w:t>
              </w:r>
            </w:hyperlink>
            <w:r>
              <w:t xml:space="preserve"> </w:t>
            </w:r>
            <w:r w:rsidRPr="00A7795F">
              <w:rPr>
                <w:rFonts w:ascii="Arial" w:hAnsi="Arial"/>
                <w:sz w:val="20"/>
              </w:rPr>
              <w:t>(CRF) money</w:t>
            </w:r>
            <w:r w:rsidRPr="00A7795F">
              <w:rPr>
                <w:rStyle w:val="FootnoteReference"/>
                <w:rFonts w:ascii="Arial" w:hAnsi="Arial"/>
                <w:sz w:val="20"/>
              </w:rPr>
              <w:footnoteReference w:id="9"/>
            </w:r>
            <w:r w:rsidRPr="00A7795F">
              <w:rPr>
                <w:rFonts w:ascii="Arial" w:hAnsi="Arial"/>
                <w:sz w:val="20"/>
              </w:rPr>
              <w:t xml:space="preserve"> is to be paid to a grantee other than the Commonwealth; and</w:t>
            </w:r>
          </w:p>
          <w:p w14:paraId="33252C85" w14:textId="77777777" w:rsidR="00967DAB" w:rsidRPr="006C4678" w:rsidRDefault="00967DAB" w:rsidP="004214F8">
            <w:pPr>
              <w:pStyle w:val="NumberedList2"/>
              <w:numPr>
                <w:ilvl w:val="0"/>
                <w:numId w:val="18"/>
              </w:numPr>
              <w:spacing w:before="60"/>
            </w:pPr>
            <w:r w:rsidRPr="00A7795F">
              <w:rPr>
                <w:rFonts w:ascii="Arial" w:hAnsi="Arial"/>
                <w:sz w:val="20"/>
              </w:rPr>
              <w:t>which is intended to help address one or more of the Australian Government’s policy outcomes while assisting the grantee achieve its objectives.</w:t>
            </w:r>
            <w:r w:rsidRPr="003B575D">
              <w:rPr>
                <w:rFonts w:cs="Arial"/>
              </w:rPr>
              <w:t xml:space="preserve"> </w:t>
            </w:r>
          </w:p>
        </w:tc>
      </w:tr>
      <w:tr w:rsidR="00967DAB" w:rsidRPr="009E3949" w14:paraId="02F3214E" w14:textId="77777777" w:rsidTr="1ED683BF">
        <w:trPr>
          <w:cantSplit/>
        </w:trPr>
        <w:tc>
          <w:tcPr>
            <w:tcW w:w="1843" w:type="pct"/>
          </w:tcPr>
          <w:p w14:paraId="3CF5F6A4" w14:textId="77777777" w:rsidR="00967DAB" w:rsidRPr="00463AB3" w:rsidRDefault="00967DAB" w:rsidP="00DC0694">
            <w:pPr>
              <w:rPr>
                <w:rFonts w:cs="Arial"/>
                <w:lang w:eastAsia="en-AU"/>
              </w:rPr>
            </w:pPr>
            <w:r>
              <w:t xml:space="preserve">grant </w:t>
            </w:r>
            <w:r w:rsidRPr="001B21A4">
              <w:t>activity</w:t>
            </w:r>
            <w:r>
              <w:t>/activities</w:t>
            </w:r>
          </w:p>
        </w:tc>
        <w:tc>
          <w:tcPr>
            <w:tcW w:w="3157" w:type="pct"/>
          </w:tcPr>
          <w:p w14:paraId="4303C6EC" w14:textId="77777777" w:rsidR="00967DAB" w:rsidRDefault="00967DAB" w:rsidP="00DC0694">
            <w:pPr>
              <w:suppressAutoHyphens/>
              <w:spacing w:before="60"/>
            </w:pPr>
            <w:r>
              <w:t>R</w:t>
            </w:r>
            <w:r w:rsidRPr="00A77F5D">
              <w:t>efers to the project/tasks/services that the grantee is required to undertake</w:t>
            </w:r>
            <w:r>
              <w:t>.</w:t>
            </w:r>
          </w:p>
        </w:tc>
      </w:tr>
      <w:tr w:rsidR="00967DAB" w:rsidRPr="009E3949" w14:paraId="7A730AEA" w14:textId="77777777" w:rsidTr="1ED683BF">
        <w:trPr>
          <w:cantSplit/>
        </w:trPr>
        <w:tc>
          <w:tcPr>
            <w:tcW w:w="1843" w:type="pct"/>
          </w:tcPr>
          <w:p w14:paraId="44517172" w14:textId="77777777" w:rsidR="00967DAB" w:rsidRDefault="00967DAB" w:rsidP="00DC0694">
            <w:r>
              <w:t>grant agreement</w:t>
            </w:r>
          </w:p>
        </w:tc>
        <w:tc>
          <w:tcPr>
            <w:tcW w:w="3157" w:type="pct"/>
          </w:tcPr>
          <w:p w14:paraId="037A0088" w14:textId="77777777" w:rsidR="00967DAB" w:rsidRPr="006C4678" w:rsidRDefault="00967DAB"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967DAB" w:rsidRPr="009E3949" w14:paraId="3A6068EB" w14:textId="77777777" w:rsidTr="1ED683BF">
        <w:trPr>
          <w:cantSplit/>
        </w:trPr>
        <w:tc>
          <w:tcPr>
            <w:tcW w:w="1843" w:type="pct"/>
          </w:tcPr>
          <w:p w14:paraId="2A76A4FA" w14:textId="77777777" w:rsidR="00967DAB" w:rsidRDefault="00967DAB" w:rsidP="00DC0694">
            <w:r>
              <w:t>grant funding or grant funds</w:t>
            </w:r>
          </w:p>
        </w:tc>
        <w:tc>
          <w:tcPr>
            <w:tcW w:w="3157" w:type="pct"/>
          </w:tcPr>
          <w:p w14:paraId="24A3C8F0" w14:textId="77777777" w:rsidR="00967DAB" w:rsidRPr="006C4678" w:rsidRDefault="00967DAB" w:rsidP="00DC0694">
            <w:r w:rsidRPr="006C4678">
              <w:t xml:space="preserve">The funding made available by the Commonwealth to grantees under the </w:t>
            </w:r>
            <w:r w:rsidRPr="006C4678">
              <w:rPr>
                <w:color w:val="000000"/>
                <w:w w:val="0"/>
              </w:rPr>
              <w:t>program</w:t>
            </w:r>
            <w:r w:rsidRPr="006C4678">
              <w:t>.</w:t>
            </w:r>
          </w:p>
        </w:tc>
      </w:tr>
      <w:tr w:rsidR="00967DAB" w:rsidRPr="009E3949" w14:paraId="284AB525" w14:textId="77777777" w:rsidTr="1ED683BF">
        <w:trPr>
          <w:cantSplit/>
        </w:trPr>
        <w:tc>
          <w:tcPr>
            <w:tcW w:w="1843" w:type="pct"/>
          </w:tcPr>
          <w:p w14:paraId="1FA5CF06" w14:textId="77777777" w:rsidR="00967DAB" w:rsidRDefault="00967DAB" w:rsidP="00DC0694">
            <w:r>
              <w:t>grant opportunity</w:t>
            </w:r>
          </w:p>
        </w:tc>
        <w:tc>
          <w:tcPr>
            <w:tcW w:w="3157" w:type="pct"/>
          </w:tcPr>
          <w:p w14:paraId="3703CFE1" w14:textId="77777777" w:rsidR="00967DAB" w:rsidRPr="006C4678" w:rsidRDefault="00967DAB"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967DAB" w:rsidRPr="009E3949" w14:paraId="57CA28B8" w14:textId="77777777" w:rsidTr="1ED683BF">
        <w:trPr>
          <w:cantSplit/>
        </w:trPr>
        <w:tc>
          <w:tcPr>
            <w:tcW w:w="1843" w:type="pct"/>
          </w:tcPr>
          <w:p w14:paraId="55140E14" w14:textId="77777777" w:rsidR="00967DAB" w:rsidRDefault="00967DAB" w:rsidP="00DC0694">
            <w:r w:rsidRPr="001B21A4">
              <w:t xml:space="preserve">grant </w:t>
            </w:r>
            <w:r>
              <w:t>program</w:t>
            </w:r>
          </w:p>
        </w:tc>
        <w:tc>
          <w:tcPr>
            <w:tcW w:w="3157" w:type="pct"/>
          </w:tcPr>
          <w:p w14:paraId="7D6CF399" w14:textId="77777777" w:rsidR="00967DAB" w:rsidRDefault="00967DAB"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DCCEEW</w:t>
            </w:r>
            <w:r w:rsidRPr="00A77F5D">
              <w:rPr>
                <w:rFonts w:cs="Arial"/>
              </w:rPr>
              <w:t xml:space="preserve"> Portfolio Budget Statement Program</w:t>
            </w:r>
            <w:r>
              <w:rPr>
                <w:rFonts w:cs="Arial"/>
              </w:rPr>
              <w:t>.</w:t>
            </w:r>
          </w:p>
        </w:tc>
      </w:tr>
      <w:tr w:rsidR="00967DAB" w:rsidRPr="005A61FE" w14:paraId="3D96AEAA" w14:textId="77777777" w:rsidTr="1ED683BF">
        <w:trPr>
          <w:cantSplit/>
        </w:trPr>
        <w:tc>
          <w:tcPr>
            <w:tcW w:w="1843" w:type="pct"/>
          </w:tcPr>
          <w:p w14:paraId="018909AB" w14:textId="77777777" w:rsidR="00967DAB" w:rsidRPr="005A61FE" w:rsidRDefault="004613C3" w:rsidP="00DC0694">
            <w:hyperlink r:id="rId54" w:history="1">
              <w:r w:rsidR="00967DAB" w:rsidRPr="005A61FE">
                <w:rPr>
                  <w:rStyle w:val="Hyperlink"/>
                </w:rPr>
                <w:t>GrantConnect</w:t>
              </w:r>
            </w:hyperlink>
          </w:p>
        </w:tc>
        <w:tc>
          <w:tcPr>
            <w:tcW w:w="3157" w:type="pct"/>
          </w:tcPr>
          <w:p w14:paraId="01448B0A" w14:textId="77777777" w:rsidR="00967DAB" w:rsidRPr="005A61FE" w:rsidRDefault="00967DAB" w:rsidP="00DC0694">
            <w:r w:rsidRPr="005A61FE">
              <w:t>The Australian Government’s whole-of-government grants information system, which centralises the publication and reporting of Commonwealth grants in accordance with the CGR</w:t>
            </w:r>
            <w:r>
              <w:t>P</w:t>
            </w:r>
            <w:r w:rsidRPr="005A61FE">
              <w:t>s</w:t>
            </w:r>
            <w:r>
              <w:t>.</w:t>
            </w:r>
          </w:p>
        </w:tc>
      </w:tr>
      <w:tr w:rsidR="00967DAB" w:rsidRPr="009E3949" w14:paraId="6669A2AC" w14:textId="77777777" w:rsidTr="1ED683BF">
        <w:trPr>
          <w:cantSplit/>
        </w:trPr>
        <w:tc>
          <w:tcPr>
            <w:tcW w:w="1843" w:type="pct"/>
          </w:tcPr>
          <w:p w14:paraId="58B77F4A" w14:textId="77777777" w:rsidR="00967DAB" w:rsidRDefault="00967DAB" w:rsidP="00DC0694">
            <w:r>
              <w:t>grantee</w:t>
            </w:r>
          </w:p>
        </w:tc>
        <w:tc>
          <w:tcPr>
            <w:tcW w:w="3157" w:type="pct"/>
          </w:tcPr>
          <w:p w14:paraId="129B2F13" w14:textId="77777777" w:rsidR="00967DAB" w:rsidRPr="006C4678" w:rsidRDefault="00967DAB" w:rsidP="00DC0694">
            <w:r>
              <w:t>The individual/organisation which has been selected to receive a grant.</w:t>
            </w:r>
          </w:p>
        </w:tc>
      </w:tr>
      <w:tr w:rsidR="00967DAB" w:rsidRPr="009E3949" w14:paraId="02E80F8E" w14:textId="77777777" w:rsidTr="1ED683BF">
        <w:trPr>
          <w:cantSplit/>
        </w:trPr>
        <w:tc>
          <w:tcPr>
            <w:tcW w:w="1843" w:type="pct"/>
          </w:tcPr>
          <w:p w14:paraId="7D929837" w14:textId="4F890F62" w:rsidR="00967DAB" w:rsidRDefault="00714CAF" w:rsidP="0013607C">
            <w:r>
              <w:lastRenderedPageBreak/>
              <w:t>i</w:t>
            </w:r>
            <w:r w:rsidR="00967DAB">
              <w:t xml:space="preserve">n-kind contributions </w:t>
            </w:r>
          </w:p>
        </w:tc>
        <w:tc>
          <w:tcPr>
            <w:tcW w:w="3157" w:type="pct"/>
          </w:tcPr>
          <w:p w14:paraId="302B299C" w14:textId="001A95B2" w:rsidR="00967DAB" w:rsidRDefault="00BF49F0" w:rsidP="0013607C">
            <w:r>
              <w:t>Non-monetary g</w:t>
            </w:r>
            <w:r w:rsidR="00967DAB" w:rsidRPr="009902D6">
              <w:t>oods, services,</w:t>
            </w:r>
            <w:r w:rsidR="006F3A23">
              <w:t xml:space="preserve"> </w:t>
            </w:r>
            <w:r w:rsidR="00967DAB" w:rsidRPr="009902D6">
              <w:t>labour</w:t>
            </w:r>
            <w:r w:rsidR="006F3A23">
              <w:t xml:space="preserve"> or access </w:t>
            </w:r>
            <w:r w:rsidR="009526D7">
              <w:t>to infrastructure and</w:t>
            </w:r>
            <w:r w:rsidR="008F4F72">
              <w:t>/or</w:t>
            </w:r>
            <w:r w:rsidR="009526D7">
              <w:t xml:space="preserve"> equipment </w:t>
            </w:r>
            <w:r w:rsidR="00C63BD9">
              <w:t xml:space="preserve">that </w:t>
            </w:r>
            <w:r w:rsidR="008D763C">
              <w:t xml:space="preserve">directly </w:t>
            </w:r>
            <w:r w:rsidR="00C63BD9">
              <w:t xml:space="preserve">contributes to </w:t>
            </w:r>
            <w:r w:rsidR="00967DAB" w:rsidRPr="009902D6">
              <w:t xml:space="preserve">activity funded by </w:t>
            </w:r>
            <w:r w:rsidR="008D763C">
              <w:t>the</w:t>
            </w:r>
            <w:r w:rsidR="00967DAB" w:rsidRPr="009902D6">
              <w:t xml:space="preserve"> grant.</w:t>
            </w:r>
            <w:r w:rsidR="005A38D1">
              <w:t xml:space="preserve"> </w:t>
            </w:r>
          </w:p>
        </w:tc>
      </w:tr>
      <w:tr w:rsidR="00967DAB" w:rsidRPr="009E3949" w14:paraId="1BCE8CFA" w14:textId="77777777" w:rsidTr="1ED683BF">
        <w:trPr>
          <w:cantSplit/>
        </w:trPr>
        <w:tc>
          <w:tcPr>
            <w:tcW w:w="1843" w:type="pct"/>
          </w:tcPr>
          <w:p w14:paraId="1BA971D0" w14:textId="77777777" w:rsidR="00967DAB" w:rsidRDefault="00967DAB" w:rsidP="00DC0694">
            <w:r>
              <w:t>Minister</w:t>
            </w:r>
          </w:p>
        </w:tc>
        <w:tc>
          <w:tcPr>
            <w:tcW w:w="3157" w:type="pct"/>
          </w:tcPr>
          <w:p w14:paraId="4E7FE705" w14:textId="10DB7878" w:rsidR="00967DAB" w:rsidRPr="006C4678" w:rsidRDefault="00967DAB" w:rsidP="00DC0694">
            <w:r>
              <w:t xml:space="preserve">The Commonwealth Minister for Climate Change and Energy </w:t>
            </w:r>
          </w:p>
        </w:tc>
      </w:tr>
      <w:tr w:rsidR="00967DAB" w:rsidRPr="009E3949" w14:paraId="5D67D963" w14:textId="77777777" w:rsidTr="1ED683BF">
        <w:trPr>
          <w:cantSplit/>
        </w:trPr>
        <w:tc>
          <w:tcPr>
            <w:tcW w:w="1843" w:type="pct"/>
          </w:tcPr>
          <w:p w14:paraId="5E030459" w14:textId="77777777" w:rsidR="00967DAB" w:rsidRDefault="00967DAB" w:rsidP="00DC0694">
            <w:r>
              <w:t>non-income-tax-exempt</w:t>
            </w:r>
          </w:p>
        </w:tc>
        <w:tc>
          <w:tcPr>
            <w:tcW w:w="3157" w:type="pct"/>
          </w:tcPr>
          <w:p w14:paraId="34CAA6A5" w14:textId="77777777" w:rsidR="00967DAB" w:rsidRPr="006C4678" w:rsidRDefault="00967DAB"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967DAB" w:rsidRPr="009E3949" w14:paraId="77D13D91" w14:textId="77777777" w:rsidTr="1ED683BF">
        <w:trPr>
          <w:cantSplit/>
        </w:trPr>
        <w:tc>
          <w:tcPr>
            <w:tcW w:w="1843" w:type="pct"/>
          </w:tcPr>
          <w:p w14:paraId="740B95CF" w14:textId="77777777" w:rsidR="00967DAB" w:rsidRDefault="00967DAB" w:rsidP="00DC0694">
            <w:r>
              <w:t>personal information</w:t>
            </w:r>
          </w:p>
        </w:tc>
        <w:tc>
          <w:tcPr>
            <w:tcW w:w="3157" w:type="pct"/>
          </w:tcPr>
          <w:p w14:paraId="7B7F2726" w14:textId="77777777" w:rsidR="00967DAB" w:rsidRDefault="00967DAB"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580DCDDF" w14:textId="77777777" w:rsidR="00967DAB" w:rsidRDefault="00967DAB" w:rsidP="008F661D">
            <w:pPr>
              <w:rPr>
                <w:color w:val="000000"/>
                <w:w w:val="0"/>
              </w:rPr>
            </w:pPr>
            <w:r>
              <w:rPr>
                <w:color w:val="000000"/>
                <w:w w:val="0"/>
              </w:rPr>
              <w:t>Information or an opinion about an identified individual, or an individual who is reasonably identifiable:</w:t>
            </w:r>
          </w:p>
          <w:p w14:paraId="249FC199" w14:textId="77777777" w:rsidR="00967DAB" w:rsidRDefault="00967DAB" w:rsidP="004214F8">
            <w:pPr>
              <w:pStyle w:val="ListParagraph"/>
              <w:numPr>
                <w:ilvl w:val="7"/>
                <w:numId w:val="7"/>
              </w:numPr>
              <w:ind w:left="382" w:hanging="382"/>
            </w:pPr>
            <w:r>
              <w:t>whether the information or opinion is true or not; and</w:t>
            </w:r>
          </w:p>
          <w:p w14:paraId="1FD2DF67" w14:textId="77777777" w:rsidR="00967DAB" w:rsidRPr="006C4678" w:rsidRDefault="00967DAB" w:rsidP="004214F8">
            <w:pPr>
              <w:pStyle w:val="ListParagraph"/>
              <w:numPr>
                <w:ilvl w:val="7"/>
                <w:numId w:val="7"/>
              </w:numPr>
              <w:ind w:left="382" w:hanging="382"/>
            </w:pPr>
            <w:r>
              <w:t>whether the information or opinion is recorded in a material form or not.</w:t>
            </w:r>
          </w:p>
        </w:tc>
      </w:tr>
      <w:tr w:rsidR="00967DAB" w:rsidRPr="009E3949" w14:paraId="1CD5A0E4" w14:textId="77777777" w:rsidTr="1ED683BF">
        <w:trPr>
          <w:cantSplit/>
        </w:trPr>
        <w:tc>
          <w:tcPr>
            <w:tcW w:w="1843" w:type="pct"/>
          </w:tcPr>
          <w:p w14:paraId="3133EAFF" w14:textId="77777777" w:rsidR="00967DAB" w:rsidRDefault="00967DAB" w:rsidP="00DC0694">
            <w:r>
              <w:t>Program Delegate</w:t>
            </w:r>
          </w:p>
        </w:tc>
        <w:tc>
          <w:tcPr>
            <w:tcW w:w="3157" w:type="pct"/>
          </w:tcPr>
          <w:p w14:paraId="2FCB1446" w14:textId="77777777" w:rsidR="00967DAB" w:rsidRPr="006C4678" w:rsidRDefault="00967DAB" w:rsidP="00FF34F4">
            <w:pPr>
              <w:rPr>
                <w:bCs/>
              </w:rPr>
            </w:pPr>
            <w:r>
              <w:t>A Manager within the Business Grants Hub in DISR with responsibility for administering the program.</w:t>
            </w:r>
          </w:p>
        </w:tc>
      </w:tr>
      <w:tr w:rsidR="00967DAB" w:rsidRPr="009E3949" w14:paraId="74E1AB27" w14:textId="77777777" w:rsidTr="1ED683BF">
        <w:trPr>
          <w:cantSplit/>
        </w:trPr>
        <w:tc>
          <w:tcPr>
            <w:tcW w:w="1843" w:type="pct"/>
          </w:tcPr>
          <w:p w14:paraId="4A8A0E0A" w14:textId="77777777" w:rsidR="00967DAB" w:rsidRDefault="00967DAB" w:rsidP="00DC0694">
            <w:r>
              <w:t>program funding or program funds</w:t>
            </w:r>
          </w:p>
        </w:tc>
        <w:tc>
          <w:tcPr>
            <w:tcW w:w="3157" w:type="pct"/>
          </w:tcPr>
          <w:p w14:paraId="2D496CDA" w14:textId="77777777" w:rsidR="00967DAB" w:rsidRPr="006C4678" w:rsidRDefault="00967DAB" w:rsidP="00DC0694">
            <w:r w:rsidRPr="006C4678">
              <w:rPr>
                <w:bCs/>
              </w:rPr>
              <w:t>The funding made available by the Commonwealth for the program.</w:t>
            </w:r>
          </w:p>
        </w:tc>
      </w:tr>
      <w:tr w:rsidR="00967DAB" w:rsidRPr="009E3949" w14:paraId="40CA4D4F" w14:textId="77777777" w:rsidTr="1ED683BF">
        <w:trPr>
          <w:cantSplit/>
        </w:trPr>
        <w:tc>
          <w:tcPr>
            <w:tcW w:w="1843" w:type="pct"/>
          </w:tcPr>
          <w:p w14:paraId="106FEDB5" w14:textId="77777777" w:rsidR="00967DAB" w:rsidRDefault="00967DAB" w:rsidP="00DC0694">
            <w:r>
              <w:t>project</w:t>
            </w:r>
          </w:p>
        </w:tc>
        <w:tc>
          <w:tcPr>
            <w:tcW w:w="3157" w:type="pct"/>
          </w:tcPr>
          <w:p w14:paraId="30FEFA05" w14:textId="77777777" w:rsidR="00967DAB" w:rsidRPr="006C4678" w:rsidRDefault="00967DAB" w:rsidP="00DC0694">
            <w:pPr>
              <w:rPr>
                <w:color w:val="000000"/>
                <w:w w:val="0"/>
                <w:szCs w:val="20"/>
              </w:rPr>
            </w:pPr>
            <w:r w:rsidRPr="006C4678">
              <w:t>A project described in an application for grant funding under the program.</w:t>
            </w:r>
          </w:p>
        </w:tc>
      </w:tr>
      <w:tr w:rsidR="00967DAB" w:rsidRPr="009E3949" w14:paraId="21F9B3C3" w14:textId="77777777" w:rsidTr="1ED683BF">
        <w:trPr>
          <w:cantSplit/>
        </w:trPr>
        <w:tc>
          <w:tcPr>
            <w:tcW w:w="1843" w:type="pct"/>
          </w:tcPr>
          <w:p w14:paraId="2C04B215" w14:textId="4CC46079" w:rsidR="00967DAB" w:rsidRDefault="00967DAB" w:rsidP="00DC0694">
            <w:r>
              <w:t>proven technology</w:t>
            </w:r>
          </w:p>
        </w:tc>
        <w:tc>
          <w:tcPr>
            <w:tcW w:w="3157" w:type="pct"/>
          </w:tcPr>
          <w:p w14:paraId="4B309610" w14:textId="77777777" w:rsidR="00967DAB" w:rsidRPr="006C4678" w:rsidRDefault="00967DAB" w:rsidP="00DC0694">
            <w:r w:rsidRPr="004334AA">
              <w:t>Technologies which have increased the capacity and functionality of existing grid infrastructure in real world settings.</w:t>
            </w:r>
          </w:p>
        </w:tc>
      </w:tr>
      <w:tr w:rsidR="00967DAB" w:rsidRPr="009E3949" w14:paraId="0D840D1A" w14:textId="77777777" w:rsidTr="1ED683BF">
        <w:trPr>
          <w:cantSplit/>
        </w:trPr>
        <w:tc>
          <w:tcPr>
            <w:tcW w:w="1843" w:type="pct"/>
          </w:tcPr>
          <w:p w14:paraId="0372126A" w14:textId="77777777" w:rsidR="00967DAB" w:rsidRDefault="00967DAB" w:rsidP="00DC0694">
            <w:r>
              <w:t>P</w:t>
            </w:r>
            <w:r w:rsidRPr="009E3949">
              <w:t>ublicly funded research organisation</w:t>
            </w:r>
            <w:r>
              <w:t xml:space="preserve"> (PFRO)</w:t>
            </w:r>
          </w:p>
        </w:tc>
        <w:tc>
          <w:tcPr>
            <w:tcW w:w="3157" w:type="pct"/>
          </w:tcPr>
          <w:p w14:paraId="4A39266D" w14:textId="77777777" w:rsidR="00967DAB" w:rsidRDefault="00967DAB" w:rsidP="00DC0694">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967DAB" w:rsidRPr="009E3949" w14:paraId="0C5E292B" w14:textId="77777777" w:rsidTr="1ED683BF">
        <w:trPr>
          <w:cantSplit/>
        </w:trPr>
        <w:tc>
          <w:tcPr>
            <w:tcW w:w="1843" w:type="pct"/>
          </w:tcPr>
          <w:p w14:paraId="1DF74855" w14:textId="77777777" w:rsidR="00967DAB" w:rsidRDefault="00967DAB" w:rsidP="00DC0694">
            <w:r w:rsidRPr="001B21A4">
              <w:t>selection criteria</w:t>
            </w:r>
          </w:p>
        </w:tc>
        <w:tc>
          <w:tcPr>
            <w:tcW w:w="3157" w:type="pct"/>
          </w:tcPr>
          <w:p w14:paraId="329EACF6" w14:textId="77777777" w:rsidR="00967DAB" w:rsidRPr="009E3949" w:rsidRDefault="00967DAB" w:rsidP="00DC0694">
            <w:pPr>
              <w:rPr>
                <w:szCs w:val="20"/>
              </w:rPr>
            </w:pPr>
            <w:r>
              <w:t>C</w:t>
            </w:r>
            <w:r w:rsidRPr="00710FAB">
              <w:t>omprise</w:t>
            </w:r>
            <w:r>
              <w:t>s of</w:t>
            </w:r>
            <w:r w:rsidRPr="00710FAB">
              <w:t xml:space="preserve"> eligibility criteria </w:t>
            </w:r>
            <w:r>
              <w:t>and assessment criteria.</w:t>
            </w:r>
          </w:p>
        </w:tc>
      </w:tr>
      <w:tr w:rsidR="00967DAB" w:rsidRPr="009E3949" w14:paraId="284A67D9" w14:textId="77777777" w:rsidTr="1ED683BF">
        <w:trPr>
          <w:cantSplit/>
        </w:trPr>
        <w:tc>
          <w:tcPr>
            <w:tcW w:w="1843" w:type="pct"/>
          </w:tcPr>
          <w:p w14:paraId="135E1B42" w14:textId="66B1D168" w:rsidR="00967DAB" w:rsidRPr="001B21A4" w:rsidRDefault="0050163A" w:rsidP="0013607C">
            <w:r>
              <w:lastRenderedPageBreak/>
              <w:t>value with</w:t>
            </w:r>
            <w:r w:rsidR="00967DAB">
              <w:t xml:space="preserve"> </w:t>
            </w:r>
            <w:r w:rsidR="00967DAB" w:rsidRPr="00274AE2">
              <w:t>money</w:t>
            </w:r>
          </w:p>
        </w:tc>
        <w:tc>
          <w:tcPr>
            <w:tcW w:w="3157" w:type="pct"/>
          </w:tcPr>
          <w:p w14:paraId="616E5A68" w14:textId="77777777" w:rsidR="00D07C06" w:rsidRPr="00274AE2" w:rsidRDefault="00D07C06" w:rsidP="00D07C06">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2C2A877" w14:textId="77777777" w:rsidR="00D07C06" w:rsidRPr="00274AE2" w:rsidRDefault="00D07C06" w:rsidP="00D07C06">
            <w:pPr>
              <w:spacing w:before="0" w:after="40" w:line="240" w:lineRule="auto"/>
            </w:pPr>
            <w:r w:rsidRPr="00274AE2">
              <w:t>When administering a grant opportunity, an official should consider the relevant financial and non-financial costs and benefits of each proposal including, but not limited to:</w:t>
            </w:r>
          </w:p>
          <w:p w14:paraId="20C5B486" w14:textId="77777777" w:rsidR="00D07C06" w:rsidRPr="00274AE2" w:rsidRDefault="00D07C06" w:rsidP="00D07C06">
            <w:pPr>
              <w:pStyle w:val="ListBullet"/>
              <w:rPr>
                <w:lang w:eastAsia="en-AU"/>
              </w:rPr>
            </w:pPr>
            <w:r w:rsidRPr="00274AE2">
              <w:rPr>
                <w:lang w:eastAsia="en-AU"/>
              </w:rPr>
              <w:t>the quality of the project proposal and activities;</w:t>
            </w:r>
          </w:p>
          <w:p w14:paraId="5BAB439B" w14:textId="77777777" w:rsidR="00D07C06" w:rsidRPr="00274AE2" w:rsidRDefault="00D07C06" w:rsidP="00D07C06">
            <w:pPr>
              <w:pStyle w:val="ListBullet"/>
              <w:rPr>
                <w:lang w:eastAsia="en-AU"/>
              </w:rPr>
            </w:pPr>
            <w:r w:rsidRPr="00274AE2">
              <w:rPr>
                <w:lang w:eastAsia="en-AU"/>
              </w:rPr>
              <w:t>fitness for purpose of the proposal in contributing to government objectives;</w:t>
            </w:r>
          </w:p>
          <w:p w14:paraId="544D83B9" w14:textId="77777777" w:rsidR="00D07C06" w:rsidRPr="00D57F95" w:rsidRDefault="00D07C06" w:rsidP="00D07C06">
            <w:pPr>
              <w:pStyle w:val="ListBullet"/>
            </w:pPr>
            <w:r w:rsidRPr="00274AE2">
              <w:rPr>
                <w:lang w:eastAsia="en-AU"/>
              </w:rPr>
              <w:t>that the absence of a grant is likely to prevent the grantee and government’s outcomes being achieved; and</w:t>
            </w:r>
          </w:p>
          <w:p w14:paraId="3CC3380F" w14:textId="523EB8A1" w:rsidR="00967DAB" w:rsidRDefault="00D07C06" w:rsidP="00D07C06">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7C7C46FE" w:rsidR="00230A2B" w:rsidDel="00180FE6" w:rsidRDefault="004E0184" w:rsidP="009222DD">
      <w:pPr>
        <w:pStyle w:val="Heading2Appendix"/>
        <w:numPr>
          <w:ilvl w:val="0"/>
          <w:numId w:val="19"/>
        </w:numPr>
      </w:pPr>
      <w:bookmarkStart w:id="585" w:name="_Toc496536709"/>
      <w:bookmarkStart w:id="586" w:name="_Toc531277537"/>
      <w:bookmarkStart w:id="587" w:name="_Toc955347"/>
      <w:bookmarkStart w:id="588" w:name="_Toc195694552"/>
      <w:bookmarkStart w:id="589" w:name="_Toc198303156"/>
      <w:r w:rsidDel="00180FE6">
        <w:lastRenderedPageBreak/>
        <w:t>Eligible expenditure</w:t>
      </w:r>
      <w:bookmarkEnd w:id="585"/>
      <w:bookmarkEnd w:id="586"/>
      <w:bookmarkEnd w:id="587"/>
      <w:bookmarkEnd w:id="588"/>
      <w:bookmarkEnd w:id="589"/>
    </w:p>
    <w:p w14:paraId="25F6537B" w14:textId="073E128A" w:rsidR="00D96D08" w:rsidDel="00180FE6" w:rsidRDefault="00D96D08" w:rsidP="00D96D08">
      <w:r w:rsidRPr="00E162FF" w:rsidDel="00180FE6">
        <w:t xml:space="preserve">This section provides </w:t>
      </w:r>
      <w:r w:rsidRPr="005A61FE" w:rsidDel="00180FE6">
        <w:t>guid</w:t>
      </w:r>
      <w:r w:rsidR="00442B03" w:rsidRPr="005A61FE" w:rsidDel="00180FE6">
        <w:t>ance</w:t>
      </w:r>
      <w:r w:rsidRPr="00E162FF" w:rsidDel="00180FE6">
        <w:t xml:space="preserve"> on the eligibility of expenditure. </w:t>
      </w:r>
      <w:r w:rsidR="00DB1F2B" w:rsidDel="00180FE6">
        <w:t xml:space="preserve">We </w:t>
      </w:r>
      <w:r w:rsidR="005A6D76" w:rsidDel="00180FE6">
        <w:t xml:space="preserve">may </w:t>
      </w:r>
      <w:r w:rsidR="00DB1F2B" w:rsidDel="00180FE6">
        <w:t xml:space="preserve">update </w:t>
      </w:r>
      <w:r w:rsidR="009A0976" w:rsidRPr="005A61FE" w:rsidDel="00180FE6">
        <w:t>this guidance</w:t>
      </w:r>
      <w:r w:rsidRPr="00E162FF" w:rsidDel="00180FE6">
        <w:t xml:space="preserve"> from time to </w:t>
      </w:r>
      <w:r w:rsidR="00020F53" w:rsidRPr="00E162FF" w:rsidDel="00180FE6">
        <w:t>time</w:t>
      </w:r>
      <w:r w:rsidR="00020F53" w:rsidDel="00180FE6">
        <w:t>;</w:t>
      </w:r>
      <w:r w:rsidRPr="00E162FF" w:rsidDel="00180FE6">
        <w:t xml:space="preserve"> </w:t>
      </w:r>
      <w:r w:rsidR="00020F53" w:rsidDel="00180FE6">
        <w:t xml:space="preserve">check you are referring to the most current version </w:t>
      </w:r>
      <w:r w:rsidRPr="00E162FF" w:rsidDel="00180FE6">
        <w:t xml:space="preserve">from the </w:t>
      </w:r>
      <w:hyperlink r:id="rId55" w:history="1">
        <w:r w:rsidRPr="005A61FE" w:rsidDel="00180FE6">
          <w:rPr>
            <w:rStyle w:val="Hyperlink"/>
          </w:rPr>
          <w:t>business.gov.au</w:t>
        </w:r>
      </w:hyperlink>
      <w:r w:rsidRPr="00E162FF" w:rsidDel="00180FE6">
        <w:t xml:space="preserve"> website before preparing </w:t>
      </w:r>
      <w:r w:rsidDel="00180FE6">
        <w:t>your</w:t>
      </w:r>
      <w:r w:rsidRPr="00E162FF" w:rsidDel="00180FE6">
        <w:t xml:space="preserve"> application</w:t>
      </w:r>
      <w:r w:rsidRPr="005A61FE" w:rsidDel="00180FE6">
        <w:t>.</w:t>
      </w:r>
    </w:p>
    <w:p w14:paraId="25F6537C" w14:textId="6A8FB197" w:rsidR="00D96D08" w:rsidDel="00180FE6" w:rsidRDefault="00D96D08" w:rsidP="00D96D08">
      <w:r w:rsidRPr="00E162FF" w:rsidDel="00180FE6">
        <w:t xml:space="preserve">The </w:t>
      </w:r>
      <w:r w:rsidR="005D3E29" w:rsidDel="00180FE6">
        <w:t>P</w:t>
      </w:r>
      <w:r w:rsidR="00262481" w:rsidDel="00180FE6">
        <w:t>rogram</w:t>
      </w:r>
      <w:r w:rsidRPr="00E162FF" w:rsidDel="00180FE6">
        <w:t xml:space="preserve"> </w:t>
      </w:r>
      <w:r w:rsidR="005D3E29" w:rsidDel="00180FE6">
        <w:t>D</w:t>
      </w:r>
      <w:r w:rsidRPr="00E162FF" w:rsidDel="00180FE6">
        <w:t xml:space="preserve">elegate makes the final decision </w:t>
      </w:r>
      <w:r w:rsidDel="00180FE6">
        <w:t>on what is</w:t>
      </w:r>
      <w:r w:rsidRPr="00E162FF" w:rsidDel="00180FE6">
        <w:t xml:space="preserve"> eligible expenditure and may </w:t>
      </w:r>
      <w:r w:rsidR="00B10D58" w:rsidDel="00180FE6">
        <w:t>give</w:t>
      </w:r>
      <w:r w:rsidR="00B10D58" w:rsidRPr="00E162FF" w:rsidDel="00180FE6">
        <w:t xml:space="preserve"> </w:t>
      </w:r>
      <w:r w:rsidRPr="00E162FF" w:rsidDel="00180FE6">
        <w:t xml:space="preserve">additional guidance on eligible expenditure </w:t>
      </w:r>
      <w:r w:rsidDel="00180FE6">
        <w:t>if</w:t>
      </w:r>
      <w:r w:rsidRPr="00E162FF" w:rsidDel="00180FE6">
        <w:t xml:space="preserve"> required.</w:t>
      </w:r>
    </w:p>
    <w:p w14:paraId="25F6537D" w14:textId="3BD4B55C" w:rsidR="00D96D08" w:rsidDel="00180FE6" w:rsidRDefault="00D96D08" w:rsidP="00D96D08">
      <w:r w:rsidDel="00180FE6">
        <w:t>To be eligible</w:t>
      </w:r>
      <w:r w:rsidR="0022578C" w:rsidDel="00180FE6">
        <w:t>,</w:t>
      </w:r>
      <w:r w:rsidDel="00180FE6">
        <w:t xml:space="preserve"> expenditure must:</w:t>
      </w:r>
    </w:p>
    <w:p w14:paraId="25F6537E" w14:textId="311405B4" w:rsidR="00D96D08" w:rsidDel="00180FE6" w:rsidRDefault="00D96D08" w:rsidP="00F34E3C">
      <w:pPr>
        <w:pStyle w:val="ListBullet"/>
      </w:pPr>
      <w:r w:rsidDel="00180FE6">
        <w:t xml:space="preserve">be incurred by </w:t>
      </w:r>
      <w:r w:rsidR="00741240" w:rsidDel="00180FE6">
        <w:t>you</w:t>
      </w:r>
      <w:r w:rsidR="004855A0" w:rsidDel="00180FE6">
        <w:t xml:space="preserve"> within the project period</w:t>
      </w:r>
    </w:p>
    <w:p w14:paraId="25F6537F" w14:textId="33C4B2EE" w:rsidR="00D96D08" w:rsidDel="00180FE6" w:rsidRDefault="00D96D08" w:rsidP="00F34E3C">
      <w:pPr>
        <w:pStyle w:val="ListBullet"/>
      </w:pPr>
      <w:r w:rsidDel="00180FE6">
        <w:t xml:space="preserve">be a direct cost </w:t>
      </w:r>
      <w:r w:rsidR="004C6F6D" w:rsidDel="00180FE6">
        <w:t>of</w:t>
      </w:r>
      <w:r w:rsidDel="00180FE6">
        <w:t xml:space="preserve"> the project </w:t>
      </w:r>
    </w:p>
    <w:p w14:paraId="25F65380" w14:textId="3C717DAD" w:rsidR="00AF0858" w:rsidDel="00180FE6" w:rsidRDefault="00C96D1E" w:rsidP="00F34E3C">
      <w:pPr>
        <w:pStyle w:val="ListBullet"/>
      </w:pPr>
      <w:r w:rsidDel="00180FE6">
        <w:t>be incurred by you to undertake required project audit activities</w:t>
      </w:r>
      <w:r w:rsidR="004D34BB" w:rsidDel="00180FE6">
        <w:t xml:space="preserve"> (where applicable)</w:t>
      </w:r>
    </w:p>
    <w:p w14:paraId="25F65381" w14:textId="3D07CD76" w:rsidR="00D96D08" w:rsidDel="00180FE6" w:rsidRDefault="00D96D08" w:rsidP="00F34E3C">
      <w:pPr>
        <w:pStyle w:val="ListBullet"/>
      </w:pPr>
      <w:r w:rsidDel="00180FE6">
        <w:t>meet the eligible expenditure guidelines.</w:t>
      </w:r>
    </w:p>
    <w:p w14:paraId="25F65382" w14:textId="0D069B14" w:rsidR="00D96D08" w:rsidRPr="006F6212" w:rsidDel="00180FE6" w:rsidRDefault="00D96D08" w:rsidP="00F505B0">
      <w:pPr>
        <w:pStyle w:val="Heading3Appendix"/>
      </w:pPr>
      <w:bookmarkStart w:id="590" w:name="_Toc496536710"/>
      <w:bookmarkStart w:id="591" w:name="_Toc531277538"/>
      <w:bookmarkStart w:id="592" w:name="_Toc955348"/>
      <w:bookmarkStart w:id="593" w:name="_Toc195694553"/>
      <w:bookmarkStart w:id="594" w:name="_Toc198303157"/>
      <w:r w:rsidRPr="006F6212" w:rsidDel="00180FE6">
        <w:t>How</w:t>
      </w:r>
      <w:r w:rsidR="00DA182E" w:rsidRPr="006F6212" w:rsidDel="00180FE6">
        <w:t xml:space="preserve"> we verify</w:t>
      </w:r>
      <w:r w:rsidRPr="006F6212" w:rsidDel="00180FE6">
        <w:t xml:space="preserve"> eligible expenditure</w:t>
      </w:r>
      <w:bookmarkEnd w:id="590"/>
      <w:bookmarkEnd w:id="591"/>
      <w:bookmarkEnd w:id="592"/>
      <w:bookmarkEnd w:id="593"/>
      <w:bookmarkEnd w:id="594"/>
    </w:p>
    <w:p w14:paraId="25F65383" w14:textId="6C39D55C" w:rsidR="00D96D08" w:rsidRPr="009B6938" w:rsidDel="00180FE6" w:rsidRDefault="00D96D08" w:rsidP="004E0184">
      <w:r w:rsidDel="00180FE6">
        <w:t xml:space="preserve">If your application is successful, </w:t>
      </w:r>
      <w:r w:rsidR="00DA182E" w:rsidDel="00180FE6">
        <w:t xml:space="preserve">we </w:t>
      </w:r>
      <w:r w:rsidR="008748A5" w:rsidDel="00180FE6">
        <w:t xml:space="preserve">may </w:t>
      </w:r>
      <w:r w:rsidR="00DA182E" w:rsidDel="00180FE6">
        <w:t>ask you</w:t>
      </w:r>
      <w:r w:rsidRPr="00E162FF" w:rsidDel="00180FE6">
        <w:t xml:space="preserve"> to verify the project budget </w:t>
      </w:r>
      <w:r w:rsidDel="00180FE6">
        <w:t xml:space="preserve">that you </w:t>
      </w:r>
      <w:r w:rsidRPr="00E162FF" w:rsidDel="00180FE6">
        <w:t xml:space="preserve">provided in </w:t>
      </w:r>
      <w:r w:rsidDel="00180FE6">
        <w:t>your</w:t>
      </w:r>
      <w:r w:rsidRPr="00E162FF" w:rsidDel="00180FE6">
        <w:t xml:space="preserve"> application </w:t>
      </w:r>
      <w:r w:rsidDel="00180FE6">
        <w:t xml:space="preserve">when </w:t>
      </w:r>
      <w:r w:rsidR="009C3F2F" w:rsidDel="00180FE6">
        <w:t>we negotiate</w:t>
      </w:r>
      <w:r w:rsidR="009C3F2F" w:rsidRPr="00E162FF" w:rsidDel="00180FE6">
        <w:t xml:space="preserve"> </w:t>
      </w:r>
      <w:r w:rsidDel="00180FE6">
        <w:t>your</w:t>
      </w:r>
      <w:r w:rsidRPr="00E162FF" w:rsidDel="00180FE6">
        <w:t xml:space="preserve"> </w:t>
      </w:r>
      <w:r w:rsidR="0018250A" w:rsidDel="00180FE6">
        <w:t>grant agreement</w:t>
      </w:r>
      <w:r w:rsidRPr="00E162FF" w:rsidDel="00180FE6">
        <w:t xml:space="preserve">. </w:t>
      </w:r>
      <w:r w:rsidDel="00180FE6">
        <w:t xml:space="preserve">You </w:t>
      </w:r>
      <w:r w:rsidR="004855A0" w:rsidDel="00180FE6">
        <w:t>may</w:t>
      </w:r>
      <w:r w:rsidDel="00180FE6">
        <w:t xml:space="preserve"> need to provide e</w:t>
      </w:r>
      <w:r w:rsidRPr="00E162FF" w:rsidDel="00180FE6">
        <w:t>vidence</w:t>
      </w:r>
      <w:r w:rsidR="009C3F2F" w:rsidDel="00180FE6">
        <w:t xml:space="preserve"> such as quotes</w:t>
      </w:r>
      <w:r w:rsidDel="00180FE6">
        <w:t xml:space="preserve"> fo</w:t>
      </w:r>
      <w:r w:rsidRPr="00E162FF" w:rsidDel="00180FE6">
        <w:t>r major cost</w:t>
      </w:r>
      <w:r w:rsidR="00C603E8" w:rsidDel="00180FE6">
        <w:t>s.</w:t>
      </w:r>
      <w:r w:rsidRPr="00E162FF" w:rsidDel="00180FE6">
        <w:t xml:space="preserve"> </w:t>
      </w:r>
    </w:p>
    <w:p w14:paraId="25F65384" w14:textId="2C9C870D" w:rsidR="00D96D08" w:rsidDel="00180FE6" w:rsidRDefault="00D96D08" w:rsidP="004E0184">
      <w:r w:rsidRPr="00E162FF" w:rsidDel="00180FE6">
        <w:t xml:space="preserve">The </w:t>
      </w:r>
      <w:r w:rsidR="0018250A" w:rsidDel="00180FE6">
        <w:t>grant agreement</w:t>
      </w:r>
      <w:r w:rsidRPr="00E162FF" w:rsidDel="00180FE6">
        <w:t xml:space="preserve"> will include details of</w:t>
      </w:r>
      <w:r w:rsidDel="00180FE6">
        <w:t xml:space="preserve"> the</w:t>
      </w:r>
      <w:r w:rsidRPr="00E162FF" w:rsidDel="00180FE6">
        <w:t xml:space="preserve"> evidence </w:t>
      </w:r>
      <w:r w:rsidDel="00180FE6">
        <w:t xml:space="preserve">you may need to provide </w:t>
      </w:r>
      <w:r w:rsidR="00DA182E" w:rsidDel="00180FE6">
        <w:t xml:space="preserve">when you achieve </w:t>
      </w:r>
      <w:r w:rsidDel="00180FE6">
        <w:t>certain milestones in your project</w:t>
      </w:r>
      <w:r w:rsidRPr="00E162FF" w:rsidDel="00180FE6">
        <w:t xml:space="preserve">. This may include evidence </w:t>
      </w:r>
      <w:r w:rsidDel="00180FE6">
        <w:t>related to</w:t>
      </w:r>
      <w:r w:rsidRPr="00E162FF" w:rsidDel="00180FE6">
        <w:t xml:space="preserve"> eligible expenditure</w:t>
      </w:r>
      <w:r w:rsidR="00944130" w:rsidDel="00180FE6">
        <w:t>.</w:t>
      </w:r>
    </w:p>
    <w:p w14:paraId="25F65385" w14:textId="5C3DB2F5" w:rsidR="00D96D08" w:rsidDel="00180FE6" w:rsidRDefault="00D96D08" w:rsidP="00D96D08">
      <w:r w:rsidDel="00180FE6">
        <w:t>If requested, you will need</w:t>
      </w:r>
      <w:r w:rsidRPr="00E162FF" w:rsidDel="00180FE6">
        <w:t xml:space="preserve"> to provide the agreed evidence </w:t>
      </w:r>
      <w:r w:rsidDel="00180FE6">
        <w:t>along with your</w:t>
      </w:r>
      <w:r w:rsidRPr="00E162FF" w:rsidDel="00180FE6">
        <w:t xml:space="preserve"> </w:t>
      </w:r>
      <w:r w:rsidR="00B4323A" w:rsidDel="00180FE6">
        <w:t>progress</w:t>
      </w:r>
      <w:r w:rsidRPr="00E162FF" w:rsidDel="00180FE6">
        <w:t xml:space="preserve"> report</w:t>
      </w:r>
      <w:r w:rsidDel="00180FE6">
        <w:t>s</w:t>
      </w:r>
      <w:r w:rsidR="008539BF" w:rsidDel="00180FE6">
        <w:t>.</w:t>
      </w:r>
    </w:p>
    <w:p w14:paraId="25F65386" w14:textId="5086942C" w:rsidR="00D96D08" w:rsidDel="00180FE6" w:rsidRDefault="00D96D08" w:rsidP="00D96D08">
      <w:r w:rsidDel="00180FE6">
        <w:t>You must</w:t>
      </w:r>
      <w:r w:rsidRPr="00E162FF" w:rsidDel="00180FE6">
        <w:t xml:space="preserve"> keep </w:t>
      </w:r>
      <w:r w:rsidR="00DA182E" w:rsidDel="00180FE6">
        <w:t xml:space="preserve">payment </w:t>
      </w:r>
      <w:r w:rsidRPr="00E162FF" w:rsidDel="00180FE6">
        <w:t xml:space="preserve">records of all eligible expenditure and be able to explain how the costs relate to </w:t>
      </w:r>
      <w:r w:rsidR="0022578C" w:rsidDel="00180FE6">
        <w:t xml:space="preserve">the </w:t>
      </w:r>
      <w:r w:rsidRPr="00E162FF" w:rsidDel="00180FE6">
        <w:t xml:space="preserve">agreed project activities. At any time, </w:t>
      </w:r>
      <w:r w:rsidR="00DA182E" w:rsidDel="00180FE6">
        <w:t xml:space="preserve">we may ask </w:t>
      </w:r>
      <w:r w:rsidDel="00180FE6">
        <w:t xml:space="preserve">you </w:t>
      </w:r>
      <w:r w:rsidRPr="00E162FF" w:rsidDel="00180FE6">
        <w:t xml:space="preserve">to provide records of </w:t>
      </w:r>
      <w:r w:rsidR="0022578C" w:rsidDel="00180FE6">
        <w:t>the</w:t>
      </w:r>
      <w:r w:rsidRPr="00E162FF" w:rsidDel="00180FE6">
        <w:t xml:space="preserve"> expenditure</w:t>
      </w:r>
      <w:r w:rsidR="0022578C" w:rsidDel="00180FE6">
        <w:t xml:space="preserve"> you have paid</w:t>
      </w:r>
      <w:r w:rsidRPr="00E162FF" w:rsidDel="00180FE6">
        <w:t>. If</w:t>
      </w:r>
      <w:r w:rsidR="00DA182E" w:rsidDel="00180FE6">
        <w:t xml:space="preserve"> you do not provide</w:t>
      </w:r>
      <w:r w:rsidRPr="00E162FF" w:rsidDel="00180FE6">
        <w:t xml:space="preserve"> </w:t>
      </w:r>
      <w:r w:rsidDel="00180FE6">
        <w:t>these</w:t>
      </w:r>
      <w:r w:rsidRPr="00E162FF" w:rsidDel="00180FE6">
        <w:t xml:space="preserve"> records </w:t>
      </w:r>
      <w:r w:rsidDel="00180FE6">
        <w:t>when requested</w:t>
      </w:r>
      <w:r w:rsidRPr="00E162FF" w:rsidDel="00180FE6">
        <w:t xml:space="preserve">, the expense may </w:t>
      </w:r>
      <w:r w:rsidDel="00180FE6">
        <w:t xml:space="preserve">not qualify as </w:t>
      </w:r>
      <w:r w:rsidRPr="00E162FF" w:rsidDel="00180FE6">
        <w:t xml:space="preserve">eligible expenditure. </w:t>
      </w:r>
    </w:p>
    <w:p w14:paraId="25F65388" w14:textId="6CA7F3A0" w:rsidR="00D96D08" w:rsidRPr="00E162FF" w:rsidDel="00180FE6" w:rsidRDefault="00D96D08" w:rsidP="00D96D08">
      <w:r w:rsidRPr="00E162FF" w:rsidDel="00180FE6">
        <w:t xml:space="preserve">At the end of the project, </w:t>
      </w:r>
      <w:r w:rsidDel="00180FE6">
        <w:t>you will be required</w:t>
      </w:r>
      <w:r w:rsidRPr="00E162FF" w:rsidDel="00180FE6">
        <w:t xml:space="preserve"> to provide an independent financial audit of all eligible expenditure</w:t>
      </w:r>
      <w:r w:rsidDel="00180FE6">
        <w:t xml:space="preserve"> from the project</w:t>
      </w:r>
      <w:r w:rsidRPr="00E162FF" w:rsidDel="00180FE6">
        <w:t>.</w:t>
      </w:r>
    </w:p>
    <w:p w14:paraId="25F653A5" w14:textId="48385915" w:rsidR="00752E32" w:rsidRPr="006F6212" w:rsidDel="00180FE6" w:rsidRDefault="59B1E5CA" w:rsidP="795E065D">
      <w:pPr>
        <w:pStyle w:val="Heading3Appendix"/>
      </w:pPr>
      <w:bookmarkStart w:id="595" w:name="_Toc195084567"/>
      <w:bookmarkStart w:id="596" w:name="_Toc195084568"/>
      <w:bookmarkStart w:id="597" w:name="_Toc195084569"/>
      <w:bookmarkStart w:id="598" w:name="_Toc195084570"/>
      <w:bookmarkStart w:id="599" w:name="_Toc195084571"/>
      <w:bookmarkStart w:id="600" w:name="_Toc195084572"/>
      <w:bookmarkStart w:id="601" w:name="_Toc195084573"/>
      <w:bookmarkStart w:id="602" w:name="_Toc195084574"/>
      <w:bookmarkStart w:id="603" w:name="_Toc195084575"/>
      <w:bookmarkStart w:id="604" w:name="_Toc195084576"/>
      <w:bookmarkStart w:id="605" w:name="_Toc195084577"/>
      <w:bookmarkStart w:id="606" w:name="_Toc195084578"/>
      <w:bookmarkStart w:id="607" w:name="_Toc195084579"/>
      <w:bookmarkStart w:id="608" w:name="_Toc195084580"/>
      <w:bookmarkStart w:id="609" w:name="_Toc195084581"/>
      <w:bookmarkStart w:id="610" w:name="_Toc195084582"/>
      <w:bookmarkStart w:id="611" w:name="_Toc195084583"/>
      <w:bookmarkStart w:id="612" w:name="_Toc195084584"/>
      <w:bookmarkStart w:id="613" w:name="_Toc195084585"/>
      <w:bookmarkStart w:id="614" w:name="_Toc195084586"/>
      <w:bookmarkStart w:id="615" w:name="_Toc195084587"/>
      <w:bookmarkStart w:id="616" w:name="_Toc195084588"/>
      <w:bookmarkStart w:id="617" w:name="_Toc195084589"/>
      <w:bookmarkStart w:id="618" w:name="_Toc195084590"/>
      <w:bookmarkStart w:id="619" w:name="_Toc195084591"/>
      <w:bookmarkStart w:id="620" w:name="_Toc195084592"/>
      <w:bookmarkStart w:id="621" w:name="_Toc195084593"/>
      <w:bookmarkStart w:id="622" w:name="_Toc195084594"/>
      <w:bookmarkStart w:id="623" w:name="_Toc496536712"/>
      <w:bookmarkStart w:id="624" w:name="_Toc531277540"/>
      <w:bookmarkStart w:id="625" w:name="_Toc955350"/>
      <w:bookmarkStart w:id="626" w:name="_Toc195694554"/>
      <w:bookmarkStart w:id="627" w:name="_Toc19830315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t>Plant and equipment expenditure</w:t>
      </w:r>
      <w:bookmarkEnd w:id="623"/>
      <w:bookmarkEnd w:id="624"/>
      <w:bookmarkEnd w:id="625"/>
      <w:bookmarkEnd w:id="626"/>
      <w:bookmarkEnd w:id="627"/>
    </w:p>
    <w:p w14:paraId="25F653A6" w14:textId="57ABDB09" w:rsidR="00752E32" w:rsidRPr="00594E1F" w:rsidDel="00180FE6" w:rsidRDefault="00752E32" w:rsidP="00752E32">
      <w:r w:rsidRPr="00594E1F" w:rsidDel="00180FE6">
        <w:t xml:space="preserve">Plant is usually an input to the </w:t>
      </w:r>
      <w:r w:rsidR="0022578C" w:rsidRPr="00594E1F" w:rsidDel="00180FE6">
        <w:t xml:space="preserve">project </w:t>
      </w:r>
      <w:r w:rsidRPr="00594E1F" w:rsidDel="00180FE6">
        <w:t xml:space="preserve">or the tools or infrastructure used to </w:t>
      </w:r>
      <w:r w:rsidR="0022578C" w:rsidRPr="00594E1F" w:rsidDel="00180FE6">
        <w:t xml:space="preserve">undertake </w:t>
      </w:r>
      <w:r w:rsidRPr="00594E1F" w:rsidDel="00180FE6">
        <w:t xml:space="preserve">the </w:t>
      </w:r>
      <w:r w:rsidR="0022578C" w:rsidRPr="00594E1F" w:rsidDel="00180FE6">
        <w:t>project</w:t>
      </w:r>
      <w:r w:rsidRPr="00594E1F" w:rsidDel="00180FE6">
        <w:t xml:space="preserve">. Plant is likely to have a value or use outside of the </w:t>
      </w:r>
      <w:r w:rsidR="0022578C" w:rsidRPr="00594E1F" w:rsidDel="00180FE6">
        <w:t xml:space="preserve">project </w:t>
      </w:r>
      <w:r w:rsidRPr="00594E1F" w:rsidDel="00180FE6">
        <w:t xml:space="preserve">and </w:t>
      </w:r>
      <w:r w:rsidR="008D7225" w:rsidDel="00180FE6">
        <w:t xml:space="preserve">you </w:t>
      </w:r>
      <w:r w:rsidRPr="00594E1F" w:rsidDel="00180FE6">
        <w:t xml:space="preserve">can </w:t>
      </w:r>
      <w:r w:rsidR="008D7225" w:rsidDel="00180FE6">
        <w:t>build</w:t>
      </w:r>
      <w:r w:rsidR="0022578C" w:rsidRPr="00594E1F" w:rsidDel="00180FE6">
        <w:t xml:space="preserve"> </w:t>
      </w:r>
      <w:r w:rsidRPr="00594E1F" w:rsidDel="00180FE6">
        <w:t>or obtain</w:t>
      </w:r>
      <w:r w:rsidR="00FD3E4E" w:rsidDel="00180FE6">
        <w:t xml:space="preserve"> it</w:t>
      </w:r>
      <w:r w:rsidRPr="00594E1F" w:rsidDel="00180FE6">
        <w:t xml:space="preserve"> with minimal technical risk or new learning. </w:t>
      </w:r>
    </w:p>
    <w:p w14:paraId="25F653A7" w14:textId="61673C5E" w:rsidR="00752E32" w:rsidRPr="006F6212" w:rsidDel="00180FE6" w:rsidRDefault="00752E32" w:rsidP="00F505B0">
      <w:pPr>
        <w:pStyle w:val="Heading3Appendix"/>
      </w:pPr>
      <w:bookmarkStart w:id="628" w:name="_Toc496536713"/>
      <w:bookmarkStart w:id="629" w:name="_Toc531277541"/>
      <w:bookmarkStart w:id="630" w:name="_Toc955351"/>
      <w:bookmarkStart w:id="631" w:name="_Toc195694555"/>
      <w:bookmarkStart w:id="632" w:name="_Toc198303159"/>
      <w:r w:rsidRPr="006F6212" w:rsidDel="00180FE6">
        <w:t>Newly purchased plant and pre-existing purchased plant</w:t>
      </w:r>
      <w:bookmarkEnd w:id="628"/>
      <w:bookmarkEnd w:id="629"/>
      <w:bookmarkEnd w:id="630"/>
      <w:bookmarkEnd w:id="631"/>
      <w:bookmarkEnd w:id="632"/>
    </w:p>
    <w:p w14:paraId="25F653A8" w14:textId="00BB3BF9" w:rsidR="00752E32" w:rsidRPr="00594E1F" w:rsidDel="00180FE6" w:rsidRDefault="001A51FA" w:rsidP="00752E32">
      <w:r w:rsidRPr="00594E1F" w:rsidDel="00180FE6">
        <w:t>Only depreciation of newly purchased and pre-existing purchased plant is e</w:t>
      </w:r>
      <w:r w:rsidR="00752E32" w:rsidRPr="00594E1F" w:rsidDel="00180FE6">
        <w:t xml:space="preserve">ligible </w:t>
      </w:r>
      <w:r w:rsidRPr="00594E1F" w:rsidDel="00180FE6">
        <w:t>e</w:t>
      </w:r>
      <w:r w:rsidR="00752E32" w:rsidRPr="00594E1F" w:rsidDel="00180FE6">
        <w:t>xpenditure</w:t>
      </w:r>
      <w:r w:rsidRPr="00594E1F" w:rsidDel="00180FE6">
        <w:t>. Depreciation is the</w:t>
      </w:r>
      <w:r w:rsidR="00752E32" w:rsidRPr="00594E1F" w:rsidDel="00180FE6">
        <w:t xml:space="preserve"> decline in asset value</w:t>
      </w:r>
      <w:r w:rsidRPr="00594E1F" w:rsidDel="00180FE6">
        <w:t xml:space="preserve"> </w:t>
      </w:r>
      <w:r w:rsidR="00752E32" w:rsidRPr="00594E1F" w:rsidDel="00180FE6">
        <w:t>of an item of plant allowed through the Commissioner of Taxation’s effective life schedules</w:t>
      </w:r>
      <w:r w:rsidRPr="00594E1F" w:rsidDel="00180FE6">
        <w:t xml:space="preserve">. The depreciation must be </w:t>
      </w:r>
      <w:r w:rsidR="008D7225" w:rsidDel="00180FE6">
        <w:t>proportional</w:t>
      </w:r>
      <w:r w:rsidR="00752E32" w:rsidRPr="00594E1F" w:rsidDel="00180FE6">
        <w:t xml:space="preserve"> </w:t>
      </w:r>
      <w:r w:rsidR="008D7225" w:rsidDel="00180FE6">
        <w:t>to the</w:t>
      </w:r>
      <w:r w:rsidR="008D7225" w:rsidRPr="00594E1F" w:rsidDel="00180FE6">
        <w:t xml:space="preserve"> </w:t>
      </w:r>
      <w:r w:rsidR="00752E32" w:rsidRPr="00594E1F" w:rsidDel="00180FE6">
        <w:t xml:space="preserve">time </w:t>
      </w:r>
      <w:r w:rsidR="00C62C59" w:rsidRPr="00594E1F" w:rsidDel="00180FE6">
        <w:t>you use it</w:t>
      </w:r>
      <w:r w:rsidR="00752E32" w:rsidRPr="00594E1F" w:rsidDel="00180FE6">
        <w:t xml:space="preserve"> on the </w:t>
      </w:r>
      <w:r w:rsidRPr="00594E1F" w:rsidDel="00180FE6">
        <w:t>p</w:t>
      </w:r>
      <w:r w:rsidR="00752E32" w:rsidRPr="00594E1F" w:rsidDel="00180FE6">
        <w:t xml:space="preserve">roject. In extraordinary situations, for </w:t>
      </w:r>
      <w:r w:rsidR="004E51BA" w:rsidRPr="00594E1F" w:rsidDel="00180FE6">
        <w:t>instance,</w:t>
      </w:r>
      <w:r w:rsidR="00752E32" w:rsidRPr="00594E1F" w:rsidDel="00180FE6">
        <w:t xml:space="preserve"> where the plant is subject to heavy usage, and where this is in accordance with Commissioner of Taxation’s rules,</w:t>
      </w:r>
      <w:r w:rsidR="00C62C59" w:rsidRPr="00594E1F" w:rsidDel="00180FE6">
        <w:t xml:space="preserve"> you may apply</w:t>
      </w:r>
      <w:r w:rsidR="00752E32" w:rsidRPr="00594E1F" w:rsidDel="00180FE6">
        <w:t xml:space="preserve"> a higher rate of depreciation</w:t>
      </w:r>
      <w:r w:rsidR="001347F8" w:rsidDel="00180FE6">
        <w:t>.</w:t>
      </w:r>
    </w:p>
    <w:p w14:paraId="25F653A9" w14:textId="3CCDFBF2" w:rsidR="00752E32" w:rsidRPr="00594E1F" w:rsidDel="00180FE6" w:rsidRDefault="00FD3E4E" w:rsidP="00752E32">
      <w:r w:rsidDel="00180FE6">
        <w:t xml:space="preserve">You can only claim depreciation of the plant for the time you use it on the project. However, you can claim all eligible depreciation charges in full for each item of purchased plant as you deploy it. </w:t>
      </w:r>
    </w:p>
    <w:p w14:paraId="25F653AA" w14:textId="29C15BFE" w:rsidR="00752E32" w:rsidRPr="00594E1F" w:rsidDel="00180FE6" w:rsidRDefault="00752E32" w:rsidP="00752E32">
      <w:r w:rsidRPr="00594E1F" w:rsidDel="00180FE6">
        <w:t xml:space="preserve">Running costs for purchased or pre-existing plant are </w:t>
      </w:r>
      <w:r w:rsidR="001A51FA" w:rsidRPr="00594E1F" w:rsidDel="00180FE6">
        <w:t>e</w:t>
      </w:r>
      <w:r w:rsidRPr="00594E1F" w:rsidDel="00180FE6">
        <w:t xml:space="preserve">ligible </w:t>
      </w:r>
      <w:r w:rsidR="001A51FA" w:rsidRPr="00594E1F" w:rsidDel="00180FE6">
        <w:t>e</w:t>
      </w:r>
      <w:r w:rsidRPr="00594E1F" w:rsidDel="00180FE6">
        <w:t>xpenditure but must be readily verifiable and may include items such as rent, light and power, repairs and maintenance.</w:t>
      </w:r>
    </w:p>
    <w:p w14:paraId="25F653AB" w14:textId="75E2D8EE" w:rsidR="00752E32" w:rsidRPr="006F6212" w:rsidDel="00180FE6" w:rsidRDefault="00752E32" w:rsidP="00F505B0">
      <w:pPr>
        <w:pStyle w:val="Heading3Appendix"/>
      </w:pPr>
      <w:bookmarkStart w:id="633" w:name="_Toc496536714"/>
      <w:bookmarkStart w:id="634" w:name="_Toc531277542"/>
      <w:bookmarkStart w:id="635" w:name="_Toc955352"/>
      <w:bookmarkStart w:id="636" w:name="_Toc195694556"/>
      <w:bookmarkStart w:id="637" w:name="_Toc198303160"/>
      <w:r w:rsidRPr="006F6212" w:rsidDel="00180FE6">
        <w:lastRenderedPageBreak/>
        <w:t>Hired/leased plant</w:t>
      </w:r>
      <w:bookmarkEnd w:id="633"/>
      <w:bookmarkEnd w:id="634"/>
      <w:bookmarkEnd w:id="635"/>
      <w:bookmarkEnd w:id="636"/>
      <w:bookmarkEnd w:id="637"/>
    </w:p>
    <w:p w14:paraId="25F653AC" w14:textId="1972F78B" w:rsidR="00752E32" w:rsidRPr="00594E1F" w:rsidDel="00180FE6" w:rsidRDefault="00FD3E4E" w:rsidP="00752E32">
      <w:r w:rsidDel="00180FE6">
        <w:t>You must calculate e</w:t>
      </w:r>
      <w:r w:rsidR="00752E32" w:rsidRPr="00594E1F" w:rsidDel="00180FE6">
        <w:t xml:space="preserve">ligible </w:t>
      </w:r>
      <w:r w:rsidR="00CF7284" w:rsidRPr="00594E1F" w:rsidDel="00180FE6">
        <w:t>e</w:t>
      </w:r>
      <w:r w:rsidR="00752E32" w:rsidRPr="00594E1F" w:rsidDel="00180FE6">
        <w:t xml:space="preserve">xpenditure for hired, rented, or leased plant </w:t>
      </w:r>
      <w:r w:rsidR="00CF7284" w:rsidRPr="00594E1F" w:rsidDel="00180FE6">
        <w:t>by</w:t>
      </w:r>
      <w:r w:rsidR="00752E32" w:rsidRPr="00594E1F" w:rsidDel="00180FE6">
        <w:t xml:space="preserve"> the number of payment periods </w:t>
      </w:r>
      <w:r w:rsidR="00CF7284" w:rsidRPr="00594E1F" w:rsidDel="00180FE6">
        <w:t xml:space="preserve">where </w:t>
      </w:r>
      <w:r w:rsidDel="00180FE6">
        <w:t xml:space="preserve">you use the </w:t>
      </w:r>
      <w:r w:rsidR="00CF7284" w:rsidRPr="00594E1F" w:rsidDel="00180FE6">
        <w:t>plant for the</w:t>
      </w:r>
      <w:r w:rsidR="00752E32" w:rsidRPr="00594E1F" w:rsidDel="00180FE6">
        <w:t xml:space="preserve"> </w:t>
      </w:r>
      <w:r w:rsidR="00CF7284" w:rsidRPr="00594E1F" w:rsidDel="00180FE6">
        <w:t>p</w:t>
      </w:r>
      <w:r w:rsidR="00752E32" w:rsidRPr="00594E1F" w:rsidDel="00180FE6">
        <w:t xml:space="preserve">roject multiplied by the period hiring fee. </w:t>
      </w:r>
      <w:r w:rsidR="00A71A81" w:rsidRPr="00594E1F" w:rsidDel="00180FE6">
        <w:t xml:space="preserve">If </w:t>
      </w:r>
      <w:r w:rsidR="00C62C59" w:rsidRPr="00594E1F" w:rsidDel="00180FE6">
        <w:t xml:space="preserve">you purchase </w:t>
      </w:r>
      <w:r w:rsidR="00752E32" w:rsidRPr="00594E1F" w:rsidDel="00180FE6">
        <w:t>plant under a hire purchase agreement, or</w:t>
      </w:r>
      <w:r w:rsidR="00C62C59" w:rsidRPr="00594E1F" w:rsidDel="00180FE6">
        <w:t xml:space="preserve"> you use</w:t>
      </w:r>
      <w:r w:rsidR="00752E32" w:rsidRPr="00594E1F" w:rsidDel="00180FE6">
        <w:t xml:space="preserve"> a lease to finance the purchase of the plant, the cost of the item of plant, excluding interest, is capitalised, and then depreciated.</w:t>
      </w:r>
    </w:p>
    <w:p w14:paraId="25F653AD" w14:textId="47B039CD" w:rsidR="00752E32" w:rsidRPr="00594E1F" w:rsidDel="00180FE6" w:rsidRDefault="00752E32" w:rsidP="00752E32">
      <w:r w:rsidRPr="00594E1F" w:rsidDel="00180FE6">
        <w:t xml:space="preserve">Running costs for hired or leased plant are </w:t>
      </w:r>
      <w:r w:rsidR="00A71A81" w:rsidRPr="00594E1F" w:rsidDel="00180FE6">
        <w:t>e</w:t>
      </w:r>
      <w:r w:rsidRPr="00594E1F" w:rsidDel="00180FE6">
        <w:t xml:space="preserve">ligible </w:t>
      </w:r>
      <w:r w:rsidR="00A71A81" w:rsidRPr="00594E1F" w:rsidDel="00180FE6">
        <w:t>e</w:t>
      </w:r>
      <w:r w:rsidRPr="00594E1F" w:rsidDel="00180FE6">
        <w:t xml:space="preserve">xpenditure but </w:t>
      </w:r>
      <w:r w:rsidR="00FD3E4E" w:rsidDel="00180FE6">
        <w:t xml:space="preserve">you </w:t>
      </w:r>
      <w:r w:rsidRPr="00594E1F" w:rsidDel="00180FE6">
        <w:t xml:space="preserve">must be </w:t>
      </w:r>
      <w:r w:rsidR="00FD3E4E" w:rsidDel="00180FE6">
        <w:t>able to ver</w:t>
      </w:r>
      <w:r w:rsidR="004C6F6D" w:rsidDel="00180FE6">
        <w:t>if</w:t>
      </w:r>
      <w:r w:rsidR="00FD3E4E" w:rsidDel="00180FE6">
        <w:t>y them. They</w:t>
      </w:r>
      <w:r w:rsidRPr="00594E1F" w:rsidDel="00180FE6">
        <w:t xml:space="preserve"> may include items such as rent, light and power, and repairs and maintenance.</w:t>
      </w:r>
    </w:p>
    <w:p w14:paraId="25F653AE" w14:textId="50D5BB13" w:rsidR="00752E32" w:rsidRPr="006F6212" w:rsidDel="00180FE6" w:rsidRDefault="00752E32" w:rsidP="00F505B0">
      <w:pPr>
        <w:pStyle w:val="Heading3Appendix"/>
      </w:pPr>
      <w:bookmarkStart w:id="638" w:name="_Toc496536715"/>
      <w:bookmarkStart w:id="639" w:name="_Toc531277543"/>
      <w:bookmarkStart w:id="640" w:name="_Toc955353"/>
      <w:bookmarkStart w:id="641" w:name="_Toc195694557"/>
      <w:bookmarkStart w:id="642" w:name="_Toc198303161"/>
      <w:r w:rsidRPr="006F6212" w:rsidDel="00180FE6">
        <w:t>Constructed plant</w:t>
      </w:r>
      <w:bookmarkEnd w:id="638"/>
      <w:bookmarkEnd w:id="639"/>
      <w:bookmarkEnd w:id="640"/>
      <w:bookmarkEnd w:id="641"/>
      <w:bookmarkEnd w:id="642"/>
    </w:p>
    <w:p w14:paraId="25F653AF" w14:textId="3CE4784A" w:rsidR="00752E32" w:rsidRPr="00594E1F" w:rsidDel="00180FE6" w:rsidRDefault="00BC76AF" w:rsidP="00752E32">
      <w:r w:rsidRPr="00594E1F" w:rsidDel="00180FE6">
        <w:t xml:space="preserve">Only depreciation of constructed plant is eligible expenditure. Depreciation is the decline in asset value of an item of plant allowed through the Commissioner of Taxation’s effective life schedules. The depreciation must be </w:t>
      </w:r>
      <w:r w:rsidR="001D27BB" w:rsidDel="00180FE6">
        <w:t>proportional to the</w:t>
      </w:r>
      <w:r w:rsidRPr="00594E1F" w:rsidDel="00180FE6">
        <w:t xml:space="preserve"> time you use it on the project. </w:t>
      </w:r>
      <w:r w:rsidR="00752E32" w:rsidRPr="00594E1F" w:rsidDel="00180FE6">
        <w:t xml:space="preserve">In extraordinary situations, for </w:t>
      </w:r>
      <w:r w:rsidR="009E2B88" w:rsidRPr="00594E1F" w:rsidDel="00180FE6">
        <w:t>instance,</w:t>
      </w:r>
      <w:r w:rsidR="00752E32" w:rsidRPr="00594E1F" w:rsidDel="00180FE6">
        <w:t xml:space="preserve"> where the plant is subject to heavy usage, and where this is in accordance with Commissioner of Taxation’s rules,</w:t>
      </w:r>
      <w:r w:rsidR="00C62C59" w:rsidRPr="00594E1F" w:rsidDel="00180FE6">
        <w:t xml:space="preserve"> you may apply</w:t>
      </w:r>
      <w:r w:rsidR="00752E32" w:rsidRPr="00594E1F" w:rsidDel="00180FE6">
        <w:t xml:space="preserve"> a higher rate of depreciation.</w:t>
      </w:r>
    </w:p>
    <w:p w14:paraId="25F653B0" w14:textId="6B997AD1" w:rsidR="00752E32" w:rsidRPr="00594E1F" w:rsidDel="00180FE6" w:rsidRDefault="00BC76AF" w:rsidP="00752E32">
      <w:r w:rsidRPr="00594E1F" w:rsidDel="00180FE6">
        <w:t xml:space="preserve">Where you lease a </w:t>
      </w:r>
      <w:r w:rsidR="00B9351F" w:rsidDel="00180FE6">
        <w:t>project</w:t>
      </w:r>
      <w:r w:rsidRPr="00594E1F" w:rsidDel="00180FE6">
        <w:t xml:space="preserve"> facility y</w:t>
      </w:r>
      <w:r w:rsidR="00FE4BCF" w:rsidRPr="00594E1F" w:rsidDel="00180FE6">
        <w:t>ou may claim l</w:t>
      </w:r>
      <w:r w:rsidR="00752E32" w:rsidRPr="00594E1F" w:rsidDel="00180FE6">
        <w:t xml:space="preserve">easehold improvements </w:t>
      </w:r>
      <w:r w:rsidRPr="00594E1F" w:rsidDel="00180FE6">
        <w:t xml:space="preserve">where </w:t>
      </w:r>
      <w:r w:rsidR="00427AC0" w:rsidRPr="00594E1F" w:rsidDel="00180FE6">
        <w:t>they</w:t>
      </w:r>
      <w:r w:rsidRPr="00594E1F" w:rsidDel="00180FE6">
        <w:t xml:space="preserve"> are for your specific needs. The improvement cost is </w:t>
      </w:r>
      <w:r w:rsidR="00752E32" w:rsidRPr="00594E1F" w:rsidDel="00180FE6">
        <w:t>eligible expenditur</w:t>
      </w:r>
      <w:r w:rsidRPr="00594E1F" w:rsidDel="00180FE6">
        <w:t>e</w:t>
      </w:r>
      <w:r w:rsidR="00752E32" w:rsidRPr="00594E1F" w:rsidDel="00180FE6">
        <w:t xml:space="preserve"> if </w:t>
      </w:r>
      <w:r w:rsidRPr="00594E1F" w:rsidDel="00180FE6">
        <w:t>it</w:t>
      </w:r>
      <w:r w:rsidR="00752E32" w:rsidRPr="00594E1F" w:rsidDel="00180FE6">
        <w:t xml:space="preserve"> is capitalised</w:t>
      </w:r>
      <w:r w:rsidRPr="00594E1F" w:rsidDel="00180FE6">
        <w:t xml:space="preserve"> in</w:t>
      </w:r>
      <w:r w:rsidR="00752E32" w:rsidRPr="00594E1F" w:rsidDel="00180FE6">
        <w:t xml:space="preserve"> </w:t>
      </w:r>
      <w:r w:rsidR="00FE4BCF" w:rsidRPr="00594E1F" w:rsidDel="00180FE6">
        <w:t>your</w:t>
      </w:r>
      <w:r w:rsidR="00752E32" w:rsidRPr="00594E1F" w:rsidDel="00180FE6">
        <w:t xml:space="preserve"> financial statements (balance sheet) and depreciated </w:t>
      </w:r>
      <w:r w:rsidR="001347F8" w:rsidDel="00180FE6">
        <w:t xml:space="preserve">as </w:t>
      </w:r>
      <w:r w:rsidR="00752E32" w:rsidRPr="00594E1F" w:rsidDel="00180FE6">
        <w:t>above.</w:t>
      </w:r>
    </w:p>
    <w:p w14:paraId="34A0E786" w14:textId="0A1E84C9" w:rsidR="001347F8" w:rsidRPr="00594E1F" w:rsidDel="00180FE6" w:rsidRDefault="00752E32" w:rsidP="001347F8">
      <w:bookmarkStart w:id="643" w:name="_Toc408383078"/>
      <w:bookmarkStart w:id="644" w:name="_Toc396838191"/>
      <w:bookmarkStart w:id="645" w:name="_Toc397894527"/>
      <w:bookmarkStart w:id="646" w:name="_Toc400542289"/>
      <w:bookmarkStart w:id="647" w:name="_Toc408383079"/>
      <w:bookmarkStart w:id="648" w:name="_Toc396838192"/>
      <w:bookmarkStart w:id="649" w:name="_Toc397894528"/>
      <w:bookmarkStart w:id="650" w:name="_Toc400542290"/>
      <w:bookmarkEnd w:id="643"/>
      <w:bookmarkEnd w:id="644"/>
      <w:bookmarkEnd w:id="645"/>
      <w:bookmarkEnd w:id="646"/>
      <w:bookmarkEnd w:id="647"/>
      <w:bookmarkEnd w:id="648"/>
      <w:bookmarkEnd w:id="649"/>
      <w:bookmarkEnd w:id="650"/>
      <w:r w:rsidRPr="00594E1F" w:rsidDel="00180FE6">
        <w:t xml:space="preserve">The starting value for constructed plant depreciation calculations is the capitalised construction cost or capitalised leasehold improvement cost for the plant item </w:t>
      </w:r>
      <w:r w:rsidR="00427AC0" w:rsidRPr="00594E1F" w:rsidDel="00180FE6">
        <w:t>according to</w:t>
      </w:r>
      <w:r w:rsidRPr="00594E1F" w:rsidDel="00180FE6">
        <w:t xml:space="preserve"> ATO requirements.</w:t>
      </w:r>
      <w:r w:rsidR="001347F8" w:rsidDel="00180FE6">
        <w:t xml:space="preserve"> You can only claim depreciation of the plant for the time you use it on the project. However, you can claim all eligible depreciation charges in full for each item of purchased plant as you deploy it. </w:t>
      </w:r>
    </w:p>
    <w:p w14:paraId="25F653B2" w14:textId="1E32EE57" w:rsidR="00752E32" w:rsidRPr="00594E1F" w:rsidDel="00180FE6" w:rsidRDefault="00752E32" w:rsidP="00752E32">
      <w:r w:rsidRPr="00594E1F" w:rsidDel="00180FE6">
        <w:t xml:space="preserve">Once fully completed, running costs for constructed plant are eligible expenditure but </w:t>
      </w:r>
      <w:r w:rsidR="001347F8" w:rsidDel="00180FE6">
        <w:t xml:space="preserve">you </w:t>
      </w:r>
      <w:r w:rsidRPr="00594E1F" w:rsidDel="00180FE6">
        <w:t xml:space="preserve">must be </w:t>
      </w:r>
      <w:r w:rsidR="001347F8" w:rsidDel="00180FE6">
        <w:t>able to verify them. They</w:t>
      </w:r>
      <w:r w:rsidRPr="00594E1F" w:rsidDel="00180FE6">
        <w:t xml:space="preserve"> may include items such as rent, light and power, repairs and maintenance.</w:t>
      </w:r>
    </w:p>
    <w:p w14:paraId="25F653C9" w14:textId="28A32D36" w:rsidR="00D96D08" w:rsidRPr="006F6212" w:rsidDel="00180FE6" w:rsidRDefault="00D96D08" w:rsidP="00F505B0">
      <w:pPr>
        <w:pStyle w:val="Heading3Appendix"/>
      </w:pPr>
      <w:bookmarkStart w:id="651" w:name="_Toc197355486"/>
      <w:bookmarkStart w:id="652" w:name="_Toc197355487"/>
      <w:bookmarkStart w:id="653" w:name="_Toc197355488"/>
      <w:bookmarkStart w:id="654" w:name="_Toc197355489"/>
      <w:bookmarkStart w:id="655" w:name="_Toc197355490"/>
      <w:bookmarkStart w:id="656" w:name="_Toc197355491"/>
      <w:bookmarkStart w:id="657" w:name="_Toc197355492"/>
      <w:bookmarkStart w:id="658" w:name="_Toc197355493"/>
      <w:bookmarkStart w:id="659" w:name="_Toc197355494"/>
      <w:bookmarkStart w:id="660" w:name="_Toc197355495"/>
      <w:bookmarkStart w:id="661" w:name="_Toc197355496"/>
      <w:bookmarkStart w:id="662" w:name="_Toc197355497"/>
      <w:bookmarkStart w:id="663" w:name="_Toc408383080"/>
      <w:bookmarkStart w:id="664" w:name="_Toc396838193"/>
      <w:bookmarkStart w:id="665" w:name="_Toc397894529"/>
      <w:bookmarkStart w:id="666" w:name="_Toc400542291"/>
      <w:bookmarkStart w:id="667" w:name="OLE_LINK21"/>
      <w:bookmarkStart w:id="668" w:name="OLE_LINK20"/>
      <w:bookmarkStart w:id="669" w:name="_Toc408383081"/>
      <w:bookmarkStart w:id="670" w:name="_Toc402271518"/>
      <w:bookmarkStart w:id="671" w:name="_Toc399934182"/>
      <w:bookmarkStart w:id="672" w:name="_Toc398196530"/>
      <w:bookmarkStart w:id="673" w:name="_Toc398194986"/>
      <w:bookmarkStart w:id="674" w:name="_Toc397894530"/>
      <w:bookmarkStart w:id="675" w:name="_Toc396838194"/>
      <w:bookmarkStart w:id="676" w:name="_3.5._State-of-the-art_manufacturing"/>
      <w:bookmarkStart w:id="677" w:name="_3.4._State-of-the-art_manufacturing"/>
      <w:bookmarkStart w:id="678" w:name="OLE_LINK19"/>
      <w:bookmarkStart w:id="679" w:name="_Toc197355498"/>
      <w:bookmarkStart w:id="680" w:name="_Toc197355499"/>
      <w:bookmarkStart w:id="681" w:name="_Toc197355500"/>
      <w:bookmarkStart w:id="682" w:name="_Toc197355501"/>
      <w:bookmarkStart w:id="683" w:name="_Toc197355502"/>
      <w:bookmarkStart w:id="684" w:name="_Toc197355503"/>
      <w:bookmarkStart w:id="685" w:name="_Toc197355504"/>
      <w:bookmarkStart w:id="686" w:name="_Toc408383082"/>
      <w:bookmarkStart w:id="687" w:name="_Toc400542293"/>
      <w:bookmarkStart w:id="688" w:name="_Toc197355505"/>
      <w:bookmarkStart w:id="689" w:name="_Toc197355506"/>
      <w:bookmarkStart w:id="690" w:name="_Toc408383083"/>
      <w:bookmarkStart w:id="691" w:name="_Toc402271519"/>
      <w:bookmarkStart w:id="692" w:name="_Toc399934183"/>
      <w:bookmarkStart w:id="693" w:name="_Toc398196531"/>
      <w:bookmarkStart w:id="694" w:name="_Toc398194987"/>
      <w:bookmarkStart w:id="695" w:name="_Toc397894531"/>
      <w:bookmarkStart w:id="696" w:name="_Toc396838195"/>
      <w:bookmarkStart w:id="697" w:name="_3.6._Prototype_expenditure"/>
      <w:bookmarkStart w:id="698" w:name="_Toc197355507"/>
      <w:bookmarkStart w:id="699" w:name="_Toc496536718"/>
      <w:bookmarkStart w:id="700" w:name="_Toc531277546"/>
      <w:bookmarkStart w:id="701" w:name="_Toc955356"/>
      <w:bookmarkStart w:id="702" w:name="_Toc195694560"/>
      <w:bookmarkStart w:id="703" w:name="_Toc198303162"/>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6F6212" w:rsidDel="00180FE6">
        <w:t>Labour expenditure</w:t>
      </w:r>
      <w:bookmarkEnd w:id="699"/>
      <w:bookmarkEnd w:id="700"/>
      <w:bookmarkEnd w:id="701"/>
      <w:bookmarkEnd w:id="702"/>
      <w:bookmarkEnd w:id="703"/>
    </w:p>
    <w:p w14:paraId="25F653CA" w14:textId="2B2D1F59" w:rsidR="00D96D08" w:rsidRPr="00594E1F" w:rsidDel="00180FE6" w:rsidRDefault="00D96D08" w:rsidP="00D96D08">
      <w:r w:rsidRPr="00594E1F" w:rsidDel="00180FE6">
        <w:t xml:space="preserve">Eligible labour expenditure for the grant covers the direct labour costs of employees </w:t>
      </w:r>
      <w:r w:rsidR="00FE4BCF" w:rsidRPr="00594E1F" w:rsidDel="00180FE6">
        <w:t>you directly employ</w:t>
      </w:r>
      <w:r w:rsidRPr="00594E1F" w:rsidDel="00180FE6">
        <w:t xml:space="preserve"> on the core elements of the project. </w:t>
      </w:r>
      <w:r w:rsidR="00FE4BCF" w:rsidRPr="00594E1F" w:rsidDel="00180FE6">
        <w:t>We consider a</w:t>
      </w:r>
      <w:r w:rsidRPr="00594E1F" w:rsidDel="00180FE6">
        <w:t xml:space="preserve"> person an employee when </w:t>
      </w:r>
      <w:r w:rsidR="00441028" w:rsidRPr="00594E1F" w:rsidDel="00180FE6">
        <w:t>you pay them</w:t>
      </w:r>
      <w:r w:rsidRPr="00594E1F" w:rsidDel="00180FE6">
        <w:t xml:space="preserve"> a regular salary or wage, out of which </w:t>
      </w:r>
      <w:r w:rsidR="00441028" w:rsidRPr="00594E1F" w:rsidDel="00180FE6">
        <w:t xml:space="preserve">you make </w:t>
      </w:r>
      <w:r w:rsidRPr="00594E1F" w:rsidDel="00180FE6">
        <w:t>regular tax instalment</w:t>
      </w:r>
      <w:r w:rsidR="009B6938" w:rsidRPr="00594E1F" w:rsidDel="00180FE6">
        <w:t xml:space="preserve"> deductions.</w:t>
      </w:r>
    </w:p>
    <w:p w14:paraId="25F653CB" w14:textId="07489645" w:rsidR="00D96D08" w:rsidRPr="00594E1F" w:rsidDel="00180FE6" w:rsidRDefault="00441028" w:rsidP="00D96D08">
      <w:r w:rsidRPr="00594E1F" w:rsidDel="00180FE6">
        <w:t>We consider c</w:t>
      </w:r>
      <w:r w:rsidR="00D96D08" w:rsidRPr="00594E1F" w:rsidDel="00180FE6">
        <w:t xml:space="preserve">osts for technical, but not administrative, project management activities eligible labour expenditure. However, </w:t>
      </w:r>
      <w:r w:rsidR="0009683F" w:rsidDel="00180FE6">
        <w:t xml:space="preserve">we limit </w:t>
      </w:r>
      <w:r w:rsidR="00D96D08" w:rsidRPr="00594E1F" w:rsidDel="00180FE6">
        <w:t>these costs to 10 per cent of the total amount of eligible labour expenditure claimed</w:t>
      </w:r>
      <w:r w:rsidR="00BE3786" w:rsidRPr="00594E1F" w:rsidDel="00180FE6">
        <w:t>.</w:t>
      </w:r>
    </w:p>
    <w:p w14:paraId="25F653CC" w14:textId="0007D478" w:rsidR="00D96D08" w:rsidRPr="00594E1F" w:rsidDel="00180FE6" w:rsidRDefault="00F716A4" w:rsidP="00D96D08">
      <w:r w:rsidRPr="00594E1F" w:rsidDel="00180FE6">
        <w:t>We do not consider l</w:t>
      </w:r>
      <w:r w:rsidR="00D96D08" w:rsidRPr="00594E1F" w:rsidDel="00180FE6">
        <w:t xml:space="preserve">abour expenditure for leadership or administrative staff (such as CEOs, CFOs, accountants and lawyers) </w:t>
      </w:r>
      <w:r w:rsidRPr="00594E1F" w:rsidDel="00180FE6">
        <w:t>as</w:t>
      </w:r>
      <w:r w:rsidR="00D96D08" w:rsidRPr="00594E1F" w:rsidDel="00180FE6">
        <w:t xml:space="preserve"> eligible expenditure, even if they are doing project management tasks</w:t>
      </w:r>
      <w:r w:rsidR="00BE3786" w:rsidRPr="00594E1F" w:rsidDel="00180FE6">
        <w:t>.</w:t>
      </w:r>
    </w:p>
    <w:p w14:paraId="25F653CD" w14:textId="5EBA6B36" w:rsidR="00D96D08" w:rsidRPr="00594E1F" w:rsidDel="00180FE6" w:rsidRDefault="00D96D08" w:rsidP="00D96D08">
      <w:r w:rsidRPr="00594E1F" w:rsidDel="00180FE6">
        <w:t xml:space="preserve">Eligible salary expenditure includes an employee’s total remuneration package as stated on their Pay As You Go (PAYG) Annual Payment Summary submitted to the ATO. </w:t>
      </w:r>
      <w:r w:rsidR="00F716A4" w:rsidRPr="00594E1F" w:rsidDel="00180FE6">
        <w:t>We consider s</w:t>
      </w:r>
      <w:r w:rsidRPr="00594E1F" w:rsidDel="00180FE6">
        <w:t xml:space="preserve">alary-sacrificed superannuation contributions </w:t>
      </w:r>
      <w:r w:rsidR="00F716A4" w:rsidRPr="00594E1F" w:rsidDel="00180FE6">
        <w:t>as</w:t>
      </w:r>
      <w:r w:rsidRPr="00594E1F" w:rsidDel="00180FE6">
        <w:t xml:space="preserve"> part of an employee’s salary package if the amount is more than what the Superannuation Guarantee</w:t>
      </w:r>
      <w:r w:rsidR="00F716A4" w:rsidRPr="00594E1F" w:rsidDel="00180FE6">
        <w:t xml:space="preserve"> requires</w:t>
      </w:r>
      <w:r w:rsidRPr="00594E1F" w:rsidDel="00180FE6">
        <w:t>.</w:t>
      </w:r>
    </w:p>
    <w:p w14:paraId="25F653CE" w14:textId="6E40BF8C" w:rsidR="00D96D08" w:rsidRPr="00594E1F" w:rsidDel="00180FE6" w:rsidRDefault="00D96D08" w:rsidP="00D96D08">
      <w:r w:rsidRPr="00594E1F" w:rsidDel="00180FE6">
        <w:t xml:space="preserve">The maximum salary for an employee, director or shareholder, including packaged </w:t>
      </w:r>
      <w:r w:rsidR="006B468C" w:rsidRPr="00594E1F" w:rsidDel="00180FE6">
        <w:t>components that you can claim through the grant</w:t>
      </w:r>
      <w:r w:rsidRPr="00594E1F" w:rsidDel="00180FE6">
        <w:t xml:space="preserve"> is $1</w:t>
      </w:r>
      <w:r w:rsidR="00E92882" w:rsidDel="00180FE6">
        <w:t>7</w:t>
      </w:r>
      <w:r w:rsidRPr="00594E1F" w:rsidDel="00180FE6">
        <w:t xml:space="preserve">5,000 </w:t>
      </w:r>
      <w:r w:rsidR="00AE2DD9" w:rsidRPr="00594E1F" w:rsidDel="00180FE6">
        <w:t xml:space="preserve">per financial </w:t>
      </w:r>
      <w:r w:rsidRPr="00594E1F" w:rsidDel="00180FE6">
        <w:t xml:space="preserve">year. </w:t>
      </w:r>
    </w:p>
    <w:p w14:paraId="25F653CF" w14:textId="52FCFE31" w:rsidR="00D96D08" w:rsidRPr="00594E1F" w:rsidDel="00180FE6" w:rsidRDefault="00D96D08" w:rsidP="00D96D08">
      <w:r w:rsidRPr="00594E1F" w:rsidDel="00180FE6">
        <w:t>For periods of the project that do not make a full financial year,</w:t>
      </w:r>
      <w:r w:rsidR="0009683F" w:rsidDel="00180FE6">
        <w:t xml:space="preserve"> you must reduce</w:t>
      </w:r>
      <w:r w:rsidRPr="00594E1F" w:rsidDel="00180FE6">
        <w:t xml:space="preserve"> the maximum salary amount you claim </w:t>
      </w:r>
      <w:r w:rsidR="0009683F" w:rsidDel="00180FE6">
        <w:t>proportionally.</w:t>
      </w:r>
    </w:p>
    <w:p w14:paraId="25F653D0" w14:textId="7580D2F0" w:rsidR="00D96D08" w:rsidRPr="00594E1F" w:rsidDel="00180FE6" w:rsidRDefault="00AE2DD9" w:rsidP="00D96D08">
      <w:r w:rsidRPr="00594E1F" w:rsidDel="00180FE6">
        <w:t>You can only claim e</w:t>
      </w:r>
      <w:r w:rsidR="00D96D08" w:rsidRPr="00594E1F" w:rsidDel="00180FE6">
        <w:t xml:space="preserve">ligible salary costs when an employee is working directly on agreed project activities during the agreed project period. </w:t>
      </w:r>
    </w:p>
    <w:p w14:paraId="25F653D1" w14:textId="3C2F30D6" w:rsidR="00D96D08" w:rsidRPr="006F6212" w:rsidDel="00180FE6" w:rsidRDefault="00D96D08" w:rsidP="00F505B0">
      <w:pPr>
        <w:pStyle w:val="Heading3Appendix"/>
      </w:pPr>
      <w:bookmarkStart w:id="704" w:name="_Toc496536719"/>
      <w:bookmarkStart w:id="705" w:name="_Toc531277547"/>
      <w:bookmarkStart w:id="706" w:name="_Toc955357"/>
      <w:bookmarkStart w:id="707" w:name="_Toc195694561"/>
      <w:bookmarkStart w:id="708" w:name="_Toc198303163"/>
      <w:r w:rsidRPr="006F6212" w:rsidDel="00180FE6">
        <w:lastRenderedPageBreak/>
        <w:t>Labour on-costs and administrative overhead</w:t>
      </w:r>
      <w:bookmarkEnd w:id="704"/>
      <w:bookmarkEnd w:id="705"/>
      <w:bookmarkEnd w:id="706"/>
      <w:bookmarkEnd w:id="707"/>
      <w:bookmarkEnd w:id="708"/>
    </w:p>
    <w:p w14:paraId="25F653D2" w14:textId="47E66ED8" w:rsidR="00D96D08" w:rsidDel="00180FE6" w:rsidRDefault="0009683F" w:rsidP="00D96D08">
      <w:r w:rsidDel="00180FE6">
        <w:t>You may increase</w:t>
      </w:r>
      <w:r w:rsidR="007615E3" w:rsidDel="00180FE6">
        <w:t xml:space="preserve"> e</w:t>
      </w:r>
      <w:r w:rsidR="00D96D08" w:rsidRPr="00E162FF" w:rsidDel="00180FE6">
        <w:t>ligible salary costs by an additional 30</w:t>
      </w:r>
      <w:r w:rsidR="00646283" w:rsidDel="00180FE6">
        <w:t xml:space="preserve"> per cent </w:t>
      </w:r>
      <w:r w:rsidR="00D96D08" w:rsidRPr="00E162FF" w:rsidDel="00180FE6">
        <w:t>allowance to cover on-costs such as employer paid superannuation, payroll tax</w:t>
      </w:r>
      <w:r w:rsidR="007615E3" w:rsidDel="00180FE6">
        <w:t>,</w:t>
      </w:r>
      <w:r w:rsidR="00D96D08" w:rsidRPr="00E162FF" w:rsidDel="00180FE6">
        <w:t xml:space="preserve"> workers compensation insurance</w:t>
      </w:r>
      <w:r w:rsidR="00D96D08" w:rsidDel="00180FE6">
        <w:t>,</w:t>
      </w:r>
      <w:r w:rsidR="00D96D08" w:rsidRPr="00E162FF" w:rsidDel="00180FE6">
        <w:t xml:space="preserve"> and overheads such as office rent</w:t>
      </w:r>
      <w:r w:rsidR="00B74677" w:rsidDel="00180FE6">
        <w:t xml:space="preserve"> and the</w:t>
      </w:r>
      <w:r w:rsidR="00D96D08" w:rsidRPr="00E162FF" w:rsidDel="00180FE6">
        <w:t xml:space="preserve"> </w:t>
      </w:r>
      <w:bookmarkStart w:id="709" w:name="OLE_LINK17"/>
      <w:bookmarkStart w:id="710" w:name="OLE_LINK16"/>
      <w:bookmarkEnd w:id="709"/>
      <w:bookmarkEnd w:id="710"/>
      <w:r w:rsidR="00B74677" w:rsidRPr="00B74677" w:rsidDel="00180FE6">
        <w:t>purchase or provision of computing equipment directly required or related to the delivery of the project</w:t>
      </w:r>
    </w:p>
    <w:p w14:paraId="25F653D3" w14:textId="3A9979B4" w:rsidR="00D96D08" w:rsidDel="00180FE6" w:rsidRDefault="00AE2DD9" w:rsidP="00D96D08">
      <w:r w:rsidDel="00180FE6">
        <w:t>You should calculate e</w:t>
      </w:r>
      <w:r w:rsidR="00D96D08" w:rsidRPr="00E162FF" w:rsidDel="00180FE6">
        <w:t>ligible salary costs using the formula below:</w:t>
      </w:r>
    </w:p>
    <w:p w14:paraId="25F653D4" w14:textId="7EEF5709" w:rsidR="00D96D08" w:rsidRPr="006F0CE9" w:rsidDel="00180FE6" w:rsidRDefault="006E42EC" w:rsidP="009B6938">
      <w:r w:rsidDel="00180FE6">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rsidDel="00180FE6">
        <w:t xml:space="preserve">You cannot </w:t>
      </w:r>
      <w:r w:rsidR="007615E3" w:rsidDel="00180FE6">
        <w:t xml:space="preserve">calculate </w:t>
      </w:r>
      <w:r w:rsidR="00AE2DD9" w:rsidDel="00180FE6">
        <w:t>l</w:t>
      </w:r>
      <w:r w:rsidR="00D96D08" w:rsidRPr="00E162FF" w:rsidDel="00180FE6">
        <w:t xml:space="preserve">abour costs </w:t>
      </w:r>
      <w:r w:rsidR="007615E3" w:rsidDel="00180FE6">
        <w:t>by estimating</w:t>
      </w:r>
      <w:r w:rsidR="00D96D08" w:rsidRPr="00E162FF" w:rsidDel="00180FE6">
        <w:t xml:space="preserve"> the employee’s worth</w:t>
      </w:r>
      <w:r w:rsidR="00D96D08" w:rsidDel="00180FE6">
        <w:t>. If</w:t>
      </w:r>
      <w:r w:rsidR="00D96D08" w:rsidRPr="00E162FF" w:rsidDel="00180FE6">
        <w:t xml:space="preserve"> </w:t>
      </w:r>
      <w:r w:rsidR="00AE2DD9" w:rsidDel="00180FE6">
        <w:t xml:space="preserve">you have not </w:t>
      </w:r>
      <w:r w:rsidR="00EF126B" w:rsidDel="00180FE6">
        <w:t xml:space="preserve">exchanged </w:t>
      </w:r>
      <w:r w:rsidR="00EF126B" w:rsidRPr="00E162FF" w:rsidDel="00180FE6">
        <w:t>money</w:t>
      </w:r>
      <w:r w:rsidR="00D96D08" w:rsidDel="00180FE6">
        <w:t xml:space="preserve"> (either by cash or bank transactions)</w:t>
      </w:r>
      <w:r w:rsidR="00D96D08" w:rsidRPr="00E162FF" w:rsidDel="00180FE6">
        <w:t xml:space="preserve"> </w:t>
      </w:r>
      <w:r w:rsidR="00D96D08" w:rsidDel="00180FE6">
        <w:t>we will</w:t>
      </w:r>
      <w:r w:rsidR="00D96D08" w:rsidRPr="00E162FF" w:rsidDel="00180FE6">
        <w:t xml:space="preserve"> not</w:t>
      </w:r>
      <w:r w:rsidR="00D96D08" w:rsidDel="00180FE6">
        <w:t xml:space="preserve"> consider the </w:t>
      </w:r>
      <w:r w:rsidR="00D96D08" w:rsidRPr="006F0CE9" w:rsidDel="00180FE6">
        <w:t xml:space="preserve">cost eligible. </w:t>
      </w:r>
    </w:p>
    <w:p w14:paraId="25F653D6" w14:textId="6298261A" w:rsidR="00D96D08" w:rsidDel="00180FE6" w:rsidRDefault="00D96D08" w:rsidP="009B6938">
      <w:r w:rsidRPr="00E162FF" w:rsidDel="00180FE6">
        <w:t xml:space="preserve">Evidence </w:t>
      </w:r>
      <w:r w:rsidDel="00180FE6">
        <w:t>you will need to provide</w:t>
      </w:r>
      <w:r w:rsidRPr="00E162FF" w:rsidDel="00180FE6">
        <w:t xml:space="preserve"> can include:</w:t>
      </w:r>
    </w:p>
    <w:p w14:paraId="25F653D7" w14:textId="063B81FA" w:rsidR="00D96D08" w:rsidRPr="009B6938" w:rsidDel="00180FE6" w:rsidRDefault="00D96D08" w:rsidP="00F34E3C">
      <w:pPr>
        <w:pStyle w:val="ListBullet"/>
      </w:pPr>
      <w:bookmarkStart w:id="711" w:name="OLE_LINK22"/>
      <w:r w:rsidRPr="009B6938" w:rsidDel="00180FE6">
        <w:t>details of all personnel working on the project, including name, title, function, time spent on the project and salary</w:t>
      </w:r>
    </w:p>
    <w:bookmarkEnd w:id="711"/>
    <w:p w14:paraId="25F653D8" w14:textId="75B4FF74" w:rsidR="00D96D08" w:rsidRPr="009B6938" w:rsidDel="00180FE6" w:rsidRDefault="00D96D08" w:rsidP="00F34E3C">
      <w:pPr>
        <w:pStyle w:val="ListBullet"/>
      </w:pPr>
      <w:r w:rsidRPr="009B6938" w:rsidDel="00180FE6">
        <w:t>ATO payment summaries, pay slips and employment contracts.</w:t>
      </w:r>
    </w:p>
    <w:p w14:paraId="25F653D9" w14:textId="3EEFD5BB" w:rsidR="00D96D08" w:rsidRPr="006F6212" w:rsidDel="00180FE6" w:rsidRDefault="00D96D08" w:rsidP="00F505B0">
      <w:pPr>
        <w:pStyle w:val="Heading3Appendix"/>
      </w:pPr>
      <w:bookmarkStart w:id="712" w:name="_Toc496536720"/>
      <w:bookmarkStart w:id="713" w:name="_Toc531277548"/>
      <w:bookmarkStart w:id="714" w:name="_Toc955358"/>
      <w:bookmarkStart w:id="715" w:name="_Toc195694562"/>
      <w:bookmarkStart w:id="716" w:name="_Toc198303164"/>
      <w:r w:rsidRPr="006F6212" w:rsidDel="00180FE6">
        <w:t>Contract expenditure</w:t>
      </w:r>
      <w:bookmarkEnd w:id="712"/>
      <w:bookmarkEnd w:id="713"/>
      <w:bookmarkEnd w:id="714"/>
      <w:bookmarkEnd w:id="715"/>
      <w:bookmarkEnd w:id="716"/>
    </w:p>
    <w:p w14:paraId="25F653DA" w14:textId="4608CB1E" w:rsidR="00D96D08" w:rsidDel="00180FE6" w:rsidRDefault="00D96D08" w:rsidP="009B6938">
      <w:r w:rsidRPr="00E162FF" w:rsidDel="00180FE6">
        <w:t>Eligible contract expenditure is the cost of any agreed project activities</w:t>
      </w:r>
      <w:r w:rsidDel="00180FE6">
        <w:t xml:space="preserve"> that you contract others to do. These can include contracting</w:t>
      </w:r>
      <w:r w:rsidR="003B0568" w:rsidDel="00180FE6">
        <w:t>:</w:t>
      </w:r>
    </w:p>
    <w:p w14:paraId="25F653DB" w14:textId="75324979" w:rsidR="00D96D08" w:rsidRPr="009B6938" w:rsidDel="00180FE6" w:rsidRDefault="003B0568" w:rsidP="00F34E3C">
      <w:pPr>
        <w:pStyle w:val="ListBullet"/>
      </w:pPr>
      <w:r w:rsidDel="00180FE6">
        <w:t>another organisation</w:t>
      </w:r>
    </w:p>
    <w:p w14:paraId="25F653DC" w14:textId="2EDA4CB6" w:rsidR="00D96D08" w:rsidRPr="009B6938" w:rsidDel="00180FE6" w:rsidRDefault="00D96D08" w:rsidP="00E92882">
      <w:pPr>
        <w:pStyle w:val="ListBullet"/>
        <w:spacing w:after="120"/>
      </w:pPr>
      <w:r w:rsidRPr="009B6938" w:rsidDel="00180FE6">
        <w:t>an individual who is not an employee, but engaged under a separate contract.</w:t>
      </w:r>
    </w:p>
    <w:p w14:paraId="25F653DD" w14:textId="5EDE716D" w:rsidR="00D96D08" w:rsidDel="00180FE6" w:rsidRDefault="00D96D08" w:rsidP="00D96D08">
      <w:r w:rsidRPr="00E162FF" w:rsidDel="00180FE6">
        <w:t>All contractor</w:t>
      </w:r>
      <w:r w:rsidR="00AE2DD9" w:rsidDel="00180FE6">
        <w:t xml:space="preserve">s </w:t>
      </w:r>
      <w:r w:rsidRPr="00E162FF" w:rsidDel="00180FE6">
        <w:t xml:space="preserve">must </w:t>
      </w:r>
      <w:r w:rsidDel="00180FE6">
        <w:t>have a</w:t>
      </w:r>
      <w:r w:rsidRPr="00E162FF" w:rsidDel="00180FE6">
        <w:t xml:space="preserve"> written contract</w:t>
      </w:r>
      <w:r w:rsidDel="00180FE6">
        <w:t xml:space="preserve"> prior to </w:t>
      </w:r>
      <w:r w:rsidR="00AE2DD9" w:rsidDel="00180FE6">
        <w:t>starting any</w:t>
      </w:r>
      <w:r w:rsidDel="00180FE6">
        <w:t xml:space="preserve"> </w:t>
      </w:r>
      <w:r w:rsidR="00AE2DD9" w:rsidDel="00180FE6">
        <w:t xml:space="preserve">project </w:t>
      </w:r>
      <w:r w:rsidDel="00180FE6">
        <w:t>work</w:t>
      </w:r>
      <w:r w:rsidRPr="00E162FF" w:rsidDel="00180FE6">
        <w:t>—for example, a formal agreement, letter or purchase order which specifies</w:t>
      </w:r>
      <w:r w:rsidDel="00180FE6">
        <w:t>:</w:t>
      </w:r>
    </w:p>
    <w:p w14:paraId="25F653DE" w14:textId="4FB63C7B" w:rsidR="00D96D08" w:rsidDel="00180FE6" w:rsidRDefault="00D96D08" w:rsidP="00F34E3C">
      <w:pPr>
        <w:pStyle w:val="ListBullet"/>
      </w:pPr>
      <w:r w:rsidRPr="00E162FF" w:rsidDel="00180FE6">
        <w:t xml:space="preserve">the nature of the work </w:t>
      </w:r>
      <w:r w:rsidR="007615E3" w:rsidDel="00180FE6">
        <w:t>they perform</w:t>
      </w:r>
      <w:r w:rsidRPr="00E162FF" w:rsidDel="00180FE6">
        <w:t xml:space="preserve"> </w:t>
      </w:r>
    </w:p>
    <w:p w14:paraId="25F653DF" w14:textId="7CBD7F4D" w:rsidR="00D96D08" w:rsidDel="00180FE6" w:rsidRDefault="00D96D08" w:rsidP="003B0568">
      <w:pPr>
        <w:pStyle w:val="ListBullet"/>
        <w:spacing w:after="120"/>
      </w:pPr>
      <w:r w:rsidRPr="00E162FF" w:rsidDel="00180FE6">
        <w:t>the applicable fees, charges and other costs payable.</w:t>
      </w:r>
    </w:p>
    <w:p w14:paraId="25F653E0" w14:textId="74CC9030" w:rsidR="00D96D08" w:rsidDel="00180FE6" w:rsidRDefault="00D96D08" w:rsidP="00E92882">
      <w:pPr>
        <w:spacing w:after="80"/>
      </w:pPr>
      <w:r w:rsidRPr="00E162FF" w:rsidDel="00180FE6">
        <w:t xml:space="preserve">Invoices from contractors must </w:t>
      </w:r>
      <w:r w:rsidDel="00180FE6">
        <w:t>contain:</w:t>
      </w:r>
    </w:p>
    <w:p w14:paraId="25F653E1" w14:textId="190DA097" w:rsidR="00D96D08" w:rsidDel="00180FE6" w:rsidRDefault="00D96D08" w:rsidP="00F34E3C">
      <w:pPr>
        <w:pStyle w:val="ListBullet"/>
      </w:pPr>
      <w:r w:rsidRPr="00E162FF" w:rsidDel="00180FE6">
        <w:t>a detailed description of the nature of the work</w:t>
      </w:r>
    </w:p>
    <w:p w14:paraId="25F653E2" w14:textId="51FCFE3F" w:rsidR="00D96D08" w:rsidDel="00180FE6" w:rsidRDefault="00D96D08" w:rsidP="00F34E3C">
      <w:pPr>
        <w:pStyle w:val="ListBullet"/>
      </w:pPr>
      <w:r w:rsidRPr="00E162FF" w:rsidDel="00180FE6">
        <w:t>the hours and hourly rates involved</w:t>
      </w:r>
    </w:p>
    <w:p w14:paraId="25F653E3" w14:textId="6B1C1918" w:rsidR="00D96D08" w:rsidDel="00180FE6" w:rsidRDefault="00D96D08" w:rsidP="003B0568">
      <w:pPr>
        <w:pStyle w:val="ListBullet"/>
        <w:spacing w:after="120"/>
      </w:pPr>
      <w:r w:rsidRPr="00E162FF" w:rsidDel="00180FE6">
        <w:t xml:space="preserve">any specific plant expenses paid. </w:t>
      </w:r>
    </w:p>
    <w:p w14:paraId="25F653E4" w14:textId="37221B18" w:rsidR="00D96D08" w:rsidRPr="00E162FF" w:rsidDel="00180FE6" w:rsidRDefault="00D96D08" w:rsidP="00D96D08">
      <w:r w:rsidRPr="00E162FF" w:rsidDel="00180FE6">
        <w:t xml:space="preserve">Invoices must directly relate to the agreed project, and </w:t>
      </w:r>
      <w:r w:rsidDel="00180FE6">
        <w:t xml:space="preserve">the work must qualify as an eligible expense. The costs must also </w:t>
      </w:r>
      <w:r w:rsidRPr="00E162FF" w:rsidDel="00180FE6">
        <w:t xml:space="preserve">be reasonable and </w:t>
      </w:r>
      <w:r w:rsidDel="00180FE6">
        <w:t>appropriate</w:t>
      </w:r>
      <w:r w:rsidRPr="00E162FF" w:rsidDel="00180FE6">
        <w:t xml:space="preserve"> for the activities performed.</w:t>
      </w:r>
    </w:p>
    <w:p w14:paraId="25F653E5" w14:textId="7B47DAD8" w:rsidR="00D96D08" w:rsidDel="00180FE6" w:rsidRDefault="00AE2DD9" w:rsidP="00D96D08">
      <w:r w:rsidDel="00180FE6">
        <w:t>We will require e</w:t>
      </w:r>
      <w:r w:rsidR="00D96D08" w:rsidRPr="00E162FF" w:rsidDel="00180FE6">
        <w:t xml:space="preserve">vidence </w:t>
      </w:r>
      <w:r w:rsidDel="00180FE6">
        <w:t>of contractor expenditure that</w:t>
      </w:r>
      <w:r w:rsidR="00D96D08" w:rsidRPr="00E162FF" w:rsidDel="00180FE6">
        <w:t xml:space="preserve"> may include</w:t>
      </w:r>
      <w:r w:rsidR="00D96D08" w:rsidDel="00180FE6">
        <w:t>:</w:t>
      </w:r>
    </w:p>
    <w:p w14:paraId="25F653E6" w14:textId="046FBC61" w:rsidR="00D96D08" w:rsidDel="00180FE6" w:rsidRDefault="00D96D08" w:rsidP="00F34E3C">
      <w:pPr>
        <w:pStyle w:val="ListBullet"/>
      </w:pPr>
      <w:r w:rsidRPr="00E162FF" w:rsidDel="00180FE6">
        <w:t>an exchange of letters (including email) setting out the terms and conditions of the proposed contract work</w:t>
      </w:r>
    </w:p>
    <w:p w14:paraId="25F653E7" w14:textId="4986297D" w:rsidR="00D96D08" w:rsidDel="00180FE6" w:rsidRDefault="00D96D08" w:rsidP="00F34E3C">
      <w:pPr>
        <w:pStyle w:val="ListBullet"/>
      </w:pPr>
      <w:r w:rsidRPr="00E162FF" w:rsidDel="00180FE6">
        <w:t>purchase order</w:t>
      </w:r>
      <w:r w:rsidR="00AE2DD9" w:rsidDel="00180FE6">
        <w:t>s</w:t>
      </w:r>
    </w:p>
    <w:p w14:paraId="25F653E8" w14:textId="03D59497" w:rsidR="00D96D08" w:rsidDel="00180FE6" w:rsidRDefault="00D96D08" w:rsidP="00F34E3C">
      <w:pPr>
        <w:pStyle w:val="ListBullet"/>
      </w:pPr>
      <w:r w:rsidRPr="00E162FF" w:rsidDel="00180FE6">
        <w:t>supply agreements</w:t>
      </w:r>
    </w:p>
    <w:p w14:paraId="25F653E9" w14:textId="50C6F8C9" w:rsidR="00D96D08" w:rsidRPr="00E162FF" w:rsidDel="00180FE6" w:rsidRDefault="00D96D08" w:rsidP="00E92882">
      <w:pPr>
        <w:pStyle w:val="ListBullet"/>
        <w:spacing w:after="120"/>
      </w:pPr>
      <w:r w:rsidRPr="00E162FF" w:rsidDel="00180FE6">
        <w:t>invoices and payment documents.</w:t>
      </w:r>
    </w:p>
    <w:p w14:paraId="25F653EA" w14:textId="389808F4" w:rsidR="00D96D08" w:rsidRPr="00E162FF" w:rsidDel="00180FE6" w:rsidRDefault="00207A20" w:rsidP="00D96D08">
      <w:r w:rsidDel="00180FE6">
        <w:t>Y</w:t>
      </w:r>
      <w:r w:rsidR="00D96D08" w:rsidDel="00180FE6">
        <w:t xml:space="preserve">ou </w:t>
      </w:r>
      <w:r w:rsidR="007615E3" w:rsidDel="00180FE6">
        <w:t>must</w:t>
      </w:r>
      <w:r w:rsidR="00D96D08" w:rsidRPr="00E162FF" w:rsidDel="00180FE6">
        <w:t xml:space="preserve"> ensure all project contractors keep a record of the costs of their work on the project. </w:t>
      </w:r>
      <w:r w:rsidR="007615E3" w:rsidDel="00180FE6">
        <w:t>We may require you</w:t>
      </w:r>
      <w:r w:rsidR="00D96D08" w:rsidRPr="00E162FF" w:rsidDel="00180FE6">
        <w:t xml:space="preserve"> to provide a contractor’s records of </w:t>
      </w:r>
      <w:r w:rsidR="00165CA8" w:rsidDel="00180FE6">
        <w:t>their</w:t>
      </w:r>
      <w:r w:rsidR="00165CA8" w:rsidRPr="00E162FF" w:rsidDel="00180FE6">
        <w:t xml:space="preserve"> </w:t>
      </w:r>
      <w:r w:rsidR="00D96D08" w:rsidRPr="00E162FF" w:rsidDel="00180FE6">
        <w:t xml:space="preserve">costs of doing project work. If </w:t>
      </w:r>
      <w:r w:rsidR="00AE2DD9" w:rsidDel="00180FE6">
        <w:t xml:space="preserve">you </w:t>
      </w:r>
      <w:r w:rsidR="00165CA8" w:rsidDel="00180FE6">
        <w:t>cannot</w:t>
      </w:r>
      <w:r w:rsidR="00AE2DD9" w:rsidDel="00180FE6">
        <w:t xml:space="preserve"> provide </w:t>
      </w:r>
      <w:r w:rsidR="00165CA8" w:rsidDel="00180FE6">
        <w:t>these</w:t>
      </w:r>
      <w:r w:rsidR="00165CA8" w:rsidRPr="00E162FF" w:rsidDel="00180FE6">
        <w:t xml:space="preserve"> </w:t>
      </w:r>
      <w:r w:rsidR="00D96D08" w:rsidRPr="00E162FF" w:rsidDel="00180FE6">
        <w:t xml:space="preserve">records, the relevant contract expense may not </w:t>
      </w:r>
      <w:r w:rsidR="00D96D08" w:rsidDel="00180FE6">
        <w:t>qualify as</w:t>
      </w:r>
      <w:r w:rsidR="00D96D08" w:rsidRPr="00E162FF" w:rsidDel="00180FE6">
        <w:t xml:space="preserve"> eligible expenditure.</w:t>
      </w:r>
    </w:p>
    <w:p w14:paraId="5F67BF59" w14:textId="23BDD820" w:rsidR="007E27EC" w:rsidRPr="006F6212" w:rsidDel="00180FE6" w:rsidRDefault="007E27EC" w:rsidP="00F505B0">
      <w:pPr>
        <w:pStyle w:val="Heading3Appendix"/>
      </w:pPr>
      <w:bookmarkStart w:id="717" w:name="_Toc496536721"/>
      <w:bookmarkStart w:id="718" w:name="_Toc531277549"/>
      <w:bookmarkStart w:id="719" w:name="_Toc955359"/>
      <w:bookmarkStart w:id="720" w:name="_Toc195694563"/>
      <w:bookmarkStart w:id="721" w:name="_Toc198303165"/>
      <w:r w:rsidRPr="006F6212" w:rsidDel="00180FE6">
        <w:lastRenderedPageBreak/>
        <w:t>Travel and overseas expenditure</w:t>
      </w:r>
      <w:bookmarkEnd w:id="717"/>
      <w:bookmarkEnd w:id="718"/>
      <w:bookmarkEnd w:id="719"/>
      <w:bookmarkEnd w:id="720"/>
      <w:bookmarkEnd w:id="721"/>
    </w:p>
    <w:p w14:paraId="372F96C4" w14:textId="611DA402" w:rsidR="00831451" w:rsidDel="00180FE6" w:rsidRDefault="00831451" w:rsidP="00E92882">
      <w:pPr>
        <w:spacing w:after="80"/>
      </w:pPr>
      <w:r w:rsidDel="00180FE6">
        <w:t>Eligible travel and o</w:t>
      </w:r>
      <w:r w:rsidR="00E92882" w:rsidDel="00180FE6">
        <w:t>verseas expenditure may include</w:t>
      </w:r>
    </w:p>
    <w:p w14:paraId="74167E77" w14:textId="6473757B" w:rsidR="00831451" w:rsidRPr="00982D64" w:rsidDel="00180FE6" w:rsidRDefault="00831451" w:rsidP="00982D64">
      <w:pPr>
        <w:pStyle w:val="ListBullet"/>
      </w:pPr>
      <w:r w:rsidRPr="00831451" w:rsidDel="00180FE6">
        <w:t>domestic travel limited to the reasonable cost of accommodation and transportation required to conduct agreed project and collaboration activities in Australia</w:t>
      </w:r>
    </w:p>
    <w:p w14:paraId="3ECDFAB8" w14:textId="069FCEAF" w:rsidR="00831451" w:rsidDel="00180FE6" w:rsidRDefault="00831451" w:rsidP="00E92882">
      <w:pPr>
        <w:pStyle w:val="ListBullet"/>
        <w:spacing w:after="120"/>
      </w:pPr>
      <w:r w:rsidRPr="000B28FE" w:rsidDel="00180FE6">
        <w:t>overseas travel limited to the reasonable cost of accommodation and transportation required in cases where the overseas travel is material to the conduct of the project in Australia</w:t>
      </w:r>
      <w:r w:rsidR="00E92882" w:rsidDel="00180FE6">
        <w:t>.</w:t>
      </w:r>
    </w:p>
    <w:p w14:paraId="32DF592A" w14:textId="49EAF8BB" w:rsidR="00982D64" w:rsidRPr="00982D64" w:rsidDel="00180FE6" w:rsidRDefault="00982D64" w:rsidP="00831451">
      <w:pPr>
        <w:rPr>
          <w:szCs w:val="20"/>
        </w:rPr>
      </w:pPr>
      <w:r w:rsidDel="00180FE6">
        <w:t>Eligible a</w:t>
      </w:r>
      <w:r w:rsidRPr="000C76C1" w:rsidDel="00180FE6">
        <w:t xml:space="preserve">ir transportation is </w:t>
      </w:r>
      <w:r w:rsidDel="00180FE6">
        <w:t>limited to the</w:t>
      </w:r>
      <w:r w:rsidRPr="000C76C1" w:rsidDel="00180FE6">
        <w:t xml:space="preserve"> economy class fare for each sector travelled</w:t>
      </w:r>
      <w:r w:rsidR="007C1A02" w:rsidDel="00180FE6">
        <w:t>.</w:t>
      </w:r>
      <w:r w:rsidRPr="000C76C1" w:rsidDel="00180FE6">
        <w:t xml:space="preserve"> </w:t>
      </w:r>
      <w:r w:rsidR="007C1A02" w:rsidDel="00180FE6">
        <w:t>W</w:t>
      </w:r>
      <w:r w:rsidRPr="000C76C1" w:rsidDel="00180FE6">
        <w:t xml:space="preserve">here non-economy class air transport is used only the equivalent of an economy fare for that sector is eligible expenditure. Where non-economy class air </w:t>
      </w:r>
      <w:r w:rsidRPr="00982D64" w:rsidDel="00180FE6">
        <w:rPr>
          <w:szCs w:val="20"/>
        </w:rPr>
        <w:t xml:space="preserve">transport is used, the grantee will require evidence showing what an economy </w:t>
      </w:r>
      <w:r w:rsidR="00646283" w:rsidDel="00180FE6">
        <w:rPr>
          <w:szCs w:val="20"/>
        </w:rPr>
        <w:t>airfare</w:t>
      </w:r>
      <w:r w:rsidRPr="00982D64" w:rsidDel="00180FE6">
        <w:rPr>
          <w:szCs w:val="20"/>
        </w:rPr>
        <w:t xml:space="preserve"> costs at the time of travel.</w:t>
      </w:r>
    </w:p>
    <w:p w14:paraId="20DADEBA" w14:textId="59C07C50" w:rsidR="007E27EC" w:rsidDel="00180FE6" w:rsidRDefault="00544033" w:rsidP="00831451">
      <w:r w:rsidDel="00180FE6">
        <w:t xml:space="preserve">We will consider value for money when determining </w:t>
      </w:r>
      <w:r w:rsidR="005A6D76" w:rsidDel="00180FE6">
        <w:t xml:space="preserve">whether </w:t>
      </w:r>
      <w:r w:rsidDel="00180FE6">
        <w:t>t</w:t>
      </w:r>
      <w:r w:rsidR="007E27EC" w:rsidDel="00180FE6">
        <w:t xml:space="preserve">he </w:t>
      </w:r>
      <w:r w:rsidDel="00180FE6">
        <w:t>cost</w:t>
      </w:r>
      <w:r w:rsidR="007E27EC" w:rsidDel="00180FE6">
        <w:t xml:space="preserve"> of overseas expenditure </w:t>
      </w:r>
      <w:r w:rsidR="005A6D76" w:rsidDel="00180FE6">
        <w:t>is</w:t>
      </w:r>
      <w:r w:rsidR="007E27EC" w:rsidDel="00180FE6">
        <w:t xml:space="preserve"> eligible</w:t>
      </w:r>
      <w:r w:rsidDel="00180FE6">
        <w:t xml:space="preserve">. This may </w:t>
      </w:r>
      <w:r w:rsidR="007E27EC" w:rsidDel="00180FE6">
        <w:t xml:space="preserve">depend on </w:t>
      </w:r>
    </w:p>
    <w:p w14:paraId="38F1410B" w14:textId="3B0B2510" w:rsidR="007E27EC" w:rsidDel="00180FE6" w:rsidRDefault="007E27EC" w:rsidP="00544033">
      <w:pPr>
        <w:pStyle w:val="ListBullet"/>
      </w:pPr>
      <w:r w:rsidDel="00180FE6">
        <w:t>the proportion of total grant funding that you will spend on overseas expenditure</w:t>
      </w:r>
    </w:p>
    <w:p w14:paraId="647C8E21" w14:textId="656B1935" w:rsidR="007E27EC" w:rsidRPr="00A7795F" w:rsidDel="00180FE6" w:rsidRDefault="007E27EC" w:rsidP="00544033">
      <w:pPr>
        <w:pStyle w:val="ListBullet"/>
      </w:pPr>
      <w:r w:rsidDel="00180FE6">
        <w:t>the proportion of the service providers total fee that will be spent on overseas expenditure</w:t>
      </w:r>
    </w:p>
    <w:p w14:paraId="5E00F2F1" w14:textId="63B5CE95" w:rsidR="007E27EC" w:rsidDel="00180FE6" w:rsidRDefault="007E27EC" w:rsidP="00544033">
      <w:pPr>
        <w:pStyle w:val="ListBullet"/>
      </w:pPr>
      <w:r w:rsidDel="00180FE6">
        <w:t>how the overseas expenditure is likely to aid the project in meeting the program objectives</w:t>
      </w:r>
    </w:p>
    <w:p w14:paraId="7FEBCAAC" w14:textId="699DB7A9" w:rsidR="00544033" w:rsidDel="00180FE6" w:rsidRDefault="00544033" w:rsidP="00544033">
      <w:r w:rsidDel="00180FE6">
        <w:t>Overseas travel must be at an economy rate and you must demonstrate you cannot access the service, or an equivalent service in Australia.</w:t>
      </w:r>
    </w:p>
    <w:p w14:paraId="3ECDD17D" w14:textId="6F4CEF5C" w:rsidR="00E92882" w:rsidDel="00180FE6" w:rsidRDefault="00E92882" w:rsidP="00544033">
      <w:r w:rsidDel="00180FE6">
        <w:rPr>
          <w:szCs w:val="20"/>
        </w:rPr>
        <w:t xml:space="preserve">Eligible </w:t>
      </w:r>
      <w:r w:rsidR="0075743C">
        <w:rPr>
          <w:szCs w:val="20"/>
        </w:rPr>
        <w:t xml:space="preserve">travel and </w:t>
      </w:r>
      <w:r w:rsidDel="00180FE6">
        <w:rPr>
          <w:szCs w:val="20"/>
        </w:rPr>
        <w:t>overseas activities expenditure is generally limited to 10 per cent of total eligible expenditure.</w:t>
      </w:r>
    </w:p>
    <w:p w14:paraId="25F653EB" w14:textId="2B17BD01" w:rsidR="00D96D08" w:rsidRPr="006F6212" w:rsidDel="00180FE6" w:rsidRDefault="00D96D08" w:rsidP="00F505B0">
      <w:pPr>
        <w:pStyle w:val="Heading3Appendix"/>
      </w:pPr>
      <w:bookmarkStart w:id="722" w:name="_Toc496536722"/>
      <w:bookmarkStart w:id="723" w:name="_Toc531277550"/>
      <w:bookmarkStart w:id="724" w:name="_Toc955360"/>
      <w:bookmarkStart w:id="725" w:name="_Toc195694564"/>
      <w:bookmarkStart w:id="726" w:name="_Toc198303166"/>
      <w:r w:rsidRPr="006F6212" w:rsidDel="00180FE6">
        <w:t>Other eligible expenditure</w:t>
      </w:r>
      <w:bookmarkEnd w:id="722"/>
      <w:bookmarkEnd w:id="723"/>
      <w:bookmarkEnd w:id="724"/>
      <w:bookmarkEnd w:id="725"/>
      <w:bookmarkEnd w:id="726"/>
    </w:p>
    <w:p w14:paraId="25F653EC" w14:textId="6003DA66" w:rsidR="00D96D08" w:rsidDel="00180FE6" w:rsidRDefault="00D96D08" w:rsidP="00D96D08">
      <w:r w:rsidRPr="00E162FF" w:rsidDel="00180FE6">
        <w:t>Other eligible expenditure</w:t>
      </w:r>
      <w:r w:rsidDel="00180FE6">
        <w:t>s</w:t>
      </w:r>
      <w:r w:rsidRPr="00E162FF" w:rsidDel="00180FE6">
        <w:t xml:space="preserve"> </w:t>
      </w:r>
      <w:r w:rsidDel="00180FE6">
        <w:t>for</w:t>
      </w:r>
      <w:r w:rsidRPr="00E162FF" w:rsidDel="00180FE6">
        <w:t xml:space="preserve"> the project </w:t>
      </w:r>
      <w:r w:rsidDel="00180FE6">
        <w:t>may include</w:t>
      </w:r>
      <w:r w:rsidRPr="00E162FF" w:rsidDel="00180FE6">
        <w:t>:</w:t>
      </w:r>
    </w:p>
    <w:p w14:paraId="25F653EE" w14:textId="126DB675" w:rsidR="00D96D08" w:rsidRPr="00E162FF" w:rsidDel="00180FE6" w:rsidRDefault="00D96D08" w:rsidP="00F34E3C">
      <w:pPr>
        <w:pStyle w:val="ListBullet"/>
      </w:pPr>
      <w:r w:rsidRPr="00E162FF" w:rsidDel="00180FE6">
        <w:t>building modifications</w:t>
      </w:r>
      <w:r w:rsidR="007867AB" w:rsidDel="00180FE6">
        <w:t xml:space="preserve"> where </w:t>
      </w:r>
      <w:r w:rsidR="006B468C" w:rsidDel="00180FE6">
        <w:t>you own the modified asset</w:t>
      </w:r>
      <w:r w:rsidR="005D4C93" w:rsidRPr="005D4C93" w:rsidDel="00180FE6">
        <w:t xml:space="preserve"> </w:t>
      </w:r>
      <w:r w:rsidR="005D4C93" w:rsidDel="00180FE6">
        <w:t>and the modification is required to undertake the project</w:t>
      </w:r>
      <w:r w:rsidR="005D4C93" w:rsidRPr="00E162FF" w:rsidDel="00180FE6">
        <w:t xml:space="preserve">, for example </w:t>
      </w:r>
      <w:r w:rsidR="005D4C93" w:rsidDel="00180FE6">
        <w:t>installing a clean room</w:t>
      </w:r>
      <w:r w:rsidR="007867AB" w:rsidDel="00180FE6">
        <w:t>.</w:t>
      </w:r>
      <w:r w:rsidR="006B468C" w:rsidDel="00180FE6">
        <w:t xml:space="preserve"> </w:t>
      </w:r>
      <w:r w:rsidR="007867AB" w:rsidDel="00180FE6">
        <w:t>M</w:t>
      </w:r>
      <w:r w:rsidRPr="00E162FF" w:rsidDel="00180FE6">
        <w:t xml:space="preserve">odifications to leased buildings </w:t>
      </w:r>
      <w:r w:rsidR="006B468C" w:rsidDel="00180FE6">
        <w:t>may be</w:t>
      </w:r>
      <w:r w:rsidRPr="00E162FF" w:rsidDel="00180FE6">
        <w:t xml:space="preserve"> eligible</w:t>
      </w:r>
      <w:r w:rsidR="009B6938" w:rsidDel="00180FE6">
        <w:t>.</w:t>
      </w:r>
      <w:r w:rsidRPr="00E162FF" w:rsidDel="00180FE6">
        <w:t xml:space="preserve"> </w:t>
      </w:r>
      <w:r w:rsidR="00D8714D" w:rsidDel="00180FE6">
        <w:t>You must use t</w:t>
      </w:r>
      <w:r w:rsidRPr="00E162FF" w:rsidDel="00180FE6">
        <w:t xml:space="preserve">he leased building for activities </w:t>
      </w:r>
      <w:r w:rsidDel="00180FE6">
        <w:t>related to your</w:t>
      </w:r>
      <w:r w:rsidR="00E16493" w:rsidDel="00180FE6">
        <w:t xml:space="preserve"> </w:t>
      </w:r>
      <w:r w:rsidRPr="00E162FF" w:rsidDel="00180FE6">
        <w:t>manufacturing process</w:t>
      </w:r>
    </w:p>
    <w:p w14:paraId="25F653EF" w14:textId="01CE215E" w:rsidR="00D96D08" w:rsidRPr="00E162FF" w:rsidDel="00180FE6" w:rsidRDefault="00D96D08" w:rsidP="00F34E3C">
      <w:pPr>
        <w:pStyle w:val="ListBullet"/>
      </w:pPr>
      <w:r w:rsidRPr="00E162FF" w:rsidDel="00180FE6">
        <w:t>staff training that directly supports the achievement of</w:t>
      </w:r>
      <w:r w:rsidDel="00180FE6">
        <w:t xml:space="preserve"> </w:t>
      </w:r>
      <w:r w:rsidRPr="00E162FF" w:rsidDel="00180FE6">
        <w:t>project outcomes</w:t>
      </w:r>
    </w:p>
    <w:p w14:paraId="25F653F0" w14:textId="3A72E4F9" w:rsidR="00D96D08" w:rsidRPr="00E162FF" w:rsidDel="00180FE6" w:rsidRDefault="00D96D08" w:rsidP="00F34E3C">
      <w:pPr>
        <w:pStyle w:val="ListBullet"/>
      </w:pPr>
      <w:r w:rsidRPr="00E162FF" w:rsidDel="00180FE6">
        <w:t>financial audit</w:t>
      </w:r>
      <w:r w:rsidDel="00180FE6">
        <w:t>ing</w:t>
      </w:r>
      <w:r w:rsidRPr="00E162FF" w:rsidDel="00180FE6">
        <w:t xml:space="preserve"> of project expenditure</w:t>
      </w:r>
      <w:r w:rsidR="002C4931" w:rsidDel="00180FE6">
        <w:t xml:space="preserve">, </w:t>
      </w:r>
      <w:r w:rsidR="002C4931" w:rsidRPr="00BF68AC" w:rsidDel="00180FE6">
        <w:t>the cost of a</w:t>
      </w:r>
      <w:r w:rsidR="002C4931" w:rsidDel="00180FE6">
        <w:t>n independent</w:t>
      </w:r>
      <w:r w:rsidR="002C4931" w:rsidRPr="00BF68AC" w:rsidDel="00180FE6">
        <w:t xml:space="preserve"> audit o</w:t>
      </w:r>
      <w:r w:rsidR="002C4931" w:rsidDel="00180FE6">
        <w:t>f</w:t>
      </w:r>
      <w:r w:rsidR="002C4931" w:rsidRPr="00BF68AC" w:rsidDel="00180FE6">
        <w:t xml:space="preserve"> project expenditure (where we request one)</w:t>
      </w:r>
      <w:r w:rsidR="002C4931" w:rsidDel="00180FE6">
        <w:t xml:space="preserve"> up to a maximum of 1 per cent of total eligible project expenditure</w:t>
      </w:r>
    </w:p>
    <w:p w14:paraId="25F653F2" w14:textId="2E191203" w:rsidR="00D96D08" w:rsidRPr="00E162FF" w:rsidDel="00180FE6" w:rsidRDefault="00D96D08" w:rsidP="00F34E3C">
      <w:pPr>
        <w:pStyle w:val="ListBullet"/>
      </w:pPr>
      <w:r w:rsidRPr="00E162FF" w:rsidDel="00180FE6">
        <w:t>costs</w:t>
      </w:r>
      <w:r w:rsidDel="00180FE6">
        <w:t xml:space="preserve"> you incur in order to</w:t>
      </w:r>
      <w:r w:rsidRPr="00E162FF" w:rsidDel="00180FE6">
        <w:t xml:space="preserve"> obtain planning, environmental or other regulatory approvals during the project period. However, associated </w:t>
      </w:r>
      <w:r w:rsidR="003C001C" w:rsidDel="00180FE6">
        <w:t>fees paid to the Commonwealth, state, territory and l</w:t>
      </w:r>
      <w:r w:rsidRPr="00E162FF" w:rsidDel="00180FE6">
        <w:t>oc</w:t>
      </w:r>
      <w:r w:rsidR="00DE60BA" w:rsidDel="00180FE6">
        <w:t>al governments are not eligible</w:t>
      </w:r>
    </w:p>
    <w:p w14:paraId="25F653F3" w14:textId="402CBCC9" w:rsidR="00D96D08" w:rsidDel="00180FE6" w:rsidRDefault="00D96D08" w:rsidP="00F34E3C">
      <w:pPr>
        <w:pStyle w:val="ListBullet"/>
      </w:pPr>
      <w:r w:rsidRPr="00E162FF" w:rsidDel="00180FE6">
        <w:t xml:space="preserve">contingency costs </w:t>
      </w:r>
      <w:r w:rsidDel="00180FE6">
        <w:t>up</w:t>
      </w:r>
      <w:r w:rsidRPr="00E162FF" w:rsidDel="00180FE6">
        <w:t xml:space="preserve"> to a maximum of 10</w:t>
      </w:r>
      <w:r w:rsidR="00646283" w:rsidDel="00180FE6">
        <w:t xml:space="preserve"> per cent</w:t>
      </w:r>
      <w:r w:rsidRPr="00E162FF" w:rsidDel="00180FE6">
        <w:t xml:space="preserve"> of </w:t>
      </w:r>
      <w:r w:rsidDel="00180FE6">
        <w:t xml:space="preserve">the </w:t>
      </w:r>
      <w:r w:rsidRPr="00E162FF" w:rsidDel="00180FE6">
        <w:t xml:space="preserve">eligible project costs. Note that </w:t>
      </w:r>
      <w:r w:rsidR="00D8714D" w:rsidDel="00180FE6">
        <w:t xml:space="preserve">we make </w:t>
      </w:r>
      <w:r w:rsidRPr="00E162FF" w:rsidDel="00180FE6">
        <w:t xml:space="preserve">payments </w:t>
      </w:r>
      <w:r w:rsidDel="00180FE6">
        <w:t>based on</w:t>
      </w:r>
      <w:r w:rsidRPr="00E162FF" w:rsidDel="00180FE6">
        <w:t xml:space="preserve"> actual costs incurred.</w:t>
      </w:r>
    </w:p>
    <w:p w14:paraId="25F653F4" w14:textId="2E585977" w:rsidR="00D96D08" w:rsidDel="00180FE6" w:rsidRDefault="00D96D08" w:rsidP="00D96D08">
      <w:r w:rsidRPr="00E162FF" w:rsidDel="00180FE6">
        <w:t>Other specific expenditure</w:t>
      </w:r>
      <w:r w:rsidDel="00180FE6">
        <w:t>s</w:t>
      </w:r>
      <w:r w:rsidRPr="00E162FF" w:rsidDel="00180FE6">
        <w:t xml:space="preserve"> may be eligible as determined by the </w:t>
      </w:r>
      <w:r w:rsidR="003658BD" w:rsidDel="00180FE6">
        <w:t>P</w:t>
      </w:r>
      <w:r w:rsidR="00262481" w:rsidDel="00180FE6">
        <w:t>rogram</w:t>
      </w:r>
      <w:r w:rsidRPr="00E162FF" w:rsidDel="00180FE6">
        <w:t xml:space="preserve"> </w:t>
      </w:r>
      <w:r w:rsidR="003658BD" w:rsidDel="00180FE6">
        <w:t>D</w:t>
      </w:r>
      <w:r w:rsidRPr="00E162FF" w:rsidDel="00180FE6">
        <w:t>elegate.</w:t>
      </w:r>
    </w:p>
    <w:p w14:paraId="25F653F5" w14:textId="47B8955F" w:rsidR="009B6938" w:rsidDel="00180FE6" w:rsidRDefault="00D96D08" w:rsidP="00D96D08">
      <w:r w:rsidRPr="00E162FF" w:rsidDel="00180FE6">
        <w:t xml:space="preserve">Evidence </w:t>
      </w:r>
      <w:r w:rsidDel="00180FE6">
        <w:t>you need to supply can</w:t>
      </w:r>
      <w:r w:rsidRPr="00E162FF" w:rsidDel="00180FE6">
        <w:t xml:space="preserve"> include supplier contracts, purchase orders, invoices and supplier confirmation of payments.</w:t>
      </w:r>
    </w:p>
    <w:p w14:paraId="1F2C3009" w14:textId="399F0F51" w:rsidR="00DE60BA" w:rsidDel="00180FE6" w:rsidRDefault="00DE60BA" w:rsidP="00D96D08">
      <w:pPr>
        <w:sectPr w:rsidR="00DE60BA" w:rsidDel="00180FE6" w:rsidSect="0002331D">
          <w:pgSz w:w="11907" w:h="16840" w:code="9"/>
          <w:pgMar w:top="1418" w:right="1418" w:bottom="1276" w:left="1701" w:header="709" w:footer="709" w:gutter="0"/>
          <w:cols w:space="720"/>
          <w:docGrid w:linePitch="360"/>
        </w:sectPr>
      </w:pPr>
    </w:p>
    <w:p w14:paraId="25F653F6" w14:textId="2F0B6B54" w:rsidR="00D96D08" w:rsidDel="00180FE6" w:rsidRDefault="00D96D08" w:rsidP="00F505B0">
      <w:pPr>
        <w:pStyle w:val="Heading2Appendix"/>
      </w:pPr>
      <w:bookmarkStart w:id="727" w:name="_Toc383003259"/>
      <w:bookmarkStart w:id="728" w:name="_Toc496536723"/>
      <w:bookmarkStart w:id="729" w:name="_Toc531277551"/>
      <w:bookmarkStart w:id="730" w:name="_Toc955361"/>
      <w:bookmarkStart w:id="731" w:name="_Toc195694565"/>
      <w:bookmarkStart w:id="732" w:name="_Toc198303167"/>
      <w:r w:rsidDel="00180FE6">
        <w:lastRenderedPageBreak/>
        <w:t>Ineligible expenditure</w:t>
      </w:r>
      <w:bookmarkEnd w:id="727"/>
      <w:bookmarkEnd w:id="728"/>
      <w:bookmarkEnd w:id="729"/>
      <w:bookmarkEnd w:id="730"/>
      <w:bookmarkEnd w:id="731"/>
      <w:bookmarkEnd w:id="732"/>
    </w:p>
    <w:p w14:paraId="25F653F8" w14:textId="4039FA4D" w:rsidR="00AE62D8" w:rsidDel="00180FE6" w:rsidRDefault="00AE62D8" w:rsidP="00AE62D8">
      <w:r w:rsidDel="00180FE6">
        <w:t xml:space="preserve">This section provides </w:t>
      </w:r>
      <w:r w:rsidR="009A0976" w:rsidRPr="005A61FE" w:rsidDel="00180FE6">
        <w:t>guidance</w:t>
      </w:r>
      <w:r w:rsidDel="00180FE6">
        <w:t xml:space="preserve"> on </w:t>
      </w:r>
      <w:r w:rsidR="005E3700" w:rsidDel="00180FE6">
        <w:t xml:space="preserve">what we consider </w:t>
      </w:r>
      <w:r w:rsidDel="00180FE6">
        <w:t xml:space="preserve">ineligible expenditure. We </w:t>
      </w:r>
      <w:r w:rsidR="005A6D76" w:rsidDel="00180FE6">
        <w:t xml:space="preserve">may </w:t>
      </w:r>
      <w:r w:rsidDel="00180FE6">
        <w:t xml:space="preserve">update </w:t>
      </w:r>
      <w:r w:rsidR="009A0976" w:rsidRPr="005A61FE" w:rsidDel="00180FE6">
        <w:t>this guidance</w:t>
      </w:r>
      <w:r w:rsidDel="00180FE6">
        <w:t xml:space="preserve"> from time to time</w:t>
      </w:r>
      <w:r w:rsidR="00F3569B" w:rsidDel="00180FE6">
        <w:t>;</w:t>
      </w:r>
      <w:r w:rsidDel="00180FE6">
        <w:t xml:space="preserve"> </w:t>
      </w:r>
      <w:r w:rsidR="00F3569B" w:rsidDel="00180FE6">
        <w:t xml:space="preserve">check you are referring to the most </w:t>
      </w:r>
      <w:r w:rsidDel="00180FE6">
        <w:t xml:space="preserve">current version from the </w:t>
      </w:r>
      <w:hyperlink r:id="rId57" w:history="1">
        <w:r w:rsidRPr="00F3569B" w:rsidDel="00180FE6">
          <w:rPr>
            <w:rStyle w:val="Hyperlink"/>
          </w:rPr>
          <w:t>business.gov.au</w:t>
        </w:r>
      </w:hyperlink>
      <w:r w:rsidDel="00180FE6">
        <w:t xml:space="preserve"> website before preparing your application</w:t>
      </w:r>
      <w:r w:rsidRPr="005A61FE" w:rsidDel="00180FE6">
        <w:t>.</w:t>
      </w:r>
    </w:p>
    <w:p w14:paraId="25F653F9" w14:textId="3F885492" w:rsidR="00AE62D8" w:rsidDel="00180FE6" w:rsidRDefault="00AE62D8" w:rsidP="00AE62D8">
      <w:r w:rsidDel="00180FE6">
        <w:t xml:space="preserve">The </w:t>
      </w:r>
      <w:r w:rsidR="003658BD" w:rsidDel="00180FE6">
        <w:t>P</w:t>
      </w:r>
      <w:r w:rsidR="00262481" w:rsidDel="00180FE6">
        <w:t>rogram</w:t>
      </w:r>
      <w:r w:rsidDel="00180FE6">
        <w:t xml:space="preserve"> </w:t>
      </w:r>
      <w:r w:rsidR="003658BD" w:rsidDel="00180FE6">
        <w:t>D</w:t>
      </w:r>
      <w:r w:rsidDel="00180FE6">
        <w:t>elegate may impose limitations or exclude expenditure, or further include some ineligible expenditure listed in these guidelines in a grant agreement or otherwise by notice to you.</w:t>
      </w:r>
    </w:p>
    <w:p w14:paraId="25F653FA" w14:textId="4B66CAF0" w:rsidR="00D96D08" w:rsidDel="00180FE6" w:rsidRDefault="00D96D08" w:rsidP="00D96D08">
      <w:r w:rsidDel="00180FE6">
        <w:t>Examples of i</w:t>
      </w:r>
      <w:r w:rsidRPr="00E162FF" w:rsidDel="00180FE6">
        <w:t>neligible expenditure include:</w:t>
      </w:r>
    </w:p>
    <w:p w14:paraId="25F653FB" w14:textId="06C90F2D" w:rsidR="009F5482" w:rsidDel="00180FE6" w:rsidRDefault="009F5482" w:rsidP="009F5482">
      <w:pPr>
        <w:pStyle w:val="ListBullet"/>
      </w:pPr>
      <w:r w:rsidDel="00180FE6">
        <w:t>research not directly supporting eligible activities</w:t>
      </w:r>
    </w:p>
    <w:p w14:paraId="25F653FC" w14:textId="4A709320" w:rsidR="009F5482" w:rsidRDefault="009F5482" w:rsidP="009F5482">
      <w:pPr>
        <w:pStyle w:val="ListBullet"/>
      </w:pPr>
      <w:r w:rsidDel="00180FE6">
        <w:t>activities, equipment or supplies that are already being supported through other sources</w:t>
      </w:r>
    </w:p>
    <w:p w14:paraId="18AF3558" w14:textId="3596B0B6" w:rsidR="001E3366" w:rsidDel="00180FE6" w:rsidRDefault="001E3366" w:rsidP="001E3366">
      <w:pPr>
        <w:pStyle w:val="ListBullet"/>
      </w:pPr>
      <w:r w:rsidDel="00180FE6">
        <w:t xml:space="preserve">costs related to </w:t>
      </w:r>
      <w:r w:rsidRPr="00E162FF" w:rsidDel="00180FE6">
        <w:t>preparing the grant application, preparing any project reports (except costs of independent audit reports</w:t>
      </w:r>
      <w:r w:rsidDel="00180FE6">
        <w:t xml:space="preserve"> we require</w:t>
      </w:r>
      <w:r w:rsidRPr="00E162FF" w:rsidDel="00180FE6">
        <w:t>) and preparing any project variation requests</w:t>
      </w:r>
    </w:p>
    <w:p w14:paraId="25F653FD" w14:textId="5D107A37" w:rsidR="009F5482" w:rsidRPr="00F21B18" w:rsidDel="00180FE6" w:rsidRDefault="009F5482" w:rsidP="009F5482">
      <w:pPr>
        <w:pStyle w:val="ListBullet"/>
      </w:pPr>
      <w:r w:rsidRPr="00F21B18" w:rsidDel="00180FE6">
        <w:t xml:space="preserve">costs incurred prior to </w:t>
      </w:r>
      <w:r w:rsidRPr="00F21B18">
        <w:t xml:space="preserve">us notifying you that the application is </w:t>
      </w:r>
      <w:r w:rsidR="004F3DEF">
        <w:t>successful</w:t>
      </w:r>
      <w:r w:rsidRPr="00F21B18" w:rsidDel="00180FE6">
        <w:t xml:space="preserve"> </w:t>
      </w:r>
    </w:p>
    <w:p w14:paraId="25F653FE" w14:textId="0F92579E" w:rsidR="009F5482" w:rsidDel="00180FE6" w:rsidRDefault="00D808BE" w:rsidP="009F5482">
      <w:pPr>
        <w:pStyle w:val="ListBullet"/>
      </w:pPr>
      <w:r>
        <w:t xml:space="preserve">cash </w:t>
      </w:r>
      <w:r w:rsidR="00DE127B">
        <w:t xml:space="preserve">or </w:t>
      </w:r>
      <w:r w:rsidR="009F5482" w:rsidDel="00180FE6">
        <w:t>in-kind contributions</w:t>
      </w:r>
      <w:r>
        <w:t xml:space="preserve"> not directly relevant to achieving</w:t>
      </w:r>
      <w:r w:rsidR="00DE127B">
        <w:t xml:space="preserve"> the grant activities</w:t>
      </w:r>
      <w:r w:rsidR="009F5482" w:rsidDel="00180FE6">
        <w:t xml:space="preserve"> </w:t>
      </w:r>
    </w:p>
    <w:p w14:paraId="25F653FF" w14:textId="67201616" w:rsidR="00D96D08" w:rsidDel="00180FE6" w:rsidRDefault="005D4C93" w:rsidP="00F34E3C">
      <w:pPr>
        <w:pStyle w:val="ListBullet"/>
      </w:pPr>
      <w:r w:rsidDel="00180FE6">
        <w:t>financing</w:t>
      </w:r>
      <w:r w:rsidR="00D96D08" w:rsidRPr="00E162FF" w:rsidDel="00180FE6">
        <w:t xml:space="preserve"> costs</w:t>
      </w:r>
      <w:r w:rsidR="00D96D08" w:rsidDel="00180FE6">
        <w:t>,</w:t>
      </w:r>
      <w:r w:rsidR="00D96D08" w:rsidRPr="00E162FF" w:rsidDel="00180FE6">
        <w:t xml:space="preserve"> including interest</w:t>
      </w:r>
    </w:p>
    <w:p w14:paraId="46724667" w14:textId="5A1D044D" w:rsidR="00F87B83" w:rsidDel="00180FE6" w:rsidRDefault="00F87B83" w:rsidP="00F87B83">
      <w:pPr>
        <w:pStyle w:val="ListBullet"/>
      </w:pPr>
      <w:r w:rsidDel="00180FE6">
        <w:t xml:space="preserve">capital expenditure for the purchase of assets such as office furniture and equipment, motor vehicles, computers, printers or photocopiers </w:t>
      </w:r>
    </w:p>
    <w:p w14:paraId="25F65400" w14:textId="6A94083D" w:rsidR="00F87B83" w:rsidDel="00180FE6" w:rsidRDefault="00F87B83" w:rsidP="00F87B83">
      <w:pPr>
        <w:pStyle w:val="ListBullet"/>
      </w:pPr>
      <w:r w:rsidDel="00180FE6">
        <w:t>the construction, renovation or extension of facilities such as buildings and laboratories</w:t>
      </w:r>
      <w:r w:rsidR="00112C3F">
        <w:t xml:space="preserve"> (unless it directly relates to the project)</w:t>
      </w:r>
    </w:p>
    <w:p w14:paraId="25F65401" w14:textId="7468C10F" w:rsidR="00F87B83" w:rsidDel="00180FE6" w:rsidRDefault="00F87B83" w:rsidP="00F87B83">
      <w:pPr>
        <w:pStyle w:val="ListBullet"/>
      </w:pPr>
      <w:r w:rsidDel="00180FE6">
        <w:t>costs involv</w:t>
      </w:r>
      <w:r w:rsidR="0034027B" w:rsidDel="00180FE6">
        <w:t>ed in the purchase or upgrade/</w:t>
      </w:r>
      <w:r w:rsidDel="00180FE6">
        <w:t>hire of software (including user licences) and ICT hardware (unless it directly relates to the project)</w:t>
      </w:r>
    </w:p>
    <w:p w14:paraId="25F65402" w14:textId="2A6327C4" w:rsidR="00F87B83" w:rsidDel="00180FE6" w:rsidRDefault="00F87B83" w:rsidP="00F87B83">
      <w:pPr>
        <w:pStyle w:val="ListBullet"/>
      </w:pPr>
      <w:r w:rsidDel="00180FE6">
        <w:t>costs such as rental and utilities</w:t>
      </w:r>
    </w:p>
    <w:p w14:paraId="25F65403" w14:textId="6F097EE8" w:rsidR="00F87B83" w:rsidDel="00180FE6" w:rsidRDefault="00F87B83" w:rsidP="00F87B83">
      <w:pPr>
        <w:pStyle w:val="ListBullet"/>
      </w:pPr>
      <w:r w:rsidDel="00180FE6">
        <w:t>non-project-related staff training and development costs</w:t>
      </w:r>
    </w:p>
    <w:p w14:paraId="25F65404" w14:textId="44D20B61" w:rsidR="00F87B83" w:rsidRPr="00BD4BB0" w:rsidDel="00180FE6" w:rsidRDefault="00F87B83" w:rsidP="00F87B83">
      <w:pPr>
        <w:pStyle w:val="ListBullet"/>
      </w:pPr>
      <w:r w:rsidRPr="00BD4BB0" w:rsidDel="00180FE6">
        <w:t>insurance costs (the participants must effect and maintain adequate insurance or similar coverage for any liability arising as a result of its participation in funded activities)</w:t>
      </w:r>
    </w:p>
    <w:p w14:paraId="25F65405" w14:textId="5692F5DB" w:rsidR="00F87B83" w:rsidRPr="00BD4BB0" w:rsidDel="00180FE6" w:rsidRDefault="00F87B83" w:rsidP="00F87B83">
      <w:pPr>
        <w:pStyle w:val="ListBullet"/>
      </w:pPr>
      <w:r w:rsidRPr="00BD4BB0" w:rsidDel="00180FE6">
        <w:t>debt financing</w:t>
      </w:r>
    </w:p>
    <w:p w14:paraId="25F65406" w14:textId="3BFE8E2C" w:rsidR="00F87B83" w:rsidRPr="00E162FF" w:rsidDel="00180FE6" w:rsidRDefault="00F87B83" w:rsidP="00F87B83">
      <w:pPr>
        <w:pStyle w:val="ListBullet"/>
      </w:pPr>
      <w:r w:rsidDel="00180FE6">
        <w:t xml:space="preserve">costs related to </w:t>
      </w:r>
      <w:r w:rsidRPr="00E162FF" w:rsidDel="00180FE6">
        <w:t>obtaining resources used on the project, including interest on loans, job advertising and recruiting, and contract negotiations</w:t>
      </w:r>
    </w:p>
    <w:p w14:paraId="25F65407" w14:textId="641E7F83" w:rsidR="00D96D08" w:rsidDel="00180FE6" w:rsidRDefault="00D96D08" w:rsidP="00F34E3C">
      <w:pPr>
        <w:pStyle w:val="ListBullet"/>
      </w:pPr>
      <w:r w:rsidRPr="00E162FF" w:rsidDel="00180FE6">
        <w:t>depreciation of plant and equipment</w:t>
      </w:r>
      <w:r w:rsidR="00DE60BA" w:rsidDel="00180FE6">
        <w:t xml:space="preserve"> beyond the life of the project</w:t>
      </w:r>
    </w:p>
    <w:p w14:paraId="25F65408" w14:textId="6433C153" w:rsidR="00040A03" w:rsidRPr="00E162FF" w:rsidDel="00180FE6" w:rsidRDefault="00040A03" w:rsidP="00F34E3C">
      <w:pPr>
        <w:pStyle w:val="ListBullet"/>
      </w:pPr>
      <w:r w:rsidDel="00180FE6">
        <w:t>maintenance costs</w:t>
      </w:r>
      <w:r w:rsidR="003549E0">
        <w:t xml:space="preserve"> that are not directly related to the achievement of the project</w:t>
      </w:r>
    </w:p>
    <w:p w14:paraId="25F65409" w14:textId="41791490" w:rsidR="00D96D08" w:rsidRDefault="00D96D08" w:rsidP="00F34E3C">
      <w:pPr>
        <w:pStyle w:val="ListBullet"/>
      </w:pPr>
      <w:r w:rsidDel="00180FE6">
        <w:t>costs of p</w:t>
      </w:r>
      <w:r w:rsidRPr="00E162FF" w:rsidDel="00180FE6">
        <w:t>urchas</w:t>
      </w:r>
      <w:r w:rsidDel="00180FE6">
        <w:t>ing</w:t>
      </w:r>
      <w:r w:rsidRPr="00E162FF" w:rsidDel="00180FE6">
        <w:t>, leas</w:t>
      </w:r>
      <w:r w:rsidDel="00180FE6">
        <w:t>ing</w:t>
      </w:r>
      <w:r w:rsidRPr="00E162FF" w:rsidDel="00180FE6">
        <w:t>, depreciation</w:t>
      </w:r>
      <w:r w:rsidDel="00180FE6">
        <w:t xml:space="preserve"> of,</w:t>
      </w:r>
      <w:r w:rsidRPr="00E162FF" w:rsidDel="00180FE6">
        <w:t xml:space="preserve"> or development of land</w:t>
      </w:r>
    </w:p>
    <w:p w14:paraId="66CF35BC" w14:textId="77777777" w:rsidR="004D6263" w:rsidRDefault="004D6263" w:rsidP="00F65648">
      <w:pPr>
        <w:pStyle w:val="ListBullet"/>
      </w:pPr>
      <w:r w:rsidRPr="113ECDB5">
        <w:t>opportunity costs relating to any production losses due to allocating resources to the agreed grant project</w:t>
      </w:r>
    </w:p>
    <w:p w14:paraId="6E59F984" w14:textId="0CBB144A" w:rsidR="00B74677" w:rsidDel="00180FE6" w:rsidRDefault="00B74677" w:rsidP="00B74677">
      <w:pPr>
        <w:pStyle w:val="ListBullet"/>
      </w:pPr>
      <w:r w:rsidDel="00180FE6">
        <w:t xml:space="preserve">routine operating expenses not accounted as labour on-costs – including communications, accommodation, overheads and consumables, e.g. paper, printer cartridges, office supplies </w:t>
      </w:r>
    </w:p>
    <w:p w14:paraId="0CC62329" w14:textId="752117FB" w:rsidR="00B74677" w:rsidDel="00180FE6" w:rsidRDefault="00B74677" w:rsidP="00B74677">
      <w:pPr>
        <w:pStyle w:val="ListBullet"/>
      </w:pPr>
      <w:r w:rsidDel="00180FE6">
        <w:t>ongoing upgrades, updates and maintenance of existing ICT systems and computing facilities</w:t>
      </w:r>
      <w:r w:rsidR="002C07C2">
        <w:t xml:space="preserve"> unless it directly relates to the project</w:t>
      </w:r>
      <w:r w:rsidR="001C606F" w:rsidDel="001C606F">
        <w:t xml:space="preserve"> </w:t>
      </w:r>
    </w:p>
    <w:p w14:paraId="283F8615" w14:textId="5299AA81" w:rsidR="00B74677" w:rsidDel="00180FE6" w:rsidRDefault="00B74677" w:rsidP="00B74677">
      <w:pPr>
        <w:pStyle w:val="ListBullet"/>
      </w:pPr>
      <w:r w:rsidDel="00180FE6">
        <w:t>recurring or ongoing operational expenditure (including annual maintenance, postage, legal and accounting fees and bank charges)</w:t>
      </w:r>
    </w:p>
    <w:p w14:paraId="25F65411" w14:textId="1069BF84" w:rsidR="00F87B83" w:rsidRDefault="00F87B83" w:rsidP="00A7795F">
      <w:pPr>
        <w:pStyle w:val="ListBullet"/>
      </w:pPr>
      <w:r w:rsidDel="00180FE6">
        <w:t>travel or overseas costs that exceed 10</w:t>
      </w:r>
      <w:r w:rsidR="00646283" w:rsidDel="00180FE6">
        <w:t xml:space="preserve"> per cent </w:t>
      </w:r>
      <w:r w:rsidDel="00180FE6">
        <w:t xml:space="preserve">of total project costs except where otherwise approved by the </w:t>
      </w:r>
      <w:r w:rsidR="003658BD" w:rsidDel="00180FE6">
        <w:t>P</w:t>
      </w:r>
      <w:r w:rsidR="00262481" w:rsidDel="00180FE6">
        <w:t>rogram</w:t>
      </w:r>
      <w:r w:rsidDel="00180FE6">
        <w:t xml:space="preserve"> </w:t>
      </w:r>
      <w:r w:rsidR="003658BD" w:rsidDel="00180FE6">
        <w:t>D</w:t>
      </w:r>
      <w:r w:rsidDel="00180FE6">
        <w:t>elegate</w:t>
      </w:r>
    </w:p>
    <w:p w14:paraId="043722BA" w14:textId="2031D03B" w:rsidR="004C7126" w:rsidRPr="00E162FF" w:rsidDel="00180FE6" w:rsidRDefault="004C7126" w:rsidP="00A7795F">
      <w:pPr>
        <w:pStyle w:val="ListBullet"/>
      </w:pPr>
      <w:r>
        <w:t>catering, including alcohol costs.</w:t>
      </w:r>
    </w:p>
    <w:p w14:paraId="4FFD6DDF" w14:textId="1F218DEB" w:rsidR="00DE60BA" w:rsidDel="00180FE6" w:rsidRDefault="009F5482" w:rsidP="004938CD">
      <w:r w:rsidDel="00180FE6">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Del="00180FE6">
        <w:t>program</w:t>
      </w:r>
      <w:r w:rsidR="00DE60BA" w:rsidDel="00180FE6">
        <w:t>.</w:t>
      </w:r>
    </w:p>
    <w:p w14:paraId="0DE1263D" w14:textId="1FDB4E13" w:rsidR="00D96D08" w:rsidRPr="00B308C1" w:rsidRDefault="004E0184" w:rsidP="00123789">
      <w:r w:rsidDel="00180FE6">
        <w:t>You</w:t>
      </w:r>
      <w:r w:rsidR="009F5482" w:rsidDel="00180FE6">
        <w:t xml:space="preserve"> must ensure </w:t>
      </w:r>
      <w:r w:rsidDel="00180FE6">
        <w:t>you have</w:t>
      </w:r>
      <w:r w:rsidR="009F5482" w:rsidDel="00180FE6">
        <w:t xml:space="preserve"> adequate funds to meet the costs of any ineligible expenditure associated with the project</w:t>
      </w:r>
      <w:r w:rsidR="00754A60" w:rsidDel="00180FE6">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789F" w14:textId="77777777" w:rsidR="005906B4" w:rsidRDefault="005906B4" w:rsidP="00077C3D">
      <w:r>
        <w:separator/>
      </w:r>
    </w:p>
  </w:endnote>
  <w:endnote w:type="continuationSeparator" w:id="0">
    <w:p w14:paraId="01096035" w14:textId="77777777" w:rsidR="005906B4" w:rsidRDefault="005906B4" w:rsidP="00077C3D">
      <w:r>
        <w:continuationSeparator/>
      </w:r>
    </w:p>
  </w:endnote>
  <w:endnote w:type="continuationNotice" w:id="1">
    <w:p w14:paraId="5EE0A43C" w14:textId="77777777" w:rsidR="005906B4" w:rsidRDefault="005906B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D26" w14:textId="39572AD2" w:rsidR="00BA595B" w:rsidRDefault="00721A4F">
    <w:pPr>
      <w:pStyle w:val="Footer"/>
    </w:pPr>
    <w:r>
      <w:rPr>
        <w:noProof/>
      </w:rPr>
      <mc:AlternateContent>
        <mc:Choice Requires="wps">
          <w:drawing>
            <wp:anchor distT="0" distB="0" distL="0" distR="0" simplePos="0" relativeHeight="251658247" behindDoc="0" locked="0" layoutInCell="1" allowOverlap="1" wp14:anchorId="60129985" wp14:editId="0420C319">
              <wp:simplePos x="635" y="635"/>
              <wp:positionH relativeFrom="page">
                <wp:align>center</wp:align>
              </wp:positionH>
              <wp:positionV relativeFrom="page">
                <wp:align>bottom</wp:align>
              </wp:positionV>
              <wp:extent cx="551815" cy="401955"/>
              <wp:effectExtent l="0" t="0" r="635" b="0"/>
              <wp:wrapNone/>
              <wp:docPr id="133249804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933FFEA" w14:textId="4AED76D8"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129985"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2933FFEA" w14:textId="4AED76D8"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E28D" w14:textId="4B6FE7DB" w:rsidR="00BA595B" w:rsidRDefault="00721A4F">
    <w:pPr>
      <w:pStyle w:val="Footer"/>
    </w:pPr>
    <w:r>
      <w:rPr>
        <w:noProof/>
      </w:rPr>
      <mc:AlternateContent>
        <mc:Choice Requires="wps">
          <w:drawing>
            <wp:anchor distT="0" distB="0" distL="0" distR="0" simplePos="0" relativeHeight="251658248" behindDoc="0" locked="0" layoutInCell="1" allowOverlap="1" wp14:anchorId="1F1E89F6" wp14:editId="4A0C2C74">
              <wp:simplePos x="1080770" y="10126980"/>
              <wp:positionH relativeFrom="page">
                <wp:align>center</wp:align>
              </wp:positionH>
              <wp:positionV relativeFrom="page">
                <wp:align>bottom</wp:align>
              </wp:positionV>
              <wp:extent cx="551815" cy="401955"/>
              <wp:effectExtent l="0" t="0" r="635" b="0"/>
              <wp:wrapNone/>
              <wp:docPr id="142268738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C53471D" w14:textId="71DBDA01"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E89F6"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0C53471D" w14:textId="71DBDA01"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3ADB7613" w:rsidR="00FA351D" w:rsidRPr="0059733A" w:rsidRDefault="00721A4F"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6" behindDoc="0" locked="0" layoutInCell="1" allowOverlap="1" wp14:anchorId="71712211" wp14:editId="7FA4B0D3">
              <wp:simplePos x="1080770" y="10156190"/>
              <wp:positionH relativeFrom="page">
                <wp:align>center</wp:align>
              </wp:positionH>
              <wp:positionV relativeFrom="page">
                <wp:align>bottom</wp:align>
              </wp:positionV>
              <wp:extent cx="551815" cy="401955"/>
              <wp:effectExtent l="0" t="0" r="635" b="0"/>
              <wp:wrapNone/>
              <wp:docPr id="46662514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1FE8570" w14:textId="0C51EBF6"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12211"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31FE8570" w14:textId="0C51EBF6"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9225" w14:textId="01D59D0B" w:rsidR="00BA595B" w:rsidRDefault="00721A4F">
    <w:pPr>
      <w:pStyle w:val="Footer"/>
    </w:pPr>
    <w:r>
      <w:rPr>
        <w:noProof/>
      </w:rPr>
      <mc:AlternateContent>
        <mc:Choice Requires="wps">
          <w:drawing>
            <wp:anchor distT="0" distB="0" distL="0" distR="0" simplePos="0" relativeHeight="251658250" behindDoc="0" locked="0" layoutInCell="1" allowOverlap="1" wp14:anchorId="7AF6592D" wp14:editId="04296AB3">
              <wp:simplePos x="635" y="635"/>
              <wp:positionH relativeFrom="page">
                <wp:align>center</wp:align>
              </wp:positionH>
              <wp:positionV relativeFrom="page">
                <wp:align>bottom</wp:align>
              </wp:positionV>
              <wp:extent cx="551815" cy="401955"/>
              <wp:effectExtent l="0" t="0" r="635" b="0"/>
              <wp:wrapNone/>
              <wp:docPr id="21074345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326FF84" w14:textId="7A252EFC"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6592D"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textbox style="mso-fit-shape-to-text:t" inset="0,0,0,15pt">
                <w:txbxContent>
                  <w:p w14:paraId="3326FF84" w14:textId="7A252EFC"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42FB1BFC" w:rsidR="00FA351D" w:rsidRDefault="00721A4F"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51" behindDoc="0" locked="0" layoutInCell="1" allowOverlap="1" wp14:anchorId="366D7288" wp14:editId="4B3CE52E">
              <wp:simplePos x="1076325" y="10010775"/>
              <wp:positionH relativeFrom="page">
                <wp:align>center</wp:align>
              </wp:positionH>
              <wp:positionV relativeFrom="page">
                <wp:align>bottom</wp:align>
              </wp:positionV>
              <wp:extent cx="551815" cy="401955"/>
              <wp:effectExtent l="0" t="0" r="635" b="0"/>
              <wp:wrapNone/>
              <wp:docPr id="175888976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A2EA8A3" w14:textId="6B086229"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D7288"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7A2EA8A3" w14:textId="6B086229"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r w:rsidR="00A13E25">
      <w:t>Grid Enhancing Technologies</w:t>
    </w:r>
    <w:r w:rsidR="001068C9">
      <w:t xml:space="preserve"> Program</w:t>
    </w:r>
  </w:p>
  <w:p w14:paraId="0B280E19" w14:textId="728B0746" w:rsidR="00FA351D" w:rsidRDefault="004613C3"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5A13DF">
      <w:t>May 2025</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6872CD67" w:rsidR="00FA351D" w:rsidRDefault="00721A4F" w:rsidP="00077C3D">
    <w:pPr>
      <w:pStyle w:val="Footer"/>
    </w:pPr>
    <w:r>
      <w:rPr>
        <w:noProof/>
      </w:rPr>
      <mc:AlternateContent>
        <mc:Choice Requires="wps">
          <w:drawing>
            <wp:anchor distT="0" distB="0" distL="0" distR="0" simplePos="0" relativeHeight="251658249" behindDoc="0" locked="0" layoutInCell="1" allowOverlap="1" wp14:anchorId="173ECFE6" wp14:editId="05B97D2C">
              <wp:simplePos x="635" y="635"/>
              <wp:positionH relativeFrom="page">
                <wp:align>center</wp:align>
              </wp:positionH>
              <wp:positionV relativeFrom="page">
                <wp:align>bottom</wp:align>
              </wp:positionV>
              <wp:extent cx="551815" cy="401955"/>
              <wp:effectExtent l="0" t="0" r="635" b="0"/>
              <wp:wrapNone/>
              <wp:docPr id="209516932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AD314CC" w14:textId="5ED19BCB"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ECFE6"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textbox style="mso-fit-shape-to-text:t" inset="0,0,0,15pt">
                <w:txbxContent>
                  <w:p w14:paraId="0AD314CC" w14:textId="5ED19BCB"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888C" w14:textId="77777777" w:rsidR="005906B4" w:rsidRDefault="005906B4" w:rsidP="00077C3D">
      <w:r>
        <w:separator/>
      </w:r>
    </w:p>
  </w:footnote>
  <w:footnote w:type="continuationSeparator" w:id="0">
    <w:p w14:paraId="1E6D1465" w14:textId="77777777" w:rsidR="005906B4" w:rsidRDefault="005906B4" w:rsidP="00077C3D">
      <w:r>
        <w:continuationSeparator/>
      </w:r>
    </w:p>
  </w:footnote>
  <w:footnote w:type="continuationNotice" w:id="1">
    <w:p w14:paraId="7105CB21" w14:textId="77777777" w:rsidR="005906B4" w:rsidRDefault="005906B4" w:rsidP="00077C3D"/>
  </w:footnote>
  <w:footnote w:id="2">
    <w:p w14:paraId="38901D2E" w14:textId="77777777" w:rsidR="00FA351D" w:rsidRDefault="00FA351D" w:rsidP="006905DF">
      <w:pPr>
        <w:pStyle w:val="FootnoteText"/>
      </w:pPr>
      <w:r>
        <w:rPr>
          <w:rStyle w:val="FootnoteReference"/>
        </w:rPr>
        <w:footnoteRef/>
      </w:r>
      <w:r>
        <w:t xml:space="preserve"> </w:t>
      </w:r>
      <w:r w:rsidR="006905DF" w:rsidRPr="006905DF">
        <w:rPr>
          <w:rStyle w:val="Hyperlink"/>
        </w:rPr>
        <w:t>https://www.finance.gov.au/government/commonwealth-grants/commonwealth-grants-rules-and-principles-2024</w:t>
      </w:r>
    </w:p>
  </w:footnote>
  <w:footnote w:id="3">
    <w:p w14:paraId="4B8B30F7" w14:textId="77777777" w:rsidR="00CA653A" w:rsidRDefault="00CA653A" w:rsidP="006905DF">
      <w:pPr>
        <w:pStyle w:val="FootnoteText"/>
      </w:pPr>
      <w:r>
        <w:rPr>
          <w:rStyle w:val="FootnoteReference"/>
        </w:rPr>
        <w:footnoteRef/>
      </w:r>
      <w:r>
        <w:t xml:space="preserve"> See glossary for an explanation of ‘value with money’.</w:t>
      </w:r>
    </w:p>
  </w:footnote>
  <w:footnote w:id="4">
    <w:p w14:paraId="1B8B2CFC" w14:textId="77777777" w:rsidR="003A20A0" w:rsidRDefault="003A20A0" w:rsidP="006905DF">
      <w:pPr>
        <w:pStyle w:val="FootnoteText"/>
      </w:pPr>
      <w:r>
        <w:rPr>
          <w:rStyle w:val="FootnoteReference"/>
        </w:rPr>
        <w:footnoteRef/>
      </w:r>
      <w:r>
        <w:t xml:space="preserve"> Subject to national security and other considerations.</w:t>
      </w:r>
    </w:p>
  </w:footnote>
  <w:footnote w:id="5">
    <w:p w14:paraId="708B450F" w14:textId="43DA09FD" w:rsidR="00FA351D" w:rsidRPr="007C453D" w:rsidRDefault="00FA351D"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6BB0F37E" w:rsidR="00FA351D" w:rsidRDefault="00FA351D" w:rsidP="006905DF">
      <w:pPr>
        <w:pStyle w:val="FootnoteText"/>
      </w:pPr>
      <w:r>
        <w:rPr>
          <w:rStyle w:val="FootnoteReference"/>
        </w:rPr>
        <w:footnoteRef/>
      </w:r>
      <w:r>
        <w:t xml:space="preserve"> </w:t>
      </w:r>
      <w:hyperlink r:id="rId1" w:history="1">
        <w:r w:rsidR="00B732CF">
          <w:rPr>
            <w:rStyle w:val="Hyperlink"/>
          </w:rPr>
          <w:t>https://www.industry.gov.au/publications/conflict-interest-policy</w:t>
        </w:r>
      </w:hyperlink>
    </w:p>
  </w:footnote>
  <w:footnote w:id="7">
    <w:p w14:paraId="48FDDEEC" w14:textId="77777777" w:rsidR="00084FA8" w:rsidRDefault="00084FA8" w:rsidP="006905DF">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8">
    <w:p w14:paraId="7D70404C" w14:textId="77777777" w:rsidR="00967DAB" w:rsidRPr="007133C2" w:rsidRDefault="00967DAB" w:rsidP="006905DF">
      <w:pPr>
        <w:pStyle w:val="FootnoteText"/>
      </w:pPr>
      <w:r w:rsidRPr="007133C2">
        <w:rPr>
          <w:rStyle w:val="FootnoteReference"/>
        </w:rPr>
        <w:footnoteRef/>
      </w:r>
      <w:r w:rsidRPr="007133C2">
        <w:t xml:space="preserve"> Relevant money is defined in the PGPA Act. See section 8, Dictionary</w:t>
      </w:r>
      <w:r>
        <w:t>.</w:t>
      </w:r>
    </w:p>
  </w:footnote>
  <w:footnote w:id="9">
    <w:p w14:paraId="565FB08C" w14:textId="77777777" w:rsidR="00967DAB" w:rsidRPr="007133C2" w:rsidRDefault="00967DAB"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D8C8" w14:textId="41994752" w:rsidR="00BA595B" w:rsidRDefault="00721A4F">
    <w:pPr>
      <w:pStyle w:val="Header"/>
    </w:pPr>
    <w:r>
      <w:rPr>
        <w:noProof/>
      </w:rPr>
      <mc:AlternateContent>
        <mc:Choice Requires="wps">
          <w:drawing>
            <wp:anchor distT="0" distB="0" distL="0" distR="0" simplePos="0" relativeHeight="251658241" behindDoc="0" locked="0" layoutInCell="1" allowOverlap="1" wp14:anchorId="3051F61F" wp14:editId="005650D6">
              <wp:simplePos x="635" y="635"/>
              <wp:positionH relativeFrom="page">
                <wp:align>center</wp:align>
              </wp:positionH>
              <wp:positionV relativeFrom="page">
                <wp:align>top</wp:align>
              </wp:positionV>
              <wp:extent cx="551815" cy="401955"/>
              <wp:effectExtent l="0" t="0" r="635" b="17145"/>
              <wp:wrapNone/>
              <wp:docPr id="20814778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5F6235B" w14:textId="4EB70105"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1F61F"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05F6235B" w14:textId="4EB70105"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1B2A" w14:textId="49A2B717" w:rsidR="00BA595B" w:rsidRDefault="00721A4F">
    <w:pPr>
      <w:pStyle w:val="Header"/>
    </w:pPr>
    <w:r>
      <w:rPr>
        <w:noProof/>
      </w:rPr>
      <mc:AlternateContent>
        <mc:Choice Requires="wps">
          <w:drawing>
            <wp:anchor distT="0" distB="0" distL="0" distR="0" simplePos="0" relativeHeight="251658242" behindDoc="0" locked="0" layoutInCell="1" allowOverlap="1" wp14:anchorId="0256C757" wp14:editId="736500B9">
              <wp:simplePos x="1080770" y="450850"/>
              <wp:positionH relativeFrom="page">
                <wp:align>center</wp:align>
              </wp:positionH>
              <wp:positionV relativeFrom="page">
                <wp:align>top</wp:align>
              </wp:positionV>
              <wp:extent cx="551815" cy="401955"/>
              <wp:effectExtent l="0" t="0" r="635" b="17145"/>
              <wp:wrapNone/>
              <wp:docPr id="20871149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417CFBB" w14:textId="4088F540"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6C757"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2417CFBB" w14:textId="4088F540"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432E" w14:textId="22496B38" w:rsidR="00FA351D" w:rsidRDefault="00721A4F" w:rsidP="0041698F">
    <w:pPr>
      <w:pStyle w:val="NoSpacing"/>
      <w:rPr>
        <w:noProof/>
        <w:highlight w:val="yellow"/>
        <w:lang w:eastAsia="en-AU"/>
      </w:rPr>
    </w:pPr>
    <w:r>
      <w:rPr>
        <w:noProof/>
      </w:rPr>
      <mc:AlternateContent>
        <mc:Choice Requires="wps">
          <w:drawing>
            <wp:anchor distT="0" distB="0" distL="0" distR="0" simplePos="0" relativeHeight="251658240" behindDoc="0" locked="0" layoutInCell="1" allowOverlap="1" wp14:anchorId="37756F61" wp14:editId="249B20A9">
              <wp:simplePos x="1080770" y="450850"/>
              <wp:positionH relativeFrom="page">
                <wp:align>center</wp:align>
              </wp:positionH>
              <wp:positionV relativeFrom="page">
                <wp:align>top</wp:align>
              </wp:positionV>
              <wp:extent cx="551815" cy="401955"/>
              <wp:effectExtent l="0" t="0" r="635" b="17145"/>
              <wp:wrapNone/>
              <wp:docPr id="5672043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28B9E12" w14:textId="113BE15F"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56F61"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128B9E12" w14:textId="113BE15F"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r w:rsidR="00A13E25">
      <w:rPr>
        <w:noProof/>
      </w:rPr>
      <w:drawing>
        <wp:inline distT="0" distB="0" distL="0" distR="0" wp14:anchorId="09DFAF6C" wp14:editId="72D34F3C">
          <wp:extent cx="4893124" cy="1244850"/>
          <wp:effectExtent l="0" t="0" r="0" b="0"/>
          <wp:docPr id="762753042" name="Picture 1" descr="Australian Government Coat of Arms logo with text Australian Government, Department of Industry, Science and Resources,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3042" name="Picture 1" descr="Australian Government Coat of Arms logo with text Australian Government, Department of Industry, Science and Resources,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124" cy="1244850"/>
                  </a:xfrm>
                  <a:prstGeom prst="rect">
                    <a:avLst/>
                  </a:prstGeom>
                  <a:noFill/>
                  <a:ln>
                    <a:noFill/>
                  </a:ln>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B303" w14:textId="286818D9" w:rsidR="00BA595B" w:rsidRDefault="00721A4F">
    <w:pPr>
      <w:pStyle w:val="Header"/>
    </w:pPr>
    <w:r>
      <w:rPr>
        <w:noProof/>
      </w:rPr>
      <mc:AlternateContent>
        <mc:Choice Requires="wps">
          <w:drawing>
            <wp:anchor distT="0" distB="0" distL="0" distR="0" simplePos="0" relativeHeight="251658244" behindDoc="0" locked="0" layoutInCell="1" allowOverlap="1" wp14:anchorId="3C8E1852" wp14:editId="7842D8EF">
              <wp:simplePos x="635" y="635"/>
              <wp:positionH relativeFrom="page">
                <wp:align>center</wp:align>
              </wp:positionH>
              <wp:positionV relativeFrom="page">
                <wp:align>top</wp:align>
              </wp:positionV>
              <wp:extent cx="551815" cy="401955"/>
              <wp:effectExtent l="0" t="0" r="635" b="17145"/>
              <wp:wrapNone/>
              <wp:docPr id="42830744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8826F85" w14:textId="0EFCF16C"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E1852" id="_x0000_t202" coordsize="21600,21600" o:spt="202" path="m,l,21600r21600,l21600,xe">
              <v:stroke joinstyle="miter"/>
              <v:path gradientshapeok="t" o:connecttype="rect"/>
            </v:shapetype>
            <v:shape id="Text Box 5" o:spid="_x0000_s1032"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08826F85" w14:textId="0EFCF16C"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548A" w14:textId="25C9A5A3" w:rsidR="00BA595B" w:rsidRDefault="00721A4F">
    <w:pPr>
      <w:pStyle w:val="Header"/>
    </w:pPr>
    <w:r>
      <w:rPr>
        <w:noProof/>
      </w:rPr>
      <mc:AlternateContent>
        <mc:Choice Requires="wps">
          <w:drawing>
            <wp:anchor distT="0" distB="0" distL="0" distR="0" simplePos="0" relativeHeight="251658245" behindDoc="0" locked="0" layoutInCell="1" allowOverlap="1" wp14:anchorId="43E43116" wp14:editId="6016BB4C">
              <wp:simplePos x="1076325" y="447675"/>
              <wp:positionH relativeFrom="page">
                <wp:align>center</wp:align>
              </wp:positionH>
              <wp:positionV relativeFrom="page">
                <wp:align>top</wp:align>
              </wp:positionV>
              <wp:extent cx="551815" cy="401955"/>
              <wp:effectExtent l="0" t="0" r="635" b="17145"/>
              <wp:wrapNone/>
              <wp:docPr id="163835075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A446E09" w14:textId="1E3E2105"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43116" id="_x0000_t202" coordsize="21600,21600" o:spt="202" path="m,l,21600r21600,l21600,xe">
              <v:stroke joinstyle="miter"/>
              <v:path gradientshapeok="t" o:connecttype="rect"/>
            </v:shapetype>
            <v:shape id="Text Box 6" o:spid="_x0000_s1033"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2A446E09" w14:textId="1E3E2105"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AEC5" w14:textId="2DF2F6C1" w:rsidR="00BA595B" w:rsidRDefault="00721A4F">
    <w:pPr>
      <w:pStyle w:val="Header"/>
    </w:pPr>
    <w:r>
      <w:rPr>
        <w:noProof/>
      </w:rPr>
      <mc:AlternateContent>
        <mc:Choice Requires="wps">
          <w:drawing>
            <wp:anchor distT="0" distB="0" distL="0" distR="0" simplePos="0" relativeHeight="251658243" behindDoc="0" locked="0" layoutInCell="1" allowOverlap="1" wp14:anchorId="5CF11BC9" wp14:editId="1781F5FB">
              <wp:simplePos x="635" y="635"/>
              <wp:positionH relativeFrom="page">
                <wp:align>center</wp:align>
              </wp:positionH>
              <wp:positionV relativeFrom="page">
                <wp:align>top</wp:align>
              </wp:positionV>
              <wp:extent cx="551815" cy="401955"/>
              <wp:effectExtent l="0" t="0" r="635" b="17145"/>
              <wp:wrapNone/>
              <wp:docPr id="30385456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9C5D55E" w14:textId="35976944"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F11BC9" id="_x0000_t202" coordsize="21600,21600" o:spt="202" path="m,l,21600r21600,l21600,xe">
              <v:stroke joinstyle="miter"/>
              <v:path gradientshapeok="t" o:connecttype="rect"/>
            </v:shapetype>
            <v:shape id="Text Box 4" o:spid="_x0000_s1036"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" filled="f" stroked="f">
              <v:textbox style="mso-fit-shape-to-text:t" inset="0,15pt,0,0">
                <w:txbxContent>
                  <w:p w14:paraId="79C5D55E" w14:textId="35976944" w:rsidR="00721A4F" w:rsidRPr="00721A4F" w:rsidRDefault="00721A4F" w:rsidP="00721A4F">
                    <w:pPr>
                      <w:spacing w:after="0"/>
                      <w:rPr>
                        <w:rFonts w:ascii="Calibri" w:eastAsia="Calibri" w:hAnsi="Calibri" w:cs="Calibri"/>
                        <w:noProof/>
                        <w:color w:val="C00000"/>
                        <w:sz w:val="24"/>
                      </w:rPr>
                    </w:pPr>
                    <w:r w:rsidRPr="00721A4F">
                      <w:rPr>
                        <w:rFonts w:ascii="Calibri" w:eastAsia="Calibri" w:hAnsi="Calibri" w:cs="Calibri"/>
                        <w:noProof/>
                        <w:color w:val="C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A858B06E"/>
    <w:lvl w:ilvl="0" w:tplc="92E6115A">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F4541A7"/>
    <w:multiLevelType w:val="multilevel"/>
    <w:tmpl w:val="B9D6EEA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9E2D93"/>
    <w:multiLevelType w:val="hybridMultilevel"/>
    <w:tmpl w:val="49E08E9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544462"/>
    <w:multiLevelType w:val="hybridMultilevel"/>
    <w:tmpl w:val="EB2EF7C2"/>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2C54EAE"/>
    <w:multiLevelType w:val="hybridMultilevel"/>
    <w:tmpl w:val="58DA1216"/>
    <w:lvl w:ilvl="0" w:tplc="8A3ED252">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405EE"/>
    <w:multiLevelType w:val="hybridMultilevel"/>
    <w:tmpl w:val="87DC699C"/>
    <w:lvl w:ilvl="0" w:tplc="8A3ED252">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EE53E28"/>
    <w:multiLevelType w:val="hybridMultilevel"/>
    <w:tmpl w:val="56AC8D4E"/>
    <w:lvl w:ilvl="0" w:tplc="8A3ED252">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14648822">
    <w:abstractNumId w:val="0"/>
  </w:num>
  <w:num w:numId="2" w16cid:durableId="1509785247">
    <w:abstractNumId w:val="9"/>
  </w:num>
  <w:num w:numId="3" w16cid:durableId="1521234927">
    <w:abstractNumId w:val="11"/>
  </w:num>
  <w:num w:numId="4" w16cid:durableId="318771309">
    <w:abstractNumId w:val="17"/>
  </w:num>
  <w:num w:numId="5" w16cid:durableId="218517961">
    <w:abstractNumId w:val="16"/>
  </w:num>
  <w:num w:numId="6" w16cid:durableId="1874540656">
    <w:abstractNumId w:val="5"/>
  </w:num>
  <w:num w:numId="7" w16cid:durableId="902646304">
    <w:abstractNumId w:val="12"/>
  </w:num>
  <w:num w:numId="8" w16cid:durableId="1397511072">
    <w:abstractNumId w:val="2"/>
  </w:num>
  <w:num w:numId="9" w16cid:durableId="1708220400">
    <w:abstractNumId w:val="12"/>
  </w:num>
  <w:num w:numId="10" w16cid:durableId="874121102">
    <w:abstractNumId w:val="14"/>
  </w:num>
  <w:num w:numId="11" w16cid:durableId="1711107561">
    <w:abstractNumId w:val="4"/>
  </w:num>
  <w:num w:numId="12" w16cid:durableId="522521661">
    <w:abstractNumId w:val="6"/>
  </w:num>
  <w:num w:numId="13" w16cid:durableId="385032101">
    <w:abstractNumId w:val="3"/>
  </w:num>
  <w:num w:numId="14" w16cid:durableId="413018036">
    <w:abstractNumId w:val="8"/>
  </w:num>
  <w:num w:numId="15" w16cid:durableId="1976249695">
    <w:abstractNumId w:val="3"/>
    <w:lvlOverride w:ilvl="0">
      <w:startOverride w:val="1"/>
    </w:lvlOverride>
  </w:num>
  <w:num w:numId="16" w16cid:durableId="762843218">
    <w:abstractNumId w:val="15"/>
  </w:num>
  <w:num w:numId="17" w16cid:durableId="87360667">
    <w:abstractNumId w:val="13"/>
  </w:num>
  <w:num w:numId="18" w16cid:durableId="1134055946">
    <w:abstractNumId w:val="7"/>
  </w:num>
  <w:num w:numId="19" w16cid:durableId="883949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82044">
    <w:abstractNumId w:val="10"/>
  </w:num>
  <w:num w:numId="21" w16cid:durableId="115044023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1175"/>
    <w:rsid w:val="00001FD9"/>
    <w:rsid w:val="0000201D"/>
    <w:rsid w:val="0000211B"/>
    <w:rsid w:val="00002391"/>
    <w:rsid w:val="0000309B"/>
    <w:rsid w:val="000031E9"/>
    <w:rsid w:val="000032A4"/>
    <w:rsid w:val="00003387"/>
    <w:rsid w:val="00003577"/>
    <w:rsid w:val="000035D8"/>
    <w:rsid w:val="000037E1"/>
    <w:rsid w:val="00003AEC"/>
    <w:rsid w:val="00003CCB"/>
    <w:rsid w:val="000040C5"/>
    <w:rsid w:val="0000423F"/>
    <w:rsid w:val="0000557E"/>
    <w:rsid w:val="000058E6"/>
    <w:rsid w:val="00005E68"/>
    <w:rsid w:val="00006019"/>
    <w:rsid w:val="000062D1"/>
    <w:rsid w:val="00006652"/>
    <w:rsid w:val="00006A76"/>
    <w:rsid w:val="000070D3"/>
    <w:rsid w:val="000071CC"/>
    <w:rsid w:val="0000731C"/>
    <w:rsid w:val="00007416"/>
    <w:rsid w:val="00007E4B"/>
    <w:rsid w:val="0001059F"/>
    <w:rsid w:val="000106AB"/>
    <w:rsid w:val="00010CF8"/>
    <w:rsid w:val="0001133D"/>
    <w:rsid w:val="00011500"/>
    <w:rsid w:val="00011694"/>
    <w:rsid w:val="00011AA7"/>
    <w:rsid w:val="00011B58"/>
    <w:rsid w:val="00011CA6"/>
    <w:rsid w:val="000123C1"/>
    <w:rsid w:val="000127BB"/>
    <w:rsid w:val="00012D7D"/>
    <w:rsid w:val="00012FD0"/>
    <w:rsid w:val="0001311A"/>
    <w:rsid w:val="00013B96"/>
    <w:rsid w:val="00013E88"/>
    <w:rsid w:val="000150C4"/>
    <w:rsid w:val="00015177"/>
    <w:rsid w:val="000152F8"/>
    <w:rsid w:val="00016489"/>
    <w:rsid w:val="000165E5"/>
    <w:rsid w:val="0001685F"/>
    <w:rsid w:val="00016E51"/>
    <w:rsid w:val="00017164"/>
    <w:rsid w:val="00017238"/>
    <w:rsid w:val="00017503"/>
    <w:rsid w:val="000175F3"/>
    <w:rsid w:val="000176B7"/>
    <w:rsid w:val="000207D9"/>
    <w:rsid w:val="00020F53"/>
    <w:rsid w:val="000210AB"/>
    <w:rsid w:val="0002164E"/>
    <w:rsid w:val="000216F2"/>
    <w:rsid w:val="00021723"/>
    <w:rsid w:val="000217B0"/>
    <w:rsid w:val="00021FD9"/>
    <w:rsid w:val="00023115"/>
    <w:rsid w:val="00023120"/>
    <w:rsid w:val="000231DB"/>
    <w:rsid w:val="0002331D"/>
    <w:rsid w:val="000234DC"/>
    <w:rsid w:val="000238B6"/>
    <w:rsid w:val="000238FB"/>
    <w:rsid w:val="000242E3"/>
    <w:rsid w:val="000245E6"/>
    <w:rsid w:val="00024869"/>
    <w:rsid w:val="00024958"/>
    <w:rsid w:val="00024C55"/>
    <w:rsid w:val="00024CBE"/>
    <w:rsid w:val="000250A2"/>
    <w:rsid w:val="00025467"/>
    <w:rsid w:val="00025D20"/>
    <w:rsid w:val="00026091"/>
    <w:rsid w:val="000260F6"/>
    <w:rsid w:val="00026672"/>
    <w:rsid w:val="00026998"/>
    <w:rsid w:val="0002699C"/>
    <w:rsid w:val="00026A96"/>
    <w:rsid w:val="00027157"/>
    <w:rsid w:val="000277A5"/>
    <w:rsid w:val="00027A45"/>
    <w:rsid w:val="00027F66"/>
    <w:rsid w:val="000304CF"/>
    <w:rsid w:val="00030E0C"/>
    <w:rsid w:val="00031075"/>
    <w:rsid w:val="0003157C"/>
    <w:rsid w:val="0003165D"/>
    <w:rsid w:val="00032453"/>
    <w:rsid w:val="00032556"/>
    <w:rsid w:val="0003258F"/>
    <w:rsid w:val="000330AB"/>
    <w:rsid w:val="000337BC"/>
    <w:rsid w:val="00033A02"/>
    <w:rsid w:val="0003430A"/>
    <w:rsid w:val="0003447A"/>
    <w:rsid w:val="0003464F"/>
    <w:rsid w:val="000348F2"/>
    <w:rsid w:val="000356A4"/>
    <w:rsid w:val="00035B77"/>
    <w:rsid w:val="00036078"/>
    <w:rsid w:val="00036549"/>
    <w:rsid w:val="00036A20"/>
    <w:rsid w:val="00037556"/>
    <w:rsid w:val="00037789"/>
    <w:rsid w:val="000403D7"/>
    <w:rsid w:val="00040A03"/>
    <w:rsid w:val="00041716"/>
    <w:rsid w:val="0004201D"/>
    <w:rsid w:val="00042438"/>
    <w:rsid w:val="0004296B"/>
    <w:rsid w:val="000429B3"/>
    <w:rsid w:val="00042EA6"/>
    <w:rsid w:val="00043093"/>
    <w:rsid w:val="000432BD"/>
    <w:rsid w:val="00043E26"/>
    <w:rsid w:val="00044232"/>
    <w:rsid w:val="000444D7"/>
    <w:rsid w:val="00044DC0"/>
    <w:rsid w:val="00044E1F"/>
    <w:rsid w:val="00044EDC"/>
    <w:rsid w:val="00044EF8"/>
    <w:rsid w:val="000450C4"/>
    <w:rsid w:val="000450CA"/>
    <w:rsid w:val="000452B9"/>
    <w:rsid w:val="00046CE0"/>
    <w:rsid w:val="00046DBC"/>
    <w:rsid w:val="00047482"/>
    <w:rsid w:val="00050237"/>
    <w:rsid w:val="0005078D"/>
    <w:rsid w:val="00050AC3"/>
    <w:rsid w:val="00050FC2"/>
    <w:rsid w:val="00051895"/>
    <w:rsid w:val="000519BF"/>
    <w:rsid w:val="00051C01"/>
    <w:rsid w:val="00052005"/>
    <w:rsid w:val="000525CE"/>
    <w:rsid w:val="00052841"/>
    <w:rsid w:val="00052E3E"/>
    <w:rsid w:val="00053C07"/>
    <w:rsid w:val="00054015"/>
    <w:rsid w:val="00054319"/>
    <w:rsid w:val="000544E6"/>
    <w:rsid w:val="00054AE2"/>
    <w:rsid w:val="00054B70"/>
    <w:rsid w:val="00055101"/>
    <w:rsid w:val="000553F2"/>
    <w:rsid w:val="00055456"/>
    <w:rsid w:val="00055B79"/>
    <w:rsid w:val="00056C5B"/>
    <w:rsid w:val="00056EBF"/>
    <w:rsid w:val="00057076"/>
    <w:rsid w:val="000571E3"/>
    <w:rsid w:val="0005786E"/>
    <w:rsid w:val="00057DB2"/>
    <w:rsid w:val="00057E29"/>
    <w:rsid w:val="00060AD3"/>
    <w:rsid w:val="00060F45"/>
    <w:rsid w:val="00060F83"/>
    <w:rsid w:val="00061448"/>
    <w:rsid w:val="00061463"/>
    <w:rsid w:val="00061F99"/>
    <w:rsid w:val="00061FD3"/>
    <w:rsid w:val="000622AA"/>
    <w:rsid w:val="00062306"/>
    <w:rsid w:val="00062B2E"/>
    <w:rsid w:val="00062C9B"/>
    <w:rsid w:val="00062CBE"/>
    <w:rsid w:val="000635B2"/>
    <w:rsid w:val="0006399E"/>
    <w:rsid w:val="000642C3"/>
    <w:rsid w:val="0006460F"/>
    <w:rsid w:val="00064E46"/>
    <w:rsid w:val="0006506D"/>
    <w:rsid w:val="00065626"/>
    <w:rsid w:val="00065637"/>
    <w:rsid w:val="00065878"/>
    <w:rsid w:val="00065A55"/>
    <w:rsid w:val="00065F24"/>
    <w:rsid w:val="00065FC9"/>
    <w:rsid w:val="000665C5"/>
    <w:rsid w:val="000668C5"/>
    <w:rsid w:val="00066A84"/>
    <w:rsid w:val="0006701A"/>
    <w:rsid w:val="000678D7"/>
    <w:rsid w:val="00070B06"/>
    <w:rsid w:val="000710C0"/>
    <w:rsid w:val="00071C9C"/>
    <w:rsid w:val="00071CC0"/>
    <w:rsid w:val="00072329"/>
    <w:rsid w:val="00072BA2"/>
    <w:rsid w:val="00072C13"/>
    <w:rsid w:val="00072F7D"/>
    <w:rsid w:val="00073796"/>
    <w:rsid w:val="000740F0"/>
    <w:rsid w:val="00074131"/>
    <w:rsid w:val="000741DE"/>
    <w:rsid w:val="00074268"/>
    <w:rsid w:val="000744AA"/>
    <w:rsid w:val="00074520"/>
    <w:rsid w:val="00074FB6"/>
    <w:rsid w:val="00075011"/>
    <w:rsid w:val="00075BA8"/>
    <w:rsid w:val="00075C42"/>
    <w:rsid w:val="000766CC"/>
    <w:rsid w:val="000767AB"/>
    <w:rsid w:val="0007680B"/>
    <w:rsid w:val="00076A03"/>
    <w:rsid w:val="00076E66"/>
    <w:rsid w:val="000777EC"/>
    <w:rsid w:val="00077C3D"/>
    <w:rsid w:val="00077C7A"/>
    <w:rsid w:val="000805C4"/>
    <w:rsid w:val="00081379"/>
    <w:rsid w:val="00081479"/>
    <w:rsid w:val="0008190A"/>
    <w:rsid w:val="00082460"/>
    <w:rsid w:val="0008289E"/>
    <w:rsid w:val="000828E1"/>
    <w:rsid w:val="00082C2C"/>
    <w:rsid w:val="000833DF"/>
    <w:rsid w:val="00083750"/>
    <w:rsid w:val="00083752"/>
    <w:rsid w:val="000837CF"/>
    <w:rsid w:val="00083CC2"/>
    <w:rsid w:val="00083CC7"/>
    <w:rsid w:val="00083CC8"/>
    <w:rsid w:val="00084024"/>
    <w:rsid w:val="00084F8C"/>
    <w:rsid w:val="00084FA8"/>
    <w:rsid w:val="000856FD"/>
    <w:rsid w:val="00085CF1"/>
    <w:rsid w:val="000862F0"/>
    <w:rsid w:val="000866B7"/>
    <w:rsid w:val="0008697C"/>
    <w:rsid w:val="00086B6C"/>
    <w:rsid w:val="000871DE"/>
    <w:rsid w:val="0008747C"/>
    <w:rsid w:val="000874CD"/>
    <w:rsid w:val="000879FC"/>
    <w:rsid w:val="00087C06"/>
    <w:rsid w:val="000906E4"/>
    <w:rsid w:val="000912A3"/>
    <w:rsid w:val="0009133F"/>
    <w:rsid w:val="00091C48"/>
    <w:rsid w:val="00092478"/>
    <w:rsid w:val="00092610"/>
    <w:rsid w:val="000928CD"/>
    <w:rsid w:val="00093380"/>
    <w:rsid w:val="0009348B"/>
    <w:rsid w:val="00093B58"/>
    <w:rsid w:val="00093BA1"/>
    <w:rsid w:val="00094040"/>
    <w:rsid w:val="0009413C"/>
    <w:rsid w:val="00094AF0"/>
    <w:rsid w:val="0009504E"/>
    <w:rsid w:val="000959EB"/>
    <w:rsid w:val="00095F27"/>
    <w:rsid w:val="00096272"/>
    <w:rsid w:val="00096575"/>
    <w:rsid w:val="0009683F"/>
    <w:rsid w:val="0009690E"/>
    <w:rsid w:val="00096CD1"/>
    <w:rsid w:val="00096DA3"/>
    <w:rsid w:val="00097F41"/>
    <w:rsid w:val="000A0D2C"/>
    <w:rsid w:val="000A115B"/>
    <w:rsid w:val="000A1966"/>
    <w:rsid w:val="000A19DB"/>
    <w:rsid w:val="000A19FD"/>
    <w:rsid w:val="000A2011"/>
    <w:rsid w:val="000A21CF"/>
    <w:rsid w:val="000A22F5"/>
    <w:rsid w:val="000A25F5"/>
    <w:rsid w:val="000A2836"/>
    <w:rsid w:val="000A29D8"/>
    <w:rsid w:val="000A2AEE"/>
    <w:rsid w:val="000A354D"/>
    <w:rsid w:val="000A4081"/>
    <w:rsid w:val="000A4261"/>
    <w:rsid w:val="000A4490"/>
    <w:rsid w:val="000A53AF"/>
    <w:rsid w:val="000A53EF"/>
    <w:rsid w:val="000A5546"/>
    <w:rsid w:val="000A61BC"/>
    <w:rsid w:val="000A6DE0"/>
    <w:rsid w:val="000A7435"/>
    <w:rsid w:val="000A7A4E"/>
    <w:rsid w:val="000A7B68"/>
    <w:rsid w:val="000B0074"/>
    <w:rsid w:val="000B1184"/>
    <w:rsid w:val="000B1991"/>
    <w:rsid w:val="000B19FA"/>
    <w:rsid w:val="000B2202"/>
    <w:rsid w:val="000B2D39"/>
    <w:rsid w:val="000B2DAA"/>
    <w:rsid w:val="000B2E34"/>
    <w:rsid w:val="000B332B"/>
    <w:rsid w:val="000B3A19"/>
    <w:rsid w:val="000B4088"/>
    <w:rsid w:val="000B4317"/>
    <w:rsid w:val="000B44F5"/>
    <w:rsid w:val="000B5104"/>
    <w:rsid w:val="000B5218"/>
    <w:rsid w:val="000B522C"/>
    <w:rsid w:val="000B597B"/>
    <w:rsid w:val="000B5A9D"/>
    <w:rsid w:val="000B6D19"/>
    <w:rsid w:val="000B6F9E"/>
    <w:rsid w:val="000B7C0B"/>
    <w:rsid w:val="000B7EEA"/>
    <w:rsid w:val="000B7F7C"/>
    <w:rsid w:val="000C0065"/>
    <w:rsid w:val="000C0752"/>
    <w:rsid w:val="000C07C6"/>
    <w:rsid w:val="000C0F06"/>
    <w:rsid w:val="000C1E9C"/>
    <w:rsid w:val="000C31F3"/>
    <w:rsid w:val="000C343B"/>
    <w:rsid w:val="000C34D6"/>
    <w:rsid w:val="000C3B35"/>
    <w:rsid w:val="000C43AC"/>
    <w:rsid w:val="000C492B"/>
    <w:rsid w:val="000C4950"/>
    <w:rsid w:val="000C4DEC"/>
    <w:rsid w:val="000C4E64"/>
    <w:rsid w:val="000C4FA6"/>
    <w:rsid w:val="000C5F08"/>
    <w:rsid w:val="000C63AD"/>
    <w:rsid w:val="000C65F2"/>
    <w:rsid w:val="000C6786"/>
    <w:rsid w:val="000C6A52"/>
    <w:rsid w:val="000C6AB8"/>
    <w:rsid w:val="000C6B5E"/>
    <w:rsid w:val="000C6CC9"/>
    <w:rsid w:val="000C7788"/>
    <w:rsid w:val="000C7F36"/>
    <w:rsid w:val="000C7FA2"/>
    <w:rsid w:val="000D008F"/>
    <w:rsid w:val="000D01C1"/>
    <w:rsid w:val="000D040C"/>
    <w:rsid w:val="000D0903"/>
    <w:rsid w:val="000D1B5E"/>
    <w:rsid w:val="000D1F5F"/>
    <w:rsid w:val="000D2734"/>
    <w:rsid w:val="000D2D51"/>
    <w:rsid w:val="000D2E7C"/>
    <w:rsid w:val="000D31CE"/>
    <w:rsid w:val="000D3F05"/>
    <w:rsid w:val="000D4257"/>
    <w:rsid w:val="000D44A9"/>
    <w:rsid w:val="000D452F"/>
    <w:rsid w:val="000D468F"/>
    <w:rsid w:val="000D4A78"/>
    <w:rsid w:val="000D4BE8"/>
    <w:rsid w:val="000D4F86"/>
    <w:rsid w:val="000D4FD7"/>
    <w:rsid w:val="000D5469"/>
    <w:rsid w:val="000D5489"/>
    <w:rsid w:val="000D56A9"/>
    <w:rsid w:val="000D5A8F"/>
    <w:rsid w:val="000D5CC3"/>
    <w:rsid w:val="000D64C8"/>
    <w:rsid w:val="000D64EE"/>
    <w:rsid w:val="000D6D35"/>
    <w:rsid w:val="000D7A31"/>
    <w:rsid w:val="000E0603"/>
    <w:rsid w:val="000E0C56"/>
    <w:rsid w:val="000E0D2C"/>
    <w:rsid w:val="000E0F8C"/>
    <w:rsid w:val="000E11A2"/>
    <w:rsid w:val="000E16DD"/>
    <w:rsid w:val="000E1794"/>
    <w:rsid w:val="000E19E9"/>
    <w:rsid w:val="000E1D8A"/>
    <w:rsid w:val="000E2106"/>
    <w:rsid w:val="000E22BF"/>
    <w:rsid w:val="000E23A5"/>
    <w:rsid w:val="000E25A5"/>
    <w:rsid w:val="000E2EE0"/>
    <w:rsid w:val="000E35C8"/>
    <w:rsid w:val="000E3917"/>
    <w:rsid w:val="000E3ACD"/>
    <w:rsid w:val="000E4061"/>
    <w:rsid w:val="000E4CD5"/>
    <w:rsid w:val="000E5020"/>
    <w:rsid w:val="000E5070"/>
    <w:rsid w:val="000E5206"/>
    <w:rsid w:val="000E5477"/>
    <w:rsid w:val="000E5EFB"/>
    <w:rsid w:val="000E5F1B"/>
    <w:rsid w:val="000E620A"/>
    <w:rsid w:val="000E70D4"/>
    <w:rsid w:val="000E779C"/>
    <w:rsid w:val="000F027E"/>
    <w:rsid w:val="000F0CF3"/>
    <w:rsid w:val="000F18DD"/>
    <w:rsid w:val="000F1930"/>
    <w:rsid w:val="000F1B12"/>
    <w:rsid w:val="000F2AF9"/>
    <w:rsid w:val="000F3BDE"/>
    <w:rsid w:val="000F3F60"/>
    <w:rsid w:val="000F3FF9"/>
    <w:rsid w:val="000F472D"/>
    <w:rsid w:val="000F477E"/>
    <w:rsid w:val="000F58EA"/>
    <w:rsid w:val="000F59F3"/>
    <w:rsid w:val="000F5A56"/>
    <w:rsid w:val="000F67CA"/>
    <w:rsid w:val="000F68A3"/>
    <w:rsid w:val="000F7174"/>
    <w:rsid w:val="000F76E9"/>
    <w:rsid w:val="000F7D48"/>
    <w:rsid w:val="000F7F29"/>
    <w:rsid w:val="000F7FA4"/>
    <w:rsid w:val="00100216"/>
    <w:rsid w:val="00100449"/>
    <w:rsid w:val="00100846"/>
    <w:rsid w:val="00100921"/>
    <w:rsid w:val="00101337"/>
    <w:rsid w:val="00101429"/>
    <w:rsid w:val="0010200A"/>
    <w:rsid w:val="00102271"/>
    <w:rsid w:val="00102E55"/>
    <w:rsid w:val="00102E73"/>
    <w:rsid w:val="001030BD"/>
    <w:rsid w:val="00103602"/>
    <w:rsid w:val="001036C4"/>
    <w:rsid w:val="00103E5C"/>
    <w:rsid w:val="00104019"/>
    <w:rsid w:val="001041DE"/>
    <w:rsid w:val="00104340"/>
    <w:rsid w:val="001045B6"/>
    <w:rsid w:val="0010479A"/>
    <w:rsid w:val="00104854"/>
    <w:rsid w:val="0010490E"/>
    <w:rsid w:val="00105104"/>
    <w:rsid w:val="00105328"/>
    <w:rsid w:val="001056EE"/>
    <w:rsid w:val="001056FF"/>
    <w:rsid w:val="001058C1"/>
    <w:rsid w:val="00105980"/>
    <w:rsid w:val="00106058"/>
    <w:rsid w:val="0010679D"/>
    <w:rsid w:val="001068C9"/>
    <w:rsid w:val="00106980"/>
    <w:rsid w:val="00106B83"/>
    <w:rsid w:val="00107432"/>
    <w:rsid w:val="00107697"/>
    <w:rsid w:val="00107A22"/>
    <w:rsid w:val="00110714"/>
    <w:rsid w:val="00110DF4"/>
    <w:rsid w:val="00110F7F"/>
    <w:rsid w:val="00111506"/>
    <w:rsid w:val="00111762"/>
    <w:rsid w:val="00111ABB"/>
    <w:rsid w:val="001121CB"/>
    <w:rsid w:val="00112457"/>
    <w:rsid w:val="00112B8B"/>
    <w:rsid w:val="00112C3F"/>
    <w:rsid w:val="00113AD7"/>
    <w:rsid w:val="0011466F"/>
    <w:rsid w:val="001146B9"/>
    <w:rsid w:val="00114A04"/>
    <w:rsid w:val="00115662"/>
    <w:rsid w:val="00115C6B"/>
    <w:rsid w:val="0011744A"/>
    <w:rsid w:val="00117AE8"/>
    <w:rsid w:val="001217B2"/>
    <w:rsid w:val="00122581"/>
    <w:rsid w:val="00122F10"/>
    <w:rsid w:val="0012305A"/>
    <w:rsid w:val="00123268"/>
    <w:rsid w:val="001232C0"/>
    <w:rsid w:val="001233A9"/>
    <w:rsid w:val="00123789"/>
    <w:rsid w:val="001238F1"/>
    <w:rsid w:val="00123A91"/>
    <w:rsid w:val="00123A99"/>
    <w:rsid w:val="00124D8B"/>
    <w:rsid w:val="00125310"/>
    <w:rsid w:val="00125733"/>
    <w:rsid w:val="001258D3"/>
    <w:rsid w:val="00125C8D"/>
    <w:rsid w:val="00125DD3"/>
    <w:rsid w:val="001261D7"/>
    <w:rsid w:val="001269D9"/>
    <w:rsid w:val="00126CB7"/>
    <w:rsid w:val="00126F74"/>
    <w:rsid w:val="00127536"/>
    <w:rsid w:val="001279B3"/>
    <w:rsid w:val="00127EB4"/>
    <w:rsid w:val="001302B7"/>
    <w:rsid w:val="00130493"/>
    <w:rsid w:val="00130554"/>
    <w:rsid w:val="00130976"/>
    <w:rsid w:val="00130F17"/>
    <w:rsid w:val="00130F1E"/>
    <w:rsid w:val="00130FCE"/>
    <w:rsid w:val="001315FB"/>
    <w:rsid w:val="00131AD0"/>
    <w:rsid w:val="00132444"/>
    <w:rsid w:val="00132965"/>
    <w:rsid w:val="00132B36"/>
    <w:rsid w:val="00132FDB"/>
    <w:rsid w:val="00133367"/>
    <w:rsid w:val="0013337D"/>
    <w:rsid w:val="00133650"/>
    <w:rsid w:val="0013367D"/>
    <w:rsid w:val="001339E8"/>
    <w:rsid w:val="001339F4"/>
    <w:rsid w:val="00134124"/>
    <w:rsid w:val="001347F8"/>
    <w:rsid w:val="00134AF7"/>
    <w:rsid w:val="00134EF8"/>
    <w:rsid w:val="0013514F"/>
    <w:rsid w:val="0013564A"/>
    <w:rsid w:val="00135AE3"/>
    <w:rsid w:val="0013607C"/>
    <w:rsid w:val="00136E8F"/>
    <w:rsid w:val="00137190"/>
    <w:rsid w:val="0013734A"/>
    <w:rsid w:val="0013737C"/>
    <w:rsid w:val="00137F26"/>
    <w:rsid w:val="0014016C"/>
    <w:rsid w:val="00140692"/>
    <w:rsid w:val="001407AF"/>
    <w:rsid w:val="00140C6C"/>
    <w:rsid w:val="00140D37"/>
    <w:rsid w:val="00141149"/>
    <w:rsid w:val="001416F5"/>
    <w:rsid w:val="00141D39"/>
    <w:rsid w:val="00141E57"/>
    <w:rsid w:val="00142A16"/>
    <w:rsid w:val="00142AF7"/>
    <w:rsid w:val="001432F9"/>
    <w:rsid w:val="0014347F"/>
    <w:rsid w:val="00143A54"/>
    <w:rsid w:val="00144241"/>
    <w:rsid w:val="001442AB"/>
    <w:rsid w:val="00144380"/>
    <w:rsid w:val="00144A7D"/>
    <w:rsid w:val="00144D5C"/>
    <w:rsid w:val="00144F83"/>
    <w:rsid w:val="001450BD"/>
    <w:rsid w:val="001452A7"/>
    <w:rsid w:val="0014537E"/>
    <w:rsid w:val="001454FD"/>
    <w:rsid w:val="00145DF4"/>
    <w:rsid w:val="001460A6"/>
    <w:rsid w:val="00146445"/>
    <w:rsid w:val="00146D15"/>
    <w:rsid w:val="00146FDF"/>
    <w:rsid w:val="001473EA"/>
    <w:rsid w:val="001474B4"/>
    <w:rsid w:val="001475D6"/>
    <w:rsid w:val="00147E5A"/>
    <w:rsid w:val="00147F0A"/>
    <w:rsid w:val="00150252"/>
    <w:rsid w:val="0015069C"/>
    <w:rsid w:val="001512EB"/>
    <w:rsid w:val="00151417"/>
    <w:rsid w:val="0015152B"/>
    <w:rsid w:val="001518A8"/>
    <w:rsid w:val="001518BE"/>
    <w:rsid w:val="001518D2"/>
    <w:rsid w:val="001519DB"/>
    <w:rsid w:val="0015223E"/>
    <w:rsid w:val="00152F4A"/>
    <w:rsid w:val="00152F60"/>
    <w:rsid w:val="00152F8A"/>
    <w:rsid w:val="001535C0"/>
    <w:rsid w:val="0015405F"/>
    <w:rsid w:val="001540AF"/>
    <w:rsid w:val="0015501E"/>
    <w:rsid w:val="00155480"/>
    <w:rsid w:val="00155A1F"/>
    <w:rsid w:val="00155C85"/>
    <w:rsid w:val="0015623D"/>
    <w:rsid w:val="001566B0"/>
    <w:rsid w:val="00156867"/>
    <w:rsid w:val="001568D5"/>
    <w:rsid w:val="00156DF7"/>
    <w:rsid w:val="00157325"/>
    <w:rsid w:val="00157767"/>
    <w:rsid w:val="001605DF"/>
    <w:rsid w:val="001605FA"/>
    <w:rsid w:val="00160DFD"/>
    <w:rsid w:val="0016162B"/>
    <w:rsid w:val="001617AF"/>
    <w:rsid w:val="00161DAB"/>
    <w:rsid w:val="00162105"/>
    <w:rsid w:val="001623DC"/>
    <w:rsid w:val="00162CBB"/>
    <w:rsid w:val="00162CF7"/>
    <w:rsid w:val="00162D74"/>
    <w:rsid w:val="001631A6"/>
    <w:rsid w:val="00163422"/>
    <w:rsid w:val="001642EF"/>
    <w:rsid w:val="0016480F"/>
    <w:rsid w:val="001659C7"/>
    <w:rsid w:val="00165C25"/>
    <w:rsid w:val="00165CA8"/>
    <w:rsid w:val="00166584"/>
    <w:rsid w:val="0016759F"/>
    <w:rsid w:val="00167710"/>
    <w:rsid w:val="00167745"/>
    <w:rsid w:val="001677B8"/>
    <w:rsid w:val="001677CB"/>
    <w:rsid w:val="00167E9B"/>
    <w:rsid w:val="001701E7"/>
    <w:rsid w:val="00170249"/>
    <w:rsid w:val="001703BF"/>
    <w:rsid w:val="001706A7"/>
    <w:rsid w:val="0017080D"/>
    <w:rsid w:val="0017082A"/>
    <w:rsid w:val="00170A73"/>
    <w:rsid w:val="00170EC3"/>
    <w:rsid w:val="0017188E"/>
    <w:rsid w:val="00171A4B"/>
    <w:rsid w:val="00171DDD"/>
    <w:rsid w:val="00172328"/>
    <w:rsid w:val="00172358"/>
    <w:rsid w:val="00172BA3"/>
    <w:rsid w:val="00172BF7"/>
    <w:rsid w:val="00172F7F"/>
    <w:rsid w:val="001737AC"/>
    <w:rsid w:val="00173E3A"/>
    <w:rsid w:val="0017423B"/>
    <w:rsid w:val="00174C55"/>
    <w:rsid w:val="00174CDF"/>
    <w:rsid w:val="00174D66"/>
    <w:rsid w:val="00175506"/>
    <w:rsid w:val="001756A1"/>
    <w:rsid w:val="00175711"/>
    <w:rsid w:val="00175C84"/>
    <w:rsid w:val="00175FF5"/>
    <w:rsid w:val="00176120"/>
    <w:rsid w:val="00176C0F"/>
    <w:rsid w:val="00176EF8"/>
    <w:rsid w:val="0017776C"/>
    <w:rsid w:val="00177BD9"/>
    <w:rsid w:val="00180B0E"/>
    <w:rsid w:val="00180CF7"/>
    <w:rsid w:val="00180D88"/>
    <w:rsid w:val="00180E93"/>
    <w:rsid w:val="00180FE6"/>
    <w:rsid w:val="001812B6"/>
    <w:rsid w:val="00181306"/>
    <w:rsid w:val="00181642"/>
    <w:rsid w:val="001817F4"/>
    <w:rsid w:val="001819C7"/>
    <w:rsid w:val="00181D80"/>
    <w:rsid w:val="00181F93"/>
    <w:rsid w:val="0018250A"/>
    <w:rsid w:val="00183103"/>
    <w:rsid w:val="00183C4A"/>
    <w:rsid w:val="00184481"/>
    <w:rsid w:val="001844D5"/>
    <w:rsid w:val="00185083"/>
    <w:rsid w:val="0018511E"/>
    <w:rsid w:val="001867EC"/>
    <w:rsid w:val="00186E9E"/>
    <w:rsid w:val="0018722E"/>
    <w:rsid w:val="001875DA"/>
    <w:rsid w:val="001907F9"/>
    <w:rsid w:val="0019145A"/>
    <w:rsid w:val="001922DF"/>
    <w:rsid w:val="00192583"/>
    <w:rsid w:val="0019275E"/>
    <w:rsid w:val="00192801"/>
    <w:rsid w:val="001929C8"/>
    <w:rsid w:val="00192DCE"/>
    <w:rsid w:val="00193926"/>
    <w:rsid w:val="0019423A"/>
    <w:rsid w:val="001948A9"/>
    <w:rsid w:val="00194ACD"/>
    <w:rsid w:val="001950E7"/>
    <w:rsid w:val="0019545D"/>
    <w:rsid w:val="00195551"/>
    <w:rsid w:val="001956C5"/>
    <w:rsid w:val="001956EA"/>
    <w:rsid w:val="00195BF5"/>
    <w:rsid w:val="00195D42"/>
    <w:rsid w:val="00196194"/>
    <w:rsid w:val="0019706B"/>
    <w:rsid w:val="00197A10"/>
    <w:rsid w:val="00197A67"/>
    <w:rsid w:val="00197A76"/>
    <w:rsid w:val="001A06E1"/>
    <w:rsid w:val="001A09BB"/>
    <w:rsid w:val="001A199A"/>
    <w:rsid w:val="001A1D24"/>
    <w:rsid w:val="001A1EFE"/>
    <w:rsid w:val="001A20AF"/>
    <w:rsid w:val="001A38B4"/>
    <w:rsid w:val="001A38CE"/>
    <w:rsid w:val="001A46FB"/>
    <w:rsid w:val="001A4F56"/>
    <w:rsid w:val="001A51FA"/>
    <w:rsid w:val="001A5D9B"/>
    <w:rsid w:val="001A612B"/>
    <w:rsid w:val="001A6862"/>
    <w:rsid w:val="001A6CC9"/>
    <w:rsid w:val="001A746D"/>
    <w:rsid w:val="001A758B"/>
    <w:rsid w:val="001B10B2"/>
    <w:rsid w:val="001B1435"/>
    <w:rsid w:val="001B1A5C"/>
    <w:rsid w:val="001B1C0B"/>
    <w:rsid w:val="001B22EE"/>
    <w:rsid w:val="001B2A5D"/>
    <w:rsid w:val="001B36AB"/>
    <w:rsid w:val="001B3879"/>
    <w:rsid w:val="001B39AF"/>
    <w:rsid w:val="001B3D16"/>
    <w:rsid w:val="001B3F03"/>
    <w:rsid w:val="001B43D0"/>
    <w:rsid w:val="001B43D6"/>
    <w:rsid w:val="001B48F8"/>
    <w:rsid w:val="001B4E60"/>
    <w:rsid w:val="001B5DEA"/>
    <w:rsid w:val="001B6403"/>
    <w:rsid w:val="001B688A"/>
    <w:rsid w:val="001B6C85"/>
    <w:rsid w:val="001B6C93"/>
    <w:rsid w:val="001B79A9"/>
    <w:rsid w:val="001B7A0D"/>
    <w:rsid w:val="001B7CE1"/>
    <w:rsid w:val="001C02DF"/>
    <w:rsid w:val="001C06EE"/>
    <w:rsid w:val="001C07E7"/>
    <w:rsid w:val="001C0967"/>
    <w:rsid w:val="001C1B5B"/>
    <w:rsid w:val="001C1EA8"/>
    <w:rsid w:val="001C1F9B"/>
    <w:rsid w:val="001C24C8"/>
    <w:rsid w:val="001C26EB"/>
    <w:rsid w:val="001C279F"/>
    <w:rsid w:val="001C2830"/>
    <w:rsid w:val="001C2DFD"/>
    <w:rsid w:val="001C2E77"/>
    <w:rsid w:val="001C3578"/>
    <w:rsid w:val="001C384F"/>
    <w:rsid w:val="001C3976"/>
    <w:rsid w:val="001C3ABD"/>
    <w:rsid w:val="001C3F95"/>
    <w:rsid w:val="001C41FA"/>
    <w:rsid w:val="001C44A2"/>
    <w:rsid w:val="001C4668"/>
    <w:rsid w:val="001C4745"/>
    <w:rsid w:val="001C4889"/>
    <w:rsid w:val="001C53D3"/>
    <w:rsid w:val="001C5640"/>
    <w:rsid w:val="001C5D21"/>
    <w:rsid w:val="001C606F"/>
    <w:rsid w:val="001C6603"/>
    <w:rsid w:val="001C6ACC"/>
    <w:rsid w:val="001C71F6"/>
    <w:rsid w:val="001C7328"/>
    <w:rsid w:val="001C7438"/>
    <w:rsid w:val="001C7A6A"/>
    <w:rsid w:val="001C7EEB"/>
    <w:rsid w:val="001C7F1A"/>
    <w:rsid w:val="001D04EE"/>
    <w:rsid w:val="001D09F5"/>
    <w:rsid w:val="001D0D72"/>
    <w:rsid w:val="001D0EC9"/>
    <w:rsid w:val="001D1072"/>
    <w:rsid w:val="001D1340"/>
    <w:rsid w:val="001D1782"/>
    <w:rsid w:val="001D1BD2"/>
    <w:rsid w:val="001D201F"/>
    <w:rsid w:val="001D27BB"/>
    <w:rsid w:val="001D358C"/>
    <w:rsid w:val="001D44AA"/>
    <w:rsid w:val="001D4915"/>
    <w:rsid w:val="001D4DA5"/>
    <w:rsid w:val="001D513B"/>
    <w:rsid w:val="001D5669"/>
    <w:rsid w:val="001D63C9"/>
    <w:rsid w:val="001D76F1"/>
    <w:rsid w:val="001D78BD"/>
    <w:rsid w:val="001E00D9"/>
    <w:rsid w:val="001E0B77"/>
    <w:rsid w:val="001E0C31"/>
    <w:rsid w:val="001E1292"/>
    <w:rsid w:val="001E1616"/>
    <w:rsid w:val="001E18A6"/>
    <w:rsid w:val="001E1950"/>
    <w:rsid w:val="001E1D2B"/>
    <w:rsid w:val="001E20F9"/>
    <w:rsid w:val="001E232E"/>
    <w:rsid w:val="001E282D"/>
    <w:rsid w:val="001E2A46"/>
    <w:rsid w:val="001E2C9B"/>
    <w:rsid w:val="001E3366"/>
    <w:rsid w:val="001E338D"/>
    <w:rsid w:val="001E3E20"/>
    <w:rsid w:val="001E42D1"/>
    <w:rsid w:val="001E465D"/>
    <w:rsid w:val="001E5012"/>
    <w:rsid w:val="001E5A68"/>
    <w:rsid w:val="001E5AB7"/>
    <w:rsid w:val="001E659F"/>
    <w:rsid w:val="001E6901"/>
    <w:rsid w:val="001E6DD7"/>
    <w:rsid w:val="001F0FAE"/>
    <w:rsid w:val="001F18D0"/>
    <w:rsid w:val="001F1B51"/>
    <w:rsid w:val="001F215C"/>
    <w:rsid w:val="001F234E"/>
    <w:rsid w:val="001F2424"/>
    <w:rsid w:val="001F24BD"/>
    <w:rsid w:val="001F27D5"/>
    <w:rsid w:val="001F2ED0"/>
    <w:rsid w:val="001F3068"/>
    <w:rsid w:val="001F32A5"/>
    <w:rsid w:val="001F375D"/>
    <w:rsid w:val="001F37EA"/>
    <w:rsid w:val="001F39E4"/>
    <w:rsid w:val="001F45D5"/>
    <w:rsid w:val="001F4FB5"/>
    <w:rsid w:val="001F62E8"/>
    <w:rsid w:val="001F636B"/>
    <w:rsid w:val="001F6442"/>
    <w:rsid w:val="001F6A22"/>
    <w:rsid w:val="001F7014"/>
    <w:rsid w:val="001F71CD"/>
    <w:rsid w:val="001F73F7"/>
    <w:rsid w:val="001F75EE"/>
    <w:rsid w:val="001F7677"/>
    <w:rsid w:val="001F78DA"/>
    <w:rsid w:val="001F7AB2"/>
    <w:rsid w:val="001F7DEB"/>
    <w:rsid w:val="00200152"/>
    <w:rsid w:val="002002A2"/>
    <w:rsid w:val="002003C6"/>
    <w:rsid w:val="002007FC"/>
    <w:rsid w:val="0020114E"/>
    <w:rsid w:val="002017F6"/>
    <w:rsid w:val="00201ACE"/>
    <w:rsid w:val="00202552"/>
    <w:rsid w:val="00202DFC"/>
    <w:rsid w:val="00202FC9"/>
    <w:rsid w:val="0020341C"/>
    <w:rsid w:val="00203F73"/>
    <w:rsid w:val="00204100"/>
    <w:rsid w:val="0020443E"/>
    <w:rsid w:val="0020453F"/>
    <w:rsid w:val="002056AC"/>
    <w:rsid w:val="00205966"/>
    <w:rsid w:val="00205987"/>
    <w:rsid w:val="00205E11"/>
    <w:rsid w:val="002067C9"/>
    <w:rsid w:val="00206F11"/>
    <w:rsid w:val="00207319"/>
    <w:rsid w:val="0020735C"/>
    <w:rsid w:val="00207A20"/>
    <w:rsid w:val="00207A6C"/>
    <w:rsid w:val="00207AD6"/>
    <w:rsid w:val="0021012C"/>
    <w:rsid w:val="0021021D"/>
    <w:rsid w:val="00210712"/>
    <w:rsid w:val="00210A6D"/>
    <w:rsid w:val="00210E76"/>
    <w:rsid w:val="002116BF"/>
    <w:rsid w:val="00211AB8"/>
    <w:rsid w:val="00211D98"/>
    <w:rsid w:val="00213E14"/>
    <w:rsid w:val="00214465"/>
    <w:rsid w:val="002151DD"/>
    <w:rsid w:val="00215D32"/>
    <w:rsid w:val="002162FB"/>
    <w:rsid w:val="00216709"/>
    <w:rsid w:val="00216C89"/>
    <w:rsid w:val="00216EAA"/>
    <w:rsid w:val="00217440"/>
    <w:rsid w:val="002201E8"/>
    <w:rsid w:val="00220627"/>
    <w:rsid w:val="00220675"/>
    <w:rsid w:val="0022081B"/>
    <w:rsid w:val="00220826"/>
    <w:rsid w:val="00220BC4"/>
    <w:rsid w:val="00220EAA"/>
    <w:rsid w:val="00221177"/>
    <w:rsid w:val="00221230"/>
    <w:rsid w:val="002219C0"/>
    <w:rsid w:val="002227D6"/>
    <w:rsid w:val="00222C72"/>
    <w:rsid w:val="00223070"/>
    <w:rsid w:val="00223115"/>
    <w:rsid w:val="00223A1A"/>
    <w:rsid w:val="00223BAA"/>
    <w:rsid w:val="00223E5A"/>
    <w:rsid w:val="002241AC"/>
    <w:rsid w:val="00224330"/>
    <w:rsid w:val="002248A6"/>
    <w:rsid w:val="00224981"/>
    <w:rsid w:val="00224B3C"/>
    <w:rsid w:val="00224D09"/>
    <w:rsid w:val="00224DE5"/>
    <w:rsid w:val="00224E34"/>
    <w:rsid w:val="0022578C"/>
    <w:rsid w:val="00226109"/>
    <w:rsid w:val="00226A9A"/>
    <w:rsid w:val="00226C2F"/>
    <w:rsid w:val="00226C9C"/>
    <w:rsid w:val="00227080"/>
    <w:rsid w:val="002271E3"/>
    <w:rsid w:val="00227D98"/>
    <w:rsid w:val="002300D3"/>
    <w:rsid w:val="0023055D"/>
    <w:rsid w:val="00230A2B"/>
    <w:rsid w:val="00230A9D"/>
    <w:rsid w:val="00230EBF"/>
    <w:rsid w:val="00230EE3"/>
    <w:rsid w:val="00231631"/>
    <w:rsid w:val="0023197A"/>
    <w:rsid w:val="00231993"/>
    <w:rsid w:val="00231B34"/>
    <w:rsid w:val="00231B61"/>
    <w:rsid w:val="00231EFF"/>
    <w:rsid w:val="0023202A"/>
    <w:rsid w:val="0023239B"/>
    <w:rsid w:val="00232FB2"/>
    <w:rsid w:val="00233759"/>
    <w:rsid w:val="00233E88"/>
    <w:rsid w:val="002342CE"/>
    <w:rsid w:val="00234746"/>
    <w:rsid w:val="002347BD"/>
    <w:rsid w:val="00234A47"/>
    <w:rsid w:val="00234E58"/>
    <w:rsid w:val="00235894"/>
    <w:rsid w:val="00235948"/>
    <w:rsid w:val="00235BFC"/>
    <w:rsid w:val="00235C31"/>
    <w:rsid w:val="00235CA2"/>
    <w:rsid w:val="00236CB2"/>
    <w:rsid w:val="00236D85"/>
    <w:rsid w:val="00236EC5"/>
    <w:rsid w:val="00237394"/>
    <w:rsid w:val="00237AED"/>
    <w:rsid w:val="00237F2F"/>
    <w:rsid w:val="00240385"/>
    <w:rsid w:val="00240AD7"/>
    <w:rsid w:val="00241F1F"/>
    <w:rsid w:val="002421C5"/>
    <w:rsid w:val="002422E0"/>
    <w:rsid w:val="00242C31"/>
    <w:rsid w:val="00242EEE"/>
    <w:rsid w:val="002436CB"/>
    <w:rsid w:val="00243DCA"/>
    <w:rsid w:val="00243E4D"/>
    <w:rsid w:val="002442FE"/>
    <w:rsid w:val="00244621"/>
    <w:rsid w:val="00244DC5"/>
    <w:rsid w:val="00245120"/>
    <w:rsid w:val="00245131"/>
    <w:rsid w:val="002453F4"/>
    <w:rsid w:val="00245460"/>
    <w:rsid w:val="00245893"/>
    <w:rsid w:val="00245C4E"/>
    <w:rsid w:val="0024683C"/>
    <w:rsid w:val="00246B60"/>
    <w:rsid w:val="00246B7A"/>
    <w:rsid w:val="00246F89"/>
    <w:rsid w:val="00247062"/>
    <w:rsid w:val="00247371"/>
    <w:rsid w:val="00247A25"/>
    <w:rsid w:val="00247D27"/>
    <w:rsid w:val="00247E91"/>
    <w:rsid w:val="002504A1"/>
    <w:rsid w:val="002509E8"/>
    <w:rsid w:val="00250C11"/>
    <w:rsid w:val="00250CF5"/>
    <w:rsid w:val="00250E89"/>
    <w:rsid w:val="00251094"/>
    <w:rsid w:val="00251096"/>
    <w:rsid w:val="002510B7"/>
    <w:rsid w:val="002511CA"/>
    <w:rsid w:val="002512D3"/>
    <w:rsid w:val="00251354"/>
    <w:rsid w:val="00251541"/>
    <w:rsid w:val="0025189E"/>
    <w:rsid w:val="00251A68"/>
    <w:rsid w:val="00251F63"/>
    <w:rsid w:val="00251F90"/>
    <w:rsid w:val="00252A57"/>
    <w:rsid w:val="00253453"/>
    <w:rsid w:val="002535EA"/>
    <w:rsid w:val="00254170"/>
    <w:rsid w:val="00254454"/>
    <w:rsid w:val="00254CEE"/>
    <w:rsid w:val="00254F96"/>
    <w:rsid w:val="00255659"/>
    <w:rsid w:val="00255776"/>
    <w:rsid w:val="00255E59"/>
    <w:rsid w:val="00255E6F"/>
    <w:rsid w:val="00255EEB"/>
    <w:rsid w:val="00255F03"/>
    <w:rsid w:val="002562A1"/>
    <w:rsid w:val="002566AB"/>
    <w:rsid w:val="00256C3A"/>
    <w:rsid w:val="002570B7"/>
    <w:rsid w:val="002571E2"/>
    <w:rsid w:val="002572F6"/>
    <w:rsid w:val="00257B87"/>
    <w:rsid w:val="00257D88"/>
    <w:rsid w:val="00260111"/>
    <w:rsid w:val="002602EE"/>
    <w:rsid w:val="002611CF"/>
    <w:rsid w:val="002612BF"/>
    <w:rsid w:val="0026169F"/>
    <w:rsid w:val="002618D4"/>
    <w:rsid w:val="002619F0"/>
    <w:rsid w:val="00261C23"/>
    <w:rsid w:val="00261D7F"/>
    <w:rsid w:val="002622F8"/>
    <w:rsid w:val="0026235F"/>
    <w:rsid w:val="00262382"/>
    <w:rsid w:val="00262481"/>
    <w:rsid w:val="0026339D"/>
    <w:rsid w:val="002634DE"/>
    <w:rsid w:val="00263B75"/>
    <w:rsid w:val="00264411"/>
    <w:rsid w:val="0026468C"/>
    <w:rsid w:val="00264799"/>
    <w:rsid w:val="00265571"/>
    <w:rsid w:val="002657CA"/>
    <w:rsid w:val="00265BC2"/>
    <w:rsid w:val="0026604F"/>
    <w:rsid w:val="002662F6"/>
    <w:rsid w:val="00266654"/>
    <w:rsid w:val="00266C6F"/>
    <w:rsid w:val="00266E7F"/>
    <w:rsid w:val="00266F68"/>
    <w:rsid w:val="002675D4"/>
    <w:rsid w:val="00270215"/>
    <w:rsid w:val="00270540"/>
    <w:rsid w:val="00270B8A"/>
    <w:rsid w:val="00270C86"/>
    <w:rsid w:val="0027143E"/>
    <w:rsid w:val="00271A19"/>
    <w:rsid w:val="00271A72"/>
    <w:rsid w:val="00271FAE"/>
    <w:rsid w:val="00272F10"/>
    <w:rsid w:val="00273083"/>
    <w:rsid w:val="00273197"/>
    <w:rsid w:val="00273D7C"/>
    <w:rsid w:val="00274615"/>
    <w:rsid w:val="00274A07"/>
    <w:rsid w:val="00275095"/>
    <w:rsid w:val="002751FC"/>
    <w:rsid w:val="00276409"/>
    <w:rsid w:val="00276708"/>
    <w:rsid w:val="0027675C"/>
    <w:rsid w:val="00276D9D"/>
    <w:rsid w:val="00276E53"/>
    <w:rsid w:val="00277135"/>
    <w:rsid w:val="002771B9"/>
    <w:rsid w:val="002778E5"/>
    <w:rsid w:val="002779EE"/>
    <w:rsid w:val="00277A56"/>
    <w:rsid w:val="00277D52"/>
    <w:rsid w:val="0028018C"/>
    <w:rsid w:val="002810E7"/>
    <w:rsid w:val="00281521"/>
    <w:rsid w:val="00281B29"/>
    <w:rsid w:val="00281D6B"/>
    <w:rsid w:val="00282312"/>
    <w:rsid w:val="00282396"/>
    <w:rsid w:val="002824EB"/>
    <w:rsid w:val="00282D8E"/>
    <w:rsid w:val="002830BB"/>
    <w:rsid w:val="0028417F"/>
    <w:rsid w:val="00284256"/>
    <w:rsid w:val="00284DC7"/>
    <w:rsid w:val="00285F58"/>
    <w:rsid w:val="002866EB"/>
    <w:rsid w:val="002870C0"/>
    <w:rsid w:val="002873F2"/>
    <w:rsid w:val="00287AC7"/>
    <w:rsid w:val="00290BDF"/>
    <w:rsid w:val="00290F12"/>
    <w:rsid w:val="002917D9"/>
    <w:rsid w:val="002919C4"/>
    <w:rsid w:val="00291A7F"/>
    <w:rsid w:val="00291E78"/>
    <w:rsid w:val="0029200A"/>
    <w:rsid w:val="002923D4"/>
    <w:rsid w:val="0029287F"/>
    <w:rsid w:val="00292A8C"/>
    <w:rsid w:val="00292E6D"/>
    <w:rsid w:val="002938B5"/>
    <w:rsid w:val="00293FE5"/>
    <w:rsid w:val="00294019"/>
    <w:rsid w:val="00294408"/>
    <w:rsid w:val="002945D5"/>
    <w:rsid w:val="00294F98"/>
    <w:rsid w:val="00295574"/>
    <w:rsid w:val="002957EE"/>
    <w:rsid w:val="00295BE7"/>
    <w:rsid w:val="00295FD6"/>
    <w:rsid w:val="00296146"/>
    <w:rsid w:val="00296334"/>
    <w:rsid w:val="00296AC5"/>
    <w:rsid w:val="00296C7A"/>
    <w:rsid w:val="00296D7B"/>
    <w:rsid w:val="00297193"/>
    <w:rsid w:val="00297657"/>
    <w:rsid w:val="0029772D"/>
    <w:rsid w:val="00297BFE"/>
    <w:rsid w:val="00297C9D"/>
    <w:rsid w:val="00297DA0"/>
    <w:rsid w:val="002A01DC"/>
    <w:rsid w:val="002A0C20"/>
    <w:rsid w:val="002A0E03"/>
    <w:rsid w:val="002A17D8"/>
    <w:rsid w:val="002A1C6B"/>
    <w:rsid w:val="002A1DDE"/>
    <w:rsid w:val="002A2AFE"/>
    <w:rsid w:val="002A2B03"/>
    <w:rsid w:val="002A2C37"/>
    <w:rsid w:val="002A2DA9"/>
    <w:rsid w:val="002A2E5E"/>
    <w:rsid w:val="002A36D7"/>
    <w:rsid w:val="002A3E4D"/>
    <w:rsid w:val="002A3E56"/>
    <w:rsid w:val="002A3FB6"/>
    <w:rsid w:val="002A405B"/>
    <w:rsid w:val="002A416B"/>
    <w:rsid w:val="002A4295"/>
    <w:rsid w:val="002A45C1"/>
    <w:rsid w:val="002A4ACD"/>
    <w:rsid w:val="002A4C60"/>
    <w:rsid w:val="002A4DC5"/>
    <w:rsid w:val="002A4DC8"/>
    <w:rsid w:val="002A51EB"/>
    <w:rsid w:val="002A550A"/>
    <w:rsid w:val="002A5D92"/>
    <w:rsid w:val="002A60B7"/>
    <w:rsid w:val="002A6142"/>
    <w:rsid w:val="002A6C6D"/>
    <w:rsid w:val="002A6F42"/>
    <w:rsid w:val="002A7660"/>
    <w:rsid w:val="002A7839"/>
    <w:rsid w:val="002A79A2"/>
    <w:rsid w:val="002B0099"/>
    <w:rsid w:val="002B05E0"/>
    <w:rsid w:val="002B09ED"/>
    <w:rsid w:val="002B0AA2"/>
    <w:rsid w:val="002B0F0F"/>
    <w:rsid w:val="002B0F9F"/>
    <w:rsid w:val="002B1325"/>
    <w:rsid w:val="002B2742"/>
    <w:rsid w:val="002B296B"/>
    <w:rsid w:val="002B2D3C"/>
    <w:rsid w:val="002B3198"/>
    <w:rsid w:val="002B31F9"/>
    <w:rsid w:val="002B32E2"/>
    <w:rsid w:val="002B3327"/>
    <w:rsid w:val="002B3D6E"/>
    <w:rsid w:val="002B5660"/>
    <w:rsid w:val="002B5850"/>
    <w:rsid w:val="002B5862"/>
    <w:rsid w:val="002B5B15"/>
    <w:rsid w:val="002B614D"/>
    <w:rsid w:val="002B7872"/>
    <w:rsid w:val="002C00A0"/>
    <w:rsid w:val="002C076C"/>
    <w:rsid w:val="002C07C2"/>
    <w:rsid w:val="002C0A35"/>
    <w:rsid w:val="002C105B"/>
    <w:rsid w:val="002C14B0"/>
    <w:rsid w:val="002C1BCD"/>
    <w:rsid w:val="002C1F96"/>
    <w:rsid w:val="002C27F2"/>
    <w:rsid w:val="002C2B54"/>
    <w:rsid w:val="002C2C4F"/>
    <w:rsid w:val="002C376E"/>
    <w:rsid w:val="002C44C6"/>
    <w:rsid w:val="002C453B"/>
    <w:rsid w:val="002C471C"/>
    <w:rsid w:val="002C4931"/>
    <w:rsid w:val="002C4E2C"/>
    <w:rsid w:val="002C5590"/>
    <w:rsid w:val="002C5677"/>
    <w:rsid w:val="002C5AE5"/>
    <w:rsid w:val="002C5FE4"/>
    <w:rsid w:val="002C621C"/>
    <w:rsid w:val="002C62AA"/>
    <w:rsid w:val="002C71B8"/>
    <w:rsid w:val="002C76B1"/>
    <w:rsid w:val="002C7A6F"/>
    <w:rsid w:val="002D0581"/>
    <w:rsid w:val="002D0B58"/>
    <w:rsid w:val="002D0BCE"/>
    <w:rsid w:val="002D0F24"/>
    <w:rsid w:val="002D0FEF"/>
    <w:rsid w:val="002D16D6"/>
    <w:rsid w:val="002D2974"/>
    <w:rsid w:val="002D29AD"/>
    <w:rsid w:val="002D2DB0"/>
    <w:rsid w:val="002D2DC7"/>
    <w:rsid w:val="002D316F"/>
    <w:rsid w:val="002D3B24"/>
    <w:rsid w:val="002D3B7E"/>
    <w:rsid w:val="002D3E51"/>
    <w:rsid w:val="002D3F2C"/>
    <w:rsid w:val="002D4A03"/>
    <w:rsid w:val="002D4B89"/>
    <w:rsid w:val="002D4DD1"/>
    <w:rsid w:val="002D53D5"/>
    <w:rsid w:val="002D56C9"/>
    <w:rsid w:val="002D57D5"/>
    <w:rsid w:val="002D595E"/>
    <w:rsid w:val="002D5F41"/>
    <w:rsid w:val="002D671B"/>
    <w:rsid w:val="002D6748"/>
    <w:rsid w:val="002D6897"/>
    <w:rsid w:val="002D696F"/>
    <w:rsid w:val="002D6CF5"/>
    <w:rsid w:val="002D7067"/>
    <w:rsid w:val="002D720E"/>
    <w:rsid w:val="002D754F"/>
    <w:rsid w:val="002D784F"/>
    <w:rsid w:val="002D7BFB"/>
    <w:rsid w:val="002E18CF"/>
    <w:rsid w:val="002E18F3"/>
    <w:rsid w:val="002E1D96"/>
    <w:rsid w:val="002E28AE"/>
    <w:rsid w:val="002E28E1"/>
    <w:rsid w:val="002E2AC8"/>
    <w:rsid w:val="002E2BEC"/>
    <w:rsid w:val="002E3342"/>
    <w:rsid w:val="002E33C9"/>
    <w:rsid w:val="002E342D"/>
    <w:rsid w:val="002E367A"/>
    <w:rsid w:val="002E3A5A"/>
    <w:rsid w:val="002E3CA8"/>
    <w:rsid w:val="002E3E23"/>
    <w:rsid w:val="002E3FDD"/>
    <w:rsid w:val="002E481E"/>
    <w:rsid w:val="002E4B55"/>
    <w:rsid w:val="002E4CB7"/>
    <w:rsid w:val="002E5556"/>
    <w:rsid w:val="002E59F1"/>
    <w:rsid w:val="002E6D1A"/>
    <w:rsid w:val="002E761D"/>
    <w:rsid w:val="002E767F"/>
    <w:rsid w:val="002E769A"/>
    <w:rsid w:val="002E794F"/>
    <w:rsid w:val="002F0810"/>
    <w:rsid w:val="002F0ADD"/>
    <w:rsid w:val="002F0FC9"/>
    <w:rsid w:val="002F17E7"/>
    <w:rsid w:val="002F1D67"/>
    <w:rsid w:val="002F28CA"/>
    <w:rsid w:val="002F2933"/>
    <w:rsid w:val="002F3405"/>
    <w:rsid w:val="002F35EA"/>
    <w:rsid w:val="002F378B"/>
    <w:rsid w:val="002F38FA"/>
    <w:rsid w:val="002F3A4F"/>
    <w:rsid w:val="002F4030"/>
    <w:rsid w:val="002F423B"/>
    <w:rsid w:val="002F477C"/>
    <w:rsid w:val="002F4872"/>
    <w:rsid w:val="002F65BC"/>
    <w:rsid w:val="002F6623"/>
    <w:rsid w:val="002F71EC"/>
    <w:rsid w:val="002F74E9"/>
    <w:rsid w:val="002F75D1"/>
    <w:rsid w:val="002F7D92"/>
    <w:rsid w:val="002F7DDE"/>
    <w:rsid w:val="002F7F38"/>
    <w:rsid w:val="0030016E"/>
    <w:rsid w:val="003001C7"/>
    <w:rsid w:val="00300E4A"/>
    <w:rsid w:val="00300F3F"/>
    <w:rsid w:val="003020C2"/>
    <w:rsid w:val="003023A9"/>
    <w:rsid w:val="00302625"/>
    <w:rsid w:val="00302743"/>
    <w:rsid w:val="00302A73"/>
    <w:rsid w:val="00302AF5"/>
    <w:rsid w:val="00302D55"/>
    <w:rsid w:val="00302F2D"/>
    <w:rsid w:val="003038C5"/>
    <w:rsid w:val="00303AD5"/>
    <w:rsid w:val="00303B0A"/>
    <w:rsid w:val="00303D5D"/>
    <w:rsid w:val="0030440B"/>
    <w:rsid w:val="0030448F"/>
    <w:rsid w:val="00305033"/>
    <w:rsid w:val="003052EE"/>
    <w:rsid w:val="00305B58"/>
    <w:rsid w:val="00305B74"/>
    <w:rsid w:val="00305B9B"/>
    <w:rsid w:val="00305EC2"/>
    <w:rsid w:val="00306279"/>
    <w:rsid w:val="00306755"/>
    <w:rsid w:val="0030771A"/>
    <w:rsid w:val="0031068E"/>
    <w:rsid w:val="00310793"/>
    <w:rsid w:val="00312884"/>
    <w:rsid w:val="003133FB"/>
    <w:rsid w:val="00313FA2"/>
    <w:rsid w:val="00314DCA"/>
    <w:rsid w:val="00314DD1"/>
    <w:rsid w:val="00314FF0"/>
    <w:rsid w:val="00315E1B"/>
    <w:rsid w:val="00315FF2"/>
    <w:rsid w:val="00316294"/>
    <w:rsid w:val="0031664A"/>
    <w:rsid w:val="003166A2"/>
    <w:rsid w:val="00317B29"/>
    <w:rsid w:val="00320136"/>
    <w:rsid w:val="003201C9"/>
    <w:rsid w:val="003206C6"/>
    <w:rsid w:val="00320839"/>
    <w:rsid w:val="00320C83"/>
    <w:rsid w:val="00320CED"/>
    <w:rsid w:val="003211B4"/>
    <w:rsid w:val="0032143E"/>
    <w:rsid w:val="00321AA8"/>
    <w:rsid w:val="00321B06"/>
    <w:rsid w:val="003220D8"/>
    <w:rsid w:val="00322126"/>
    <w:rsid w:val="0032256A"/>
    <w:rsid w:val="00322682"/>
    <w:rsid w:val="00323072"/>
    <w:rsid w:val="003235C0"/>
    <w:rsid w:val="00323A15"/>
    <w:rsid w:val="00323A7C"/>
    <w:rsid w:val="00323E65"/>
    <w:rsid w:val="003245CB"/>
    <w:rsid w:val="00324D82"/>
    <w:rsid w:val="00325582"/>
    <w:rsid w:val="00325719"/>
    <w:rsid w:val="003259F6"/>
    <w:rsid w:val="00325A56"/>
    <w:rsid w:val="00325DB4"/>
    <w:rsid w:val="003262BA"/>
    <w:rsid w:val="003263F2"/>
    <w:rsid w:val="003266D3"/>
    <w:rsid w:val="00326A02"/>
    <w:rsid w:val="00326F1D"/>
    <w:rsid w:val="0032729D"/>
    <w:rsid w:val="003275E9"/>
    <w:rsid w:val="0033075D"/>
    <w:rsid w:val="003309C2"/>
    <w:rsid w:val="00330A5E"/>
    <w:rsid w:val="00330B51"/>
    <w:rsid w:val="00330D0D"/>
    <w:rsid w:val="00330FAE"/>
    <w:rsid w:val="00331341"/>
    <w:rsid w:val="003317CF"/>
    <w:rsid w:val="00331924"/>
    <w:rsid w:val="00331B41"/>
    <w:rsid w:val="003322E9"/>
    <w:rsid w:val="0033248A"/>
    <w:rsid w:val="00332C0B"/>
    <w:rsid w:val="00332E11"/>
    <w:rsid w:val="00332F58"/>
    <w:rsid w:val="003331C9"/>
    <w:rsid w:val="00334C1F"/>
    <w:rsid w:val="00334F92"/>
    <w:rsid w:val="003353D6"/>
    <w:rsid w:val="00335B3C"/>
    <w:rsid w:val="00335C23"/>
    <w:rsid w:val="00335F8A"/>
    <w:rsid w:val="003364E6"/>
    <w:rsid w:val="003370B0"/>
    <w:rsid w:val="0033741C"/>
    <w:rsid w:val="003379F6"/>
    <w:rsid w:val="00337EEB"/>
    <w:rsid w:val="0034027B"/>
    <w:rsid w:val="00340766"/>
    <w:rsid w:val="00340CF4"/>
    <w:rsid w:val="00341859"/>
    <w:rsid w:val="00341F2C"/>
    <w:rsid w:val="003429F3"/>
    <w:rsid w:val="00342C5E"/>
    <w:rsid w:val="00342EA9"/>
    <w:rsid w:val="003432D6"/>
    <w:rsid w:val="003433A9"/>
    <w:rsid w:val="00343643"/>
    <w:rsid w:val="0034447B"/>
    <w:rsid w:val="00344F24"/>
    <w:rsid w:val="00344FE8"/>
    <w:rsid w:val="003451F9"/>
    <w:rsid w:val="00345D52"/>
    <w:rsid w:val="003471EE"/>
    <w:rsid w:val="003478B0"/>
    <w:rsid w:val="003478C7"/>
    <w:rsid w:val="003479BC"/>
    <w:rsid w:val="00347C4B"/>
    <w:rsid w:val="00347E71"/>
    <w:rsid w:val="00347F13"/>
    <w:rsid w:val="0035095D"/>
    <w:rsid w:val="0035099A"/>
    <w:rsid w:val="00350A9A"/>
    <w:rsid w:val="00351092"/>
    <w:rsid w:val="00351519"/>
    <w:rsid w:val="00351D43"/>
    <w:rsid w:val="00351E73"/>
    <w:rsid w:val="00352EA5"/>
    <w:rsid w:val="003530B9"/>
    <w:rsid w:val="00353428"/>
    <w:rsid w:val="00353CBF"/>
    <w:rsid w:val="00353D62"/>
    <w:rsid w:val="0035410E"/>
    <w:rsid w:val="00354604"/>
    <w:rsid w:val="003549A0"/>
    <w:rsid w:val="003549E0"/>
    <w:rsid w:val="00354B1D"/>
    <w:rsid w:val="00354BDD"/>
    <w:rsid w:val="00355196"/>
    <w:rsid w:val="003552BD"/>
    <w:rsid w:val="003552CA"/>
    <w:rsid w:val="003555F8"/>
    <w:rsid w:val="00355667"/>
    <w:rsid w:val="00355764"/>
    <w:rsid w:val="003560E1"/>
    <w:rsid w:val="003565D1"/>
    <w:rsid w:val="00356ED2"/>
    <w:rsid w:val="003576AB"/>
    <w:rsid w:val="00360467"/>
    <w:rsid w:val="0036055C"/>
    <w:rsid w:val="003609B5"/>
    <w:rsid w:val="00360A9E"/>
    <w:rsid w:val="00361031"/>
    <w:rsid w:val="003617C4"/>
    <w:rsid w:val="00361D58"/>
    <w:rsid w:val="00362218"/>
    <w:rsid w:val="0036246E"/>
    <w:rsid w:val="003624BD"/>
    <w:rsid w:val="00362978"/>
    <w:rsid w:val="0036336A"/>
    <w:rsid w:val="00363657"/>
    <w:rsid w:val="00363A6A"/>
    <w:rsid w:val="00363C3A"/>
    <w:rsid w:val="00363E44"/>
    <w:rsid w:val="00363FFC"/>
    <w:rsid w:val="00364528"/>
    <w:rsid w:val="00364D22"/>
    <w:rsid w:val="00365430"/>
    <w:rsid w:val="0036574B"/>
    <w:rsid w:val="003658BD"/>
    <w:rsid w:val="00365CF4"/>
    <w:rsid w:val="00366047"/>
    <w:rsid w:val="00366EEE"/>
    <w:rsid w:val="00366FEC"/>
    <w:rsid w:val="00370220"/>
    <w:rsid w:val="003703B2"/>
    <w:rsid w:val="00370984"/>
    <w:rsid w:val="00370AFC"/>
    <w:rsid w:val="003711B5"/>
    <w:rsid w:val="003723D8"/>
    <w:rsid w:val="00372417"/>
    <w:rsid w:val="00372AAB"/>
    <w:rsid w:val="00372EAD"/>
    <w:rsid w:val="00372EF7"/>
    <w:rsid w:val="00373124"/>
    <w:rsid w:val="003731DD"/>
    <w:rsid w:val="00373A61"/>
    <w:rsid w:val="00373B3A"/>
    <w:rsid w:val="00373C5C"/>
    <w:rsid w:val="003742CF"/>
    <w:rsid w:val="003749D8"/>
    <w:rsid w:val="00374A77"/>
    <w:rsid w:val="0037565B"/>
    <w:rsid w:val="00375670"/>
    <w:rsid w:val="00376106"/>
    <w:rsid w:val="003765B6"/>
    <w:rsid w:val="00377A1D"/>
    <w:rsid w:val="00377C53"/>
    <w:rsid w:val="00380455"/>
    <w:rsid w:val="00380FDC"/>
    <w:rsid w:val="00381215"/>
    <w:rsid w:val="00381C1D"/>
    <w:rsid w:val="00381C4F"/>
    <w:rsid w:val="0038202C"/>
    <w:rsid w:val="00382900"/>
    <w:rsid w:val="00383217"/>
    <w:rsid w:val="00383297"/>
    <w:rsid w:val="0038333A"/>
    <w:rsid w:val="003836AF"/>
    <w:rsid w:val="00383A3A"/>
    <w:rsid w:val="003842F5"/>
    <w:rsid w:val="0038591D"/>
    <w:rsid w:val="00385C7A"/>
    <w:rsid w:val="00386902"/>
    <w:rsid w:val="003871B6"/>
    <w:rsid w:val="00387369"/>
    <w:rsid w:val="00387AB9"/>
    <w:rsid w:val="003900DB"/>
    <w:rsid w:val="00390129"/>
    <w:rsid w:val="003903AE"/>
    <w:rsid w:val="00390C4E"/>
    <w:rsid w:val="00390CB3"/>
    <w:rsid w:val="00390F82"/>
    <w:rsid w:val="003911CF"/>
    <w:rsid w:val="003919DF"/>
    <w:rsid w:val="00392294"/>
    <w:rsid w:val="00392357"/>
    <w:rsid w:val="003923DB"/>
    <w:rsid w:val="00392827"/>
    <w:rsid w:val="003932B2"/>
    <w:rsid w:val="00393365"/>
    <w:rsid w:val="00393B1E"/>
    <w:rsid w:val="003941B6"/>
    <w:rsid w:val="00394922"/>
    <w:rsid w:val="00394B8C"/>
    <w:rsid w:val="00394EB3"/>
    <w:rsid w:val="00394F49"/>
    <w:rsid w:val="0039564B"/>
    <w:rsid w:val="0039610D"/>
    <w:rsid w:val="003961D6"/>
    <w:rsid w:val="003A0138"/>
    <w:rsid w:val="003A055C"/>
    <w:rsid w:val="003A0B42"/>
    <w:rsid w:val="003A0BCC"/>
    <w:rsid w:val="003A0F1B"/>
    <w:rsid w:val="003A20A0"/>
    <w:rsid w:val="003A270D"/>
    <w:rsid w:val="003A2D1E"/>
    <w:rsid w:val="003A2E8D"/>
    <w:rsid w:val="003A33DA"/>
    <w:rsid w:val="003A350A"/>
    <w:rsid w:val="003A358C"/>
    <w:rsid w:val="003A457E"/>
    <w:rsid w:val="003A48C0"/>
    <w:rsid w:val="003A4A83"/>
    <w:rsid w:val="003A4D4E"/>
    <w:rsid w:val="003A5178"/>
    <w:rsid w:val="003A59D8"/>
    <w:rsid w:val="003A5D94"/>
    <w:rsid w:val="003A699E"/>
    <w:rsid w:val="003A7902"/>
    <w:rsid w:val="003A79AD"/>
    <w:rsid w:val="003B02A0"/>
    <w:rsid w:val="003B02D8"/>
    <w:rsid w:val="003B0349"/>
    <w:rsid w:val="003B0568"/>
    <w:rsid w:val="003B0661"/>
    <w:rsid w:val="003B0894"/>
    <w:rsid w:val="003B0BCB"/>
    <w:rsid w:val="003B17D4"/>
    <w:rsid w:val="003B18C7"/>
    <w:rsid w:val="003B1B1D"/>
    <w:rsid w:val="003B1DD1"/>
    <w:rsid w:val="003B2680"/>
    <w:rsid w:val="003B29BA"/>
    <w:rsid w:val="003B3783"/>
    <w:rsid w:val="003B3C7A"/>
    <w:rsid w:val="003B3DA3"/>
    <w:rsid w:val="003B43C4"/>
    <w:rsid w:val="003B4482"/>
    <w:rsid w:val="003B49A9"/>
    <w:rsid w:val="003B49F3"/>
    <w:rsid w:val="003B4A3C"/>
    <w:rsid w:val="003B4A52"/>
    <w:rsid w:val="003B4A91"/>
    <w:rsid w:val="003B52BA"/>
    <w:rsid w:val="003B58F6"/>
    <w:rsid w:val="003B60D9"/>
    <w:rsid w:val="003B6AC4"/>
    <w:rsid w:val="003B6D53"/>
    <w:rsid w:val="003B707D"/>
    <w:rsid w:val="003B78A5"/>
    <w:rsid w:val="003B7EC2"/>
    <w:rsid w:val="003C001C"/>
    <w:rsid w:val="003C1859"/>
    <w:rsid w:val="003C1983"/>
    <w:rsid w:val="003C1A57"/>
    <w:rsid w:val="003C1A93"/>
    <w:rsid w:val="003C21E0"/>
    <w:rsid w:val="003C280B"/>
    <w:rsid w:val="003C2A39"/>
    <w:rsid w:val="003C2AB0"/>
    <w:rsid w:val="003C2F23"/>
    <w:rsid w:val="003C30E5"/>
    <w:rsid w:val="003C3144"/>
    <w:rsid w:val="003C451C"/>
    <w:rsid w:val="003C55C5"/>
    <w:rsid w:val="003C5B10"/>
    <w:rsid w:val="003C5E6B"/>
    <w:rsid w:val="003C62C2"/>
    <w:rsid w:val="003C6C0A"/>
    <w:rsid w:val="003C6EA3"/>
    <w:rsid w:val="003C7376"/>
    <w:rsid w:val="003C7624"/>
    <w:rsid w:val="003C7652"/>
    <w:rsid w:val="003D05A0"/>
    <w:rsid w:val="003D061B"/>
    <w:rsid w:val="003D0737"/>
    <w:rsid w:val="003D09C5"/>
    <w:rsid w:val="003D197B"/>
    <w:rsid w:val="003D1BD1"/>
    <w:rsid w:val="003D2225"/>
    <w:rsid w:val="003D25AB"/>
    <w:rsid w:val="003D2F94"/>
    <w:rsid w:val="003D3AE8"/>
    <w:rsid w:val="003D49F2"/>
    <w:rsid w:val="003D4ACA"/>
    <w:rsid w:val="003D521B"/>
    <w:rsid w:val="003D5C41"/>
    <w:rsid w:val="003D5C61"/>
    <w:rsid w:val="003D635D"/>
    <w:rsid w:val="003D63D9"/>
    <w:rsid w:val="003D69F9"/>
    <w:rsid w:val="003D7548"/>
    <w:rsid w:val="003D7F1B"/>
    <w:rsid w:val="003D7F5C"/>
    <w:rsid w:val="003E019D"/>
    <w:rsid w:val="003E0347"/>
    <w:rsid w:val="003E0690"/>
    <w:rsid w:val="003E0C6C"/>
    <w:rsid w:val="003E0FB3"/>
    <w:rsid w:val="003E1213"/>
    <w:rsid w:val="003E2077"/>
    <w:rsid w:val="003E2735"/>
    <w:rsid w:val="003E2A09"/>
    <w:rsid w:val="003E2C3B"/>
    <w:rsid w:val="003E2FB9"/>
    <w:rsid w:val="003E339B"/>
    <w:rsid w:val="003E3688"/>
    <w:rsid w:val="003E386D"/>
    <w:rsid w:val="003E38D5"/>
    <w:rsid w:val="003E3D09"/>
    <w:rsid w:val="003E4241"/>
    <w:rsid w:val="003E4693"/>
    <w:rsid w:val="003E4BF0"/>
    <w:rsid w:val="003E5385"/>
    <w:rsid w:val="003E53C4"/>
    <w:rsid w:val="003E54D7"/>
    <w:rsid w:val="003E55FD"/>
    <w:rsid w:val="003E59CA"/>
    <w:rsid w:val="003E5B2A"/>
    <w:rsid w:val="003E639F"/>
    <w:rsid w:val="003E6E52"/>
    <w:rsid w:val="003E7128"/>
    <w:rsid w:val="003E7A21"/>
    <w:rsid w:val="003F0BEC"/>
    <w:rsid w:val="003F0F69"/>
    <w:rsid w:val="003F1A84"/>
    <w:rsid w:val="003F1BAF"/>
    <w:rsid w:val="003F1FD2"/>
    <w:rsid w:val="003F2406"/>
    <w:rsid w:val="003F27F6"/>
    <w:rsid w:val="003F2C0F"/>
    <w:rsid w:val="003F3392"/>
    <w:rsid w:val="003F385C"/>
    <w:rsid w:val="003F392A"/>
    <w:rsid w:val="003F3CAA"/>
    <w:rsid w:val="003F41A4"/>
    <w:rsid w:val="003F4B4C"/>
    <w:rsid w:val="003F4BE6"/>
    <w:rsid w:val="003F4FB6"/>
    <w:rsid w:val="003F5453"/>
    <w:rsid w:val="003F6C78"/>
    <w:rsid w:val="003F7220"/>
    <w:rsid w:val="003F7259"/>
    <w:rsid w:val="003F745B"/>
    <w:rsid w:val="003F76B5"/>
    <w:rsid w:val="003F776C"/>
    <w:rsid w:val="003F7D54"/>
    <w:rsid w:val="004003D5"/>
    <w:rsid w:val="00400BA0"/>
    <w:rsid w:val="004010EF"/>
    <w:rsid w:val="00401DCC"/>
    <w:rsid w:val="00402A06"/>
    <w:rsid w:val="00402BAA"/>
    <w:rsid w:val="00402CA9"/>
    <w:rsid w:val="00402CBA"/>
    <w:rsid w:val="00402EDF"/>
    <w:rsid w:val="004030F7"/>
    <w:rsid w:val="00403B2B"/>
    <w:rsid w:val="00403DE9"/>
    <w:rsid w:val="00404563"/>
    <w:rsid w:val="00404C8C"/>
    <w:rsid w:val="00405C0C"/>
    <w:rsid w:val="00405D85"/>
    <w:rsid w:val="0040600A"/>
    <w:rsid w:val="004060F1"/>
    <w:rsid w:val="0040627F"/>
    <w:rsid w:val="004063ED"/>
    <w:rsid w:val="00407117"/>
    <w:rsid w:val="004072AF"/>
    <w:rsid w:val="00407403"/>
    <w:rsid w:val="004102B0"/>
    <w:rsid w:val="004108D2"/>
    <w:rsid w:val="004108DC"/>
    <w:rsid w:val="00410F39"/>
    <w:rsid w:val="00411763"/>
    <w:rsid w:val="00412B29"/>
    <w:rsid w:val="004130A8"/>
    <w:rsid w:val="004131EC"/>
    <w:rsid w:val="004141E1"/>
    <w:rsid w:val="004142C1"/>
    <w:rsid w:val="004143F3"/>
    <w:rsid w:val="00414546"/>
    <w:rsid w:val="004148FB"/>
    <w:rsid w:val="00414A64"/>
    <w:rsid w:val="00414B27"/>
    <w:rsid w:val="00414C76"/>
    <w:rsid w:val="00414FFA"/>
    <w:rsid w:val="0041544D"/>
    <w:rsid w:val="0041555F"/>
    <w:rsid w:val="00415B98"/>
    <w:rsid w:val="0041612E"/>
    <w:rsid w:val="00416396"/>
    <w:rsid w:val="004167F4"/>
    <w:rsid w:val="0041698F"/>
    <w:rsid w:val="00416F49"/>
    <w:rsid w:val="004206AE"/>
    <w:rsid w:val="00420BBD"/>
    <w:rsid w:val="004213ED"/>
    <w:rsid w:val="004213F2"/>
    <w:rsid w:val="004214F8"/>
    <w:rsid w:val="00421742"/>
    <w:rsid w:val="00421AFF"/>
    <w:rsid w:val="00421CBC"/>
    <w:rsid w:val="00421D85"/>
    <w:rsid w:val="004228DB"/>
    <w:rsid w:val="00422BC5"/>
    <w:rsid w:val="0042341F"/>
    <w:rsid w:val="00423435"/>
    <w:rsid w:val="004234A1"/>
    <w:rsid w:val="00423720"/>
    <w:rsid w:val="00423A6B"/>
    <w:rsid w:val="00423CC4"/>
    <w:rsid w:val="00423CF1"/>
    <w:rsid w:val="00424D37"/>
    <w:rsid w:val="00425052"/>
    <w:rsid w:val="004250DC"/>
    <w:rsid w:val="004256B4"/>
    <w:rsid w:val="0042580A"/>
    <w:rsid w:val="004259D1"/>
    <w:rsid w:val="00425E6B"/>
    <w:rsid w:val="00426A04"/>
    <w:rsid w:val="00426DD7"/>
    <w:rsid w:val="00427819"/>
    <w:rsid w:val="00427AC0"/>
    <w:rsid w:val="004300F4"/>
    <w:rsid w:val="00430431"/>
    <w:rsid w:val="00430569"/>
    <w:rsid w:val="004307A1"/>
    <w:rsid w:val="00430931"/>
    <w:rsid w:val="00430ADC"/>
    <w:rsid w:val="00430D14"/>
    <w:rsid w:val="00430D2E"/>
    <w:rsid w:val="00431870"/>
    <w:rsid w:val="004320BD"/>
    <w:rsid w:val="004324E8"/>
    <w:rsid w:val="00432768"/>
    <w:rsid w:val="004334AA"/>
    <w:rsid w:val="00433848"/>
    <w:rsid w:val="0043401D"/>
    <w:rsid w:val="00435205"/>
    <w:rsid w:val="0043581E"/>
    <w:rsid w:val="00435D4D"/>
    <w:rsid w:val="00437138"/>
    <w:rsid w:val="00437174"/>
    <w:rsid w:val="00437CDA"/>
    <w:rsid w:val="00440092"/>
    <w:rsid w:val="004404C7"/>
    <w:rsid w:val="004409B0"/>
    <w:rsid w:val="00441028"/>
    <w:rsid w:val="00441195"/>
    <w:rsid w:val="00441418"/>
    <w:rsid w:val="004418EC"/>
    <w:rsid w:val="0044247E"/>
    <w:rsid w:val="00442B03"/>
    <w:rsid w:val="00442B55"/>
    <w:rsid w:val="004433AD"/>
    <w:rsid w:val="004436AA"/>
    <w:rsid w:val="00443913"/>
    <w:rsid w:val="00443E77"/>
    <w:rsid w:val="004441B1"/>
    <w:rsid w:val="00444253"/>
    <w:rsid w:val="0044516B"/>
    <w:rsid w:val="004452CD"/>
    <w:rsid w:val="00445849"/>
    <w:rsid w:val="0044589C"/>
    <w:rsid w:val="00445C86"/>
    <w:rsid w:val="00445D92"/>
    <w:rsid w:val="00446513"/>
    <w:rsid w:val="00446EB3"/>
    <w:rsid w:val="004475A0"/>
    <w:rsid w:val="004475CF"/>
    <w:rsid w:val="00447930"/>
    <w:rsid w:val="004500C7"/>
    <w:rsid w:val="00451246"/>
    <w:rsid w:val="00451D52"/>
    <w:rsid w:val="004520A5"/>
    <w:rsid w:val="004520F6"/>
    <w:rsid w:val="00452339"/>
    <w:rsid w:val="004524FE"/>
    <w:rsid w:val="00452841"/>
    <w:rsid w:val="00453210"/>
    <w:rsid w:val="00453537"/>
    <w:rsid w:val="00453E77"/>
    <w:rsid w:val="00453EFC"/>
    <w:rsid w:val="00453F62"/>
    <w:rsid w:val="004552D7"/>
    <w:rsid w:val="00455AC0"/>
    <w:rsid w:val="00455F4E"/>
    <w:rsid w:val="00456479"/>
    <w:rsid w:val="0045647A"/>
    <w:rsid w:val="004569C5"/>
    <w:rsid w:val="00456EC0"/>
    <w:rsid w:val="00457191"/>
    <w:rsid w:val="004572A5"/>
    <w:rsid w:val="00457448"/>
    <w:rsid w:val="00457826"/>
    <w:rsid w:val="00457860"/>
    <w:rsid w:val="004602CF"/>
    <w:rsid w:val="00460C3B"/>
    <w:rsid w:val="004613C3"/>
    <w:rsid w:val="004617F3"/>
    <w:rsid w:val="00461AAE"/>
    <w:rsid w:val="00461B23"/>
    <w:rsid w:val="0046288E"/>
    <w:rsid w:val="00462B21"/>
    <w:rsid w:val="00462D3F"/>
    <w:rsid w:val="00462E0C"/>
    <w:rsid w:val="004639AD"/>
    <w:rsid w:val="004642B1"/>
    <w:rsid w:val="00464353"/>
    <w:rsid w:val="004647BA"/>
    <w:rsid w:val="00464E20"/>
    <w:rsid w:val="00464E2C"/>
    <w:rsid w:val="0046577F"/>
    <w:rsid w:val="00465D94"/>
    <w:rsid w:val="00466459"/>
    <w:rsid w:val="0046656C"/>
    <w:rsid w:val="0046679D"/>
    <w:rsid w:val="00466F9B"/>
    <w:rsid w:val="00467537"/>
    <w:rsid w:val="00467750"/>
    <w:rsid w:val="004678C6"/>
    <w:rsid w:val="00467B57"/>
    <w:rsid w:val="00467E2F"/>
    <w:rsid w:val="00467E56"/>
    <w:rsid w:val="00467FCD"/>
    <w:rsid w:val="00470097"/>
    <w:rsid w:val="00470505"/>
    <w:rsid w:val="004709AA"/>
    <w:rsid w:val="00470FCB"/>
    <w:rsid w:val="004710B7"/>
    <w:rsid w:val="004714FC"/>
    <w:rsid w:val="004716AE"/>
    <w:rsid w:val="00471977"/>
    <w:rsid w:val="00471DF6"/>
    <w:rsid w:val="00471E0B"/>
    <w:rsid w:val="00472249"/>
    <w:rsid w:val="00473803"/>
    <w:rsid w:val="0047418A"/>
    <w:rsid w:val="004748A4"/>
    <w:rsid w:val="004748CD"/>
    <w:rsid w:val="00475817"/>
    <w:rsid w:val="00475A88"/>
    <w:rsid w:val="00475ADE"/>
    <w:rsid w:val="00476505"/>
    <w:rsid w:val="00476546"/>
    <w:rsid w:val="00476A36"/>
    <w:rsid w:val="00477472"/>
    <w:rsid w:val="00477736"/>
    <w:rsid w:val="004801DE"/>
    <w:rsid w:val="004804E2"/>
    <w:rsid w:val="00480620"/>
    <w:rsid w:val="00480CC8"/>
    <w:rsid w:val="00480DB5"/>
    <w:rsid w:val="004816B6"/>
    <w:rsid w:val="004817E9"/>
    <w:rsid w:val="00481993"/>
    <w:rsid w:val="00481F55"/>
    <w:rsid w:val="0048296E"/>
    <w:rsid w:val="0048355E"/>
    <w:rsid w:val="00483627"/>
    <w:rsid w:val="00483BCB"/>
    <w:rsid w:val="0048440D"/>
    <w:rsid w:val="00484505"/>
    <w:rsid w:val="0048485A"/>
    <w:rsid w:val="00484B6E"/>
    <w:rsid w:val="004853A9"/>
    <w:rsid w:val="004855A0"/>
    <w:rsid w:val="00486156"/>
    <w:rsid w:val="0048617E"/>
    <w:rsid w:val="00486325"/>
    <w:rsid w:val="004875D7"/>
    <w:rsid w:val="004875E4"/>
    <w:rsid w:val="00487C58"/>
    <w:rsid w:val="00490602"/>
    <w:rsid w:val="004906BE"/>
    <w:rsid w:val="00490C48"/>
    <w:rsid w:val="00491015"/>
    <w:rsid w:val="00491137"/>
    <w:rsid w:val="00491282"/>
    <w:rsid w:val="004918B1"/>
    <w:rsid w:val="004918CA"/>
    <w:rsid w:val="0049193A"/>
    <w:rsid w:val="00491C6B"/>
    <w:rsid w:val="00492077"/>
    <w:rsid w:val="004927C4"/>
    <w:rsid w:val="00492937"/>
    <w:rsid w:val="00492CD2"/>
    <w:rsid w:val="00492E66"/>
    <w:rsid w:val="004936FC"/>
    <w:rsid w:val="004938CD"/>
    <w:rsid w:val="00493EF3"/>
    <w:rsid w:val="004955CF"/>
    <w:rsid w:val="00495719"/>
    <w:rsid w:val="00495971"/>
    <w:rsid w:val="00495B49"/>
    <w:rsid w:val="00495D65"/>
    <w:rsid w:val="00496188"/>
    <w:rsid w:val="00496465"/>
    <w:rsid w:val="00496FF5"/>
    <w:rsid w:val="00497002"/>
    <w:rsid w:val="00497714"/>
    <w:rsid w:val="00497929"/>
    <w:rsid w:val="00497960"/>
    <w:rsid w:val="00497AEC"/>
    <w:rsid w:val="00497DE5"/>
    <w:rsid w:val="004A0166"/>
    <w:rsid w:val="004A0545"/>
    <w:rsid w:val="004A1151"/>
    <w:rsid w:val="004A1171"/>
    <w:rsid w:val="004A1669"/>
    <w:rsid w:val="004A168F"/>
    <w:rsid w:val="004A169C"/>
    <w:rsid w:val="004A16B4"/>
    <w:rsid w:val="004A1A47"/>
    <w:rsid w:val="004A1DC4"/>
    <w:rsid w:val="004A200D"/>
    <w:rsid w:val="004A2039"/>
    <w:rsid w:val="004A2212"/>
    <w:rsid w:val="004A2379"/>
    <w:rsid w:val="004A238A"/>
    <w:rsid w:val="004A2CCD"/>
    <w:rsid w:val="004A2EF5"/>
    <w:rsid w:val="004A3132"/>
    <w:rsid w:val="004A315C"/>
    <w:rsid w:val="004A322C"/>
    <w:rsid w:val="004A3531"/>
    <w:rsid w:val="004A4BBC"/>
    <w:rsid w:val="004A4D1E"/>
    <w:rsid w:val="004A500A"/>
    <w:rsid w:val="004A5266"/>
    <w:rsid w:val="004A5A77"/>
    <w:rsid w:val="004A618C"/>
    <w:rsid w:val="004A619D"/>
    <w:rsid w:val="004A66BF"/>
    <w:rsid w:val="004A6E9E"/>
    <w:rsid w:val="004A7979"/>
    <w:rsid w:val="004A7ABA"/>
    <w:rsid w:val="004A7F5C"/>
    <w:rsid w:val="004B0ACE"/>
    <w:rsid w:val="004B0D3E"/>
    <w:rsid w:val="004B149C"/>
    <w:rsid w:val="004B1CF4"/>
    <w:rsid w:val="004B2176"/>
    <w:rsid w:val="004B248B"/>
    <w:rsid w:val="004B2941"/>
    <w:rsid w:val="004B2AC8"/>
    <w:rsid w:val="004B41D8"/>
    <w:rsid w:val="004B428B"/>
    <w:rsid w:val="004B43E7"/>
    <w:rsid w:val="004B44EC"/>
    <w:rsid w:val="004B4687"/>
    <w:rsid w:val="004B5275"/>
    <w:rsid w:val="004B5860"/>
    <w:rsid w:val="004B5906"/>
    <w:rsid w:val="004B6498"/>
    <w:rsid w:val="004B6A03"/>
    <w:rsid w:val="004B6FD0"/>
    <w:rsid w:val="004B7276"/>
    <w:rsid w:val="004C0140"/>
    <w:rsid w:val="004C0313"/>
    <w:rsid w:val="004C042E"/>
    <w:rsid w:val="004C0867"/>
    <w:rsid w:val="004C0932"/>
    <w:rsid w:val="004C1646"/>
    <w:rsid w:val="004C1795"/>
    <w:rsid w:val="004C1AA1"/>
    <w:rsid w:val="004C1C42"/>
    <w:rsid w:val="004C1F04"/>
    <w:rsid w:val="004C1FCF"/>
    <w:rsid w:val="004C2D4F"/>
    <w:rsid w:val="004C368D"/>
    <w:rsid w:val="004C37F5"/>
    <w:rsid w:val="004C3DF9"/>
    <w:rsid w:val="004C4D0B"/>
    <w:rsid w:val="004C5034"/>
    <w:rsid w:val="004C527D"/>
    <w:rsid w:val="004C58A3"/>
    <w:rsid w:val="004C6837"/>
    <w:rsid w:val="004C6F6D"/>
    <w:rsid w:val="004C7126"/>
    <w:rsid w:val="004C717B"/>
    <w:rsid w:val="004D033A"/>
    <w:rsid w:val="004D0A8C"/>
    <w:rsid w:val="004D0ACC"/>
    <w:rsid w:val="004D0CF5"/>
    <w:rsid w:val="004D19FC"/>
    <w:rsid w:val="004D2436"/>
    <w:rsid w:val="004D2484"/>
    <w:rsid w:val="004D29DA"/>
    <w:rsid w:val="004D2CBD"/>
    <w:rsid w:val="004D3053"/>
    <w:rsid w:val="004D34BB"/>
    <w:rsid w:val="004D3FA3"/>
    <w:rsid w:val="004D4119"/>
    <w:rsid w:val="004D57AD"/>
    <w:rsid w:val="004D5A91"/>
    <w:rsid w:val="004D5BB6"/>
    <w:rsid w:val="004D61B0"/>
    <w:rsid w:val="004D6263"/>
    <w:rsid w:val="004D62A9"/>
    <w:rsid w:val="004D6934"/>
    <w:rsid w:val="004D6A7F"/>
    <w:rsid w:val="004D77EB"/>
    <w:rsid w:val="004D7DD8"/>
    <w:rsid w:val="004D7FC1"/>
    <w:rsid w:val="004E0184"/>
    <w:rsid w:val="004E0B0A"/>
    <w:rsid w:val="004E0BED"/>
    <w:rsid w:val="004E17E8"/>
    <w:rsid w:val="004E1DDF"/>
    <w:rsid w:val="004E2E7E"/>
    <w:rsid w:val="004E2FB1"/>
    <w:rsid w:val="004E31D8"/>
    <w:rsid w:val="004E3FB4"/>
    <w:rsid w:val="004E4327"/>
    <w:rsid w:val="004E43BF"/>
    <w:rsid w:val="004E4B1D"/>
    <w:rsid w:val="004E4C8A"/>
    <w:rsid w:val="004E4E39"/>
    <w:rsid w:val="004E5175"/>
    <w:rsid w:val="004E51BA"/>
    <w:rsid w:val="004E52B0"/>
    <w:rsid w:val="004E54B0"/>
    <w:rsid w:val="004E5976"/>
    <w:rsid w:val="004E6185"/>
    <w:rsid w:val="004E6350"/>
    <w:rsid w:val="004E6674"/>
    <w:rsid w:val="004E6F8A"/>
    <w:rsid w:val="004E75D4"/>
    <w:rsid w:val="004E7728"/>
    <w:rsid w:val="004E77D5"/>
    <w:rsid w:val="004E797A"/>
    <w:rsid w:val="004F0089"/>
    <w:rsid w:val="004F085C"/>
    <w:rsid w:val="004F0962"/>
    <w:rsid w:val="004F0DAD"/>
    <w:rsid w:val="004F15AC"/>
    <w:rsid w:val="004F1689"/>
    <w:rsid w:val="004F1A66"/>
    <w:rsid w:val="004F1B41"/>
    <w:rsid w:val="004F264D"/>
    <w:rsid w:val="004F2689"/>
    <w:rsid w:val="004F2FAF"/>
    <w:rsid w:val="004F3392"/>
    <w:rsid w:val="004F3523"/>
    <w:rsid w:val="004F373F"/>
    <w:rsid w:val="004F38FB"/>
    <w:rsid w:val="004F3D4A"/>
    <w:rsid w:val="004F3DEF"/>
    <w:rsid w:val="004F4367"/>
    <w:rsid w:val="004F4389"/>
    <w:rsid w:val="004F4AF5"/>
    <w:rsid w:val="004F4C5B"/>
    <w:rsid w:val="004F5570"/>
    <w:rsid w:val="004F5584"/>
    <w:rsid w:val="004F55FE"/>
    <w:rsid w:val="004F5715"/>
    <w:rsid w:val="004F5FD8"/>
    <w:rsid w:val="004F6318"/>
    <w:rsid w:val="004F6C9E"/>
    <w:rsid w:val="004F75B8"/>
    <w:rsid w:val="004F76F0"/>
    <w:rsid w:val="004F79FC"/>
    <w:rsid w:val="005000EF"/>
    <w:rsid w:val="00500354"/>
    <w:rsid w:val="00500467"/>
    <w:rsid w:val="0050075B"/>
    <w:rsid w:val="00500BC2"/>
    <w:rsid w:val="00501068"/>
    <w:rsid w:val="0050156B"/>
    <w:rsid w:val="0050163A"/>
    <w:rsid w:val="00501A30"/>
    <w:rsid w:val="00501C36"/>
    <w:rsid w:val="00501EE7"/>
    <w:rsid w:val="00502013"/>
    <w:rsid w:val="00502107"/>
    <w:rsid w:val="0050252A"/>
    <w:rsid w:val="00502558"/>
    <w:rsid w:val="00502B43"/>
    <w:rsid w:val="00503258"/>
    <w:rsid w:val="00503BFE"/>
    <w:rsid w:val="00503D13"/>
    <w:rsid w:val="00504A4A"/>
    <w:rsid w:val="005060E7"/>
    <w:rsid w:val="005063AF"/>
    <w:rsid w:val="00506839"/>
    <w:rsid w:val="005068D6"/>
    <w:rsid w:val="0050723E"/>
    <w:rsid w:val="005072DC"/>
    <w:rsid w:val="005075EA"/>
    <w:rsid w:val="00507E05"/>
    <w:rsid w:val="00510062"/>
    <w:rsid w:val="005107D6"/>
    <w:rsid w:val="00510AB5"/>
    <w:rsid w:val="00511003"/>
    <w:rsid w:val="005111E9"/>
    <w:rsid w:val="00511BDD"/>
    <w:rsid w:val="00512453"/>
    <w:rsid w:val="00512583"/>
    <w:rsid w:val="00512941"/>
    <w:rsid w:val="00512985"/>
    <w:rsid w:val="005132DC"/>
    <w:rsid w:val="005137D6"/>
    <w:rsid w:val="0051430B"/>
    <w:rsid w:val="00514AD2"/>
    <w:rsid w:val="00514BB9"/>
    <w:rsid w:val="00514EF8"/>
    <w:rsid w:val="005151CC"/>
    <w:rsid w:val="005158AD"/>
    <w:rsid w:val="00515F16"/>
    <w:rsid w:val="00516CCA"/>
    <w:rsid w:val="0051705A"/>
    <w:rsid w:val="00517162"/>
    <w:rsid w:val="005171C4"/>
    <w:rsid w:val="0051742A"/>
    <w:rsid w:val="00517A79"/>
    <w:rsid w:val="00517B97"/>
    <w:rsid w:val="00520403"/>
    <w:rsid w:val="0052054C"/>
    <w:rsid w:val="00520830"/>
    <w:rsid w:val="00520971"/>
    <w:rsid w:val="00521250"/>
    <w:rsid w:val="005220E1"/>
    <w:rsid w:val="005224BF"/>
    <w:rsid w:val="0052268B"/>
    <w:rsid w:val="0052269A"/>
    <w:rsid w:val="00522A51"/>
    <w:rsid w:val="00523435"/>
    <w:rsid w:val="005240E8"/>
    <w:rsid w:val="005242BA"/>
    <w:rsid w:val="00524BEA"/>
    <w:rsid w:val="00524E4D"/>
    <w:rsid w:val="00524FF8"/>
    <w:rsid w:val="005251FF"/>
    <w:rsid w:val="005253B9"/>
    <w:rsid w:val="00525943"/>
    <w:rsid w:val="005259E8"/>
    <w:rsid w:val="00526355"/>
    <w:rsid w:val="0052660E"/>
    <w:rsid w:val="00526928"/>
    <w:rsid w:val="00526B89"/>
    <w:rsid w:val="00526E19"/>
    <w:rsid w:val="00527787"/>
    <w:rsid w:val="005277BC"/>
    <w:rsid w:val="005304B0"/>
    <w:rsid w:val="005304C8"/>
    <w:rsid w:val="0053116D"/>
    <w:rsid w:val="0053134D"/>
    <w:rsid w:val="00531868"/>
    <w:rsid w:val="00532451"/>
    <w:rsid w:val="0053262C"/>
    <w:rsid w:val="00532B21"/>
    <w:rsid w:val="00532BCD"/>
    <w:rsid w:val="00532CF2"/>
    <w:rsid w:val="00533E2B"/>
    <w:rsid w:val="0053412C"/>
    <w:rsid w:val="00534248"/>
    <w:rsid w:val="00534339"/>
    <w:rsid w:val="00534431"/>
    <w:rsid w:val="00534B4C"/>
    <w:rsid w:val="00534B77"/>
    <w:rsid w:val="00534E07"/>
    <w:rsid w:val="00535A36"/>
    <w:rsid w:val="00535DC6"/>
    <w:rsid w:val="00535F9E"/>
    <w:rsid w:val="0053612F"/>
    <w:rsid w:val="0053628E"/>
    <w:rsid w:val="005364B1"/>
    <w:rsid w:val="0053655B"/>
    <w:rsid w:val="00536CD8"/>
    <w:rsid w:val="00537419"/>
    <w:rsid w:val="00537B3F"/>
    <w:rsid w:val="00537B54"/>
    <w:rsid w:val="0054009F"/>
    <w:rsid w:val="00540281"/>
    <w:rsid w:val="0054057D"/>
    <w:rsid w:val="00540DD6"/>
    <w:rsid w:val="00541387"/>
    <w:rsid w:val="00541A0E"/>
    <w:rsid w:val="00541EB8"/>
    <w:rsid w:val="0054218F"/>
    <w:rsid w:val="00542464"/>
    <w:rsid w:val="005425B3"/>
    <w:rsid w:val="0054317A"/>
    <w:rsid w:val="005431FD"/>
    <w:rsid w:val="00543B76"/>
    <w:rsid w:val="00543C77"/>
    <w:rsid w:val="00544033"/>
    <w:rsid w:val="0054403B"/>
    <w:rsid w:val="00544056"/>
    <w:rsid w:val="00544300"/>
    <w:rsid w:val="00544899"/>
    <w:rsid w:val="00545058"/>
    <w:rsid w:val="00545281"/>
    <w:rsid w:val="00545737"/>
    <w:rsid w:val="00545B9D"/>
    <w:rsid w:val="0054620D"/>
    <w:rsid w:val="005463AB"/>
    <w:rsid w:val="00546855"/>
    <w:rsid w:val="0054745E"/>
    <w:rsid w:val="00547963"/>
    <w:rsid w:val="00550703"/>
    <w:rsid w:val="00550A45"/>
    <w:rsid w:val="005511E9"/>
    <w:rsid w:val="00551256"/>
    <w:rsid w:val="00551817"/>
    <w:rsid w:val="0055197D"/>
    <w:rsid w:val="00552570"/>
    <w:rsid w:val="00552872"/>
    <w:rsid w:val="00553C41"/>
    <w:rsid w:val="00553DBD"/>
    <w:rsid w:val="005543F7"/>
    <w:rsid w:val="005546FA"/>
    <w:rsid w:val="00554C93"/>
    <w:rsid w:val="00555308"/>
    <w:rsid w:val="005563B8"/>
    <w:rsid w:val="00557045"/>
    <w:rsid w:val="00557137"/>
    <w:rsid w:val="00557246"/>
    <w:rsid w:val="00557703"/>
    <w:rsid w:val="005579F8"/>
    <w:rsid w:val="00557E0C"/>
    <w:rsid w:val="005603C3"/>
    <w:rsid w:val="00560586"/>
    <w:rsid w:val="00560D1C"/>
    <w:rsid w:val="005614EC"/>
    <w:rsid w:val="0056165C"/>
    <w:rsid w:val="005619CC"/>
    <w:rsid w:val="00561B17"/>
    <w:rsid w:val="005624ED"/>
    <w:rsid w:val="00562947"/>
    <w:rsid w:val="00562F31"/>
    <w:rsid w:val="005631FB"/>
    <w:rsid w:val="005632D8"/>
    <w:rsid w:val="00563424"/>
    <w:rsid w:val="00563A71"/>
    <w:rsid w:val="005644A3"/>
    <w:rsid w:val="00564BDE"/>
    <w:rsid w:val="00564DF1"/>
    <w:rsid w:val="00565D98"/>
    <w:rsid w:val="00566D3F"/>
    <w:rsid w:val="00566DD4"/>
    <w:rsid w:val="0056752F"/>
    <w:rsid w:val="00567AC9"/>
    <w:rsid w:val="005700ED"/>
    <w:rsid w:val="00570B42"/>
    <w:rsid w:val="00571365"/>
    <w:rsid w:val="005716C1"/>
    <w:rsid w:val="005717BA"/>
    <w:rsid w:val="00571845"/>
    <w:rsid w:val="005719BC"/>
    <w:rsid w:val="0057235B"/>
    <w:rsid w:val="0057238A"/>
    <w:rsid w:val="00572707"/>
    <w:rsid w:val="00572CBD"/>
    <w:rsid w:val="00572E54"/>
    <w:rsid w:val="0057327E"/>
    <w:rsid w:val="00573587"/>
    <w:rsid w:val="00573821"/>
    <w:rsid w:val="005744C3"/>
    <w:rsid w:val="00574771"/>
    <w:rsid w:val="00574F39"/>
    <w:rsid w:val="00575F7F"/>
    <w:rsid w:val="00576454"/>
    <w:rsid w:val="005772FC"/>
    <w:rsid w:val="00577456"/>
    <w:rsid w:val="00577D3F"/>
    <w:rsid w:val="0058001F"/>
    <w:rsid w:val="0058223D"/>
    <w:rsid w:val="00583292"/>
    <w:rsid w:val="00583750"/>
    <w:rsid w:val="00583785"/>
    <w:rsid w:val="005837D3"/>
    <w:rsid w:val="00583D45"/>
    <w:rsid w:val="0058414E"/>
    <w:rsid w:val="005842A6"/>
    <w:rsid w:val="00584325"/>
    <w:rsid w:val="005849F1"/>
    <w:rsid w:val="00584E2C"/>
    <w:rsid w:val="005856B6"/>
    <w:rsid w:val="00585891"/>
    <w:rsid w:val="00585FDA"/>
    <w:rsid w:val="0058635E"/>
    <w:rsid w:val="00587034"/>
    <w:rsid w:val="005875AD"/>
    <w:rsid w:val="00587B24"/>
    <w:rsid w:val="00587EEC"/>
    <w:rsid w:val="00587FEF"/>
    <w:rsid w:val="0059003D"/>
    <w:rsid w:val="00590413"/>
    <w:rsid w:val="005906B4"/>
    <w:rsid w:val="0059126E"/>
    <w:rsid w:val="00591296"/>
    <w:rsid w:val="0059141F"/>
    <w:rsid w:val="005914E3"/>
    <w:rsid w:val="005919E2"/>
    <w:rsid w:val="00591C33"/>
    <w:rsid w:val="00591E71"/>
    <w:rsid w:val="00591E81"/>
    <w:rsid w:val="0059237B"/>
    <w:rsid w:val="0059273E"/>
    <w:rsid w:val="00592DF7"/>
    <w:rsid w:val="00592E1B"/>
    <w:rsid w:val="00593911"/>
    <w:rsid w:val="00593EE4"/>
    <w:rsid w:val="005946E4"/>
    <w:rsid w:val="00594E1F"/>
    <w:rsid w:val="005951C9"/>
    <w:rsid w:val="00595355"/>
    <w:rsid w:val="0059554F"/>
    <w:rsid w:val="0059576F"/>
    <w:rsid w:val="00595FAC"/>
    <w:rsid w:val="00596067"/>
    <w:rsid w:val="00596607"/>
    <w:rsid w:val="0059718A"/>
    <w:rsid w:val="0059733A"/>
    <w:rsid w:val="005975B4"/>
    <w:rsid w:val="00597881"/>
    <w:rsid w:val="005A02CE"/>
    <w:rsid w:val="005A095E"/>
    <w:rsid w:val="005A0CEE"/>
    <w:rsid w:val="005A12AB"/>
    <w:rsid w:val="005A13DF"/>
    <w:rsid w:val="005A1F6D"/>
    <w:rsid w:val="005A31DE"/>
    <w:rsid w:val="005A331D"/>
    <w:rsid w:val="005A3409"/>
    <w:rsid w:val="005A38D1"/>
    <w:rsid w:val="005A38E6"/>
    <w:rsid w:val="005A3F72"/>
    <w:rsid w:val="005A4513"/>
    <w:rsid w:val="005A4714"/>
    <w:rsid w:val="005A53B4"/>
    <w:rsid w:val="005A57CE"/>
    <w:rsid w:val="005A5A04"/>
    <w:rsid w:val="005A5ACA"/>
    <w:rsid w:val="005A5E9D"/>
    <w:rsid w:val="005A605F"/>
    <w:rsid w:val="005A61FE"/>
    <w:rsid w:val="005A670D"/>
    <w:rsid w:val="005A6ACF"/>
    <w:rsid w:val="005A6B5B"/>
    <w:rsid w:val="005A6D76"/>
    <w:rsid w:val="005A6ECD"/>
    <w:rsid w:val="005A7217"/>
    <w:rsid w:val="005A7550"/>
    <w:rsid w:val="005A7F38"/>
    <w:rsid w:val="005B0380"/>
    <w:rsid w:val="005B04D9"/>
    <w:rsid w:val="005B150A"/>
    <w:rsid w:val="005B1696"/>
    <w:rsid w:val="005B1ACF"/>
    <w:rsid w:val="005B226A"/>
    <w:rsid w:val="005B244B"/>
    <w:rsid w:val="005B245E"/>
    <w:rsid w:val="005B28B2"/>
    <w:rsid w:val="005B3206"/>
    <w:rsid w:val="005B3A7E"/>
    <w:rsid w:val="005B3D9C"/>
    <w:rsid w:val="005B3DD1"/>
    <w:rsid w:val="005B45DB"/>
    <w:rsid w:val="005B4720"/>
    <w:rsid w:val="005B4ADF"/>
    <w:rsid w:val="005B4DDB"/>
    <w:rsid w:val="005B4FCB"/>
    <w:rsid w:val="005B5227"/>
    <w:rsid w:val="005B52E7"/>
    <w:rsid w:val="005B57E7"/>
    <w:rsid w:val="005B5AC3"/>
    <w:rsid w:val="005B5B57"/>
    <w:rsid w:val="005B5CC5"/>
    <w:rsid w:val="005B608F"/>
    <w:rsid w:val="005B6430"/>
    <w:rsid w:val="005B6568"/>
    <w:rsid w:val="005B6F3E"/>
    <w:rsid w:val="005B70DB"/>
    <w:rsid w:val="005B72F4"/>
    <w:rsid w:val="005B74C1"/>
    <w:rsid w:val="005B7878"/>
    <w:rsid w:val="005B78FD"/>
    <w:rsid w:val="005B7C04"/>
    <w:rsid w:val="005B7D70"/>
    <w:rsid w:val="005B7F37"/>
    <w:rsid w:val="005C0285"/>
    <w:rsid w:val="005C0699"/>
    <w:rsid w:val="005C06AF"/>
    <w:rsid w:val="005C0971"/>
    <w:rsid w:val="005C09CB"/>
    <w:rsid w:val="005C0CA9"/>
    <w:rsid w:val="005C1BFA"/>
    <w:rsid w:val="005C201C"/>
    <w:rsid w:val="005C2069"/>
    <w:rsid w:val="005C20A0"/>
    <w:rsid w:val="005C2384"/>
    <w:rsid w:val="005C2C48"/>
    <w:rsid w:val="005C2EDB"/>
    <w:rsid w:val="005C315B"/>
    <w:rsid w:val="005C3CC7"/>
    <w:rsid w:val="005C445D"/>
    <w:rsid w:val="005C456E"/>
    <w:rsid w:val="005C4A3A"/>
    <w:rsid w:val="005C4FB5"/>
    <w:rsid w:val="005C585A"/>
    <w:rsid w:val="005C5BBC"/>
    <w:rsid w:val="005C6284"/>
    <w:rsid w:val="005C72D2"/>
    <w:rsid w:val="005C7680"/>
    <w:rsid w:val="005C7862"/>
    <w:rsid w:val="005C7BA5"/>
    <w:rsid w:val="005C7E6D"/>
    <w:rsid w:val="005C7F12"/>
    <w:rsid w:val="005D0021"/>
    <w:rsid w:val="005D03BC"/>
    <w:rsid w:val="005D11BE"/>
    <w:rsid w:val="005D1AB9"/>
    <w:rsid w:val="005D1ED6"/>
    <w:rsid w:val="005D2418"/>
    <w:rsid w:val="005D282B"/>
    <w:rsid w:val="005D2AC3"/>
    <w:rsid w:val="005D2B3F"/>
    <w:rsid w:val="005D35E6"/>
    <w:rsid w:val="005D3AD3"/>
    <w:rsid w:val="005D3E29"/>
    <w:rsid w:val="005D4023"/>
    <w:rsid w:val="005D4987"/>
    <w:rsid w:val="005D4C93"/>
    <w:rsid w:val="005D4E3F"/>
    <w:rsid w:val="005D4F83"/>
    <w:rsid w:val="005D4F93"/>
    <w:rsid w:val="005D57D8"/>
    <w:rsid w:val="005D5DFC"/>
    <w:rsid w:val="005D6C54"/>
    <w:rsid w:val="005D7E81"/>
    <w:rsid w:val="005D7E95"/>
    <w:rsid w:val="005E0481"/>
    <w:rsid w:val="005E073F"/>
    <w:rsid w:val="005E1003"/>
    <w:rsid w:val="005E1BBC"/>
    <w:rsid w:val="005E264A"/>
    <w:rsid w:val="005E2A2E"/>
    <w:rsid w:val="005E2DE8"/>
    <w:rsid w:val="005E3700"/>
    <w:rsid w:val="005E37A8"/>
    <w:rsid w:val="005E385B"/>
    <w:rsid w:val="005E4944"/>
    <w:rsid w:val="005E49EA"/>
    <w:rsid w:val="005E4AA8"/>
    <w:rsid w:val="005E5238"/>
    <w:rsid w:val="005E5413"/>
    <w:rsid w:val="005E598F"/>
    <w:rsid w:val="005E5C46"/>
    <w:rsid w:val="005E5D94"/>
    <w:rsid w:val="005E5E12"/>
    <w:rsid w:val="005E61AC"/>
    <w:rsid w:val="005E6248"/>
    <w:rsid w:val="005E6930"/>
    <w:rsid w:val="005E7780"/>
    <w:rsid w:val="005F0424"/>
    <w:rsid w:val="005F0A0A"/>
    <w:rsid w:val="005F1F5A"/>
    <w:rsid w:val="005F2A4B"/>
    <w:rsid w:val="005F2E39"/>
    <w:rsid w:val="005F3CD7"/>
    <w:rsid w:val="005F48E9"/>
    <w:rsid w:val="005F4F37"/>
    <w:rsid w:val="005F5260"/>
    <w:rsid w:val="005F55B4"/>
    <w:rsid w:val="005F5620"/>
    <w:rsid w:val="005F63E1"/>
    <w:rsid w:val="005F69D2"/>
    <w:rsid w:val="005F7B45"/>
    <w:rsid w:val="005F7CC6"/>
    <w:rsid w:val="006000A4"/>
    <w:rsid w:val="006001E1"/>
    <w:rsid w:val="006009FA"/>
    <w:rsid w:val="00600CC0"/>
    <w:rsid w:val="00600DA2"/>
    <w:rsid w:val="00601244"/>
    <w:rsid w:val="0060209C"/>
    <w:rsid w:val="00602264"/>
    <w:rsid w:val="0060234C"/>
    <w:rsid w:val="0060241F"/>
    <w:rsid w:val="00602898"/>
    <w:rsid w:val="00603548"/>
    <w:rsid w:val="00603729"/>
    <w:rsid w:val="006039A8"/>
    <w:rsid w:val="006042FE"/>
    <w:rsid w:val="00604933"/>
    <w:rsid w:val="00605080"/>
    <w:rsid w:val="0060558A"/>
    <w:rsid w:val="00605BCD"/>
    <w:rsid w:val="0060644E"/>
    <w:rsid w:val="00606608"/>
    <w:rsid w:val="00606AAE"/>
    <w:rsid w:val="00606B79"/>
    <w:rsid w:val="00606CD6"/>
    <w:rsid w:val="00606E27"/>
    <w:rsid w:val="006070DD"/>
    <w:rsid w:val="00607123"/>
    <w:rsid w:val="006071E3"/>
    <w:rsid w:val="0060722F"/>
    <w:rsid w:val="0060785D"/>
    <w:rsid w:val="00607DE5"/>
    <w:rsid w:val="00610900"/>
    <w:rsid w:val="00610DAB"/>
    <w:rsid w:val="006110D2"/>
    <w:rsid w:val="0061167C"/>
    <w:rsid w:val="00611872"/>
    <w:rsid w:val="00611CA0"/>
    <w:rsid w:val="00611D8C"/>
    <w:rsid w:val="00611FFF"/>
    <w:rsid w:val="0061229E"/>
    <w:rsid w:val="006126D0"/>
    <w:rsid w:val="00612C96"/>
    <w:rsid w:val="00612D70"/>
    <w:rsid w:val="00612D8F"/>
    <w:rsid w:val="00612E79"/>
    <w:rsid w:val="006132DF"/>
    <w:rsid w:val="0061338A"/>
    <w:rsid w:val="00613C48"/>
    <w:rsid w:val="00613CBB"/>
    <w:rsid w:val="006141A3"/>
    <w:rsid w:val="00614580"/>
    <w:rsid w:val="0061483B"/>
    <w:rsid w:val="00615055"/>
    <w:rsid w:val="00615A33"/>
    <w:rsid w:val="00615F0D"/>
    <w:rsid w:val="006165E7"/>
    <w:rsid w:val="0061673A"/>
    <w:rsid w:val="006171E3"/>
    <w:rsid w:val="006172D1"/>
    <w:rsid w:val="00617411"/>
    <w:rsid w:val="00620033"/>
    <w:rsid w:val="00620C8E"/>
    <w:rsid w:val="00621D70"/>
    <w:rsid w:val="0062208D"/>
    <w:rsid w:val="0062275D"/>
    <w:rsid w:val="006227FD"/>
    <w:rsid w:val="00623B63"/>
    <w:rsid w:val="00624489"/>
    <w:rsid w:val="00624E0A"/>
    <w:rsid w:val="006253FF"/>
    <w:rsid w:val="00625CFF"/>
    <w:rsid w:val="00626033"/>
    <w:rsid w:val="00626268"/>
    <w:rsid w:val="00626676"/>
    <w:rsid w:val="0062683E"/>
    <w:rsid w:val="00626B4F"/>
    <w:rsid w:val="00626C95"/>
    <w:rsid w:val="006278E4"/>
    <w:rsid w:val="00627AC5"/>
    <w:rsid w:val="00627EDD"/>
    <w:rsid w:val="00630A7A"/>
    <w:rsid w:val="00631346"/>
    <w:rsid w:val="00631909"/>
    <w:rsid w:val="006323DB"/>
    <w:rsid w:val="006326D4"/>
    <w:rsid w:val="006334DF"/>
    <w:rsid w:val="00633BC4"/>
    <w:rsid w:val="00633F39"/>
    <w:rsid w:val="006341B3"/>
    <w:rsid w:val="00634ECB"/>
    <w:rsid w:val="00634ECF"/>
    <w:rsid w:val="006357EF"/>
    <w:rsid w:val="00635E8B"/>
    <w:rsid w:val="00636317"/>
    <w:rsid w:val="00636F71"/>
    <w:rsid w:val="006372DE"/>
    <w:rsid w:val="006402D8"/>
    <w:rsid w:val="00640ABD"/>
    <w:rsid w:val="00640E4A"/>
    <w:rsid w:val="006412E3"/>
    <w:rsid w:val="006416B1"/>
    <w:rsid w:val="00641878"/>
    <w:rsid w:val="00641915"/>
    <w:rsid w:val="006419E0"/>
    <w:rsid w:val="00641FF3"/>
    <w:rsid w:val="006424B5"/>
    <w:rsid w:val="006426AB"/>
    <w:rsid w:val="006426DF"/>
    <w:rsid w:val="0064279F"/>
    <w:rsid w:val="00642BD7"/>
    <w:rsid w:val="00643237"/>
    <w:rsid w:val="00643A89"/>
    <w:rsid w:val="00644046"/>
    <w:rsid w:val="006444C2"/>
    <w:rsid w:val="006446B4"/>
    <w:rsid w:val="00645360"/>
    <w:rsid w:val="00646283"/>
    <w:rsid w:val="00646827"/>
    <w:rsid w:val="00646D7B"/>
    <w:rsid w:val="00646E26"/>
    <w:rsid w:val="006476DB"/>
    <w:rsid w:val="00647885"/>
    <w:rsid w:val="00650174"/>
    <w:rsid w:val="006501B8"/>
    <w:rsid w:val="00651083"/>
    <w:rsid w:val="00651302"/>
    <w:rsid w:val="006513C2"/>
    <w:rsid w:val="00651CE3"/>
    <w:rsid w:val="00651D4F"/>
    <w:rsid w:val="00652436"/>
    <w:rsid w:val="00652479"/>
    <w:rsid w:val="006537C2"/>
    <w:rsid w:val="00653895"/>
    <w:rsid w:val="0065401A"/>
    <w:rsid w:val="00654036"/>
    <w:rsid w:val="00654122"/>
    <w:rsid w:val="006544BC"/>
    <w:rsid w:val="00654C83"/>
    <w:rsid w:val="006552F5"/>
    <w:rsid w:val="006560D2"/>
    <w:rsid w:val="00656393"/>
    <w:rsid w:val="00656E2C"/>
    <w:rsid w:val="006608A8"/>
    <w:rsid w:val="00660B5A"/>
    <w:rsid w:val="00660F26"/>
    <w:rsid w:val="006610D8"/>
    <w:rsid w:val="00661801"/>
    <w:rsid w:val="0066229F"/>
    <w:rsid w:val="006622BE"/>
    <w:rsid w:val="006624CB"/>
    <w:rsid w:val="00663576"/>
    <w:rsid w:val="00663C37"/>
    <w:rsid w:val="00663FAC"/>
    <w:rsid w:val="0066445B"/>
    <w:rsid w:val="00664C5F"/>
    <w:rsid w:val="00664E6E"/>
    <w:rsid w:val="00665586"/>
    <w:rsid w:val="00665751"/>
    <w:rsid w:val="00665793"/>
    <w:rsid w:val="00665A7A"/>
    <w:rsid w:val="00665C54"/>
    <w:rsid w:val="00665E01"/>
    <w:rsid w:val="00665EEE"/>
    <w:rsid w:val="00665FC5"/>
    <w:rsid w:val="006663B4"/>
    <w:rsid w:val="0066648F"/>
    <w:rsid w:val="00666A5E"/>
    <w:rsid w:val="0066718F"/>
    <w:rsid w:val="00667300"/>
    <w:rsid w:val="006675FC"/>
    <w:rsid w:val="00667971"/>
    <w:rsid w:val="006709C1"/>
    <w:rsid w:val="00670C9E"/>
    <w:rsid w:val="0067127C"/>
    <w:rsid w:val="00671E17"/>
    <w:rsid w:val="00671F7E"/>
    <w:rsid w:val="0067213F"/>
    <w:rsid w:val="006729F4"/>
    <w:rsid w:val="00672AE6"/>
    <w:rsid w:val="0067309B"/>
    <w:rsid w:val="00673926"/>
    <w:rsid w:val="0067393E"/>
    <w:rsid w:val="00673B66"/>
    <w:rsid w:val="00674F6E"/>
    <w:rsid w:val="0067558B"/>
    <w:rsid w:val="006762AC"/>
    <w:rsid w:val="00676316"/>
    <w:rsid w:val="00676423"/>
    <w:rsid w:val="006764CF"/>
    <w:rsid w:val="0067664F"/>
    <w:rsid w:val="00676711"/>
    <w:rsid w:val="00676EF2"/>
    <w:rsid w:val="00677183"/>
    <w:rsid w:val="00677361"/>
    <w:rsid w:val="00677991"/>
    <w:rsid w:val="00677A03"/>
    <w:rsid w:val="00677B30"/>
    <w:rsid w:val="00680780"/>
    <w:rsid w:val="006809E6"/>
    <w:rsid w:val="00680B92"/>
    <w:rsid w:val="00680FF3"/>
    <w:rsid w:val="006816EA"/>
    <w:rsid w:val="0068374D"/>
    <w:rsid w:val="0068385E"/>
    <w:rsid w:val="00683C51"/>
    <w:rsid w:val="0068446E"/>
    <w:rsid w:val="00684991"/>
    <w:rsid w:val="00684E39"/>
    <w:rsid w:val="00685383"/>
    <w:rsid w:val="00686047"/>
    <w:rsid w:val="00686B68"/>
    <w:rsid w:val="00690112"/>
    <w:rsid w:val="006905DF"/>
    <w:rsid w:val="006908DF"/>
    <w:rsid w:val="00690D15"/>
    <w:rsid w:val="00690F8A"/>
    <w:rsid w:val="006914AE"/>
    <w:rsid w:val="006916F8"/>
    <w:rsid w:val="00692904"/>
    <w:rsid w:val="00693448"/>
    <w:rsid w:val="006934C3"/>
    <w:rsid w:val="0069398C"/>
    <w:rsid w:val="00693EB7"/>
    <w:rsid w:val="00694003"/>
    <w:rsid w:val="00694E49"/>
    <w:rsid w:val="00695392"/>
    <w:rsid w:val="0069643B"/>
    <w:rsid w:val="00696A50"/>
    <w:rsid w:val="00696B00"/>
    <w:rsid w:val="00696CFA"/>
    <w:rsid w:val="00697056"/>
    <w:rsid w:val="006973BF"/>
    <w:rsid w:val="006977A6"/>
    <w:rsid w:val="00697EAA"/>
    <w:rsid w:val="006A017F"/>
    <w:rsid w:val="006A089A"/>
    <w:rsid w:val="006A0A50"/>
    <w:rsid w:val="006A12C7"/>
    <w:rsid w:val="006A1491"/>
    <w:rsid w:val="006A1872"/>
    <w:rsid w:val="006A222C"/>
    <w:rsid w:val="006A2771"/>
    <w:rsid w:val="006A2807"/>
    <w:rsid w:val="006A2DE6"/>
    <w:rsid w:val="006A314A"/>
    <w:rsid w:val="006A35FC"/>
    <w:rsid w:val="006A396E"/>
    <w:rsid w:val="006A3ABC"/>
    <w:rsid w:val="006A3D2E"/>
    <w:rsid w:val="006A4499"/>
    <w:rsid w:val="006A4792"/>
    <w:rsid w:val="006A4A52"/>
    <w:rsid w:val="006A4E1D"/>
    <w:rsid w:val="006A5836"/>
    <w:rsid w:val="006A604D"/>
    <w:rsid w:val="006A651B"/>
    <w:rsid w:val="006A6CB9"/>
    <w:rsid w:val="006A7C2F"/>
    <w:rsid w:val="006B000C"/>
    <w:rsid w:val="006B010F"/>
    <w:rsid w:val="006B038D"/>
    <w:rsid w:val="006B0C94"/>
    <w:rsid w:val="006B0D0E"/>
    <w:rsid w:val="006B167D"/>
    <w:rsid w:val="006B1989"/>
    <w:rsid w:val="006B1C72"/>
    <w:rsid w:val="006B1F62"/>
    <w:rsid w:val="006B2205"/>
    <w:rsid w:val="006B2631"/>
    <w:rsid w:val="006B296D"/>
    <w:rsid w:val="006B2AD8"/>
    <w:rsid w:val="006B2B96"/>
    <w:rsid w:val="006B2E4A"/>
    <w:rsid w:val="006B3737"/>
    <w:rsid w:val="006B3A04"/>
    <w:rsid w:val="006B3A15"/>
    <w:rsid w:val="006B3CDC"/>
    <w:rsid w:val="006B4366"/>
    <w:rsid w:val="006B4547"/>
    <w:rsid w:val="006B468C"/>
    <w:rsid w:val="006B500E"/>
    <w:rsid w:val="006B5D9A"/>
    <w:rsid w:val="006B62EB"/>
    <w:rsid w:val="006B64DE"/>
    <w:rsid w:val="006B69A1"/>
    <w:rsid w:val="006B6AFA"/>
    <w:rsid w:val="006B6DCB"/>
    <w:rsid w:val="006B6F09"/>
    <w:rsid w:val="006B70D7"/>
    <w:rsid w:val="006B7934"/>
    <w:rsid w:val="006C0C40"/>
    <w:rsid w:val="006C13FD"/>
    <w:rsid w:val="006C154F"/>
    <w:rsid w:val="006C2443"/>
    <w:rsid w:val="006C27C3"/>
    <w:rsid w:val="006C28A1"/>
    <w:rsid w:val="006C28A2"/>
    <w:rsid w:val="006C2961"/>
    <w:rsid w:val="006C363E"/>
    <w:rsid w:val="006C3A33"/>
    <w:rsid w:val="006C3FE1"/>
    <w:rsid w:val="006C438B"/>
    <w:rsid w:val="006C4678"/>
    <w:rsid w:val="006C4C24"/>
    <w:rsid w:val="006C4CF9"/>
    <w:rsid w:val="006C4F80"/>
    <w:rsid w:val="006C5377"/>
    <w:rsid w:val="006C5E64"/>
    <w:rsid w:val="006C602D"/>
    <w:rsid w:val="006C6EDB"/>
    <w:rsid w:val="006C74BF"/>
    <w:rsid w:val="006C79BB"/>
    <w:rsid w:val="006D0592"/>
    <w:rsid w:val="006D098B"/>
    <w:rsid w:val="006D1212"/>
    <w:rsid w:val="006D16DC"/>
    <w:rsid w:val="006D19CE"/>
    <w:rsid w:val="006D2081"/>
    <w:rsid w:val="006D2241"/>
    <w:rsid w:val="006D29A7"/>
    <w:rsid w:val="006D2A9A"/>
    <w:rsid w:val="006D2FA1"/>
    <w:rsid w:val="006D3729"/>
    <w:rsid w:val="006D4547"/>
    <w:rsid w:val="006D49B3"/>
    <w:rsid w:val="006D604A"/>
    <w:rsid w:val="006D643F"/>
    <w:rsid w:val="006D660C"/>
    <w:rsid w:val="006D673E"/>
    <w:rsid w:val="006D6780"/>
    <w:rsid w:val="006D6F93"/>
    <w:rsid w:val="006D77A4"/>
    <w:rsid w:val="006D78F4"/>
    <w:rsid w:val="006E05A8"/>
    <w:rsid w:val="006E0602"/>
    <w:rsid w:val="006E0800"/>
    <w:rsid w:val="006E0829"/>
    <w:rsid w:val="006E0E23"/>
    <w:rsid w:val="006E19DA"/>
    <w:rsid w:val="006E1C62"/>
    <w:rsid w:val="006E2818"/>
    <w:rsid w:val="006E2BD4"/>
    <w:rsid w:val="006E3011"/>
    <w:rsid w:val="006E3106"/>
    <w:rsid w:val="006E42EC"/>
    <w:rsid w:val="006E50B3"/>
    <w:rsid w:val="006E5226"/>
    <w:rsid w:val="006E52D6"/>
    <w:rsid w:val="006E5D2D"/>
    <w:rsid w:val="006E6377"/>
    <w:rsid w:val="006E641F"/>
    <w:rsid w:val="006E6553"/>
    <w:rsid w:val="006E68FD"/>
    <w:rsid w:val="006E6DE5"/>
    <w:rsid w:val="006E707D"/>
    <w:rsid w:val="006E7418"/>
    <w:rsid w:val="006E751A"/>
    <w:rsid w:val="006E7694"/>
    <w:rsid w:val="006E7FF6"/>
    <w:rsid w:val="006F0AD5"/>
    <w:rsid w:val="006F1108"/>
    <w:rsid w:val="006F125C"/>
    <w:rsid w:val="006F1612"/>
    <w:rsid w:val="006F1F74"/>
    <w:rsid w:val="006F2682"/>
    <w:rsid w:val="006F2D03"/>
    <w:rsid w:val="006F2DA4"/>
    <w:rsid w:val="006F34FB"/>
    <w:rsid w:val="006F3A23"/>
    <w:rsid w:val="006F447D"/>
    <w:rsid w:val="006F4968"/>
    <w:rsid w:val="006F4EE0"/>
    <w:rsid w:val="006F5068"/>
    <w:rsid w:val="006F50A4"/>
    <w:rsid w:val="006F50D9"/>
    <w:rsid w:val="006F5522"/>
    <w:rsid w:val="006F5763"/>
    <w:rsid w:val="006F5A37"/>
    <w:rsid w:val="006F5FE6"/>
    <w:rsid w:val="006F6212"/>
    <w:rsid w:val="006F6426"/>
    <w:rsid w:val="006F64EF"/>
    <w:rsid w:val="006F67D7"/>
    <w:rsid w:val="006F7797"/>
    <w:rsid w:val="006F7A39"/>
    <w:rsid w:val="00700147"/>
    <w:rsid w:val="0070068E"/>
    <w:rsid w:val="00700DAF"/>
    <w:rsid w:val="00701557"/>
    <w:rsid w:val="007016C3"/>
    <w:rsid w:val="00701784"/>
    <w:rsid w:val="00701ABF"/>
    <w:rsid w:val="00701E38"/>
    <w:rsid w:val="0070244B"/>
    <w:rsid w:val="007026C4"/>
    <w:rsid w:val="00702701"/>
    <w:rsid w:val="007028A9"/>
    <w:rsid w:val="00702F72"/>
    <w:rsid w:val="0070376B"/>
    <w:rsid w:val="00704281"/>
    <w:rsid w:val="0070466C"/>
    <w:rsid w:val="00704FD6"/>
    <w:rsid w:val="007057F3"/>
    <w:rsid w:val="007059C1"/>
    <w:rsid w:val="00705A3D"/>
    <w:rsid w:val="00705CEB"/>
    <w:rsid w:val="00706C57"/>
    <w:rsid w:val="00706C60"/>
    <w:rsid w:val="00706FBB"/>
    <w:rsid w:val="0070723F"/>
    <w:rsid w:val="007074EF"/>
    <w:rsid w:val="00707565"/>
    <w:rsid w:val="0070797C"/>
    <w:rsid w:val="00707A83"/>
    <w:rsid w:val="00710381"/>
    <w:rsid w:val="007105B6"/>
    <w:rsid w:val="00710F12"/>
    <w:rsid w:val="0071122C"/>
    <w:rsid w:val="007113F3"/>
    <w:rsid w:val="007114D0"/>
    <w:rsid w:val="00711D09"/>
    <w:rsid w:val="00712088"/>
    <w:rsid w:val="00712C05"/>
    <w:rsid w:val="00712F06"/>
    <w:rsid w:val="0071356E"/>
    <w:rsid w:val="00714386"/>
    <w:rsid w:val="007145AA"/>
    <w:rsid w:val="00714B03"/>
    <w:rsid w:val="00714CAF"/>
    <w:rsid w:val="007152A4"/>
    <w:rsid w:val="00715497"/>
    <w:rsid w:val="0071599A"/>
    <w:rsid w:val="00716A2D"/>
    <w:rsid w:val="00716E9E"/>
    <w:rsid w:val="0071709C"/>
    <w:rsid w:val="00717725"/>
    <w:rsid w:val="007178EC"/>
    <w:rsid w:val="00717E7A"/>
    <w:rsid w:val="00717FF7"/>
    <w:rsid w:val="00720006"/>
    <w:rsid w:val="0072015C"/>
    <w:rsid w:val="007203A0"/>
    <w:rsid w:val="00721709"/>
    <w:rsid w:val="00721755"/>
    <w:rsid w:val="00721A4F"/>
    <w:rsid w:val="00722B13"/>
    <w:rsid w:val="00722C48"/>
    <w:rsid w:val="007238E5"/>
    <w:rsid w:val="00723A5E"/>
    <w:rsid w:val="0072404B"/>
    <w:rsid w:val="0072479C"/>
    <w:rsid w:val="00725577"/>
    <w:rsid w:val="007256F7"/>
    <w:rsid w:val="0072661A"/>
    <w:rsid w:val="00726C59"/>
    <w:rsid w:val="00726F3D"/>
    <w:rsid w:val="0072730B"/>
    <w:rsid w:val="0072771D"/>
    <w:rsid w:val="007279B3"/>
    <w:rsid w:val="00727AD2"/>
    <w:rsid w:val="00727C11"/>
    <w:rsid w:val="007302EC"/>
    <w:rsid w:val="00730311"/>
    <w:rsid w:val="0073036F"/>
    <w:rsid w:val="0073066C"/>
    <w:rsid w:val="007306CF"/>
    <w:rsid w:val="00730873"/>
    <w:rsid w:val="00730970"/>
    <w:rsid w:val="00730AEB"/>
    <w:rsid w:val="00730D5F"/>
    <w:rsid w:val="00731243"/>
    <w:rsid w:val="00731F0C"/>
    <w:rsid w:val="00732FDC"/>
    <w:rsid w:val="007338BA"/>
    <w:rsid w:val="0073441F"/>
    <w:rsid w:val="00734821"/>
    <w:rsid w:val="0073486F"/>
    <w:rsid w:val="007350B0"/>
    <w:rsid w:val="007359BC"/>
    <w:rsid w:val="00735B2A"/>
    <w:rsid w:val="00736E53"/>
    <w:rsid w:val="00737255"/>
    <w:rsid w:val="007375B1"/>
    <w:rsid w:val="0073796C"/>
    <w:rsid w:val="00737B6A"/>
    <w:rsid w:val="00737CC9"/>
    <w:rsid w:val="00737DEE"/>
    <w:rsid w:val="00737E3A"/>
    <w:rsid w:val="00740443"/>
    <w:rsid w:val="0074081E"/>
    <w:rsid w:val="00740982"/>
    <w:rsid w:val="00740DD0"/>
    <w:rsid w:val="00741240"/>
    <w:rsid w:val="00741266"/>
    <w:rsid w:val="00741570"/>
    <w:rsid w:val="00741F1F"/>
    <w:rsid w:val="0074228A"/>
    <w:rsid w:val="00742ED3"/>
    <w:rsid w:val="00743AC0"/>
    <w:rsid w:val="007441B8"/>
    <w:rsid w:val="00744DC9"/>
    <w:rsid w:val="0074570B"/>
    <w:rsid w:val="00745DDF"/>
    <w:rsid w:val="00746037"/>
    <w:rsid w:val="00746C55"/>
    <w:rsid w:val="00747060"/>
    <w:rsid w:val="00747526"/>
    <w:rsid w:val="00747674"/>
    <w:rsid w:val="00747B26"/>
    <w:rsid w:val="00747E92"/>
    <w:rsid w:val="007503B1"/>
    <w:rsid w:val="00750459"/>
    <w:rsid w:val="0075058D"/>
    <w:rsid w:val="00750591"/>
    <w:rsid w:val="0075085B"/>
    <w:rsid w:val="0075089D"/>
    <w:rsid w:val="00750D2B"/>
    <w:rsid w:val="00751049"/>
    <w:rsid w:val="007512E6"/>
    <w:rsid w:val="007513A1"/>
    <w:rsid w:val="007514E0"/>
    <w:rsid w:val="00751645"/>
    <w:rsid w:val="00751815"/>
    <w:rsid w:val="00751D9D"/>
    <w:rsid w:val="00751F59"/>
    <w:rsid w:val="00752BFF"/>
    <w:rsid w:val="00752E32"/>
    <w:rsid w:val="007531FA"/>
    <w:rsid w:val="0075324D"/>
    <w:rsid w:val="00753B54"/>
    <w:rsid w:val="007540C5"/>
    <w:rsid w:val="0075472B"/>
    <w:rsid w:val="00754A60"/>
    <w:rsid w:val="00754D53"/>
    <w:rsid w:val="00755EFE"/>
    <w:rsid w:val="0075664B"/>
    <w:rsid w:val="00756EBF"/>
    <w:rsid w:val="0075743C"/>
    <w:rsid w:val="00757E26"/>
    <w:rsid w:val="00760012"/>
    <w:rsid w:val="007600EE"/>
    <w:rsid w:val="0076055F"/>
    <w:rsid w:val="007607A8"/>
    <w:rsid w:val="007607C6"/>
    <w:rsid w:val="00760D2E"/>
    <w:rsid w:val="007610F4"/>
    <w:rsid w:val="00761435"/>
    <w:rsid w:val="007615E3"/>
    <w:rsid w:val="00761876"/>
    <w:rsid w:val="00761A6F"/>
    <w:rsid w:val="00762BB3"/>
    <w:rsid w:val="00762D08"/>
    <w:rsid w:val="00762F8B"/>
    <w:rsid w:val="00763188"/>
    <w:rsid w:val="007637C0"/>
    <w:rsid w:val="00763925"/>
    <w:rsid w:val="0076393D"/>
    <w:rsid w:val="00763CD0"/>
    <w:rsid w:val="00764479"/>
    <w:rsid w:val="00764E69"/>
    <w:rsid w:val="00764FB2"/>
    <w:rsid w:val="00765146"/>
    <w:rsid w:val="00765789"/>
    <w:rsid w:val="0076584B"/>
    <w:rsid w:val="00765C87"/>
    <w:rsid w:val="0076637A"/>
    <w:rsid w:val="00766567"/>
    <w:rsid w:val="00766F23"/>
    <w:rsid w:val="00767028"/>
    <w:rsid w:val="00767262"/>
    <w:rsid w:val="007672DF"/>
    <w:rsid w:val="00770559"/>
    <w:rsid w:val="007706D1"/>
    <w:rsid w:val="00770AC9"/>
    <w:rsid w:val="00771660"/>
    <w:rsid w:val="00772DF6"/>
    <w:rsid w:val="0077382A"/>
    <w:rsid w:val="00774405"/>
    <w:rsid w:val="00774604"/>
    <w:rsid w:val="007746D3"/>
    <w:rsid w:val="0077476C"/>
    <w:rsid w:val="007749D2"/>
    <w:rsid w:val="00774CBD"/>
    <w:rsid w:val="0077505B"/>
    <w:rsid w:val="00775538"/>
    <w:rsid w:val="00775A02"/>
    <w:rsid w:val="00775AAC"/>
    <w:rsid w:val="00776687"/>
    <w:rsid w:val="007766DC"/>
    <w:rsid w:val="00776A2B"/>
    <w:rsid w:val="00776E9C"/>
    <w:rsid w:val="0077705B"/>
    <w:rsid w:val="007772E4"/>
    <w:rsid w:val="00777492"/>
    <w:rsid w:val="00777682"/>
    <w:rsid w:val="007779C9"/>
    <w:rsid w:val="00777D23"/>
    <w:rsid w:val="0078039D"/>
    <w:rsid w:val="00780585"/>
    <w:rsid w:val="00780870"/>
    <w:rsid w:val="007808E4"/>
    <w:rsid w:val="007812DE"/>
    <w:rsid w:val="007819C1"/>
    <w:rsid w:val="00782676"/>
    <w:rsid w:val="00782773"/>
    <w:rsid w:val="00782E13"/>
    <w:rsid w:val="00783364"/>
    <w:rsid w:val="00783422"/>
    <w:rsid w:val="00783481"/>
    <w:rsid w:val="00783D29"/>
    <w:rsid w:val="00783EC3"/>
    <w:rsid w:val="007848C1"/>
    <w:rsid w:val="00784C1C"/>
    <w:rsid w:val="00784EA4"/>
    <w:rsid w:val="00785578"/>
    <w:rsid w:val="00785E17"/>
    <w:rsid w:val="00786734"/>
    <w:rsid w:val="007867AB"/>
    <w:rsid w:val="007867C0"/>
    <w:rsid w:val="007867F1"/>
    <w:rsid w:val="00786840"/>
    <w:rsid w:val="00786D73"/>
    <w:rsid w:val="0078702D"/>
    <w:rsid w:val="007873D8"/>
    <w:rsid w:val="007876D4"/>
    <w:rsid w:val="00787D31"/>
    <w:rsid w:val="00787D6D"/>
    <w:rsid w:val="00790516"/>
    <w:rsid w:val="00790554"/>
    <w:rsid w:val="007905EB"/>
    <w:rsid w:val="00790820"/>
    <w:rsid w:val="0079092D"/>
    <w:rsid w:val="00790CC4"/>
    <w:rsid w:val="00790F72"/>
    <w:rsid w:val="00791032"/>
    <w:rsid w:val="00791684"/>
    <w:rsid w:val="007919C5"/>
    <w:rsid w:val="007921D7"/>
    <w:rsid w:val="00792A23"/>
    <w:rsid w:val="0079325B"/>
    <w:rsid w:val="007945A9"/>
    <w:rsid w:val="00794E6D"/>
    <w:rsid w:val="007953A5"/>
    <w:rsid w:val="007955D5"/>
    <w:rsid w:val="00795995"/>
    <w:rsid w:val="00795B01"/>
    <w:rsid w:val="00796FD6"/>
    <w:rsid w:val="0079748A"/>
    <w:rsid w:val="00797720"/>
    <w:rsid w:val="0079793D"/>
    <w:rsid w:val="00797EB2"/>
    <w:rsid w:val="007A0C14"/>
    <w:rsid w:val="007A102A"/>
    <w:rsid w:val="007A1A90"/>
    <w:rsid w:val="007A1B29"/>
    <w:rsid w:val="007A1BD6"/>
    <w:rsid w:val="007A2076"/>
    <w:rsid w:val="007A239B"/>
    <w:rsid w:val="007A247A"/>
    <w:rsid w:val="007A2BC8"/>
    <w:rsid w:val="007A315F"/>
    <w:rsid w:val="007A48C7"/>
    <w:rsid w:val="007A4A09"/>
    <w:rsid w:val="007A4B5E"/>
    <w:rsid w:val="007A4B6D"/>
    <w:rsid w:val="007A4B92"/>
    <w:rsid w:val="007A501D"/>
    <w:rsid w:val="007A5106"/>
    <w:rsid w:val="007A544C"/>
    <w:rsid w:val="007A56B6"/>
    <w:rsid w:val="007A60B9"/>
    <w:rsid w:val="007A618A"/>
    <w:rsid w:val="007A6604"/>
    <w:rsid w:val="007A66EF"/>
    <w:rsid w:val="007A783F"/>
    <w:rsid w:val="007B074B"/>
    <w:rsid w:val="007B07D7"/>
    <w:rsid w:val="007B0B21"/>
    <w:rsid w:val="007B0E62"/>
    <w:rsid w:val="007B1A28"/>
    <w:rsid w:val="007B1AE7"/>
    <w:rsid w:val="007B38AF"/>
    <w:rsid w:val="007B3A6A"/>
    <w:rsid w:val="007B4083"/>
    <w:rsid w:val="007B44F7"/>
    <w:rsid w:val="007B45E2"/>
    <w:rsid w:val="007B4D09"/>
    <w:rsid w:val="007B513A"/>
    <w:rsid w:val="007B538C"/>
    <w:rsid w:val="007B578D"/>
    <w:rsid w:val="007B5ABE"/>
    <w:rsid w:val="007B5D9A"/>
    <w:rsid w:val="007B63F2"/>
    <w:rsid w:val="007B6464"/>
    <w:rsid w:val="007B689D"/>
    <w:rsid w:val="007B6B7E"/>
    <w:rsid w:val="007B6EED"/>
    <w:rsid w:val="007B7512"/>
    <w:rsid w:val="007C0279"/>
    <w:rsid w:val="007C0282"/>
    <w:rsid w:val="007C05FC"/>
    <w:rsid w:val="007C0720"/>
    <w:rsid w:val="007C0E7B"/>
    <w:rsid w:val="007C1339"/>
    <w:rsid w:val="007C183A"/>
    <w:rsid w:val="007C1A02"/>
    <w:rsid w:val="007C1BA5"/>
    <w:rsid w:val="007C1DFB"/>
    <w:rsid w:val="007C2008"/>
    <w:rsid w:val="007C221E"/>
    <w:rsid w:val="007C2550"/>
    <w:rsid w:val="007C29BC"/>
    <w:rsid w:val="007C4263"/>
    <w:rsid w:val="007C4492"/>
    <w:rsid w:val="007C453D"/>
    <w:rsid w:val="007C5327"/>
    <w:rsid w:val="007C57F6"/>
    <w:rsid w:val="007C587C"/>
    <w:rsid w:val="007C58A1"/>
    <w:rsid w:val="007C5F79"/>
    <w:rsid w:val="007C643C"/>
    <w:rsid w:val="007C68C6"/>
    <w:rsid w:val="007C6DEE"/>
    <w:rsid w:val="007C7B9E"/>
    <w:rsid w:val="007C7C6B"/>
    <w:rsid w:val="007C7C81"/>
    <w:rsid w:val="007C7CEB"/>
    <w:rsid w:val="007D00E7"/>
    <w:rsid w:val="007D08DB"/>
    <w:rsid w:val="007D0D1A"/>
    <w:rsid w:val="007D194A"/>
    <w:rsid w:val="007D1F54"/>
    <w:rsid w:val="007D208F"/>
    <w:rsid w:val="007D2B96"/>
    <w:rsid w:val="007D3538"/>
    <w:rsid w:val="007D363A"/>
    <w:rsid w:val="007D379E"/>
    <w:rsid w:val="007D38D9"/>
    <w:rsid w:val="007D3BA5"/>
    <w:rsid w:val="007D3C5F"/>
    <w:rsid w:val="007D3D36"/>
    <w:rsid w:val="007D414D"/>
    <w:rsid w:val="007D47A9"/>
    <w:rsid w:val="007D4984"/>
    <w:rsid w:val="007D4DB2"/>
    <w:rsid w:val="007D4E24"/>
    <w:rsid w:val="007D59A6"/>
    <w:rsid w:val="007D5C56"/>
    <w:rsid w:val="007D5E1C"/>
    <w:rsid w:val="007D715A"/>
    <w:rsid w:val="007D71FE"/>
    <w:rsid w:val="007D7992"/>
    <w:rsid w:val="007D7FFA"/>
    <w:rsid w:val="007E0726"/>
    <w:rsid w:val="007E092A"/>
    <w:rsid w:val="007E0980"/>
    <w:rsid w:val="007E0B5A"/>
    <w:rsid w:val="007E0C6E"/>
    <w:rsid w:val="007E1674"/>
    <w:rsid w:val="007E1706"/>
    <w:rsid w:val="007E27EC"/>
    <w:rsid w:val="007E2A4F"/>
    <w:rsid w:val="007E2BF2"/>
    <w:rsid w:val="007E568E"/>
    <w:rsid w:val="007E636F"/>
    <w:rsid w:val="007E652C"/>
    <w:rsid w:val="007E66A0"/>
    <w:rsid w:val="007E6992"/>
    <w:rsid w:val="007E6F62"/>
    <w:rsid w:val="007E735B"/>
    <w:rsid w:val="007E7CEF"/>
    <w:rsid w:val="007E7CFC"/>
    <w:rsid w:val="007E7DC4"/>
    <w:rsid w:val="007E7F16"/>
    <w:rsid w:val="007F013E"/>
    <w:rsid w:val="007F01D1"/>
    <w:rsid w:val="007F0239"/>
    <w:rsid w:val="007F079B"/>
    <w:rsid w:val="007F10BB"/>
    <w:rsid w:val="007F1106"/>
    <w:rsid w:val="007F11F9"/>
    <w:rsid w:val="007F12EC"/>
    <w:rsid w:val="007F1DF4"/>
    <w:rsid w:val="007F1F97"/>
    <w:rsid w:val="007F2295"/>
    <w:rsid w:val="007F2618"/>
    <w:rsid w:val="007F27A0"/>
    <w:rsid w:val="007F2C99"/>
    <w:rsid w:val="007F2FB3"/>
    <w:rsid w:val="007F369E"/>
    <w:rsid w:val="007F4549"/>
    <w:rsid w:val="007F46EA"/>
    <w:rsid w:val="007F4CA5"/>
    <w:rsid w:val="007F55DA"/>
    <w:rsid w:val="007F57C6"/>
    <w:rsid w:val="007F58AD"/>
    <w:rsid w:val="007F5BD1"/>
    <w:rsid w:val="007F600D"/>
    <w:rsid w:val="007F6429"/>
    <w:rsid w:val="007F6708"/>
    <w:rsid w:val="007F7294"/>
    <w:rsid w:val="007F72E6"/>
    <w:rsid w:val="007F749D"/>
    <w:rsid w:val="007F78F0"/>
    <w:rsid w:val="007F7DB5"/>
    <w:rsid w:val="007F7EF7"/>
    <w:rsid w:val="008012AA"/>
    <w:rsid w:val="0080138B"/>
    <w:rsid w:val="008013A8"/>
    <w:rsid w:val="008014C0"/>
    <w:rsid w:val="00801787"/>
    <w:rsid w:val="0080200D"/>
    <w:rsid w:val="0080207B"/>
    <w:rsid w:val="008020B5"/>
    <w:rsid w:val="00802265"/>
    <w:rsid w:val="0080232A"/>
    <w:rsid w:val="00803495"/>
    <w:rsid w:val="008036DB"/>
    <w:rsid w:val="008039F6"/>
    <w:rsid w:val="00803C88"/>
    <w:rsid w:val="00803E02"/>
    <w:rsid w:val="008043C1"/>
    <w:rsid w:val="008045BB"/>
    <w:rsid w:val="008047AC"/>
    <w:rsid w:val="00804A69"/>
    <w:rsid w:val="008050F8"/>
    <w:rsid w:val="0080510C"/>
    <w:rsid w:val="008052EE"/>
    <w:rsid w:val="0080599F"/>
    <w:rsid w:val="00805A12"/>
    <w:rsid w:val="00805A2D"/>
    <w:rsid w:val="00805F6E"/>
    <w:rsid w:val="00806284"/>
    <w:rsid w:val="00806319"/>
    <w:rsid w:val="008063CA"/>
    <w:rsid w:val="00806752"/>
    <w:rsid w:val="0080699F"/>
    <w:rsid w:val="00807290"/>
    <w:rsid w:val="0080780E"/>
    <w:rsid w:val="008112C1"/>
    <w:rsid w:val="00811CBB"/>
    <w:rsid w:val="00811E36"/>
    <w:rsid w:val="00812025"/>
    <w:rsid w:val="00812A2F"/>
    <w:rsid w:val="00812A90"/>
    <w:rsid w:val="00812DE3"/>
    <w:rsid w:val="0081303B"/>
    <w:rsid w:val="00814F9E"/>
    <w:rsid w:val="00815E3C"/>
    <w:rsid w:val="0081796E"/>
    <w:rsid w:val="00820584"/>
    <w:rsid w:val="00820851"/>
    <w:rsid w:val="00820E9B"/>
    <w:rsid w:val="00821844"/>
    <w:rsid w:val="00821A8B"/>
    <w:rsid w:val="00821D5F"/>
    <w:rsid w:val="0082205B"/>
    <w:rsid w:val="00822347"/>
    <w:rsid w:val="008227B5"/>
    <w:rsid w:val="00823795"/>
    <w:rsid w:val="0082395F"/>
    <w:rsid w:val="0082396F"/>
    <w:rsid w:val="00823A42"/>
    <w:rsid w:val="00823C11"/>
    <w:rsid w:val="00823E5E"/>
    <w:rsid w:val="00824065"/>
    <w:rsid w:val="008242B1"/>
    <w:rsid w:val="00824B45"/>
    <w:rsid w:val="00825419"/>
    <w:rsid w:val="00825941"/>
    <w:rsid w:val="00826BA9"/>
    <w:rsid w:val="0082724F"/>
    <w:rsid w:val="008274BA"/>
    <w:rsid w:val="00827F7B"/>
    <w:rsid w:val="0083017E"/>
    <w:rsid w:val="008302F8"/>
    <w:rsid w:val="008306E6"/>
    <w:rsid w:val="00830770"/>
    <w:rsid w:val="00830BAA"/>
    <w:rsid w:val="00830DDB"/>
    <w:rsid w:val="0083103C"/>
    <w:rsid w:val="00831451"/>
    <w:rsid w:val="008314DD"/>
    <w:rsid w:val="00831913"/>
    <w:rsid w:val="00832383"/>
    <w:rsid w:val="00832386"/>
    <w:rsid w:val="00832ACD"/>
    <w:rsid w:val="00832CEA"/>
    <w:rsid w:val="008330EB"/>
    <w:rsid w:val="008333D6"/>
    <w:rsid w:val="008334C2"/>
    <w:rsid w:val="00833D03"/>
    <w:rsid w:val="00833E93"/>
    <w:rsid w:val="008341F8"/>
    <w:rsid w:val="00834AEB"/>
    <w:rsid w:val="00835126"/>
    <w:rsid w:val="00835335"/>
    <w:rsid w:val="00835746"/>
    <w:rsid w:val="008370BA"/>
    <w:rsid w:val="0083750B"/>
    <w:rsid w:val="0083755D"/>
    <w:rsid w:val="00837F64"/>
    <w:rsid w:val="00840069"/>
    <w:rsid w:val="0084009C"/>
    <w:rsid w:val="008407A0"/>
    <w:rsid w:val="0084107A"/>
    <w:rsid w:val="008410E8"/>
    <w:rsid w:val="00841B3B"/>
    <w:rsid w:val="0084226A"/>
    <w:rsid w:val="008423EB"/>
    <w:rsid w:val="00842B8B"/>
    <w:rsid w:val="0084304C"/>
    <w:rsid w:val="008432E2"/>
    <w:rsid w:val="008437D0"/>
    <w:rsid w:val="00843E73"/>
    <w:rsid w:val="00843FB0"/>
    <w:rsid w:val="00844174"/>
    <w:rsid w:val="0084513A"/>
    <w:rsid w:val="008454D8"/>
    <w:rsid w:val="008454F0"/>
    <w:rsid w:val="0084573C"/>
    <w:rsid w:val="00845870"/>
    <w:rsid w:val="00845E02"/>
    <w:rsid w:val="008463C3"/>
    <w:rsid w:val="0084678D"/>
    <w:rsid w:val="00846BCF"/>
    <w:rsid w:val="00846D73"/>
    <w:rsid w:val="0084733E"/>
    <w:rsid w:val="00847389"/>
    <w:rsid w:val="00847491"/>
    <w:rsid w:val="0084769F"/>
    <w:rsid w:val="008478DB"/>
    <w:rsid w:val="00847B44"/>
    <w:rsid w:val="00847CA7"/>
    <w:rsid w:val="0085007A"/>
    <w:rsid w:val="008500C1"/>
    <w:rsid w:val="008501DB"/>
    <w:rsid w:val="00850A22"/>
    <w:rsid w:val="00850D54"/>
    <w:rsid w:val="008510AE"/>
    <w:rsid w:val="00851674"/>
    <w:rsid w:val="00851876"/>
    <w:rsid w:val="00851961"/>
    <w:rsid w:val="00851CE3"/>
    <w:rsid w:val="008524E3"/>
    <w:rsid w:val="0085313E"/>
    <w:rsid w:val="008533A6"/>
    <w:rsid w:val="008539BF"/>
    <w:rsid w:val="00853EB9"/>
    <w:rsid w:val="008550FE"/>
    <w:rsid w:val="0085511E"/>
    <w:rsid w:val="0085525B"/>
    <w:rsid w:val="00855366"/>
    <w:rsid w:val="00855C8D"/>
    <w:rsid w:val="00855F23"/>
    <w:rsid w:val="008561B5"/>
    <w:rsid w:val="008562C2"/>
    <w:rsid w:val="00856CEC"/>
    <w:rsid w:val="00856E44"/>
    <w:rsid w:val="00857B7B"/>
    <w:rsid w:val="00857F45"/>
    <w:rsid w:val="00857FCA"/>
    <w:rsid w:val="008600DA"/>
    <w:rsid w:val="0086014A"/>
    <w:rsid w:val="00860BC3"/>
    <w:rsid w:val="00861ABF"/>
    <w:rsid w:val="00861EFB"/>
    <w:rsid w:val="00862339"/>
    <w:rsid w:val="0086261A"/>
    <w:rsid w:val="008627D5"/>
    <w:rsid w:val="00862F74"/>
    <w:rsid w:val="00862FE4"/>
    <w:rsid w:val="00863265"/>
    <w:rsid w:val="008633B2"/>
    <w:rsid w:val="00863441"/>
    <w:rsid w:val="00863A0D"/>
    <w:rsid w:val="00863DAA"/>
    <w:rsid w:val="00863EAA"/>
    <w:rsid w:val="00863FBA"/>
    <w:rsid w:val="0086419E"/>
    <w:rsid w:val="00864328"/>
    <w:rsid w:val="008646E9"/>
    <w:rsid w:val="00864C31"/>
    <w:rsid w:val="00865350"/>
    <w:rsid w:val="008666B0"/>
    <w:rsid w:val="00866A6A"/>
    <w:rsid w:val="00866D97"/>
    <w:rsid w:val="00866E09"/>
    <w:rsid w:val="0086736C"/>
    <w:rsid w:val="00867FBA"/>
    <w:rsid w:val="00870579"/>
    <w:rsid w:val="008705C1"/>
    <w:rsid w:val="008705F3"/>
    <w:rsid w:val="00870894"/>
    <w:rsid w:val="008710F0"/>
    <w:rsid w:val="008718E5"/>
    <w:rsid w:val="008719E1"/>
    <w:rsid w:val="00872604"/>
    <w:rsid w:val="00872B99"/>
    <w:rsid w:val="00872F20"/>
    <w:rsid w:val="00873473"/>
    <w:rsid w:val="008734B3"/>
    <w:rsid w:val="008737CC"/>
    <w:rsid w:val="008738F4"/>
    <w:rsid w:val="008744C5"/>
    <w:rsid w:val="008748A5"/>
    <w:rsid w:val="00874B23"/>
    <w:rsid w:val="00875229"/>
    <w:rsid w:val="00875A72"/>
    <w:rsid w:val="00875DBB"/>
    <w:rsid w:val="0087653C"/>
    <w:rsid w:val="0087656E"/>
    <w:rsid w:val="00876973"/>
    <w:rsid w:val="00876BBE"/>
    <w:rsid w:val="00877D77"/>
    <w:rsid w:val="00877F1E"/>
    <w:rsid w:val="00880472"/>
    <w:rsid w:val="00880BE7"/>
    <w:rsid w:val="00880EBE"/>
    <w:rsid w:val="00881124"/>
    <w:rsid w:val="00881211"/>
    <w:rsid w:val="008815E1"/>
    <w:rsid w:val="0088228D"/>
    <w:rsid w:val="00882C18"/>
    <w:rsid w:val="00882C37"/>
    <w:rsid w:val="00882CA8"/>
    <w:rsid w:val="00882FAD"/>
    <w:rsid w:val="0088307E"/>
    <w:rsid w:val="008834E9"/>
    <w:rsid w:val="00883AFB"/>
    <w:rsid w:val="00883B30"/>
    <w:rsid w:val="008846BA"/>
    <w:rsid w:val="00884F85"/>
    <w:rsid w:val="00885225"/>
    <w:rsid w:val="0088563B"/>
    <w:rsid w:val="00886138"/>
    <w:rsid w:val="008863EB"/>
    <w:rsid w:val="008868A8"/>
    <w:rsid w:val="00887D3A"/>
    <w:rsid w:val="00887E1E"/>
    <w:rsid w:val="008900FD"/>
    <w:rsid w:val="00890421"/>
    <w:rsid w:val="0089043E"/>
    <w:rsid w:val="00890785"/>
    <w:rsid w:val="0089154F"/>
    <w:rsid w:val="008916E8"/>
    <w:rsid w:val="008920F8"/>
    <w:rsid w:val="008922D3"/>
    <w:rsid w:val="00892698"/>
    <w:rsid w:val="00892775"/>
    <w:rsid w:val="00892CB8"/>
    <w:rsid w:val="0089347B"/>
    <w:rsid w:val="0089357B"/>
    <w:rsid w:val="00893B3D"/>
    <w:rsid w:val="00893CFB"/>
    <w:rsid w:val="00893EB2"/>
    <w:rsid w:val="00893EF2"/>
    <w:rsid w:val="008940F7"/>
    <w:rsid w:val="008943E4"/>
    <w:rsid w:val="00894461"/>
    <w:rsid w:val="00894602"/>
    <w:rsid w:val="008952D8"/>
    <w:rsid w:val="00895FD7"/>
    <w:rsid w:val="00896D8A"/>
    <w:rsid w:val="00897138"/>
    <w:rsid w:val="008974DE"/>
    <w:rsid w:val="0089753F"/>
    <w:rsid w:val="008978AF"/>
    <w:rsid w:val="008A010C"/>
    <w:rsid w:val="008A0771"/>
    <w:rsid w:val="008A18B2"/>
    <w:rsid w:val="008A1AF9"/>
    <w:rsid w:val="008A2018"/>
    <w:rsid w:val="008A24F7"/>
    <w:rsid w:val="008A2DD0"/>
    <w:rsid w:val="008A34DB"/>
    <w:rsid w:val="008A3546"/>
    <w:rsid w:val="008A3C35"/>
    <w:rsid w:val="008A3DC5"/>
    <w:rsid w:val="008A3F7F"/>
    <w:rsid w:val="008A4010"/>
    <w:rsid w:val="008A405F"/>
    <w:rsid w:val="008A488F"/>
    <w:rsid w:val="008A4967"/>
    <w:rsid w:val="008A4C7B"/>
    <w:rsid w:val="008A5615"/>
    <w:rsid w:val="008A5CD2"/>
    <w:rsid w:val="008A6130"/>
    <w:rsid w:val="008A62E2"/>
    <w:rsid w:val="008A650B"/>
    <w:rsid w:val="008A6924"/>
    <w:rsid w:val="008A6A33"/>
    <w:rsid w:val="008A6CA5"/>
    <w:rsid w:val="008A6E84"/>
    <w:rsid w:val="008A7CF4"/>
    <w:rsid w:val="008B01BD"/>
    <w:rsid w:val="008B07C1"/>
    <w:rsid w:val="008B0BAD"/>
    <w:rsid w:val="008B0C47"/>
    <w:rsid w:val="008B0E1A"/>
    <w:rsid w:val="008B0E64"/>
    <w:rsid w:val="008B1051"/>
    <w:rsid w:val="008B21BE"/>
    <w:rsid w:val="008B2200"/>
    <w:rsid w:val="008B2522"/>
    <w:rsid w:val="008B2A53"/>
    <w:rsid w:val="008B2E6D"/>
    <w:rsid w:val="008B4502"/>
    <w:rsid w:val="008B4D33"/>
    <w:rsid w:val="008B527F"/>
    <w:rsid w:val="008B53FB"/>
    <w:rsid w:val="008B5552"/>
    <w:rsid w:val="008B5BDC"/>
    <w:rsid w:val="008B6200"/>
    <w:rsid w:val="008B6764"/>
    <w:rsid w:val="008B6A91"/>
    <w:rsid w:val="008B7530"/>
    <w:rsid w:val="008B754A"/>
    <w:rsid w:val="008B7715"/>
    <w:rsid w:val="008B7895"/>
    <w:rsid w:val="008C119E"/>
    <w:rsid w:val="008C11EE"/>
    <w:rsid w:val="008C180E"/>
    <w:rsid w:val="008C1A08"/>
    <w:rsid w:val="008C223B"/>
    <w:rsid w:val="008C2492"/>
    <w:rsid w:val="008C2578"/>
    <w:rsid w:val="008C2AD3"/>
    <w:rsid w:val="008C2D23"/>
    <w:rsid w:val="008C38BA"/>
    <w:rsid w:val="008C3B2B"/>
    <w:rsid w:val="008C3F33"/>
    <w:rsid w:val="008C467A"/>
    <w:rsid w:val="008C4A5A"/>
    <w:rsid w:val="008C51F6"/>
    <w:rsid w:val="008C5560"/>
    <w:rsid w:val="008C5A93"/>
    <w:rsid w:val="008C5D28"/>
    <w:rsid w:val="008C6462"/>
    <w:rsid w:val="008C651B"/>
    <w:rsid w:val="008C6559"/>
    <w:rsid w:val="008C7276"/>
    <w:rsid w:val="008C7D3D"/>
    <w:rsid w:val="008C7E54"/>
    <w:rsid w:val="008D0294"/>
    <w:rsid w:val="008D02EF"/>
    <w:rsid w:val="008D0DE0"/>
    <w:rsid w:val="008D1FE1"/>
    <w:rsid w:val="008D20D7"/>
    <w:rsid w:val="008D2891"/>
    <w:rsid w:val="008D3262"/>
    <w:rsid w:val="008D3BB2"/>
    <w:rsid w:val="008D3E94"/>
    <w:rsid w:val="008D4061"/>
    <w:rsid w:val="008D433F"/>
    <w:rsid w:val="008D4AED"/>
    <w:rsid w:val="008D4D0B"/>
    <w:rsid w:val="008D4D2C"/>
    <w:rsid w:val="008D5C33"/>
    <w:rsid w:val="008D5D7F"/>
    <w:rsid w:val="008D65F5"/>
    <w:rsid w:val="008D7225"/>
    <w:rsid w:val="008D7245"/>
    <w:rsid w:val="008D728E"/>
    <w:rsid w:val="008D736E"/>
    <w:rsid w:val="008D763C"/>
    <w:rsid w:val="008D7756"/>
    <w:rsid w:val="008D7923"/>
    <w:rsid w:val="008E030F"/>
    <w:rsid w:val="008E0321"/>
    <w:rsid w:val="008E04C9"/>
    <w:rsid w:val="008E0A14"/>
    <w:rsid w:val="008E0C8A"/>
    <w:rsid w:val="008E10A8"/>
    <w:rsid w:val="008E1654"/>
    <w:rsid w:val="008E215B"/>
    <w:rsid w:val="008E2958"/>
    <w:rsid w:val="008E2C73"/>
    <w:rsid w:val="008E3209"/>
    <w:rsid w:val="008E32EE"/>
    <w:rsid w:val="008E3C5C"/>
    <w:rsid w:val="008E4302"/>
    <w:rsid w:val="008E4640"/>
    <w:rsid w:val="008E4722"/>
    <w:rsid w:val="008E4980"/>
    <w:rsid w:val="008E4D86"/>
    <w:rsid w:val="008E4FBD"/>
    <w:rsid w:val="008E5242"/>
    <w:rsid w:val="008E567E"/>
    <w:rsid w:val="008E5C07"/>
    <w:rsid w:val="008E5CFB"/>
    <w:rsid w:val="008E63DD"/>
    <w:rsid w:val="008E6904"/>
    <w:rsid w:val="008E6CD5"/>
    <w:rsid w:val="008E7569"/>
    <w:rsid w:val="008E76BA"/>
    <w:rsid w:val="008F025A"/>
    <w:rsid w:val="008F0386"/>
    <w:rsid w:val="008F09BF"/>
    <w:rsid w:val="008F0DF9"/>
    <w:rsid w:val="008F10AE"/>
    <w:rsid w:val="008F17E6"/>
    <w:rsid w:val="008F2408"/>
    <w:rsid w:val="008F3AD4"/>
    <w:rsid w:val="008F3B2B"/>
    <w:rsid w:val="008F3B3F"/>
    <w:rsid w:val="008F4174"/>
    <w:rsid w:val="008F4E30"/>
    <w:rsid w:val="008F4F41"/>
    <w:rsid w:val="008F4F59"/>
    <w:rsid w:val="008F4F72"/>
    <w:rsid w:val="008F61B1"/>
    <w:rsid w:val="008F661D"/>
    <w:rsid w:val="008F72B3"/>
    <w:rsid w:val="008F74E2"/>
    <w:rsid w:val="008F799F"/>
    <w:rsid w:val="008F7E49"/>
    <w:rsid w:val="009012CA"/>
    <w:rsid w:val="009017AF"/>
    <w:rsid w:val="00901DF9"/>
    <w:rsid w:val="00901F31"/>
    <w:rsid w:val="00903AB8"/>
    <w:rsid w:val="00903CB4"/>
    <w:rsid w:val="0090418A"/>
    <w:rsid w:val="00904953"/>
    <w:rsid w:val="009049DE"/>
    <w:rsid w:val="00904CB4"/>
    <w:rsid w:val="009062C9"/>
    <w:rsid w:val="00906BA9"/>
    <w:rsid w:val="0090756D"/>
    <w:rsid w:val="00907E0D"/>
    <w:rsid w:val="00910959"/>
    <w:rsid w:val="00910BB8"/>
    <w:rsid w:val="00911596"/>
    <w:rsid w:val="0091299D"/>
    <w:rsid w:val="0091337A"/>
    <w:rsid w:val="0091380F"/>
    <w:rsid w:val="009139FD"/>
    <w:rsid w:val="00913E46"/>
    <w:rsid w:val="0091403C"/>
    <w:rsid w:val="00914E04"/>
    <w:rsid w:val="00915E73"/>
    <w:rsid w:val="0091651F"/>
    <w:rsid w:val="009165EC"/>
    <w:rsid w:val="0091685B"/>
    <w:rsid w:val="009168B3"/>
    <w:rsid w:val="00916C21"/>
    <w:rsid w:val="00917994"/>
    <w:rsid w:val="00917A23"/>
    <w:rsid w:val="009201EA"/>
    <w:rsid w:val="009203ED"/>
    <w:rsid w:val="00920448"/>
    <w:rsid w:val="009205CB"/>
    <w:rsid w:val="009206D4"/>
    <w:rsid w:val="0092093E"/>
    <w:rsid w:val="00920A52"/>
    <w:rsid w:val="00920AAE"/>
    <w:rsid w:val="00920C72"/>
    <w:rsid w:val="00920FB0"/>
    <w:rsid w:val="009215EF"/>
    <w:rsid w:val="009219BA"/>
    <w:rsid w:val="00921BD3"/>
    <w:rsid w:val="009222DD"/>
    <w:rsid w:val="009224F4"/>
    <w:rsid w:val="00922752"/>
    <w:rsid w:val="0092390C"/>
    <w:rsid w:val="00923C85"/>
    <w:rsid w:val="00923F41"/>
    <w:rsid w:val="00924419"/>
    <w:rsid w:val="00924AC3"/>
    <w:rsid w:val="00924F90"/>
    <w:rsid w:val="00925A1B"/>
    <w:rsid w:val="00925B33"/>
    <w:rsid w:val="00925EDA"/>
    <w:rsid w:val="009262CD"/>
    <w:rsid w:val="00926882"/>
    <w:rsid w:val="00926ACC"/>
    <w:rsid w:val="0092745C"/>
    <w:rsid w:val="00927481"/>
    <w:rsid w:val="00927828"/>
    <w:rsid w:val="00927BA1"/>
    <w:rsid w:val="00927CC5"/>
    <w:rsid w:val="00927D6D"/>
    <w:rsid w:val="009304F4"/>
    <w:rsid w:val="009305EF"/>
    <w:rsid w:val="00930EF4"/>
    <w:rsid w:val="0093122C"/>
    <w:rsid w:val="00931D1B"/>
    <w:rsid w:val="009325A5"/>
    <w:rsid w:val="00932796"/>
    <w:rsid w:val="00932D0E"/>
    <w:rsid w:val="00932DED"/>
    <w:rsid w:val="00933044"/>
    <w:rsid w:val="0093309F"/>
    <w:rsid w:val="0093340C"/>
    <w:rsid w:val="0093353F"/>
    <w:rsid w:val="0093356A"/>
    <w:rsid w:val="00933C5C"/>
    <w:rsid w:val="0093445A"/>
    <w:rsid w:val="00934E8F"/>
    <w:rsid w:val="009352F7"/>
    <w:rsid w:val="00935614"/>
    <w:rsid w:val="00935B67"/>
    <w:rsid w:val="00935F22"/>
    <w:rsid w:val="0093610B"/>
    <w:rsid w:val="00936403"/>
    <w:rsid w:val="0093646D"/>
    <w:rsid w:val="00936819"/>
    <w:rsid w:val="009368AE"/>
    <w:rsid w:val="00936DAA"/>
    <w:rsid w:val="00936F5C"/>
    <w:rsid w:val="0093729C"/>
    <w:rsid w:val="009374D6"/>
    <w:rsid w:val="00937627"/>
    <w:rsid w:val="00937846"/>
    <w:rsid w:val="009379A7"/>
    <w:rsid w:val="00940134"/>
    <w:rsid w:val="009408BE"/>
    <w:rsid w:val="009408DC"/>
    <w:rsid w:val="0094135B"/>
    <w:rsid w:val="00941381"/>
    <w:rsid w:val="00941B33"/>
    <w:rsid w:val="00941E10"/>
    <w:rsid w:val="00942061"/>
    <w:rsid w:val="00942472"/>
    <w:rsid w:val="009424B8"/>
    <w:rsid w:val="009429C7"/>
    <w:rsid w:val="009429E5"/>
    <w:rsid w:val="00942AC7"/>
    <w:rsid w:val="009435C6"/>
    <w:rsid w:val="00944130"/>
    <w:rsid w:val="00944678"/>
    <w:rsid w:val="0094491D"/>
    <w:rsid w:val="009449D6"/>
    <w:rsid w:val="00945611"/>
    <w:rsid w:val="009459A0"/>
    <w:rsid w:val="00945ADA"/>
    <w:rsid w:val="00946382"/>
    <w:rsid w:val="00946AF9"/>
    <w:rsid w:val="00946B7A"/>
    <w:rsid w:val="00946C04"/>
    <w:rsid w:val="00946D8E"/>
    <w:rsid w:val="00947A10"/>
    <w:rsid w:val="00950043"/>
    <w:rsid w:val="009501E9"/>
    <w:rsid w:val="00950627"/>
    <w:rsid w:val="00950A07"/>
    <w:rsid w:val="00950B5A"/>
    <w:rsid w:val="00950E19"/>
    <w:rsid w:val="00950E29"/>
    <w:rsid w:val="009514B9"/>
    <w:rsid w:val="009521A0"/>
    <w:rsid w:val="009522AD"/>
    <w:rsid w:val="009526D7"/>
    <w:rsid w:val="009534A2"/>
    <w:rsid w:val="009535BD"/>
    <w:rsid w:val="00953771"/>
    <w:rsid w:val="00953A02"/>
    <w:rsid w:val="009540E4"/>
    <w:rsid w:val="00954932"/>
    <w:rsid w:val="009553D3"/>
    <w:rsid w:val="009557AD"/>
    <w:rsid w:val="0095631C"/>
    <w:rsid w:val="009564E7"/>
    <w:rsid w:val="00956979"/>
    <w:rsid w:val="009570C6"/>
    <w:rsid w:val="0095748D"/>
    <w:rsid w:val="0095768D"/>
    <w:rsid w:val="00957887"/>
    <w:rsid w:val="0095791E"/>
    <w:rsid w:val="00957B39"/>
    <w:rsid w:val="00957C11"/>
    <w:rsid w:val="009609E0"/>
    <w:rsid w:val="00961181"/>
    <w:rsid w:val="00961378"/>
    <w:rsid w:val="00961AC3"/>
    <w:rsid w:val="009620DC"/>
    <w:rsid w:val="009625F5"/>
    <w:rsid w:val="009627CE"/>
    <w:rsid w:val="00962B9D"/>
    <w:rsid w:val="00962D9F"/>
    <w:rsid w:val="009630DC"/>
    <w:rsid w:val="009634AA"/>
    <w:rsid w:val="009635D7"/>
    <w:rsid w:val="009637C9"/>
    <w:rsid w:val="00963B51"/>
    <w:rsid w:val="009649B2"/>
    <w:rsid w:val="00965F52"/>
    <w:rsid w:val="00966535"/>
    <w:rsid w:val="00966811"/>
    <w:rsid w:val="00966F25"/>
    <w:rsid w:val="009670AD"/>
    <w:rsid w:val="009677F8"/>
    <w:rsid w:val="00967DAB"/>
    <w:rsid w:val="009703B2"/>
    <w:rsid w:val="009705D5"/>
    <w:rsid w:val="00971AA6"/>
    <w:rsid w:val="00972DEA"/>
    <w:rsid w:val="009732DD"/>
    <w:rsid w:val="00973EDD"/>
    <w:rsid w:val="009746E2"/>
    <w:rsid w:val="00974DE7"/>
    <w:rsid w:val="00974E72"/>
    <w:rsid w:val="00975057"/>
    <w:rsid w:val="00975C65"/>
    <w:rsid w:val="00975F29"/>
    <w:rsid w:val="00975FA2"/>
    <w:rsid w:val="009760E2"/>
    <w:rsid w:val="00976B90"/>
    <w:rsid w:val="0097702E"/>
    <w:rsid w:val="00977215"/>
    <w:rsid w:val="00977334"/>
    <w:rsid w:val="0097736B"/>
    <w:rsid w:val="00980533"/>
    <w:rsid w:val="009820BB"/>
    <w:rsid w:val="009823AA"/>
    <w:rsid w:val="009824E3"/>
    <w:rsid w:val="00982ABA"/>
    <w:rsid w:val="00982D45"/>
    <w:rsid w:val="00982D64"/>
    <w:rsid w:val="00982E36"/>
    <w:rsid w:val="00982FE0"/>
    <w:rsid w:val="00983265"/>
    <w:rsid w:val="009832D8"/>
    <w:rsid w:val="00983D77"/>
    <w:rsid w:val="00983E4A"/>
    <w:rsid w:val="00983EBC"/>
    <w:rsid w:val="00983F2D"/>
    <w:rsid w:val="009843DB"/>
    <w:rsid w:val="00985254"/>
    <w:rsid w:val="00985383"/>
    <w:rsid w:val="00985568"/>
    <w:rsid w:val="00985817"/>
    <w:rsid w:val="00985AE1"/>
    <w:rsid w:val="00985B3C"/>
    <w:rsid w:val="00985BEF"/>
    <w:rsid w:val="00985E17"/>
    <w:rsid w:val="009862E7"/>
    <w:rsid w:val="0098645C"/>
    <w:rsid w:val="009865A4"/>
    <w:rsid w:val="009870F4"/>
    <w:rsid w:val="00987802"/>
    <w:rsid w:val="00987924"/>
    <w:rsid w:val="009879D5"/>
    <w:rsid w:val="00987A7F"/>
    <w:rsid w:val="00987BBC"/>
    <w:rsid w:val="00987EC0"/>
    <w:rsid w:val="00987FC7"/>
    <w:rsid w:val="00990271"/>
    <w:rsid w:val="009902D6"/>
    <w:rsid w:val="0099035D"/>
    <w:rsid w:val="009904D7"/>
    <w:rsid w:val="00991D4F"/>
    <w:rsid w:val="00992391"/>
    <w:rsid w:val="0099266D"/>
    <w:rsid w:val="00992C4C"/>
    <w:rsid w:val="00992F8E"/>
    <w:rsid w:val="00993010"/>
    <w:rsid w:val="00993B6E"/>
    <w:rsid w:val="00993D99"/>
    <w:rsid w:val="00993F6E"/>
    <w:rsid w:val="009947DF"/>
    <w:rsid w:val="00995056"/>
    <w:rsid w:val="00995380"/>
    <w:rsid w:val="009965EF"/>
    <w:rsid w:val="00996D67"/>
    <w:rsid w:val="00996F12"/>
    <w:rsid w:val="0099711D"/>
    <w:rsid w:val="00997384"/>
    <w:rsid w:val="009974F3"/>
    <w:rsid w:val="00997916"/>
    <w:rsid w:val="00997DEE"/>
    <w:rsid w:val="009A014B"/>
    <w:rsid w:val="009A0863"/>
    <w:rsid w:val="009A0976"/>
    <w:rsid w:val="009A0990"/>
    <w:rsid w:val="009A0D24"/>
    <w:rsid w:val="009A1007"/>
    <w:rsid w:val="009A1508"/>
    <w:rsid w:val="009A222E"/>
    <w:rsid w:val="009A22C5"/>
    <w:rsid w:val="009A2571"/>
    <w:rsid w:val="009A2900"/>
    <w:rsid w:val="009A2CB2"/>
    <w:rsid w:val="009A3B5F"/>
    <w:rsid w:val="009A3CAF"/>
    <w:rsid w:val="009A4319"/>
    <w:rsid w:val="009A4524"/>
    <w:rsid w:val="009A477B"/>
    <w:rsid w:val="009A51AE"/>
    <w:rsid w:val="009A52BE"/>
    <w:rsid w:val="009A5BFD"/>
    <w:rsid w:val="009A5FEF"/>
    <w:rsid w:val="009A5FF9"/>
    <w:rsid w:val="009A6162"/>
    <w:rsid w:val="009A66C5"/>
    <w:rsid w:val="009A6A27"/>
    <w:rsid w:val="009A6B91"/>
    <w:rsid w:val="009A7BA7"/>
    <w:rsid w:val="009B0082"/>
    <w:rsid w:val="009B0503"/>
    <w:rsid w:val="009B0629"/>
    <w:rsid w:val="009B103B"/>
    <w:rsid w:val="009B1EB3"/>
    <w:rsid w:val="009B1FD1"/>
    <w:rsid w:val="009B2A51"/>
    <w:rsid w:val="009B2A70"/>
    <w:rsid w:val="009B2B35"/>
    <w:rsid w:val="009B2EC3"/>
    <w:rsid w:val="009B34E4"/>
    <w:rsid w:val="009B3C90"/>
    <w:rsid w:val="009B4329"/>
    <w:rsid w:val="009B449D"/>
    <w:rsid w:val="009B4F2F"/>
    <w:rsid w:val="009B5149"/>
    <w:rsid w:val="009B5693"/>
    <w:rsid w:val="009B58E1"/>
    <w:rsid w:val="009B5B56"/>
    <w:rsid w:val="009B5E60"/>
    <w:rsid w:val="009B5F30"/>
    <w:rsid w:val="009B5FBA"/>
    <w:rsid w:val="009B6938"/>
    <w:rsid w:val="009B6F28"/>
    <w:rsid w:val="009B6F90"/>
    <w:rsid w:val="009B7A2C"/>
    <w:rsid w:val="009B7B9A"/>
    <w:rsid w:val="009C047C"/>
    <w:rsid w:val="009C0528"/>
    <w:rsid w:val="009C0717"/>
    <w:rsid w:val="009C07FD"/>
    <w:rsid w:val="009C0AD8"/>
    <w:rsid w:val="009C0C57"/>
    <w:rsid w:val="009C115B"/>
    <w:rsid w:val="009C1724"/>
    <w:rsid w:val="009C1A49"/>
    <w:rsid w:val="009C1B90"/>
    <w:rsid w:val="009C1FA8"/>
    <w:rsid w:val="009C23CE"/>
    <w:rsid w:val="009C350D"/>
    <w:rsid w:val="009C3D80"/>
    <w:rsid w:val="009C3F2F"/>
    <w:rsid w:val="009C5771"/>
    <w:rsid w:val="009C5E03"/>
    <w:rsid w:val="009C6018"/>
    <w:rsid w:val="009C692D"/>
    <w:rsid w:val="009C69FC"/>
    <w:rsid w:val="009C6B0D"/>
    <w:rsid w:val="009C6CF6"/>
    <w:rsid w:val="009C6E08"/>
    <w:rsid w:val="009C7062"/>
    <w:rsid w:val="009C7493"/>
    <w:rsid w:val="009C7D9F"/>
    <w:rsid w:val="009D048E"/>
    <w:rsid w:val="009D11E3"/>
    <w:rsid w:val="009D14C5"/>
    <w:rsid w:val="009D20BA"/>
    <w:rsid w:val="009D27E5"/>
    <w:rsid w:val="009D2A43"/>
    <w:rsid w:val="009D2B88"/>
    <w:rsid w:val="009D312A"/>
    <w:rsid w:val="009D33F3"/>
    <w:rsid w:val="009D3692"/>
    <w:rsid w:val="009D56AF"/>
    <w:rsid w:val="009D57FA"/>
    <w:rsid w:val="009D6D3C"/>
    <w:rsid w:val="009D713A"/>
    <w:rsid w:val="009D7578"/>
    <w:rsid w:val="009E02ED"/>
    <w:rsid w:val="009E06DB"/>
    <w:rsid w:val="009E0821"/>
    <w:rsid w:val="009E0C1C"/>
    <w:rsid w:val="009E1697"/>
    <w:rsid w:val="009E1709"/>
    <w:rsid w:val="009E1BC9"/>
    <w:rsid w:val="009E1D7E"/>
    <w:rsid w:val="009E27A6"/>
    <w:rsid w:val="009E2B88"/>
    <w:rsid w:val="009E33C2"/>
    <w:rsid w:val="009E34DA"/>
    <w:rsid w:val="009E3860"/>
    <w:rsid w:val="009E3B53"/>
    <w:rsid w:val="009E3CC3"/>
    <w:rsid w:val="009E3CD9"/>
    <w:rsid w:val="009E45B8"/>
    <w:rsid w:val="009E4F47"/>
    <w:rsid w:val="009E563D"/>
    <w:rsid w:val="009E573E"/>
    <w:rsid w:val="009E59B8"/>
    <w:rsid w:val="009E60CE"/>
    <w:rsid w:val="009E6546"/>
    <w:rsid w:val="009E777F"/>
    <w:rsid w:val="009E7919"/>
    <w:rsid w:val="009E7FF4"/>
    <w:rsid w:val="009F0323"/>
    <w:rsid w:val="009F054C"/>
    <w:rsid w:val="009F07B1"/>
    <w:rsid w:val="009F1030"/>
    <w:rsid w:val="009F12EC"/>
    <w:rsid w:val="009F15D2"/>
    <w:rsid w:val="009F15E7"/>
    <w:rsid w:val="009F193D"/>
    <w:rsid w:val="009F1A30"/>
    <w:rsid w:val="009F1C65"/>
    <w:rsid w:val="009F209A"/>
    <w:rsid w:val="009F283D"/>
    <w:rsid w:val="009F2AC0"/>
    <w:rsid w:val="009F2BE4"/>
    <w:rsid w:val="009F307D"/>
    <w:rsid w:val="009F35F4"/>
    <w:rsid w:val="009F4542"/>
    <w:rsid w:val="009F46AB"/>
    <w:rsid w:val="009F50DD"/>
    <w:rsid w:val="009F5482"/>
    <w:rsid w:val="009F55DE"/>
    <w:rsid w:val="009F560E"/>
    <w:rsid w:val="009F5A19"/>
    <w:rsid w:val="009F5D4A"/>
    <w:rsid w:val="009F604C"/>
    <w:rsid w:val="009F628E"/>
    <w:rsid w:val="009F6CFD"/>
    <w:rsid w:val="009F79C4"/>
    <w:rsid w:val="009F7B46"/>
    <w:rsid w:val="009F7F9A"/>
    <w:rsid w:val="009F7FCB"/>
    <w:rsid w:val="00A00295"/>
    <w:rsid w:val="00A006A6"/>
    <w:rsid w:val="00A01342"/>
    <w:rsid w:val="00A034D2"/>
    <w:rsid w:val="00A035A5"/>
    <w:rsid w:val="00A03602"/>
    <w:rsid w:val="00A03C95"/>
    <w:rsid w:val="00A040F6"/>
    <w:rsid w:val="00A04239"/>
    <w:rsid w:val="00A043CF"/>
    <w:rsid w:val="00A04530"/>
    <w:rsid w:val="00A04B6E"/>
    <w:rsid w:val="00A04E7B"/>
    <w:rsid w:val="00A0523D"/>
    <w:rsid w:val="00A05313"/>
    <w:rsid w:val="00A05932"/>
    <w:rsid w:val="00A05C27"/>
    <w:rsid w:val="00A05E66"/>
    <w:rsid w:val="00A0674D"/>
    <w:rsid w:val="00A07B03"/>
    <w:rsid w:val="00A10612"/>
    <w:rsid w:val="00A1158C"/>
    <w:rsid w:val="00A12251"/>
    <w:rsid w:val="00A127A0"/>
    <w:rsid w:val="00A12913"/>
    <w:rsid w:val="00A12A33"/>
    <w:rsid w:val="00A13E25"/>
    <w:rsid w:val="00A145AF"/>
    <w:rsid w:val="00A14627"/>
    <w:rsid w:val="00A14AD8"/>
    <w:rsid w:val="00A14BA0"/>
    <w:rsid w:val="00A14BD6"/>
    <w:rsid w:val="00A14D4B"/>
    <w:rsid w:val="00A156C5"/>
    <w:rsid w:val="00A15AC7"/>
    <w:rsid w:val="00A15C86"/>
    <w:rsid w:val="00A16576"/>
    <w:rsid w:val="00A16840"/>
    <w:rsid w:val="00A16AD5"/>
    <w:rsid w:val="00A170B5"/>
    <w:rsid w:val="00A173A1"/>
    <w:rsid w:val="00A17624"/>
    <w:rsid w:val="00A17E28"/>
    <w:rsid w:val="00A2004F"/>
    <w:rsid w:val="00A2026B"/>
    <w:rsid w:val="00A2047B"/>
    <w:rsid w:val="00A21497"/>
    <w:rsid w:val="00A214A5"/>
    <w:rsid w:val="00A22945"/>
    <w:rsid w:val="00A229B7"/>
    <w:rsid w:val="00A22B25"/>
    <w:rsid w:val="00A22B84"/>
    <w:rsid w:val="00A23590"/>
    <w:rsid w:val="00A236F6"/>
    <w:rsid w:val="00A2375A"/>
    <w:rsid w:val="00A2394A"/>
    <w:rsid w:val="00A23F69"/>
    <w:rsid w:val="00A2459A"/>
    <w:rsid w:val="00A246C4"/>
    <w:rsid w:val="00A24BB7"/>
    <w:rsid w:val="00A24FC7"/>
    <w:rsid w:val="00A25097"/>
    <w:rsid w:val="00A2585F"/>
    <w:rsid w:val="00A25FC9"/>
    <w:rsid w:val="00A269E2"/>
    <w:rsid w:val="00A2711B"/>
    <w:rsid w:val="00A2735D"/>
    <w:rsid w:val="00A273EC"/>
    <w:rsid w:val="00A27695"/>
    <w:rsid w:val="00A27B59"/>
    <w:rsid w:val="00A27E3A"/>
    <w:rsid w:val="00A30977"/>
    <w:rsid w:val="00A30B20"/>
    <w:rsid w:val="00A30CD6"/>
    <w:rsid w:val="00A318C7"/>
    <w:rsid w:val="00A31FCA"/>
    <w:rsid w:val="00A3225F"/>
    <w:rsid w:val="00A3253C"/>
    <w:rsid w:val="00A32896"/>
    <w:rsid w:val="00A33057"/>
    <w:rsid w:val="00A33491"/>
    <w:rsid w:val="00A33B32"/>
    <w:rsid w:val="00A3437C"/>
    <w:rsid w:val="00A35656"/>
    <w:rsid w:val="00A35666"/>
    <w:rsid w:val="00A35916"/>
    <w:rsid w:val="00A35DB3"/>
    <w:rsid w:val="00A35F51"/>
    <w:rsid w:val="00A3606A"/>
    <w:rsid w:val="00A36742"/>
    <w:rsid w:val="00A36AA8"/>
    <w:rsid w:val="00A36F42"/>
    <w:rsid w:val="00A37CEB"/>
    <w:rsid w:val="00A4074D"/>
    <w:rsid w:val="00A41038"/>
    <w:rsid w:val="00A41212"/>
    <w:rsid w:val="00A41477"/>
    <w:rsid w:val="00A418CC"/>
    <w:rsid w:val="00A4201F"/>
    <w:rsid w:val="00A4324A"/>
    <w:rsid w:val="00A439FB"/>
    <w:rsid w:val="00A443C4"/>
    <w:rsid w:val="00A44610"/>
    <w:rsid w:val="00A448BA"/>
    <w:rsid w:val="00A44C20"/>
    <w:rsid w:val="00A44E39"/>
    <w:rsid w:val="00A450AC"/>
    <w:rsid w:val="00A4531B"/>
    <w:rsid w:val="00A45DA8"/>
    <w:rsid w:val="00A46224"/>
    <w:rsid w:val="00A463C2"/>
    <w:rsid w:val="00A46AEA"/>
    <w:rsid w:val="00A473DA"/>
    <w:rsid w:val="00A47491"/>
    <w:rsid w:val="00A4799D"/>
    <w:rsid w:val="00A47BCC"/>
    <w:rsid w:val="00A502F7"/>
    <w:rsid w:val="00A5049E"/>
    <w:rsid w:val="00A50553"/>
    <w:rsid w:val="00A50607"/>
    <w:rsid w:val="00A506FB"/>
    <w:rsid w:val="00A50A83"/>
    <w:rsid w:val="00A50E7D"/>
    <w:rsid w:val="00A50ED4"/>
    <w:rsid w:val="00A52C3B"/>
    <w:rsid w:val="00A52D09"/>
    <w:rsid w:val="00A5354C"/>
    <w:rsid w:val="00A53668"/>
    <w:rsid w:val="00A53E26"/>
    <w:rsid w:val="00A546B0"/>
    <w:rsid w:val="00A54ED5"/>
    <w:rsid w:val="00A54F0C"/>
    <w:rsid w:val="00A5557D"/>
    <w:rsid w:val="00A55887"/>
    <w:rsid w:val="00A5594F"/>
    <w:rsid w:val="00A559F2"/>
    <w:rsid w:val="00A55CB9"/>
    <w:rsid w:val="00A569EE"/>
    <w:rsid w:val="00A56BDB"/>
    <w:rsid w:val="00A572EB"/>
    <w:rsid w:val="00A57E1B"/>
    <w:rsid w:val="00A601B2"/>
    <w:rsid w:val="00A60C27"/>
    <w:rsid w:val="00A615C5"/>
    <w:rsid w:val="00A62104"/>
    <w:rsid w:val="00A62192"/>
    <w:rsid w:val="00A6264E"/>
    <w:rsid w:val="00A62972"/>
    <w:rsid w:val="00A632BA"/>
    <w:rsid w:val="00A636B6"/>
    <w:rsid w:val="00A6379E"/>
    <w:rsid w:val="00A65261"/>
    <w:rsid w:val="00A664B4"/>
    <w:rsid w:val="00A667AB"/>
    <w:rsid w:val="00A66F26"/>
    <w:rsid w:val="00A67073"/>
    <w:rsid w:val="00A67B05"/>
    <w:rsid w:val="00A67E8C"/>
    <w:rsid w:val="00A7038C"/>
    <w:rsid w:val="00A7053D"/>
    <w:rsid w:val="00A706A8"/>
    <w:rsid w:val="00A70805"/>
    <w:rsid w:val="00A70876"/>
    <w:rsid w:val="00A70C43"/>
    <w:rsid w:val="00A71083"/>
    <w:rsid w:val="00A71134"/>
    <w:rsid w:val="00A71206"/>
    <w:rsid w:val="00A714E8"/>
    <w:rsid w:val="00A71806"/>
    <w:rsid w:val="00A71A06"/>
    <w:rsid w:val="00A71A81"/>
    <w:rsid w:val="00A71B4A"/>
    <w:rsid w:val="00A72071"/>
    <w:rsid w:val="00A7228F"/>
    <w:rsid w:val="00A724B1"/>
    <w:rsid w:val="00A7294F"/>
    <w:rsid w:val="00A72BA3"/>
    <w:rsid w:val="00A738AF"/>
    <w:rsid w:val="00A74270"/>
    <w:rsid w:val="00A7453E"/>
    <w:rsid w:val="00A74A7D"/>
    <w:rsid w:val="00A74B88"/>
    <w:rsid w:val="00A74D7C"/>
    <w:rsid w:val="00A75598"/>
    <w:rsid w:val="00A7568E"/>
    <w:rsid w:val="00A75766"/>
    <w:rsid w:val="00A75841"/>
    <w:rsid w:val="00A75902"/>
    <w:rsid w:val="00A75C8A"/>
    <w:rsid w:val="00A764BA"/>
    <w:rsid w:val="00A76B53"/>
    <w:rsid w:val="00A7725F"/>
    <w:rsid w:val="00A776EB"/>
    <w:rsid w:val="00A7795F"/>
    <w:rsid w:val="00A80296"/>
    <w:rsid w:val="00A8052F"/>
    <w:rsid w:val="00A8072B"/>
    <w:rsid w:val="00A80E36"/>
    <w:rsid w:val="00A82234"/>
    <w:rsid w:val="00A828A4"/>
    <w:rsid w:val="00A8299A"/>
    <w:rsid w:val="00A831CC"/>
    <w:rsid w:val="00A83393"/>
    <w:rsid w:val="00A83605"/>
    <w:rsid w:val="00A8368F"/>
    <w:rsid w:val="00A83C07"/>
    <w:rsid w:val="00A83F48"/>
    <w:rsid w:val="00A8453D"/>
    <w:rsid w:val="00A84734"/>
    <w:rsid w:val="00A847DA"/>
    <w:rsid w:val="00A84F6C"/>
    <w:rsid w:val="00A86096"/>
    <w:rsid w:val="00A86209"/>
    <w:rsid w:val="00A8668D"/>
    <w:rsid w:val="00A86EEB"/>
    <w:rsid w:val="00A8754E"/>
    <w:rsid w:val="00A87569"/>
    <w:rsid w:val="00A87758"/>
    <w:rsid w:val="00A879B8"/>
    <w:rsid w:val="00A87CAA"/>
    <w:rsid w:val="00A90071"/>
    <w:rsid w:val="00A902A0"/>
    <w:rsid w:val="00A9087E"/>
    <w:rsid w:val="00A90AD6"/>
    <w:rsid w:val="00A90C5F"/>
    <w:rsid w:val="00A90C8A"/>
    <w:rsid w:val="00A90DDC"/>
    <w:rsid w:val="00A915D4"/>
    <w:rsid w:val="00A91CCA"/>
    <w:rsid w:val="00A91F4A"/>
    <w:rsid w:val="00A92B0F"/>
    <w:rsid w:val="00A9374E"/>
    <w:rsid w:val="00A93901"/>
    <w:rsid w:val="00A93A27"/>
    <w:rsid w:val="00A94818"/>
    <w:rsid w:val="00A94CA9"/>
    <w:rsid w:val="00A9510B"/>
    <w:rsid w:val="00A952FF"/>
    <w:rsid w:val="00A95AC8"/>
    <w:rsid w:val="00A96383"/>
    <w:rsid w:val="00AA0145"/>
    <w:rsid w:val="00AA03F1"/>
    <w:rsid w:val="00AA0EFA"/>
    <w:rsid w:val="00AA1213"/>
    <w:rsid w:val="00AA170A"/>
    <w:rsid w:val="00AA28C0"/>
    <w:rsid w:val="00AA2DD3"/>
    <w:rsid w:val="00AA331F"/>
    <w:rsid w:val="00AA34A6"/>
    <w:rsid w:val="00AA4204"/>
    <w:rsid w:val="00AA4983"/>
    <w:rsid w:val="00AA59BE"/>
    <w:rsid w:val="00AA5A40"/>
    <w:rsid w:val="00AA5C7E"/>
    <w:rsid w:val="00AA6599"/>
    <w:rsid w:val="00AA65A9"/>
    <w:rsid w:val="00AA6B64"/>
    <w:rsid w:val="00AA6C3A"/>
    <w:rsid w:val="00AA706D"/>
    <w:rsid w:val="00AA73C5"/>
    <w:rsid w:val="00AA7987"/>
    <w:rsid w:val="00AA7A72"/>
    <w:rsid w:val="00AA7A87"/>
    <w:rsid w:val="00AB0259"/>
    <w:rsid w:val="00AB0663"/>
    <w:rsid w:val="00AB1150"/>
    <w:rsid w:val="00AB11EB"/>
    <w:rsid w:val="00AB1302"/>
    <w:rsid w:val="00AB1646"/>
    <w:rsid w:val="00AB1D77"/>
    <w:rsid w:val="00AB1DDE"/>
    <w:rsid w:val="00AB2245"/>
    <w:rsid w:val="00AB2460"/>
    <w:rsid w:val="00AB314A"/>
    <w:rsid w:val="00AB31E2"/>
    <w:rsid w:val="00AB3499"/>
    <w:rsid w:val="00AB3D1E"/>
    <w:rsid w:val="00AB415C"/>
    <w:rsid w:val="00AB442B"/>
    <w:rsid w:val="00AB45B8"/>
    <w:rsid w:val="00AB45E8"/>
    <w:rsid w:val="00AB46C4"/>
    <w:rsid w:val="00AB47EF"/>
    <w:rsid w:val="00AB4977"/>
    <w:rsid w:val="00AB5087"/>
    <w:rsid w:val="00AB585F"/>
    <w:rsid w:val="00AB6374"/>
    <w:rsid w:val="00AB70D6"/>
    <w:rsid w:val="00AB751E"/>
    <w:rsid w:val="00AB7D67"/>
    <w:rsid w:val="00AB7D85"/>
    <w:rsid w:val="00AC0665"/>
    <w:rsid w:val="00AC07F3"/>
    <w:rsid w:val="00AC1D76"/>
    <w:rsid w:val="00AC2037"/>
    <w:rsid w:val="00AC25C1"/>
    <w:rsid w:val="00AC2990"/>
    <w:rsid w:val="00AC3A64"/>
    <w:rsid w:val="00AC3B64"/>
    <w:rsid w:val="00AC498F"/>
    <w:rsid w:val="00AC49DD"/>
    <w:rsid w:val="00AC4B41"/>
    <w:rsid w:val="00AC4D4D"/>
    <w:rsid w:val="00AC4EEE"/>
    <w:rsid w:val="00AC572F"/>
    <w:rsid w:val="00AC5A32"/>
    <w:rsid w:val="00AC674A"/>
    <w:rsid w:val="00AC6A84"/>
    <w:rsid w:val="00AD02D1"/>
    <w:rsid w:val="00AD03F6"/>
    <w:rsid w:val="00AD06A1"/>
    <w:rsid w:val="00AD06DD"/>
    <w:rsid w:val="00AD0896"/>
    <w:rsid w:val="00AD0C2D"/>
    <w:rsid w:val="00AD0F07"/>
    <w:rsid w:val="00AD1CEB"/>
    <w:rsid w:val="00AD1F8A"/>
    <w:rsid w:val="00AD1FB3"/>
    <w:rsid w:val="00AD2074"/>
    <w:rsid w:val="00AD24B5"/>
    <w:rsid w:val="00AD31F2"/>
    <w:rsid w:val="00AD334C"/>
    <w:rsid w:val="00AD3723"/>
    <w:rsid w:val="00AD385B"/>
    <w:rsid w:val="00AD436A"/>
    <w:rsid w:val="00AD44BE"/>
    <w:rsid w:val="00AD5F36"/>
    <w:rsid w:val="00AD6235"/>
    <w:rsid w:val="00AD672C"/>
    <w:rsid w:val="00AD6C07"/>
    <w:rsid w:val="00AD6CB3"/>
    <w:rsid w:val="00AD6EB7"/>
    <w:rsid w:val="00AD72FE"/>
    <w:rsid w:val="00AD742E"/>
    <w:rsid w:val="00AD7E81"/>
    <w:rsid w:val="00AD7EA4"/>
    <w:rsid w:val="00AE0706"/>
    <w:rsid w:val="00AE1028"/>
    <w:rsid w:val="00AE1821"/>
    <w:rsid w:val="00AE1D1A"/>
    <w:rsid w:val="00AE2584"/>
    <w:rsid w:val="00AE25F7"/>
    <w:rsid w:val="00AE28DF"/>
    <w:rsid w:val="00AE2DD9"/>
    <w:rsid w:val="00AE2E16"/>
    <w:rsid w:val="00AE3148"/>
    <w:rsid w:val="00AE31AC"/>
    <w:rsid w:val="00AE3461"/>
    <w:rsid w:val="00AE3533"/>
    <w:rsid w:val="00AE3B43"/>
    <w:rsid w:val="00AE4370"/>
    <w:rsid w:val="00AE48C1"/>
    <w:rsid w:val="00AE4C9E"/>
    <w:rsid w:val="00AE6176"/>
    <w:rsid w:val="00AE62D8"/>
    <w:rsid w:val="00AE67FB"/>
    <w:rsid w:val="00AE698F"/>
    <w:rsid w:val="00AE78D4"/>
    <w:rsid w:val="00AE7FA5"/>
    <w:rsid w:val="00AF0142"/>
    <w:rsid w:val="00AF031A"/>
    <w:rsid w:val="00AF05EF"/>
    <w:rsid w:val="00AF0858"/>
    <w:rsid w:val="00AF1D9D"/>
    <w:rsid w:val="00AF29AB"/>
    <w:rsid w:val="00AF3226"/>
    <w:rsid w:val="00AF34CA"/>
    <w:rsid w:val="00AF367E"/>
    <w:rsid w:val="00AF369D"/>
    <w:rsid w:val="00AF405F"/>
    <w:rsid w:val="00AF411F"/>
    <w:rsid w:val="00AF4A39"/>
    <w:rsid w:val="00AF4A73"/>
    <w:rsid w:val="00AF54B7"/>
    <w:rsid w:val="00AF5606"/>
    <w:rsid w:val="00AF587F"/>
    <w:rsid w:val="00AF5CED"/>
    <w:rsid w:val="00AF621D"/>
    <w:rsid w:val="00AF68FF"/>
    <w:rsid w:val="00AF6AE9"/>
    <w:rsid w:val="00AF70D7"/>
    <w:rsid w:val="00AF717A"/>
    <w:rsid w:val="00AF74BF"/>
    <w:rsid w:val="00AF74DA"/>
    <w:rsid w:val="00AF74F9"/>
    <w:rsid w:val="00AF758E"/>
    <w:rsid w:val="00AF7C02"/>
    <w:rsid w:val="00B0011F"/>
    <w:rsid w:val="00B0099B"/>
    <w:rsid w:val="00B00B22"/>
    <w:rsid w:val="00B019CB"/>
    <w:rsid w:val="00B01F98"/>
    <w:rsid w:val="00B0229E"/>
    <w:rsid w:val="00B0252D"/>
    <w:rsid w:val="00B03184"/>
    <w:rsid w:val="00B03727"/>
    <w:rsid w:val="00B0375B"/>
    <w:rsid w:val="00B037D2"/>
    <w:rsid w:val="00B0450D"/>
    <w:rsid w:val="00B04BB6"/>
    <w:rsid w:val="00B04F25"/>
    <w:rsid w:val="00B04F7A"/>
    <w:rsid w:val="00B051A1"/>
    <w:rsid w:val="00B0559C"/>
    <w:rsid w:val="00B05EB9"/>
    <w:rsid w:val="00B060EE"/>
    <w:rsid w:val="00B0614F"/>
    <w:rsid w:val="00B06281"/>
    <w:rsid w:val="00B068C9"/>
    <w:rsid w:val="00B06CFE"/>
    <w:rsid w:val="00B070DB"/>
    <w:rsid w:val="00B10A26"/>
    <w:rsid w:val="00B10D58"/>
    <w:rsid w:val="00B112B6"/>
    <w:rsid w:val="00B11564"/>
    <w:rsid w:val="00B117A9"/>
    <w:rsid w:val="00B11BD2"/>
    <w:rsid w:val="00B125A1"/>
    <w:rsid w:val="00B12665"/>
    <w:rsid w:val="00B13ED4"/>
    <w:rsid w:val="00B14011"/>
    <w:rsid w:val="00B1490D"/>
    <w:rsid w:val="00B149A3"/>
    <w:rsid w:val="00B14B16"/>
    <w:rsid w:val="00B14D4D"/>
    <w:rsid w:val="00B14DC2"/>
    <w:rsid w:val="00B153C3"/>
    <w:rsid w:val="00B15A35"/>
    <w:rsid w:val="00B15EC2"/>
    <w:rsid w:val="00B171E9"/>
    <w:rsid w:val="00B1769D"/>
    <w:rsid w:val="00B17909"/>
    <w:rsid w:val="00B17C0C"/>
    <w:rsid w:val="00B17CBA"/>
    <w:rsid w:val="00B20351"/>
    <w:rsid w:val="00B205BB"/>
    <w:rsid w:val="00B2101F"/>
    <w:rsid w:val="00B2190D"/>
    <w:rsid w:val="00B21CBE"/>
    <w:rsid w:val="00B21E4D"/>
    <w:rsid w:val="00B224B3"/>
    <w:rsid w:val="00B22B2F"/>
    <w:rsid w:val="00B22F10"/>
    <w:rsid w:val="00B2335D"/>
    <w:rsid w:val="00B2389E"/>
    <w:rsid w:val="00B23A09"/>
    <w:rsid w:val="00B23AF1"/>
    <w:rsid w:val="00B23FBA"/>
    <w:rsid w:val="00B24486"/>
    <w:rsid w:val="00B24768"/>
    <w:rsid w:val="00B247C1"/>
    <w:rsid w:val="00B24CFF"/>
    <w:rsid w:val="00B253D5"/>
    <w:rsid w:val="00B25EA2"/>
    <w:rsid w:val="00B2612E"/>
    <w:rsid w:val="00B26338"/>
    <w:rsid w:val="00B268DD"/>
    <w:rsid w:val="00B26977"/>
    <w:rsid w:val="00B26A12"/>
    <w:rsid w:val="00B27335"/>
    <w:rsid w:val="00B276A8"/>
    <w:rsid w:val="00B30B0C"/>
    <w:rsid w:val="00B3156F"/>
    <w:rsid w:val="00B315BE"/>
    <w:rsid w:val="00B31803"/>
    <w:rsid w:val="00B31ABF"/>
    <w:rsid w:val="00B31C02"/>
    <w:rsid w:val="00B321C1"/>
    <w:rsid w:val="00B32B91"/>
    <w:rsid w:val="00B33174"/>
    <w:rsid w:val="00B3382D"/>
    <w:rsid w:val="00B351C1"/>
    <w:rsid w:val="00B35BB7"/>
    <w:rsid w:val="00B37766"/>
    <w:rsid w:val="00B37885"/>
    <w:rsid w:val="00B37A13"/>
    <w:rsid w:val="00B37D10"/>
    <w:rsid w:val="00B400E6"/>
    <w:rsid w:val="00B40792"/>
    <w:rsid w:val="00B41E84"/>
    <w:rsid w:val="00B41FD0"/>
    <w:rsid w:val="00B42860"/>
    <w:rsid w:val="00B428BF"/>
    <w:rsid w:val="00B42B6E"/>
    <w:rsid w:val="00B4323A"/>
    <w:rsid w:val="00B43C09"/>
    <w:rsid w:val="00B44220"/>
    <w:rsid w:val="00B44223"/>
    <w:rsid w:val="00B44380"/>
    <w:rsid w:val="00B44595"/>
    <w:rsid w:val="00B44F1D"/>
    <w:rsid w:val="00B4509C"/>
    <w:rsid w:val="00B45117"/>
    <w:rsid w:val="00B454FC"/>
    <w:rsid w:val="00B456D3"/>
    <w:rsid w:val="00B45B39"/>
    <w:rsid w:val="00B45B62"/>
    <w:rsid w:val="00B45E36"/>
    <w:rsid w:val="00B46339"/>
    <w:rsid w:val="00B46B9A"/>
    <w:rsid w:val="00B470A5"/>
    <w:rsid w:val="00B47335"/>
    <w:rsid w:val="00B47568"/>
    <w:rsid w:val="00B47E3E"/>
    <w:rsid w:val="00B50288"/>
    <w:rsid w:val="00B5090F"/>
    <w:rsid w:val="00B50A70"/>
    <w:rsid w:val="00B51146"/>
    <w:rsid w:val="00B5130F"/>
    <w:rsid w:val="00B514AF"/>
    <w:rsid w:val="00B51BD2"/>
    <w:rsid w:val="00B524B1"/>
    <w:rsid w:val="00B53B01"/>
    <w:rsid w:val="00B540FC"/>
    <w:rsid w:val="00B54244"/>
    <w:rsid w:val="00B54966"/>
    <w:rsid w:val="00B54BD6"/>
    <w:rsid w:val="00B54D23"/>
    <w:rsid w:val="00B54F94"/>
    <w:rsid w:val="00B555A3"/>
    <w:rsid w:val="00B55993"/>
    <w:rsid w:val="00B56040"/>
    <w:rsid w:val="00B56499"/>
    <w:rsid w:val="00B565AE"/>
    <w:rsid w:val="00B56A89"/>
    <w:rsid w:val="00B56EA1"/>
    <w:rsid w:val="00B56FB4"/>
    <w:rsid w:val="00B57017"/>
    <w:rsid w:val="00B57155"/>
    <w:rsid w:val="00B57775"/>
    <w:rsid w:val="00B602AA"/>
    <w:rsid w:val="00B61238"/>
    <w:rsid w:val="00B61345"/>
    <w:rsid w:val="00B616E8"/>
    <w:rsid w:val="00B617C2"/>
    <w:rsid w:val="00B61DC3"/>
    <w:rsid w:val="00B61DEA"/>
    <w:rsid w:val="00B62EA7"/>
    <w:rsid w:val="00B6306B"/>
    <w:rsid w:val="00B6324B"/>
    <w:rsid w:val="00B6358A"/>
    <w:rsid w:val="00B647BF"/>
    <w:rsid w:val="00B64A0C"/>
    <w:rsid w:val="00B6591E"/>
    <w:rsid w:val="00B65B51"/>
    <w:rsid w:val="00B65C12"/>
    <w:rsid w:val="00B65DC6"/>
    <w:rsid w:val="00B65FAD"/>
    <w:rsid w:val="00B668EE"/>
    <w:rsid w:val="00B6696D"/>
    <w:rsid w:val="00B66FA3"/>
    <w:rsid w:val="00B67172"/>
    <w:rsid w:val="00B673CC"/>
    <w:rsid w:val="00B67C2F"/>
    <w:rsid w:val="00B703F4"/>
    <w:rsid w:val="00B70AF0"/>
    <w:rsid w:val="00B70C3F"/>
    <w:rsid w:val="00B70C80"/>
    <w:rsid w:val="00B7103B"/>
    <w:rsid w:val="00B7178E"/>
    <w:rsid w:val="00B71AA5"/>
    <w:rsid w:val="00B722ED"/>
    <w:rsid w:val="00B72EBB"/>
    <w:rsid w:val="00B7301F"/>
    <w:rsid w:val="00B732CF"/>
    <w:rsid w:val="00B737FE"/>
    <w:rsid w:val="00B74131"/>
    <w:rsid w:val="00B74677"/>
    <w:rsid w:val="00B74AE4"/>
    <w:rsid w:val="00B75559"/>
    <w:rsid w:val="00B75619"/>
    <w:rsid w:val="00B75A6E"/>
    <w:rsid w:val="00B76404"/>
    <w:rsid w:val="00B767AA"/>
    <w:rsid w:val="00B7683E"/>
    <w:rsid w:val="00B76D8E"/>
    <w:rsid w:val="00B76F05"/>
    <w:rsid w:val="00B77507"/>
    <w:rsid w:val="00B7786C"/>
    <w:rsid w:val="00B77B29"/>
    <w:rsid w:val="00B802F8"/>
    <w:rsid w:val="00B80A92"/>
    <w:rsid w:val="00B80B69"/>
    <w:rsid w:val="00B810C9"/>
    <w:rsid w:val="00B814D3"/>
    <w:rsid w:val="00B81587"/>
    <w:rsid w:val="00B815A5"/>
    <w:rsid w:val="00B81A68"/>
    <w:rsid w:val="00B81DBB"/>
    <w:rsid w:val="00B81DFB"/>
    <w:rsid w:val="00B81FD0"/>
    <w:rsid w:val="00B824B3"/>
    <w:rsid w:val="00B82734"/>
    <w:rsid w:val="00B82EF3"/>
    <w:rsid w:val="00B82FDE"/>
    <w:rsid w:val="00B82FF9"/>
    <w:rsid w:val="00B833A9"/>
    <w:rsid w:val="00B8350F"/>
    <w:rsid w:val="00B836C7"/>
    <w:rsid w:val="00B83CD5"/>
    <w:rsid w:val="00B84060"/>
    <w:rsid w:val="00B84492"/>
    <w:rsid w:val="00B8451B"/>
    <w:rsid w:val="00B854B8"/>
    <w:rsid w:val="00B855D5"/>
    <w:rsid w:val="00B85676"/>
    <w:rsid w:val="00B85896"/>
    <w:rsid w:val="00B859B3"/>
    <w:rsid w:val="00B8643C"/>
    <w:rsid w:val="00B87E0F"/>
    <w:rsid w:val="00B90425"/>
    <w:rsid w:val="00B90D14"/>
    <w:rsid w:val="00B91727"/>
    <w:rsid w:val="00B92A78"/>
    <w:rsid w:val="00B931A1"/>
    <w:rsid w:val="00B9351F"/>
    <w:rsid w:val="00B93A62"/>
    <w:rsid w:val="00B93CD7"/>
    <w:rsid w:val="00B93D09"/>
    <w:rsid w:val="00B93EA7"/>
    <w:rsid w:val="00B94387"/>
    <w:rsid w:val="00B94CE2"/>
    <w:rsid w:val="00B9570A"/>
    <w:rsid w:val="00B95DCD"/>
    <w:rsid w:val="00B95F79"/>
    <w:rsid w:val="00B965C7"/>
    <w:rsid w:val="00B96DB2"/>
    <w:rsid w:val="00B972E8"/>
    <w:rsid w:val="00B974D0"/>
    <w:rsid w:val="00BA0498"/>
    <w:rsid w:val="00BA0B99"/>
    <w:rsid w:val="00BA130F"/>
    <w:rsid w:val="00BA2388"/>
    <w:rsid w:val="00BA2557"/>
    <w:rsid w:val="00BA26FF"/>
    <w:rsid w:val="00BA331C"/>
    <w:rsid w:val="00BA3D4B"/>
    <w:rsid w:val="00BA4B75"/>
    <w:rsid w:val="00BA53C3"/>
    <w:rsid w:val="00BA595B"/>
    <w:rsid w:val="00BA60DC"/>
    <w:rsid w:val="00BA6872"/>
    <w:rsid w:val="00BA6901"/>
    <w:rsid w:val="00BA6D16"/>
    <w:rsid w:val="00BA7142"/>
    <w:rsid w:val="00BA7DEA"/>
    <w:rsid w:val="00BB0555"/>
    <w:rsid w:val="00BB0BC4"/>
    <w:rsid w:val="00BB124F"/>
    <w:rsid w:val="00BB23FE"/>
    <w:rsid w:val="00BB29F6"/>
    <w:rsid w:val="00BB30F0"/>
    <w:rsid w:val="00BB37A8"/>
    <w:rsid w:val="00BB3854"/>
    <w:rsid w:val="00BB3A85"/>
    <w:rsid w:val="00BB420A"/>
    <w:rsid w:val="00BB45EB"/>
    <w:rsid w:val="00BB48F2"/>
    <w:rsid w:val="00BB4FF8"/>
    <w:rsid w:val="00BB50C2"/>
    <w:rsid w:val="00BB5317"/>
    <w:rsid w:val="00BB54E0"/>
    <w:rsid w:val="00BB5774"/>
    <w:rsid w:val="00BB5EF3"/>
    <w:rsid w:val="00BB5F4C"/>
    <w:rsid w:val="00BB6094"/>
    <w:rsid w:val="00BB65A7"/>
    <w:rsid w:val="00BB67C4"/>
    <w:rsid w:val="00BB69A7"/>
    <w:rsid w:val="00BB6B5E"/>
    <w:rsid w:val="00BB708D"/>
    <w:rsid w:val="00BB785B"/>
    <w:rsid w:val="00BB7B98"/>
    <w:rsid w:val="00BB7CB9"/>
    <w:rsid w:val="00BB7DD5"/>
    <w:rsid w:val="00BC0A99"/>
    <w:rsid w:val="00BC1578"/>
    <w:rsid w:val="00BC1678"/>
    <w:rsid w:val="00BC1E2A"/>
    <w:rsid w:val="00BC2614"/>
    <w:rsid w:val="00BC26FA"/>
    <w:rsid w:val="00BC2817"/>
    <w:rsid w:val="00BC325B"/>
    <w:rsid w:val="00BC3A04"/>
    <w:rsid w:val="00BC5D29"/>
    <w:rsid w:val="00BC6360"/>
    <w:rsid w:val="00BC6515"/>
    <w:rsid w:val="00BC66F3"/>
    <w:rsid w:val="00BC68AF"/>
    <w:rsid w:val="00BC7279"/>
    <w:rsid w:val="00BC72D5"/>
    <w:rsid w:val="00BC76AF"/>
    <w:rsid w:val="00BC7ABF"/>
    <w:rsid w:val="00BD046B"/>
    <w:rsid w:val="00BD0696"/>
    <w:rsid w:val="00BD0E31"/>
    <w:rsid w:val="00BD0ECE"/>
    <w:rsid w:val="00BD0FD5"/>
    <w:rsid w:val="00BD1790"/>
    <w:rsid w:val="00BD1CC0"/>
    <w:rsid w:val="00BD1E84"/>
    <w:rsid w:val="00BD20AF"/>
    <w:rsid w:val="00BD255D"/>
    <w:rsid w:val="00BD2745"/>
    <w:rsid w:val="00BD29A5"/>
    <w:rsid w:val="00BD2BBB"/>
    <w:rsid w:val="00BD39BE"/>
    <w:rsid w:val="00BD3A35"/>
    <w:rsid w:val="00BD48E4"/>
    <w:rsid w:val="00BD4C52"/>
    <w:rsid w:val="00BD5483"/>
    <w:rsid w:val="00BD573A"/>
    <w:rsid w:val="00BD5F48"/>
    <w:rsid w:val="00BD6C2C"/>
    <w:rsid w:val="00BD73D6"/>
    <w:rsid w:val="00BD7A61"/>
    <w:rsid w:val="00BD7B7E"/>
    <w:rsid w:val="00BE0C74"/>
    <w:rsid w:val="00BE158B"/>
    <w:rsid w:val="00BE15B1"/>
    <w:rsid w:val="00BE167A"/>
    <w:rsid w:val="00BE1CD9"/>
    <w:rsid w:val="00BE2107"/>
    <w:rsid w:val="00BE238C"/>
    <w:rsid w:val="00BE279E"/>
    <w:rsid w:val="00BE27CA"/>
    <w:rsid w:val="00BE2C36"/>
    <w:rsid w:val="00BE3005"/>
    <w:rsid w:val="00BE30C0"/>
    <w:rsid w:val="00BE3393"/>
    <w:rsid w:val="00BE35AC"/>
    <w:rsid w:val="00BE3786"/>
    <w:rsid w:val="00BE3B85"/>
    <w:rsid w:val="00BE4014"/>
    <w:rsid w:val="00BE4580"/>
    <w:rsid w:val="00BE4745"/>
    <w:rsid w:val="00BE4CFA"/>
    <w:rsid w:val="00BE548A"/>
    <w:rsid w:val="00BE5AD5"/>
    <w:rsid w:val="00BE602F"/>
    <w:rsid w:val="00BE67A7"/>
    <w:rsid w:val="00BE7AF8"/>
    <w:rsid w:val="00BE7DED"/>
    <w:rsid w:val="00BE7EFC"/>
    <w:rsid w:val="00BF062D"/>
    <w:rsid w:val="00BF0BFC"/>
    <w:rsid w:val="00BF0D05"/>
    <w:rsid w:val="00BF1D30"/>
    <w:rsid w:val="00BF1EAF"/>
    <w:rsid w:val="00BF2E23"/>
    <w:rsid w:val="00BF362E"/>
    <w:rsid w:val="00BF37AE"/>
    <w:rsid w:val="00BF382B"/>
    <w:rsid w:val="00BF3852"/>
    <w:rsid w:val="00BF38AE"/>
    <w:rsid w:val="00BF3A20"/>
    <w:rsid w:val="00BF3B43"/>
    <w:rsid w:val="00BF3F04"/>
    <w:rsid w:val="00BF45BA"/>
    <w:rsid w:val="00BF4667"/>
    <w:rsid w:val="00BF49F0"/>
    <w:rsid w:val="00BF49F3"/>
    <w:rsid w:val="00BF4BA3"/>
    <w:rsid w:val="00BF4C51"/>
    <w:rsid w:val="00BF5118"/>
    <w:rsid w:val="00BF519D"/>
    <w:rsid w:val="00BF5228"/>
    <w:rsid w:val="00BF589C"/>
    <w:rsid w:val="00BF59DF"/>
    <w:rsid w:val="00BF5A9D"/>
    <w:rsid w:val="00BF6871"/>
    <w:rsid w:val="00BF6A9A"/>
    <w:rsid w:val="00BF6F30"/>
    <w:rsid w:val="00BF7985"/>
    <w:rsid w:val="00C002D2"/>
    <w:rsid w:val="00C004CC"/>
    <w:rsid w:val="00C00652"/>
    <w:rsid w:val="00C007CB"/>
    <w:rsid w:val="00C012CC"/>
    <w:rsid w:val="00C017B9"/>
    <w:rsid w:val="00C01E90"/>
    <w:rsid w:val="00C0257D"/>
    <w:rsid w:val="00C02592"/>
    <w:rsid w:val="00C02BA7"/>
    <w:rsid w:val="00C031C7"/>
    <w:rsid w:val="00C03D6D"/>
    <w:rsid w:val="00C04127"/>
    <w:rsid w:val="00C04A02"/>
    <w:rsid w:val="00C04E0A"/>
    <w:rsid w:val="00C052B5"/>
    <w:rsid w:val="00C055C9"/>
    <w:rsid w:val="00C057AC"/>
    <w:rsid w:val="00C05D7F"/>
    <w:rsid w:val="00C05FCB"/>
    <w:rsid w:val="00C06276"/>
    <w:rsid w:val="00C0627D"/>
    <w:rsid w:val="00C06290"/>
    <w:rsid w:val="00C06322"/>
    <w:rsid w:val="00C06761"/>
    <w:rsid w:val="00C06B9E"/>
    <w:rsid w:val="00C07B10"/>
    <w:rsid w:val="00C07B57"/>
    <w:rsid w:val="00C07D29"/>
    <w:rsid w:val="00C101DE"/>
    <w:rsid w:val="00C1064A"/>
    <w:rsid w:val="00C108BC"/>
    <w:rsid w:val="00C109A0"/>
    <w:rsid w:val="00C10CB0"/>
    <w:rsid w:val="00C11347"/>
    <w:rsid w:val="00C11469"/>
    <w:rsid w:val="00C11475"/>
    <w:rsid w:val="00C116D9"/>
    <w:rsid w:val="00C124EC"/>
    <w:rsid w:val="00C128BB"/>
    <w:rsid w:val="00C128FE"/>
    <w:rsid w:val="00C12EDE"/>
    <w:rsid w:val="00C13AA8"/>
    <w:rsid w:val="00C14180"/>
    <w:rsid w:val="00C1418A"/>
    <w:rsid w:val="00C150C1"/>
    <w:rsid w:val="00C1519C"/>
    <w:rsid w:val="00C15709"/>
    <w:rsid w:val="00C15AD1"/>
    <w:rsid w:val="00C15C0C"/>
    <w:rsid w:val="00C15C18"/>
    <w:rsid w:val="00C16051"/>
    <w:rsid w:val="00C166EB"/>
    <w:rsid w:val="00C169A2"/>
    <w:rsid w:val="00C17209"/>
    <w:rsid w:val="00C17240"/>
    <w:rsid w:val="00C17E72"/>
    <w:rsid w:val="00C208BC"/>
    <w:rsid w:val="00C20F83"/>
    <w:rsid w:val="00C21029"/>
    <w:rsid w:val="00C213F3"/>
    <w:rsid w:val="00C21E4D"/>
    <w:rsid w:val="00C2211B"/>
    <w:rsid w:val="00C22549"/>
    <w:rsid w:val="00C22BDA"/>
    <w:rsid w:val="00C22ED5"/>
    <w:rsid w:val="00C2364A"/>
    <w:rsid w:val="00C24973"/>
    <w:rsid w:val="00C24CB7"/>
    <w:rsid w:val="00C24DB2"/>
    <w:rsid w:val="00C25891"/>
    <w:rsid w:val="00C2590B"/>
    <w:rsid w:val="00C25AE9"/>
    <w:rsid w:val="00C25B65"/>
    <w:rsid w:val="00C264FF"/>
    <w:rsid w:val="00C265CF"/>
    <w:rsid w:val="00C270BD"/>
    <w:rsid w:val="00C27169"/>
    <w:rsid w:val="00C27252"/>
    <w:rsid w:val="00C2791D"/>
    <w:rsid w:val="00C30397"/>
    <w:rsid w:val="00C304DA"/>
    <w:rsid w:val="00C3071D"/>
    <w:rsid w:val="00C31482"/>
    <w:rsid w:val="00C3189D"/>
    <w:rsid w:val="00C31952"/>
    <w:rsid w:val="00C31A4E"/>
    <w:rsid w:val="00C31D84"/>
    <w:rsid w:val="00C31FE6"/>
    <w:rsid w:val="00C32131"/>
    <w:rsid w:val="00C32673"/>
    <w:rsid w:val="00C32C6B"/>
    <w:rsid w:val="00C32D87"/>
    <w:rsid w:val="00C330AE"/>
    <w:rsid w:val="00C333D2"/>
    <w:rsid w:val="00C3341A"/>
    <w:rsid w:val="00C334E2"/>
    <w:rsid w:val="00C3390D"/>
    <w:rsid w:val="00C34010"/>
    <w:rsid w:val="00C34A87"/>
    <w:rsid w:val="00C35268"/>
    <w:rsid w:val="00C355B1"/>
    <w:rsid w:val="00C35626"/>
    <w:rsid w:val="00C359EE"/>
    <w:rsid w:val="00C36899"/>
    <w:rsid w:val="00C369FD"/>
    <w:rsid w:val="00C36DB2"/>
    <w:rsid w:val="00C36DCA"/>
    <w:rsid w:val="00C36E6C"/>
    <w:rsid w:val="00C3745C"/>
    <w:rsid w:val="00C37CC4"/>
    <w:rsid w:val="00C37CCB"/>
    <w:rsid w:val="00C37DB4"/>
    <w:rsid w:val="00C37F2B"/>
    <w:rsid w:val="00C401DA"/>
    <w:rsid w:val="00C40C69"/>
    <w:rsid w:val="00C41159"/>
    <w:rsid w:val="00C411DB"/>
    <w:rsid w:val="00C4173D"/>
    <w:rsid w:val="00C41B36"/>
    <w:rsid w:val="00C4239C"/>
    <w:rsid w:val="00C42FBE"/>
    <w:rsid w:val="00C43123"/>
    <w:rsid w:val="00C43785"/>
    <w:rsid w:val="00C43941"/>
    <w:rsid w:val="00C43A43"/>
    <w:rsid w:val="00C43E47"/>
    <w:rsid w:val="00C4417B"/>
    <w:rsid w:val="00C443FF"/>
    <w:rsid w:val="00C44DAD"/>
    <w:rsid w:val="00C44E18"/>
    <w:rsid w:val="00C44E78"/>
    <w:rsid w:val="00C455C8"/>
    <w:rsid w:val="00C4684D"/>
    <w:rsid w:val="00C46A6D"/>
    <w:rsid w:val="00C46F57"/>
    <w:rsid w:val="00C47012"/>
    <w:rsid w:val="00C474FD"/>
    <w:rsid w:val="00C47654"/>
    <w:rsid w:val="00C50364"/>
    <w:rsid w:val="00C504F3"/>
    <w:rsid w:val="00C50D2F"/>
    <w:rsid w:val="00C50F7C"/>
    <w:rsid w:val="00C5119D"/>
    <w:rsid w:val="00C511F7"/>
    <w:rsid w:val="00C51799"/>
    <w:rsid w:val="00C51968"/>
    <w:rsid w:val="00C51C2C"/>
    <w:rsid w:val="00C51E53"/>
    <w:rsid w:val="00C52233"/>
    <w:rsid w:val="00C525F1"/>
    <w:rsid w:val="00C52BA3"/>
    <w:rsid w:val="00C52D81"/>
    <w:rsid w:val="00C5336F"/>
    <w:rsid w:val="00C53B74"/>
    <w:rsid w:val="00C53D03"/>
    <w:rsid w:val="00C53EA3"/>
    <w:rsid w:val="00C53FC4"/>
    <w:rsid w:val="00C54214"/>
    <w:rsid w:val="00C5423A"/>
    <w:rsid w:val="00C546FD"/>
    <w:rsid w:val="00C549C8"/>
    <w:rsid w:val="00C550CC"/>
    <w:rsid w:val="00C5531D"/>
    <w:rsid w:val="00C553F1"/>
    <w:rsid w:val="00C5572A"/>
    <w:rsid w:val="00C559D1"/>
    <w:rsid w:val="00C55D06"/>
    <w:rsid w:val="00C56261"/>
    <w:rsid w:val="00C56671"/>
    <w:rsid w:val="00C5695F"/>
    <w:rsid w:val="00C569C7"/>
    <w:rsid w:val="00C56DC7"/>
    <w:rsid w:val="00C56F6A"/>
    <w:rsid w:val="00C572BF"/>
    <w:rsid w:val="00C57708"/>
    <w:rsid w:val="00C57831"/>
    <w:rsid w:val="00C57BB2"/>
    <w:rsid w:val="00C602FF"/>
    <w:rsid w:val="00C603E8"/>
    <w:rsid w:val="00C60C14"/>
    <w:rsid w:val="00C60E0F"/>
    <w:rsid w:val="00C6103E"/>
    <w:rsid w:val="00C61F05"/>
    <w:rsid w:val="00C61F08"/>
    <w:rsid w:val="00C6246A"/>
    <w:rsid w:val="00C628C6"/>
    <w:rsid w:val="00C62C59"/>
    <w:rsid w:val="00C630D1"/>
    <w:rsid w:val="00C6347F"/>
    <w:rsid w:val="00C635EF"/>
    <w:rsid w:val="00C636CF"/>
    <w:rsid w:val="00C63913"/>
    <w:rsid w:val="00C63BD9"/>
    <w:rsid w:val="00C63CBF"/>
    <w:rsid w:val="00C63EB5"/>
    <w:rsid w:val="00C64890"/>
    <w:rsid w:val="00C6495E"/>
    <w:rsid w:val="00C649B9"/>
    <w:rsid w:val="00C65134"/>
    <w:rsid w:val="00C65768"/>
    <w:rsid w:val="00C65983"/>
    <w:rsid w:val="00C659C4"/>
    <w:rsid w:val="00C65A52"/>
    <w:rsid w:val="00C65E74"/>
    <w:rsid w:val="00C6715A"/>
    <w:rsid w:val="00C67178"/>
    <w:rsid w:val="00C67C57"/>
    <w:rsid w:val="00C67E20"/>
    <w:rsid w:val="00C702A9"/>
    <w:rsid w:val="00C72054"/>
    <w:rsid w:val="00C72083"/>
    <w:rsid w:val="00C723F1"/>
    <w:rsid w:val="00C72990"/>
    <w:rsid w:val="00C729AB"/>
    <w:rsid w:val="00C72FE9"/>
    <w:rsid w:val="00C73047"/>
    <w:rsid w:val="00C73948"/>
    <w:rsid w:val="00C739AF"/>
    <w:rsid w:val="00C74D68"/>
    <w:rsid w:val="00C74F21"/>
    <w:rsid w:val="00C74F9B"/>
    <w:rsid w:val="00C752D7"/>
    <w:rsid w:val="00C7593F"/>
    <w:rsid w:val="00C76B04"/>
    <w:rsid w:val="00C7771A"/>
    <w:rsid w:val="00C778C6"/>
    <w:rsid w:val="00C80071"/>
    <w:rsid w:val="00C802C9"/>
    <w:rsid w:val="00C804D2"/>
    <w:rsid w:val="00C80959"/>
    <w:rsid w:val="00C809EC"/>
    <w:rsid w:val="00C80C05"/>
    <w:rsid w:val="00C815CB"/>
    <w:rsid w:val="00C81E5D"/>
    <w:rsid w:val="00C826F3"/>
    <w:rsid w:val="00C829E2"/>
    <w:rsid w:val="00C8351C"/>
    <w:rsid w:val="00C836BF"/>
    <w:rsid w:val="00C839E6"/>
    <w:rsid w:val="00C84325"/>
    <w:rsid w:val="00C84490"/>
    <w:rsid w:val="00C8466C"/>
    <w:rsid w:val="00C84765"/>
    <w:rsid w:val="00C84D00"/>
    <w:rsid w:val="00C84E84"/>
    <w:rsid w:val="00C85251"/>
    <w:rsid w:val="00C85672"/>
    <w:rsid w:val="00C86224"/>
    <w:rsid w:val="00C86E8A"/>
    <w:rsid w:val="00C86F65"/>
    <w:rsid w:val="00C875E7"/>
    <w:rsid w:val="00C878B0"/>
    <w:rsid w:val="00C90386"/>
    <w:rsid w:val="00C90F3D"/>
    <w:rsid w:val="00C912BF"/>
    <w:rsid w:val="00C912E5"/>
    <w:rsid w:val="00C913A9"/>
    <w:rsid w:val="00C916F2"/>
    <w:rsid w:val="00C917BC"/>
    <w:rsid w:val="00C91A72"/>
    <w:rsid w:val="00C92BE0"/>
    <w:rsid w:val="00C93561"/>
    <w:rsid w:val="00C93EA2"/>
    <w:rsid w:val="00C93FB2"/>
    <w:rsid w:val="00C94100"/>
    <w:rsid w:val="00C942F7"/>
    <w:rsid w:val="00C944FB"/>
    <w:rsid w:val="00C94785"/>
    <w:rsid w:val="00C950CA"/>
    <w:rsid w:val="00C951D2"/>
    <w:rsid w:val="00C953A1"/>
    <w:rsid w:val="00C965F5"/>
    <w:rsid w:val="00C96D1E"/>
    <w:rsid w:val="00C97446"/>
    <w:rsid w:val="00CA03CC"/>
    <w:rsid w:val="00CA0F40"/>
    <w:rsid w:val="00CA1CFF"/>
    <w:rsid w:val="00CA21ED"/>
    <w:rsid w:val="00CA36BC"/>
    <w:rsid w:val="00CA3EF1"/>
    <w:rsid w:val="00CA3F6F"/>
    <w:rsid w:val="00CA4778"/>
    <w:rsid w:val="00CA49E6"/>
    <w:rsid w:val="00CA4ADF"/>
    <w:rsid w:val="00CA4C4C"/>
    <w:rsid w:val="00CA577E"/>
    <w:rsid w:val="00CA5C20"/>
    <w:rsid w:val="00CA5F47"/>
    <w:rsid w:val="00CA630C"/>
    <w:rsid w:val="00CA649F"/>
    <w:rsid w:val="00CA653A"/>
    <w:rsid w:val="00CA6573"/>
    <w:rsid w:val="00CA6BB7"/>
    <w:rsid w:val="00CA70A1"/>
    <w:rsid w:val="00CA7983"/>
    <w:rsid w:val="00CB0E1A"/>
    <w:rsid w:val="00CB1500"/>
    <w:rsid w:val="00CB157B"/>
    <w:rsid w:val="00CB17A7"/>
    <w:rsid w:val="00CB2374"/>
    <w:rsid w:val="00CB25DD"/>
    <w:rsid w:val="00CB2888"/>
    <w:rsid w:val="00CB3590"/>
    <w:rsid w:val="00CB3632"/>
    <w:rsid w:val="00CB3802"/>
    <w:rsid w:val="00CB3A14"/>
    <w:rsid w:val="00CB4077"/>
    <w:rsid w:val="00CB4A26"/>
    <w:rsid w:val="00CB4DFC"/>
    <w:rsid w:val="00CB4EC9"/>
    <w:rsid w:val="00CB58C7"/>
    <w:rsid w:val="00CB66AD"/>
    <w:rsid w:val="00CB6A04"/>
    <w:rsid w:val="00CB6D41"/>
    <w:rsid w:val="00CB79BD"/>
    <w:rsid w:val="00CB7D56"/>
    <w:rsid w:val="00CC0269"/>
    <w:rsid w:val="00CC07B8"/>
    <w:rsid w:val="00CC084C"/>
    <w:rsid w:val="00CC1267"/>
    <w:rsid w:val="00CC1475"/>
    <w:rsid w:val="00CC17A3"/>
    <w:rsid w:val="00CC1EC5"/>
    <w:rsid w:val="00CC1F16"/>
    <w:rsid w:val="00CC2358"/>
    <w:rsid w:val="00CC28B6"/>
    <w:rsid w:val="00CC2C9F"/>
    <w:rsid w:val="00CC2DF7"/>
    <w:rsid w:val="00CC3253"/>
    <w:rsid w:val="00CC3AA3"/>
    <w:rsid w:val="00CC4422"/>
    <w:rsid w:val="00CC46C5"/>
    <w:rsid w:val="00CC5634"/>
    <w:rsid w:val="00CC58D2"/>
    <w:rsid w:val="00CC5F62"/>
    <w:rsid w:val="00CC6169"/>
    <w:rsid w:val="00CC616C"/>
    <w:rsid w:val="00CC628F"/>
    <w:rsid w:val="00CC6306"/>
    <w:rsid w:val="00CC6F86"/>
    <w:rsid w:val="00CC71A1"/>
    <w:rsid w:val="00CC767D"/>
    <w:rsid w:val="00CC78DF"/>
    <w:rsid w:val="00CC7BDD"/>
    <w:rsid w:val="00CD0373"/>
    <w:rsid w:val="00CD0881"/>
    <w:rsid w:val="00CD0A0F"/>
    <w:rsid w:val="00CD0B22"/>
    <w:rsid w:val="00CD0D30"/>
    <w:rsid w:val="00CD17DD"/>
    <w:rsid w:val="00CD1982"/>
    <w:rsid w:val="00CD1995"/>
    <w:rsid w:val="00CD19BF"/>
    <w:rsid w:val="00CD1F17"/>
    <w:rsid w:val="00CD22F9"/>
    <w:rsid w:val="00CD2AE1"/>
    <w:rsid w:val="00CD2CCD"/>
    <w:rsid w:val="00CD3811"/>
    <w:rsid w:val="00CD3DEE"/>
    <w:rsid w:val="00CD42AF"/>
    <w:rsid w:val="00CD4BB5"/>
    <w:rsid w:val="00CD4FAE"/>
    <w:rsid w:val="00CD4FCD"/>
    <w:rsid w:val="00CD54ED"/>
    <w:rsid w:val="00CD5A0A"/>
    <w:rsid w:val="00CD5D9E"/>
    <w:rsid w:val="00CD5EDC"/>
    <w:rsid w:val="00CD6BCA"/>
    <w:rsid w:val="00CD6DC1"/>
    <w:rsid w:val="00CD7172"/>
    <w:rsid w:val="00CD75B8"/>
    <w:rsid w:val="00CD7AAD"/>
    <w:rsid w:val="00CD7D3F"/>
    <w:rsid w:val="00CD7F30"/>
    <w:rsid w:val="00CE056C"/>
    <w:rsid w:val="00CE0FA5"/>
    <w:rsid w:val="00CE1A20"/>
    <w:rsid w:val="00CE2342"/>
    <w:rsid w:val="00CE252A"/>
    <w:rsid w:val="00CE2542"/>
    <w:rsid w:val="00CE2552"/>
    <w:rsid w:val="00CE2A47"/>
    <w:rsid w:val="00CE2AB5"/>
    <w:rsid w:val="00CE2B88"/>
    <w:rsid w:val="00CE367C"/>
    <w:rsid w:val="00CE3A6F"/>
    <w:rsid w:val="00CE479F"/>
    <w:rsid w:val="00CE49AD"/>
    <w:rsid w:val="00CE4A67"/>
    <w:rsid w:val="00CE509F"/>
    <w:rsid w:val="00CE5163"/>
    <w:rsid w:val="00CE524B"/>
    <w:rsid w:val="00CE538B"/>
    <w:rsid w:val="00CE5824"/>
    <w:rsid w:val="00CE5D9F"/>
    <w:rsid w:val="00CE644B"/>
    <w:rsid w:val="00CE6A7F"/>
    <w:rsid w:val="00CE6BDB"/>
    <w:rsid w:val="00CE6D9D"/>
    <w:rsid w:val="00CE6DAD"/>
    <w:rsid w:val="00CE6ED0"/>
    <w:rsid w:val="00CE700D"/>
    <w:rsid w:val="00CE7264"/>
    <w:rsid w:val="00CE7359"/>
    <w:rsid w:val="00CF0C4A"/>
    <w:rsid w:val="00CF196F"/>
    <w:rsid w:val="00CF1B21"/>
    <w:rsid w:val="00CF2078"/>
    <w:rsid w:val="00CF2236"/>
    <w:rsid w:val="00CF2906"/>
    <w:rsid w:val="00CF297D"/>
    <w:rsid w:val="00CF2C96"/>
    <w:rsid w:val="00CF2F30"/>
    <w:rsid w:val="00CF350A"/>
    <w:rsid w:val="00CF3C0C"/>
    <w:rsid w:val="00CF3FE3"/>
    <w:rsid w:val="00CF42DC"/>
    <w:rsid w:val="00CF44E2"/>
    <w:rsid w:val="00CF4CEA"/>
    <w:rsid w:val="00CF4D6E"/>
    <w:rsid w:val="00CF57F4"/>
    <w:rsid w:val="00CF5BF5"/>
    <w:rsid w:val="00CF6263"/>
    <w:rsid w:val="00CF6602"/>
    <w:rsid w:val="00CF67F2"/>
    <w:rsid w:val="00CF6803"/>
    <w:rsid w:val="00CF7284"/>
    <w:rsid w:val="00CF7773"/>
    <w:rsid w:val="00CF7B50"/>
    <w:rsid w:val="00CF7D11"/>
    <w:rsid w:val="00CF7E22"/>
    <w:rsid w:val="00D00204"/>
    <w:rsid w:val="00D006BC"/>
    <w:rsid w:val="00D00B78"/>
    <w:rsid w:val="00D01699"/>
    <w:rsid w:val="00D0173B"/>
    <w:rsid w:val="00D01B3F"/>
    <w:rsid w:val="00D01EF9"/>
    <w:rsid w:val="00D026A4"/>
    <w:rsid w:val="00D02AAA"/>
    <w:rsid w:val="00D02B7B"/>
    <w:rsid w:val="00D032AF"/>
    <w:rsid w:val="00D03CEC"/>
    <w:rsid w:val="00D044A2"/>
    <w:rsid w:val="00D04839"/>
    <w:rsid w:val="00D04C64"/>
    <w:rsid w:val="00D057B9"/>
    <w:rsid w:val="00D0596C"/>
    <w:rsid w:val="00D05DB4"/>
    <w:rsid w:val="00D060F4"/>
    <w:rsid w:val="00D0631D"/>
    <w:rsid w:val="00D06390"/>
    <w:rsid w:val="00D0671C"/>
    <w:rsid w:val="00D06842"/>
    <w:rsid w:val="00D0703C"/>
    <w:rsid w:val="00D070AB"/>
    <w:rsid w:val="00D072AE"/>
    <w:rsid w:val="00D0744A"/>
    <w:rsid w:val="00D074CB"/>
    <w:rsid w:val="00D076E8"/>
    <w:rsid w:val="00D07C06"/>
    <w:rsid w:val="00D100A1"/>
    <w:rsid w:val="00D101E7"/>
    <w:rsid w:val="00D10ADB"/>
    <w:rsid w:val="00D10B7D"/>
    <w:rsid w:val="00D1162F"/>
    <w:rsid w:val="00D117CA"/>
    <w:rsid w:val="00D122A8"/>
    <w:rsid w:val="00D12BAF"/>
    <w:rsid w:val="00D12CC7"/>
    <w:rsid w:val="00D12DFC"/>
    <w:rsid w:val="00D12E59"/>
    <w:rsid w:val="00D13A61"/>
    <w:rsid w:val="00D13CBB"/>
    <w:rsid w:val="00D1416B"/>
    <w:rsid w:val="00D1480D"/>
    <w:rsid w:val="00D15054"/>
    <w:rsid w:val="00D159E3"/>
    <w:rsid w:val="00D15DAD"/>
    <w:rsid w:val="00D15F68"/>
    <w:rsid w:val="00D165C3"/>
    <w:rsid w:val="00D1690F"/>
    <w:rsid w:val="00D1736A"/>
    <w:rsid w:val="00D175CD"/>
    <w:rsid w:val="00D1768E"/>
    <w:rsid w:val="00D17C31"/>
    <w:rsid w:val="00D17F76"/>
    <w:rsid w:val="00D202EA"/>
    <w:rsid w:val="00D2034B"/>
    <w:rsid w:val="00D20E87"/>
    <w:rsid w:val="00D211DC"/>
    <w:rsid w:val="00D21C98"/>
    <w:rsid w:val="00D22267"/>
    <w:rsid w:val="00D22280"/>
    <w:rsid w:val="00D22700"/>
    <w:rsid w:val="00D22886"/>
    <w:rsid w:val="00D22898"/>
    <w:rsid w:val="00D230B6"/>
    <w:rsid w:val="00D230FE"/>
    <w:rsid w:val="00D232BA"/>
    <w:rsid w:val="00D2354B"/>
    <w:rsid w:val="00D23CB8"/>
    <w:rsid w:val="00D2428E"/>
    <w:rsid w:val="00D248B3"/>
    <w:rsid w:val="00D24B66"/>
    <w:rsid w:val="00D24BD4"/>
    <w:rsid w:val="00D24F21"/>
    <w:rsid w:val="00D25436"/>
    <w:rsid w:val="00D255E2"/>
    <w:rsid w:val="00D256CB"/>
    <w:rsid w:val="00D257ED"/>
    <w:rsid w:val="00D25945"/>
    <w:rsid w:val="00D259DE"/>
    <w:rsid w:val="00D2616A"/>
    <w:rsid w:val="00D26B94"/>
    <w:rsid w:val="00D27185"/>
    <w:rsid w:val="00D27332"/>
    <w:rsid w:val="00D30319"/>
    <w:rsid w:val="00D30C1B"/>
    <w:rsid w:val="00D30E9D"/>
    <w:rsid w:val="00D3117F"/>
    <w:rsid w:val="00D31675"/>
    <w:rsid w:val="00D31B0E"/>
    <w:rsid w:val="00D31B72"/>
    <w:rsid w:val="00D326A0"/>
    <w:rsid w:val="00D32D37"/>
    <w:rsid w:val="00D330BB"/>
    <w:rsid w:val="00D33B4F"/>
    <w:rsid w:val="00D33D33"/>
    <w:rsid w:val="00D34CAE"/>
    <w:rsid w:val="00D35263"/>
    <w:rsid w:val="00D3536A"/>
    <w:rsid w:val="00D3552F"/>
    <w:rsid w:val="00D3576D"/>
    <w:rsid w:val="00D35ADF"/>
    <w:rsid w:val="00D35C7E"/>
    <w:rsid w:val="00D36420"/>
    <w:rsid w:val="00D36DA9"/>
    <w:rsid w:val="00D36F07"/>
    <w:rsid w:val="00D374D7"/>
    <w:rsid w:val="00D37595"/>
    <w:rsid w:val="00D379F4"/>
    <w:rsid w:val="00D37AA0"/>
    <w:rsid w:val="00D400B3"/>
    <w:rsid w:val="00D4014B"/>
    <w:rsid w:val="00D40395"/>
    <w:rsid w:val="00D4078F"/>
    <w:rsid w:val="00D40B3E"/>
    <w:rsid w:val="00D40E8B"/>
    <w:rsid w:val="00D42B2B"/>
    <w:rsid w:val="00D42C4A"/>
    <w:rsid w:val="00D42E57"/>
    <w:rsid w:val="00D4336F"/>
    <w:rsid w:val="00D4387F"/>
    <w:rsid w:val="00D43C64"/>
    <w:rsid w:val="00D43D17"/>
    <w:rsid w:val="00D4412A"/>
    <w:rsid w:val="00D44386"/>
    <w:rsid w:val="00D4478D"/>
    <w:rsid w:val="00D44A71"/>
    <w:rsid w:val="00D44C83"/>
    <w:rsid w:val="00D45207"/>
    <w:rsid w:val="00D4528C"/>
    <w:rsid w:val="00D45CB7"/>
    <w:rsid w:val="00D46C79"/>
    <w:rsid w:val="00D46D26"/>
    <w:rsid w:val="00D472A7"/>
    <w:rsid w:val="00D477C5"/>
    <w:rsid w:val="00D509FE"/>
    <w:rsid w:val="00D50FCB"/>
    <w:rsid w:val="00D51281"/>
    <w:rsid w:val="00D516E7"/>
    <w:rsid w:val="00D51834"/>
    <w:rsid w:val="00D51C98"/>
    <w:rsid w:val="00D52022"/>
    <w:rsid w:val="00D52A29"/>
    <w:rsid w:val="00D53571"/>
    <w:rsid w:val="00D537D5"/>
    <w:rsid w:val="00D53C64"/>
    <w:rsid w:val="00D5479A"/>
    <w:rsid w:val="00D54FEB"/>
    <w:rsid w:val="00D55C13"/>
    <w:rsid w:val="00D55D7C"/>
    <w:rsid w:val="00D55DC8"/>
    <w:rsid w:val="00D563B2"/>
    <w:rsid w:val="00D60742"/>
    <w:rsid w:val="00D607CA"/>
    <w:rsid w:val="00D60AB8"/>
    <w:rsid w:val="00D60D5A"/>
    <w:rsid w:val="00D616C6"/>
    <w:rsid w:val="00D61AB5"/>
    <w:rsid w:val="00D61C1D"/>
    <w:rsid w:val="00D61CB2"/>
    <w:rsid w:val="00D62A67"/>
    <w:rsid w:val="00D62ADB"/>
    <w:rsid w:val="00D637EB"/>
    <w:rsid w:val="00D6389C"/>
    <w:rsid w:val="00D638D7"/>
    <w:rsid w:val="00D6392F"/>
    <w:rsid w:val="00D64E26"/>
    <w:rsid w:val="00D658B7"/>
    <w:rsid w:val="00D65A3D"/>
    <w:rsid w:val="00D665C4"/>
    <w:rsid w:val="00D66629"/>
    <w:rsid w:val="00D6674B"/>
    <w:rsid w:val="00D669CF"/>
    <w:rsid w:val="00D66EA0"/>
    <w:rsid w:val="00D67AC7"/>
    <w:rsid w:val="00D67F7B"/>
    <w:rsid w:val="00D70888"/>
    <w:rsid w:val="00D708C2"/>
    <w:rsid w:val="00D7199B"/>
    <w:rsid w:val="00D71E26"/>
    <w:rsid w:val="00D71FE9"/>
    <w:rsid w:val="00D720F8"/>
    <w:rsid w:val="00D724B4"/>
    <w:rsid w:val="00D725C0"/>
    <w:rsid w:val="00D726E7"/>
    <w:rsid w:val="00D7275D"/>
    <w:rsid w:val="00D72A5F"/>
    <w:rsid w:val="00D7345F"/>
    <w:rsid w:val="00D735A9"/>
    <w:rsid w:val="00D743CE"/>
    <w:rsid w:val="00D746BA"/>
    <w:rsid w:val="00D74EDA"/>
    <w:rsid w:val="00D75623"/>
    <w:rsid w:val="00D75AFD"/>
    <w:rsid w:val="00D75C27"/>
    <w:rsid w:val="00D75E04"/>
    <w:rsid w:val="00D762DF"/>
    <w:rsid w:val="00D7662B"/>
    <w:rsid w:val="00D77D54"/>
    <w:rsid w:val="00D77F0C"/>
    <w:rsid w:val="00D800F1"/>
    <w:rsid w:val="00D808B4"/>
    <w:rsid w:val="00D808BE"/>
    <w:rsid w:val="00D814DE"/>
    <w:rsid w:val="00D81A38"/>
    <w:rsid w:val="00D81CB5"/>
    <w:rsid w:val="00D8222E"/>
    <w:rsid w:val="00D83EC2"/>
    <w:rsid w:val="00D83F1D"/>
    <w:rsid w:val="00D83F8C"/>
    <w:rsid w:val="00D84763"/>
    <w:rsid w:val="00D84D5B"/>
    <w:rsid w:val="00D84E34"/>
    <w:rsid w:val="00D85052"/>
    <w:rsid w:val="00D85CAF"/>
    <w:rsid w:val="00D85EFF"/>
    <w:rsid w:val="00D8714D"/>
    <w:rsid w:val="00D87689"/>
    <w:rsid w:val="00D87B22"/>
    <w:rsid w:val="00D901FC"/>
    <w:rsid w:val="00D91983"/>
    <w:rsid w:val="00D9225C"/>
    <w:rsid w:val="00D922A2"/>
    <w:rsid w:val="00D923E3"/>
    <w:rsid w:val="00D92465"/>
    <w:rsid w:val="00D92609"/>
    <w:rsid w:val="00D92746"/>
    <w:rsid w:val="00D927AC"/>
    <w:rsid w:val="00D92B92"/>
    <w:rsid w:val="00D930A2"/>
    <w:rsid w:val="00D9367D"/>
    <w:rsid w:val="00D93835"/>
    <w:rsid w:val="00D93AEC"/>
    <w:rsid w:val="00D94719"/>
    <w:rsid w:val="00D94B29"/>
    <w:rsid w:val="00D94F47"/>
    <w:rsid w:val="00D95140"/>
    <w:rsid w:val="00D95475"/>
    <w:rsid w:val="00D954FC"/>
    <w:rsid w:val="00D95714"/>
    <w:rsid w:val="00D95819"/>
    <w:rsid w:val="00D95AF9"/>
    <w:rsid w:val="00D96394"/>
    <w:rsid w:val="00D96462"/>
    <w:rsid w:val="00D96463"/>
    <w:rsid w:val="00D96525"/>
    <w:rsid w:val="00D96747"/>
    <w:rsid w:val="00D96ACA"/>
    <w:rsid w:val="00D96D08"/>
    <w:rsid w:val="00DA048A"/>
    <w:rsid w:val="00DA0979"/>
    <w:rsid w:val="00DA100A"/>
    <w:rsid w:val="00DA182E"/>
    <w:rsid w:val="00DA1A29"/>
    <w:rsid w:val="00DA2089"/>
    <w:rsid w:val="00DA21F6"/>
    <w:rsid w:val="00DA239D"/>
    <w:rsid w:val="00DA2A91"/>
    <w:rsid w:val="00DA2F0C"/>
    <w:rsid w:val="00DA310C"/>
    <w:rsid w:val="00DA3AD7"/>
    <w:rsid w:val="00DA3B4C"/>
    <w:rsid w:val="00DA3BA1"/>
    <w:rsid w:val="00DA4038"/>
    <w:rsid w:val="00DA42F1"/>
    <w:rsid w:val="00DA44FB"/>
    <w:rsid w:val="00DA4575"/>
    <w:rsid w:val="00DA495A"/>
    <w:rsid w:val="00DA51E7"/>
    <w:rsid w:val="00DA6C40"/>
    <w:rsid w:val="00DA6DD7"/>
    <w:rsid w:val="00DA7093"/>
    <w:rsid w:val="00DA769F"/>
    <w:rsid w:val="00DB0E46"/>
    <w:rsid w:val="00DB11B4"/>
    <w:rsid w:val="00DB1283"/>
    <w:rsid w:val="00DB18A6"/>
    <w:rsid w:val="00DB1F2B"/>
    <w:rsid w:val="00DB20B8"/>
    <w:rsid w:val="00DB2D0C"/>
    <w:rsid w:val="00DB2E35"/>
    <w:rsid w:val="00DB3F56"/>
    <w:rsid w:val="00DB3FED"/>
    <w:rsid w:val="00DB4756"/>
    <w:rsid w:val="00DB4913"/>
    <w:rsid w:val="00DB5592"/>
    <w:rsid w:val="00DB5CDD"/>
    <w:rsid w:val="00DB5D3E"/>
    <w:rsid w:val="00DB5DE2"/>
    <w:rsid w:val="00DB63E1"/>
    <w:rsid w:val="00DB64F3"/>
    <w:rsid w:val="00DB690D"/>
    <w:rsid w:val="00DB7F40"/>
    <w:rsid w:val="00DC01D1"/>
    <w:rsid w:val="00DC05DD"/>
    <w:rsid w:val="00DC0694"/>
    <w:rsid w:val="00DC0D0B"/>
    <w:rsid w:val="00DC0D16"/>
    <w:rsid w:val="00DC10D0"/>
    <w:rsid w:val="00DC1759"/>
    <w:rsid w:val="00DC19AF"/>
    <w:rsid w:val="00DC1BCD"/>
    <w:rsid w:val="00DC35F0"/>
    <w:rsid w:val="00DC39EE"/>
    <w:rsid w:val="00DC3E7F"/>
    <w:rsid w:val="00DC4E51"/>
    <w:rsid w:val="00DC52D6"/>
    <w:rsid w:val="00DC532D"/>
    <w:rsid w:val="00DC55D6"/>
    <w:rsid w:val="00DC6028"/>
    <w:rsid w:val="00DC68AC"/>
    <w:rsid w:val="00DC69A8"/>
    <w:rsid w:val="00DC6E62"/>
    <w:rsid w:val="00DC702C"/>
    <w:rsid w:val="00DC7222"/>
    <w:rsid w:val="00DC7429"/>
    <w:rsid w:val="00DC7A60"/>
    <w:rsid w:val="00DC7BB6"/>
    <w:rsid w:val="00DD002D"/>
    <w:rsid w:val="00DD0810"/>
    <w:rsid w:val="00DD092D"/>
    <w:rsid w:val="00DD0AC3"/>
    <w:rsid w:val="00DD167A"/>
    <w:rsid w:val="00DD1857"/>
    <w:rsid w:val="00DD191C"/>
    <w:rsid w:val="00DD1A96"/>
    <w:rsid w:val="00DD1ED6"/>
    <w:rsid w:val="00DD2218"/>
    <w:rsid w:val="00DD23F8"/>
    <w:rsid w:val="00DD2684"/>
    <w:rsid w:val="00DD2802"/>
    <w:rsid w:val="00DD38DB"/>
    <w:rsid w:val="00DD3C0D"/>
    <w:rsid w:val="00DD3FD5"/>
    <w:rsid w:val="00DD441D"/>
    <w:rsid w:val="00DD46B3"/>
    <w:rsid w:val="00DD59E9"/>
    <w:rsid w:val="00DD5A96"/>
    <w:rsid w:val="00DD5CF4"/>
    <w:rsid w:val="00DD5EEB"/>
    <w:rsid w:val="00DD60E3"/>
    <w:rsid w:val="00DD6148"/>
    <w:rsid w:val="00DD63B3"/>
    <w:rsid w:val="00DD6911"/>
    <w:rsid w:val="00DD6E39"/>
    <w:rsid w:val="00DD7085"/>
    <w:rsid w:val="00DD74CC"/>
    <w:rsid w:val="00DD793E"/>
    <w:rsid w:val="00DE0B5C"/>
    <w:rsid w:val="00DE127B"/>
    <w:rsid w:val="00DE12D7"/>
    <w:rsid w:val="00DE16A5"/>
    <w:rsid w:val="00DE1E68"/>
    <w:rsid w:val="00DE1F73"/>
    <w:rsid w:val="00DE2049"/>
    <w:rsid w:val="00DE212B"/>
    <w:rsid w:val="00DE23C2"/>
    <w:rsid w:val="00DE2868"/>
    <w:rsid w:val="00DE2CE6"/>
    <w:rsid w:val="00DE3A49"/>
    <w:rsid w:val="00DE3EFA"/>
    <w:rsid w:val="00DE3FA8"/>
    <w:rsid w:val="00DE407A"/>
    <w:rsid w:val="00DE445A"/>
    <w:rsid w:val="00DE4B99"/>
    <w:rsid w:val="00DE4C18"/>
    <w:rsid w:val="00DE4E5C"/>
    <w:rsid w:val="00DE58C9"/>
    <w:rsid w:val="00DE5ACE"/>
    <w:rsid w:val="00DE6092"/>
    <w:rsid w:val="00DE60BA"/>
    <w:rsid w:val="00DE628E"/>
    <w:rsid w:val="00DE67FD"/>
    <w:rsid w:val="00DE6B71"/>
    <w:rsid w:val="00DE731C"/>
    <w:rsid w:val="00DE76A8"/>
    <w:rsid w:val="00DE7D99"/>
    <w:rsid w:val="00DF0202"/>
    <w:rsid w:val="00DF02A5"/>
    <w:rsid w:val="00DF0C55"/>
    <w:rsid w:val="00DF0CA9"/>
    <w:rsid w:val="00DF1A74"/>
    <w:rsid w:val="00DF1F02"/>
    <w:rsid w:val="00DF2012"/>
    <w:rsid w:val="00DF2297"/>
    <w:rsid w:val="00DF2946"/>
    <w:rsid w:val="00DF2E18"/>
    <w:rsid w:val="00DF32C2"/>
    <w:rsid w:val="00DF36E0"/>
    <w:rsid w:val="00DF38B2"/>
    <w:rsid w:val="00DF38BF"/>
    <w:rsid w:val="00DF40F2"/>
    <w:rsid w:val="00DF4220"/>
    <w:rsid w:val="00DF461C"/>
    <w:rsid w:val="00DF4DD9"/>
    <w:rsid w:val="00DF53ED"/>
    <w:rsid w:val="00DF5645"/>
    <w:rsid w:val="00DF57A3"/>
    <w:rsid w:val="00DF5CED"/>
    <w:rsid w:val="00DF5F7C"/>
    <w:rsid w:val="00DF637B"/>
    <w:rsid w:val="00DF656C"/>
    <w:rsid w:val="00DF72B5"/>
    <w:rsid w:val="00DF7959"/>
    <w:rsid w:val="00DF7EE0"/>
    <w:rsid w:val="00E0057A"/>
    <w:rsid w:val="00E008C0"/>
    <w:rsid w:val="00E00B13"/>
    <w:rsid w:val="00E00BBB"/>
    <w:rsid w:val="00E00D3D"/>
    <w:rsid w:val="00E01C1B"/>
    <w:rsid w:val="00E02073"/>
    <w:rsid w:val="00E020A6"/>
    <w:rsid w:val="00E025CC"/>
    <w:rsid w:val="00E02952"/>
    <w:rsid w:val="00E02AF8"/>
    <w:rsid w:val="00E02B27"/>
    <w:rsid w:val="00E02BFF"/>
    <w:rsid w:val="00E02F7C"/>
    <w:rsid w:val="00E03219"/>
    <w:rsid w:val="00E04697"/>
    <w:rsid w:val="00E04883"/>
    <w:rsid w:val="00E04C95"/>
    <w:rsid w:val="00E04E9B"/>
    <w:rsid w:val="00E051F3"/>
    <w:rsid w:val="00E05277"/>
    <w:rsid w:val="00E05305"/>
    <w:rsid w:val="00E05DEF"/>
    <w:rsid w:val="00E065C6"/>
    <w:rsid w:val="00E06F25"/>
    <w:rsid w:val="00E0741E"/>
    <w:rsid w:val="00E074AB"/>
    <w:rsid w:val="00E07C70"/>
    <w:rsid w:val="00E10EC1"/>
    <w:rsid w:val="00E11EEE"/>
    <w:rsid w:val="00E12400"/>
    <w:rsid w:val="00E124D7"/>
    <w:rsid w:val="00E1270A"/>
    <w:rsid w:val="00E12BEC"/>
    <w:rsid w:val="00E13431"/>
    <w:rsid w:val="00E1428D"/>
    <w:rsid w:val="00E145D3"/>
    <w:rsid w:val="00E14AFE"/>
    <w:rsid w:val="00E14B84"/>
    <w:rsid w:val="00E15597"/>
    <w:rsid w:val="00E155EF"/>
    <w:rsid w:val="00E15BED"/>
    <w:rsid w:val="00E162FF"/>
    <w:rsid w:val="00E16493"/>
    <w:rsid w:val="00E1689C"/>
    <w:rsid w:val="00E169A8"/>
    <w:rsid w:val="00E16F98"/>
    <w:rsid w:val="00E170BA"/>
    <w:rsid w:val="00E177E0"/>
    <w:rsid w:val="00E17C0D"/>
    <w:rsid w:val="00E20ADA"/>
    <w:rsid w:val="00E2155C"/>
    <w:rsid w:val="00E22834"/>
    <w:rsid w:val="00E22AF5"/>
    <w:rsid w:val="00E2328A"/>
    <w:rsid w:val="00E23951"/>
    <w:rsid w:val="00E23C3D"/>
    <w:rsid w:val="00E240EB"/>
    <w:rsid w:val="00E24AAB"/>
    <w:rsid w:val="00E2510D"/>
    <w:rsid w:val="00E253EF"/>
    <w:rsid w:val="00E25704"/>
    <w:rsid w:val="00E25B87"/>
    <w:rsid w:val="00E25BD6"/>
    <w:rsid w:val="00E25E4F"/>
    <w:rsid w:val="00E261C6"/>
    <w:rsid w:val="00E2636B"/>
    <w:rsid w:val="00E26CE9"/>
    <w:rsid w:val="00E27755"/>
    <w:rsid w:val="00E27987"/>
    <w:rsid w:val="00E27E6B"/>
    <w:rsid w:val="00E27E92"/>
    <w:rsid w:val="00E30171"/>
    <w:rsid w:val="00E3085F"/>
    <w:rsid w:val="00E30B13"/>
    <w:rsid w:val="00E30C18"/>
    <w:rsid w:val="00E30EB0"/>
    <w:rsid w:val="00E31F9B"/>
    <w:rsid w:val="00E32BD7"/>
    <w:rsid w:val="00E339A7"/>
    <w:rsid w:val="00E34548"/>
    <w:rsid w:val="00E346CA"/>
    <w:rsid w:val="00E3495C"/>
    <w:rsid w:val="00E3522D"/>
    <w:rsid w:val="00E352E9"/>
    <w:rsid w:val="00E35BF8"/>
    <w:rsid w:val="00E368A8"/>
    <w:rsid w:val="00E36EB8"/>
    <w:rsid w:val="00E3722C"/>
    <w:rsid w:val="00E37729"/>
    <w:rsid w:val="00E37CEA"/>
    <w:rsid w:val="00E4101D"/>
    <w:rsid w:val="00E4102B"/>
    <w:rsid w:val="00E4173B"/>
    <w:rsid w:val="00E41D9A"/>
    <w:rsid w:val="00E41DBC"/>
    <w:rsid w:val="00E4224F"/>
    <w:rsid w:val="00E42562"/>
    <w:rsid w:val="00E42771"/>
    <w:rsid w:val="00E4331C"/>
    <w:rsid w:val="00E43AEF"/>
    <w:rsid w:val="00E43BAC"/>
    <w:rsid w:val="00E44044"/>
    <w:rsid w:val="00E4450E"/>
    <w:rsid w:val="00E4492E"/>
    <w:rsid w:val="00E449FF"/>
    <w:rsid w:val="00E456FA"/>
    <w:rsid w:val="00E4583F"/>
    <w:rsid w:val="00E462A3"/>
    <w:rsid w:val="00E46470"/>
    <w:rsid w:val="00E465EE"/>
    <w:rsid w:val="00E468E7"/>
    <w:rsid w:val="00E4692B"/>
    <w:rsid w:val="00E46F99"/>
    <w:rsid w:val="00E4723E"/>
    <w:rsid w:val="00E472CF"/>
    <w:rsid w:val="00E47B7B"/>
    <w:rsid w:val="00E47D60"/>
    <w:rsid w:val="00E5059B"/>
    <w:rsid w:val="00E5088A"/>
    <w:rsid w:val="00E50F98"/>
    <w:rsid w:val="00E51D8B"/>
    <w:rsid w:val="00E52139"/>
    <w:rsid w:val="00E530F6"/>
    <w:rsid w:val="00E5364A"/>
    <w:rsid w:val="00E53EBD"/>
    <w:rsid w:val="00E545FE"/>
    <w:rsid w:val="00E5513B"/>
    <w:rsid w:val="00E551A8"/>
    <w:rsid w:val="00E55910"/>
    <w:rsid w:val="00E55BD0"/>
    <w:rsid w:val="00E55FCC"/>
    <w:rsid w:val="00E56214"/>
    <w:rsid w:val="00E56300"/>
    <w:rsid w:val="00E5656F"/>
    <w:rsid w:val="00E56798"/>
    <w:rsid w:val="00E568E5"/>
    <w:rsid w:val="00E571C5"/>
    <w:rsid w:val="00E57BED"/>
    <w:rsid w:val="00E57DD6"/>
    <w:rsid w:val="00E601A2"/>
    <w:rsid w:val="00E60703"/>
    <w:rsid w:val="00E61513"/>
    <w:rsid w:val="00E61DDC"/>
    <w:rsid w:val="00E620B8"/>
    <w:rsid w:val="00E62F87"/>
    <w:rsid w:val="00E63015"/>
    <w:rsid w:val="00E63076"/>
    <w:rsid w:val="00E63091"/>
    <w:rsid w:val="00E640A5"/>
    <w:rsid w:val="00E6414F"/>
    <w:rsid w:val="00E64690"/>
    <w:rsid w:val="00E646EC"/>
    <w:rsid w:val="00E65149"/>
    <w:rsid w:val="00E65D63"/>
    <w:rsid w:val="00E662F8"/>
    <w:rsid w:val="00E66D23"/>
    <w:rsid w:val="00E67834"/>
    <w:rsid w:val="00E67A4D"/>
    <w:rsid w:val="00E67ACA"/>
    <w:rsid w:val="00E67FC6"/>
    <w:rsid w:val="00E67FEC"/>
    <w:rsid w:val="00E70243"/>
    <w:rsid w:val="00E7135A"/>
    <w:rsid w:val="00E71C88"/>
    <w:rsid w:val="00E71DAA"/>
    <w:rsid w:val="00E722F6"/>
    <w:rsid w:val="00E735A4"/>
    <w:rsid w:val="00E737D8"/>
    <w:rsid w:val="00E73A04"/>
    <w:rsid w:val="00E74887"/>
    <w:rsid w:val="00E75866"/>
    <w:rsid w:val="00E75A92"/>
    <w:rsid w:val="00E75B0B"/>
    <w:rsid w:val="00E75C7B"/>
    <w:rsid w:val="00E76CA3"/>
    <w:rsid w:val="00E77404"/>
    <w:rsid w:val="00E80028"/>
    <w:rsid w:val="00E80192"/>
    <w:rsid w:val="00E806BD"/>
    <w:rsid w:val="00E815C9"/>
    <w:rsid w:val="00E81672"/>
    <w:rsid w:val="00E81678"/>
    <w:rsid w:val="00E816D9"/>
    <w:rsid w:val="00E819ED"/>
    <w:rsid w:val="00E81A8B"/>
    <w:rsid w:val="00E82DA0"/>
    <w:rsid w:val="00E83160"/>
    <w:rsid w:val="00E8386E"/>
    <w:rsid w:val="00E839E8"/>
    <w:rsid w:val="00E84B46"/>
    <w:rsid w:val="00E8569F"/>
    <w:rsid w:val="00E85FA2"/>
    <w:rsid w:val="00E8645D"/>
    <w:rsid w:val="00E8767C"/>
    <w:rsid w:val="00E879E8"/>
    <w:rsid w:val="00E87A6C"/>
    <w:rsid w:val="00E9075D"/>
    <w:rsid w:val="00E90C56"/>
    <w:rsid w:val="00E91163"/>
    <w:rsid w:val="00E91360"/>
    <w:rsid w:val="00E9155F"/>
    <w:rsid w:val="00E915F2"/>
    <w:rsid w:val="00E9164F"/>
    <w:rsid w:val="00E91A00"/>
    <w:rsid w:val="00E91BAF"/>
    <w:rsid w:val="00E9225F"/>
    <w:rsid w:val="00E9259C"/>
    <w:rsid w:val="00E92882"/>
    <w:rsid w:val="00E92CA4"/>
    <w:rsid w:val="00E92D65"/>
    <w:rsid w:val="00E92EF1"/>
    <w:rsid w:val="00E9319B"/>
    <w:rsid w:val="00E9374D"/>
    <w:rsid w:val="00E93B21"/>
    <w:rsid w:val="00E93B93"/>
    <w:rsid w:val="00E93C2E"/>
    <w:rsid w:val="00E93EA0"/>
    <w:rsid w:val="00E93EBD"/>
    <w:rsid w:val="00E9469D"/>
    <w:rsid w:val="00E94C5E"/>
    <w:rsid w:val="00E94CFF"/>
    <w:rsid w:val="00E952E8"/>
    <w:rsid w:val="00E953CA"/>
    <w:rsid w:val="00E95540"/>
    <w:rsid w:val="00E957F8"/>
    <w:rsid w:val="00E95963"/>
    <w:rsid w:val="00E95D50"/>
    <w:rsid w:val="00E95D5F"/>
    <w:rsid w:val="00E963B8"/>
    <w:rsid w:val="00E96431"/>
    <w:rsid w:val="00E97ED2"/>
    <w:rsid w:val="00EA0688"/>
    <w:rsid w:val="00EA0D46"/>
    <w:rsid w:val="00EA1186"/>
    <w:rsid w:val="00EA1417"/>
    <w:rsid w:val="00EA1490"/>
    <w:rsid w:val="00EA170C"/>
    <w:rsid w:val="00EA1DCD"/>
    <w:rsid w:val="00EA2180"/>
    <w:rsid w:val="00EA2407"/>
    <w:rsid w:val="00EA2805"/>
    <w:rsid w:val="00EA2A01"/>
    <w:rsid w:val="00EA30E8"/>
    <w:rsid w:val="00EA362D"/>
    <w:rsid w:val="00EA3E1C"/>
    <w:rsid w:val="00EA45FB"/>
    <w:rsid w:val="00EA4BA4"/>
    <w:rsid w:val="00EA4E3E"/>
    <w:rsid w:val="00EA516A"/>
    <w:rsid w:val="00EA55BA"/>
    <w:rsid w:val="00EA58A9"/>
    <w:rsid w:val="00EA599F"/>
    <w:rsid w:val="00EA6269"/>
    <w:rsid w:val="00EA63B6"/>
    <w:rsid w:val="00EA70EC"/>
    <w:rsid w:val="00EA7116"/>
    <w:rsid w:val="00EA719A"/>
    <w:rsid w:val="00EA798B"/>
    <w:rsid w:val="00EB02B1"/>
    <w:rsid w:val="00EB0355"/>
    <w:rsid w:val="00EB0494"/>
    <w:rsid w:val="00EB05E7"/>
    <w:rsid w:val="00EB0684"/>
    <w:rsid w:val="00EB08F2"/>
    <w:rsid w:val="00EB0B8E"/>
    <w:rsid w:val="00EB1943"/>
    <w:rsid w:val="00EB1C6D"/>
    <w:rsid w:val="00EB2820"/>
    <w:rsid w:val="00EB3579"/>
    <w:rsid w:val="00EB38EC"/>
    <w:rsid w:val="00EB3AC1"/>
    <w:rsid w:val="00EB3EA2"/>
    <w:rsid w:val="00EB3EF4"/>
    <w:rsid w:val="00EB4183"/>
    <w:rsid w:val="00EB4357"/>
    <w:rsid w:val="00EB4BDD"/>
    <w:rsid w:val="00EB4F28"/>
    <w:rsid w:val="00EB5B95"/>
    <w:rsid w:val="00EB6797"/>
    <w:rsid w:val="00EB7255"/>
    <w:rsid w:val="00EC024B"/>
    <w:rsid w:val="00EC0755"/>
    <w:rsid w:val="00EC0FF1"/>
    <w:rsid w:val="00EC106D"/>
    <w:rsid w:val="00EC139A"/>
    <w:rsid w:val="00EC16AF"/>
    <w:rsid w:val="00EC1DAB"/>
    <w:rsid w:val="00EC21B6"/>
    <w:rsid w:val="00EC24A5"/>
    <w:rsid w:val="00EC2C44"/>
    <w:rsid w:val="00EC32B2"/>
    <w:rsid w:val="00EC4044"/>
    <w:rsid w:val="00EC4926"/>
    <w:rsid w:val="00EC4A1F"/>
    <w:rsid w:val="00EC58D5"/>
    <w:rsid w:val="00EC61D9"/>
    <w:rsid w:val="00EC61EC"/>
    <w:rsid w:val="00EC660C"/>
    <w:rsid w:val="00EC7B5D"/>
    <w:rsid w:val="00EC7CBC"/>
    <w:rsid w:val="00EC7E09"/>
    <w:rsid w:val="00ED03A7"/>
    <w:rsid w:val="00ED0FE8"/>
    <w:rsid w:val="00ED17DD"/>
    <w:rsid w:val="00ED2ADF"/>
    <w:rsid w:val="00ED2D14"/>
    <w:rsid w:val="00ED2E1A"/>
    <w:rsid w:val="00ED2E2D"/>
    <w:rsid w:val="00ED339D"/>
    <w:rsid w:val="00ED45BE"/>
    <w:rsid w:val="00ED480A"/>
    <w:rsid w:val="00ED49B1"/>
    <w:rsid w:val="00ED4DE9"/>
    <w:rsid w:val="00ED53C7"/>
    <w:rsid w:val="00ED53D4"/>
    <w:rsid w:val="00ED5EB4"/>
    <w:rsid w:val="00ED5F1A"/>
    <w:rsid w:val="00ED625A"/>
    <w:rsid w:val="00ED661E"/>
    <w:rsid w:val="00ED675F"/>
    <w:rsid w:val="00ED6BE7"/>
    <w:rsid w:val="00ED6D11"/>
    <w:rsid w:val="00EE0454"/>
    <w:rsid w:val="00EE05EF"/>
    <w:rsid w:val="00EE0CB0"/>
    <w:rsid w:val="00EE10AF"/>
    <w:rsid w:val="00EE1910"/>
    <w:rsid w:val="00EE1A20"/>
    <w:rsid w:val="00EE1EA4"/>
    <w:rsid w:val="00EE2022"/>
    <w:rsid w:val="00EE209F"/>
    <w:rsid w:val="00EE21BD"/>
    <w:rsid w:val="00EE2A35"/>
    <w:rsid w:val="00EE2D51"/>
    <w:rsid w:val="00EE2EC3"/>
    <w:rsid w:val="00EE3158"/>
    <w:rsid w:val="00EE325A"/>
    <w:rsid w:val="00EE34B8"/>
    <w:rsid w:val="00EE3B5A"/>
    <w:rsid w:val="00EE446D"/>
    <w:rsid w:val="00EE4531"/>
    <w:rsid w:val="00EE47DE"/>
    <w:rsid w:val="00EE4E88"/>
    <w:rsid w:val="00EE50C7"/>
    <w:rsid w:val="00EE5F98"/>
    <w:rsid w:val="00EE60E5"/>
    <w:rsid w:val="00EE637C"/>
    <w:rsid w:val="00EE77AC"/>
    <w:rsid w:val="00EE77F0"/>
    <w:rsid w:val="00EE7C76"/>
    <w:rsid w:val="00EF066F"/>
    <w:rsid w:val="00EF079A"/>
    <w:rsid w:val="00EF0872"/>
    <w:rsid w:val="00EF0E33"/>
    <w:rsid w:val="00EF126B"/>
    <w:rsid w:val="00EF1976"/>
    <w:rsid w:val="00EF1D9B"/>
    <w:rsid w:val="00EF231F"/>
    <w:rsid w:val="00EF248C"/>
    <w:rsid w:val="00EF25CA"/>
    <w:rsid w:val="00EF2982"/>
    <w:rsid w:val="00EF29AA"/>
    <w:rsid w:val="00EF2D49"/>
    <w:rsid w:val="00EF2E8A"/>
    <w:rsid w:val="00EF31B5"/>
    <w:rsid w:val="00EF3CDC"/>
    <w:rsid w:val="00EF4603"/>
    <w:rsid w:val="00EF4869"/>
    <w:rsid w:val="00EF4A26"/>
    <w:rsid w:val="00EF4A4A"/>
    <w:rsid w:val="00EF4DD1"/>
    <w:rsid w:val="00EF53D9"/>
    <w:rsid w:val="00EF5513"/>
    <w:rsid w:val="00EF55A6"/>
    <w:rsid w:val="00EF5849"/>
    <w:rsid w:val="00EF599B"/>
    <w:rsid w:val="00EF6848"/>
    <w:rsid w:val="00EF6A9C"/>
    <w:rsid w:val="00EF6CDA"/>
    <w:rsid w:val="00EF6FD3"/>
    <w:rsid w:val="00EF705F"/>
    <w:rsid w:val="00EF7358"/>
    <w:rsid w:val="00EF7712"/>
    <w:rsid w:val="00EF7BF6"/>
    <w:rsid w:val="00F0054D"/>
    <w:rsid w:val="00F00C83"/>
    <w:rsid w:val="00F016B4"/>
    <w:rsid w:val="00F0194C"/>
    <w:rsid w:val="00F01B33"/>
    <w:rsid w:val="00F01C31"/>
    <w:rsid w:val="00F01DE8"/>
    <w:rsid w:val="00F024D5"/>
    <w:rsid w:val="00F02A17"/>
    <w:rsid w:val="00F0301B"/>
    <w:rsid w:val="00F03155"/>
    <w:rsid w:val="00F0341F"/>
    <w:rsid w:val="00F03C0E"/>
    <w:rsid w:val="00F03CFE"/>
    <w:rsid w:val="00F04451"/>
    <w:rsid w:val="00F04B89"/>
    <w:rsid w:val="00F04BDF"/>
    <w:rsid w:val="00F04DEF"/>
    <w:rsid w:val="00F051BF"/>
    <w:rsid w:val="00F05416"/>
    <w:rsid w:val="00F05983"/>
    <w:rsid w:val="00F064B1"/>
    <w:rsid w:val="00F06753"/>
    <w:rsid w:val="00F069A0"/>
    <w:rsid w:val="00F06CA5"/>
    <w:rsid w:val="00F06FDE"/>
    <w:rsid w:val="00F06FEC"/>
    <w:rsid w:val="00F07612"/>
    <w:rsid w:val="00F0780F"/>
    <w:rsid w:val="00F07F3A"/>
    <w:rsid w:val="00F105DE"/>
    <w:rsid w:val="00F107BE"/>
    <w:rsid w:val="00F10BA7"/>
    <w:rsid w:val="00F10D45"/>
    <w:rsid w:val="00F10F52"/>
    <w:rsid w:val="00F1115E"/>
    <w:rsid w:val="00F11248"/>
    <w:rsid w:val="00F11D6C"/>
    <w:rsid w:val="00F11FA0"/>
    <w:rsid w:val="00F13000"/>
    <w:rsid w:val="00F13670"/>
    <w:rsid w:val="00F13C01"/>
    <w:rsid w:val="00F146EF"/>
    <w:rsid w:val="00F152BC"/>
    <w:rsid w:val="00F1533C"/>
    <w:rsid w:val="00F1645A"/>
    <w:rsid w:val="00F164FE"/>
    <w:rsid w:val="00F16A4C"/>
    <w:rsid w:val="00F1728A"/>
    <w:rsid w:val="00F17BF3"/>
    <w:rsid w:val="00F17E09"/>
    <w:rsid w:val="00F20494"/>
    <w:rsid w:val="00F2054A"/>
    <w:rsid w:val="00F205B7"/>
    <w:rsid w:val="00F20B5A"/>
    <w:rsid w:val="00F20C27"/>
    <w:rsid w:val="00F21A46"/>
    <w:rsid w:val="00F22292"/>
    <w:rsid w:val="00F22D46"/>
    <w:rsid w:val="00F22E66"/>
    <w:rsid w:val="00F2323C"/>
    <w:rsid w:val="00F23568"/>
    <w:rsid w:val="00F236A5"/>
    <w:rsid w:val="00F247BE"/>
    <w:rsid w:val="00F24A16"/>
    <w:rsid w:val="00F25D3C"/>
    <w:rsid w:val="00F278C0"/>
    <w:rsid w:val="00F27AAA"/>
    <w:rsid w:val="00F27C1B"/>
    <w:rsid w:val="00F27C35"/>
    <w:rsid w:val="00F27FCA"/>
    <w:rsid w:val="00F3046C"/>
    <w:rsid w:val="00F307FF"/>
    <w:rsid w:val="00F308B4"/>
    <w:rsid w:val="00F316C0"/>
    <w:rsid w:val="00F31F2B"/>
    <w:rsid w:val="00F32B29"/>
    <w:rsid w:val="00F33289"/>
    <w:rsid w:val="00F3368A"/>
    <w:rsid w:val="00F3390F"/>
    <w:rsid w:val="00F33CC5"/>
    <w:rsid w:val="00F33F49"/>
    <w:rsid w:val="00F3433C"/>
    <w:rsid w:val="00F3457E"/>
    <w:rsid w:val="00F34E3C"/>
    <w:rsid w:val="00F34F95"/>
    <w:rsid w:val="00F352D0"/>
    <w:rsid w:val="00F354C8"/>
    <w:rsid w:val="00F35663"/>
    <w:rsid w:val="00F3569B"/>
    <w:rsid w:val="00F35966"/>
    <w:rsid w:val="00F35977"/>
    <w:rsid w:val="00F359A0"/>
    <w:rsid w:val="00F359DD"/>
    <w:rsid w:val="00F35F22"/>
    <w:rsid w:val="00F3602C"/>
    <w:rsid w:val="00F36047"/>
    <w:rsid w:val="00F364B1"/>
    <w:rsid w:val="00F36C0A"/>
    <w:rsid w:val="00F37040"/>
    <w:rsid w:val="00F378E8"/>
    <w:rsid w:val="00F37921"/>
    <w:rsid w:val="00F37EA2"/>
    <w:rsid w:val="00F40975"/>
    <w:rsid w:val="00F419A3"/>
    <w:rsid w:val="00F421FB"/>
    <w:rsid w:val="00F4257F"/>
    <w:rsid w:val="00F43149"/>
    <w:rsid w:val="00F43522"/>
    <w:rsid w:val="00F4384A"/>
    <w:rsid w:val="00F43C81"/>
    <w:rsid w:val="00F440AB"/>
    <w:rsid w:val="00F440EA"/>
    <w:rsid w:val="00F44490"/>
    <w:rsid w:val="00F44E50"/>
    <w:rsid w:val="00F450E4"/>
    <w:rsid w:val="00F452DD"/>
    <w:rsid w:val="00F453E1"/>
    <w:rsid w:val="00F454C2"/>
    <w:rsid w:val="00F45B99"/>
    <w:rsid w:val="00F45C9D"/>
    <w:rsid w:val="00F45EE2"/>
    <w:rsid w:val="00F4729F"/>
    <w:rsid w:val="00F473C0"/>
    <w:rsid w:val="00F47593"/>
    <w:rsid w:val="00F47954"/>
    <w:rsid w:val="00F479A9"/>
    <w:rsid w:val="00F47D02"/>
    <w:rsid w:val="00F47F80"/>
    <w:rsid w:val="00F505B0"/>
    <w:rsid w:val="00F511C7"/>
    <w:rsid w:val="00F520E8"/>
    <w:rsid w:val="00F52948"/>
    <w:rsid w:val="00F52BC9"/>
    <w:rsid w:val="00F52C34"/>
    <w:rsid w:val="00F52E3B"/>
    <w:rsid w:val="00F52FEE"/>
    <w:rsid w:val="00F53774"/>
    <w:rsid w:val="00F53E9F"/>
    <w:rsid w:val="00F54561"/>
    <w:rsid w:val="00F549B7"/>
    <w:rsid w:val="00F54BD4"/>
    <w:rsid w:val="00F5522D"/>
    <w:rsid w:val="00F552EB"/>
    <w:rsid w:val="00F55C15"/>
    <w:rsid w:val="00F55C4C"/>
    <w:rsid w:val="00F55CBB"/>
    <w:rsid w:val="00F5648B"/>
    <w:rsid w:val="00F565F3"/>
    <w:rsid w:val="00F575CA"/>
    <w:rsid w:val="00F57B8E"/>
    <w:rsid w:val="00F57CF9"/>
    <w:rsid w:val="00F57D8B"/>
    <w:rsid w:val="00F57DD0"/>
    <w:rsid w:val="00F608BE"/>
    <w:rsid w:val="00F60A3A"/>
    <w:rsid w:val="00F60D2A"/>
    <w:rsid w:val="00F614F5"/>
    <w:rsid w:val="00F61D4E"/>
    <w:rsid w:val="00F6241A"/>
    <w:rsid w:val="00F6250E"/>
    <w:rsid w:val="00F62686"/>
    <w:rsid w:val="00F6297A"/>
    <w:rsid w:val="00F62C77"/>
    <w:rsid w:val="00F6347A"/>
    <w:rsid w:val="00F63501"/>
    <w:rsid w:val="00F63B41"/>
    <w:rsid w:val="00F63C08"/>
    <w:rsid w:val="00F63E01"/>
    <w:rsid w:val="00F63F8D"/>
    <w:rsid w:val="00F64578"/>
    <w:rsid w:val="00F64856"/>
    <w:rsid w:val="00F64A0C"/>
    <w:rsid w:val="00F65648"/>
    <w:rsid w:val="00F65AEF"/>
    <w:rsid w:val="00F65C35"/>
    <w:rsid w:val="00F66322"/>
    <w:rsid w:val="00F667BB"/>
    <w:rsid w:val="00F67A75"/>
    <w:rsid w:val="00F67DBB"/>
    <w:rsid w:val="00F70201"/>
    <w:rsid w:val="00F7040C"/>
    <w:rsid w:val="00F707CA"/>
    <w:rsid w:val="00F716A4"/>
    <w:rsid w:val="00F7284D"/>
    <w:rsid w:val="00F737F0"/>
    <w:rsid w:val="00F73AC7"/>
    <w:rsid w:val="00F73EC2"/>
    <w:rsid w:val="00F74AB5"/>
    <w:rsid w:val="00F74C13"/>
    <w:rsid w:val="00F752B2"/>
    <w:rsid w:val="00F759C5"/>
    <w:rsid w:val="00F75A08"/>
    <w:rsid w:val="00F75BFB"/>
    <w:rsid w:val="00F75FC7"/>
    <w:rsid w:val="00F76517"/>
    <w:rsid w:val="00F76A6F"/>
    <w:rsid w:val="00F76CBE"/>
    <w:rsid w:val="00F77DBD"/>
    <w:rsid w:val="00F81485"/>
    <w:rsid w:val="00F81A29"/>
    <w:rsid w:val="00F81B41"/>
    <w:rsid w:val="00F821F5"/>
    <w:rsid w:val="00F82BA5"/>
    <w:rsid w:val="00F82E5E"/>
    <w:rsid w:val="00F83F3E"/>
    <w:rsid w:val="00F842FB"/>
    <w:rsid w:val="00F84CA2"/>
    <w:rsid w:val="00F85DE5"/>
    <w:rsid w:val="00F860F1"/>
    <w:rsid w:val="00F86212"/>
    <w:rsid w:val="00F862B6"/>
    <w:rsid w:val="00F863FA"/>
    <w:rsid w:val="00F8676D"/>
    <w:rsid w:val="00F8799C"/>
    <w:rsid w:val="00F87B20"/>
    <w:rsid w:val="00F87B83"/>
    <w:rsid w:val="00F87E59"/>
    <w:rsid w:val="00F90835"/>
    <w:rsid w:val="00F90FEA"/>
    <w:rsid w:val="00F91649"/>
    <w:rsid w:val="00F92161"/>
    <w:rsid w:val="00F92F5F"/>
    <w:rsid w:val="00F92F8E"/>
    <w:rsid w:val="00F93694"/>
    <w:rsid w:val="00F9410C"/>
    <w:rsid w:val="00F94127"/>
    <w:rsid w:val="00F941B4"/>
    <w:rsid w:val="00F94627"/>
    <w:rsid w:val="00F94DF3"/>
    <w:rsid w:val="00F95239"/>
    <w:rsid w:val="00F958A6"/>
    <w:rsid w:val="00F959E0"/>
    <w:rsid w:val="00F95C1B"/>
    <w:rsid w:val="00F95C76"/>
    <w:rsid w:val="00F963D9"/>
    <w:rsid w:val="00F967AD"/>
    <w:rsid w:val="00F96DA4"/>
    <w:rsid w:val="00F9786A"/>
    <w:rsid w:val="00F97AE2"/>
    <w:rsid w:val="00F97C25"/>
    <w:rsid w:val="00F97FBF"/>
    <w:rsid w:val="00F97FF6"/>
    <w:rsid w:val="00FA034B"/>
    <w:rsid w:val="00FA03CC"/>
    <w:rsid w:val="00FA0B4E"/>
    <w:rsid w:val="00FA0E33"/>
    <w:rsid w:val="00FA0E62"/>
    <w:rsid w:val="00FA1645"/>
    <w:rsid w:val="00FA169E"/>
    <w:rsid w:val="00FA1B5B"/>
    <w:rsid w:val="00FA1C6B"/>
    <w:rsid w:val="00FA1D00"/>
    <w:rsid w:val="00FA1D51"/>
    <w:rsid w:val="00FA2278"/>
    <w:rsid w:val="00FA2307"/>
    <w:rsid w:val="00FA2577"/>
    <w:rsid w:val="00FA2A64"/>
    <w:rsid w:val="00FA2D06"/>
    <w:rsid w:val="00FA3089"/>
    <w:rsid w:val="00FA3454"/>
    <w:rsid w:val="00FA351D"/>
    <w:rsid w:val="00FA37E4"/>
    <w:rsid w:val="00FA4181"/>
    <w:rsid w:val="00FA51C3"/>
    <w:rsid w:val="00FA5627"/>
    <w:rsid w:val="00FA62D4"/>
    <w:rsid w:val="00FA6CA5"/>
    <w:rsid w:val="00FA7290"/>
    <w:rsid w:val="00FB0358"/>
    <w:rsid w:val="00FB12AC"/>
    <w:rsid w:val="00FB14F7"/>
    <w:rsid w:val="00FB1818"/>
    <w:rsid w:val="00FB1ABE"/>
    <w:rsid w:val="00FB1C0B"/>
    <w:rsid w:val="00FB1F46"/>
    <w:rsid w:val="00FB2115"/>
    <w:rsid w:val="00FB2CBF"/>
    <w:rsid w:val="00FB2F2A"/>
    <w:rsid w:val="00FB3713"/>
    <w:rsid w:val="00FB3C51"/>
    <w:rsid w:val="00FB40B4"/>
    <w:rsid w:val="00FB48BB"/>
    <w:rsid w:val="00FB49C3"/>
    <w:rsid w:val="00FB55B4"/>
    <w:rsid w:val="00FB5E18"/>
    <w:rsid w:val="00FB6542"/>
    <w:rsid w:val="00FB68A9"/>
    <w:rsid w:val="00FB72E8"/>
    <w:rsid w:val="00FB73D7"/>
    <w:rsid w:val="00FB7919"/>
    <w:rsid w:val="00FC047A"/>
    <w:rsid w:val="00FC1ED9"/>
    <w:rsid w:val="00FC1FA4"/>
    <w:rsid w:val="00FC2565"/>
    <w:rsid w:val="00FC279F"/>
    <w:rsid w:val="00FC2FD9"/>
    <w:rsid w:val="00FC3296"/>
    <w:rsid w:val="00FC32F0"/>
    <w:rsid w:val="00FC343A"/>
    <w:rsid w:val="00FC36F2"/>
    <w:rsid w:val="00FC3B8C"/>
    <w:rsid w:val="00FC408E"/>
    <w:rsid w:val="00FC40EC"/>
    <w:rsid w:val="00FC4346"/>
    <w:rsid w:val="00FC46BC"/>
    <w:rsid w:val="00FC486A"/>
    <w:rsid w:val="00FC48E1"/>
    <w:rsid w:val="00FC4CDD"/>
    <w:rsid w:val="00FC50F1"/>
    <w:rsid w:val="00FC58A2"/>
    <w:rsid w:val="00FC67EB"/>
    <w:rsid w:val="00FC6C78"/>
    <w:rsid w:val="00FC6DA6"/>
    <w:rsid w:val="00FC6EAB"/>
    <w:rsid w:val="00FC6FED"/>
    <w:rsid w:val="00FC751F"/>
    <w:rsid w:val="00FC7BB9"/>
    <w:rsid w:val="00FC7E87"/>
    <w:rsid w:val="00FD08EE"/>
    <w:rsid w:val="00FD1831"/>
    <w:rsid w:val="00FD202C"/>
    <w:rsid w:val="00FD2325"/>
    <w:rsid w:val="00FD2A0C"/>
    <w:rsid w:val="00FD34AD"/>
    <w:rsid w:val="00FD35B3"/>
    <w:rsid w:val="00FD3E4E"/>
    <w:rsid w:val="00FD4C64"/>
    <w:rsid w:val="00FD4F9F"/>
    <w:rsid w:val="00FD5352"/>
    <w:rsid w:val="00FD568B"/>
    <w:rsid w:val="00FD5A6B"/>
    <w:rsid w:val="00FD5F19"/>
    <w:rsid w:val="00FD6665"/>
    <w:rsid w:val="00FD6AB7"/>
    <w:rsid w:val="00FD6DCB"/>
    <w:rsid w:val="00FD707F"/>
    <w:rsid w:val="00FD7468"/>
    <w:rsid w:val="00FD7743"/>
    <w:rsid w:val="00FD7AB5"/>
    <w:rsid w:val="00FD7B9F"/>
    <w:rsid w:val="00FD7C21"/>
    <w:rsid w:val="00FD7C5C"/>
    <w:rsid w:val="00FE0119"/>
    <w:rsid w:val="00FE0716"/>
    <w:rsid w:val="00FE0E6B"/>
    <w:rsid w:val="00FE1A01"/>
    <w:rsid w:val="00FE1B51"/>
    <w:rsid w:val="00FE2398"/>
    <w:rsid w:val="00FE26D2"/>
    <w:rsid w:val="00FE2A10"/>
    <w:rsid w:val="00FE32B7"/>
    <w:rsid w:val="00FE351D"/>
    <w:rsid w:val="00FE376A"/>
    <w:rsid w:val="00FE4115"/>
    <w:rsid w:val="00FE4BCF"/>
    <w:rsid w:val="00FE4C5E"/>
    <w:rsid w:val="00FE5602"/>
    <w:rsid w:val="00FE5C98"/>
    <w:rsid w:val="00FE62AF"/>
    <w:rsid w:val="00FE650B"/>
    <w:rsid w:val="00FE6FCA"/>
    <w:rsid w:val="00FE7257"/>
    <w:rsid w:val="00FE7458"/>
    <w:rsid w:val="00FF0ECE"/>
    <w:rsid w:val="00FF16C1"/>
    <w:rsid w:val="00FF1F32"/>
    <w:rsid w:val="00FF1FF3"/>
    <w:rsid w:val="00FF231B"/>
    <w:rsid w:val="00FF295A"/>
    <w:rsid w:val="00FF2B82"/>
    <w:rsid w:val="00FF2DEE"/>
    <w:rsid w:val="00FF34F4"/>
    <w:rsid w:val="00FF3731"/>
    <w:rsid w:val="00FF449F"/>
    <w:rsid w:val="00FF45A4"/>
    <w:rsid w:val="00FF49F0"/>
    <w:rsid w:val="00FF4C06"/>
    <w:rsid w:val="00FF4E38"/>
    <w:rsid w:val="00FF5655"/>
    <w:rsid w:val="00FF5D56"/>
    <w:rsid w:val="00FF6B3A"/>
    <w:rsid w:val="0133E38B"/>
    <w:rsid w:val="0139CF0A"/>
    <w:rsid w:val="01E5C37E"/>
    <w:rsid w:val="01EB4AF0"/>
    <w:rsid w:val="02CA6965"/>
    <w:rsid w:val="030A4CBA"/>
    <w:rsid w:val="04A7ADED"/>
    <w:rsid w:val="04BEDBDE"/>
    <w:rsid w:val="04E27B5A"/>
    <w:rsid w:val="052F1AD7"/>
    <w:rsid w:val="0565A7E7"/>
    <w:rsid w:val="057E84B2"/>
    <w:rsid w:val="0680D7EC"/>
    <w:rsid w:val="079F315E"/>
    <w:rsid w:val="07CEAC72"/>
    <w:rsid w:val="083ECF05"/>
    <w:rsid w:val="0845907E"/>
    <w:rsid w:val="08B3D802"/>
    <w:rsid w:val="0A5AD052"/>
    <w:rsid w:val="0BFC44EC"/>
    <w:rsid w:val="0C70DE2B"/>
    <w:rsid w:val="0CC4202E"/>
    <w:rsid w:val="0E532854"/>
    <w:rsid w:val="0EAC4EAF"/>
    <w:rsid w:val="0ED8F574"/>
    <w:rsid w:val="0F491263"/>
    <w:rsid w:val="0F657AB5"/>
    <w:rsid w:val="10949B88"/>
    <w:rsid w:val="10FF5E26"/>
    <w:rsid w:val="121FC7F9"/>
    <w:rsid w:val="12D9D84D"/>
    <w:rsid w:val="134FD90B"/>
    <w:rsid w:val="147D7938"/>
    <w:rsid w:val="1489224C"/>
    <w:rsid w:val="14A2E7E8"/>
    <w:rsid w:val="14A62F33"/>
    <w:rsid w:val="1770718D"/>
    <w:rsid w:val="177D0CE2"/>
    <w:rsid w:val="17F31A0C"/>
    <w:rsid w:val="1934C93C"/>
    <w:rsid w:val="1A1BF7E9"/>
    <w:rsid w:val="1A3F8E13"/>
    <w:rsid w:val="1ADB8986"/>
    <w:rsid w:val="1C4BB3AC"/>
    <w:rsid w:val="1D1639DB"/>
    <w:rsid w:val="1D6FBA51"/>
    <w:rsid w:val="1DBDFB35"/>
    <w:rsid w:val="1ED683BF"/>
    <w:rsid w:val="1FB194C6"/>
    <w:rsid w:val="210F9EB5"/>
    <w:rsid w:val="232EA73C"/>
    <w:rsid w:val="2369D777"/>
    <w:rsid w:val="247D0B3C"/>
    <w:rsid w:val="24FADA21"/>
    <w:rsid w:val="25E59CA8"/>
    <w:rsid w:val="26935550"/>
    <w:rsid w:val="2801A12E"/>
    <w:rsid w:val="2819177A"/>
    <w:rsid w:val="283E2299"/>
    <w:rsid w:val="294F52A0"/>
    <w:rsid w:val="29A06820"/>
    <w:rsid w:val="2A3345E7"/>
    <w:rsid w:val="2A6278BE"/>
    <w:rsid w:val="2A6986E4"/>
    <w:rsid w:val="2AFC2B61"/>
    <w:rsid w:val="2B8A32C4"/>
    <w:rsid w:val="2BFAB3F1"/>
    <w:rsid w:val="2C50F6C7"/>
    <w:rsid w:val="2D56E68A"/>
    <w:rsid w:val="2D80E966"/>
    <w:rsid w:val="2E6E21D0"/>
    <w:rsid w:val="2E9590A6"/>
    <w:rsid w:val="2F107EB0"/>
    <w:rsid w:val="2F938872"/>
    <w:rsid w:val="31821020"/>
    <w:rsid w:val="31B8080E"/>
    <w:rsid w:val="31F2CE96"/>
    <w:rsid w:val="33A84055"/>
    <w:rsid w:val="340A3F57"/>
    <w:rsid w:val="35A05B0C"/>
    <w:rsid w:val="35BBEC2E"/>
    <w:rsid w:val="3699462D"/>
    <w:rsid w:val="36E0341C"/>
    <w:rsid w:val="37E6C996"/>
    <w:rsid w:val="38BC47E2"/>
    <w:rsid w:val="39EF7965"/>
    <w:rsid w:val="3A10AE06"/>
    <w:rsid w:val="3A261F56"/>
    <w:rsid w:val="3AB3F44B"/>
    <w:rsid w:val="3AF70254"/>
    <w:rsid w:val="3B18152F"/>
    <w:rsid w:val="3BC035BC"/>
    <w:rsid w:val="3C5AA355"/>
    <w:rsid w:val="3D8C8BCA"/>
    <w:rsid w:val="3E19E349"/>
    <w:rsid w:val="3E957F80"/>
    <w:rsid w:val="3F9AE66E"/>
    <w:rsid w:val="3FEA3D66"/>
    <w:rsid w:val="4148CF1B"/>
    <w:rsid w:val="4189E6B2"/>
    <w:rsid w:val="41BFD039"/>
    <w:rsid w:val="427F608A"/>
    <w:rsid w:val="42FB87E3"/>
    <w:rsid w:val="43C7EF13"/>
    <w:rsid w:val="441F6A63"/>
    <w:rsid w:val="448EF23B"/>
    <w:rsid w:val="452F2C16"/>
    <w:rsid w:val="45A83C11"/>
    <w:rsid w:val="45D96CA4"/>
    <w:rsid w:val="4613BD91"/>
    <w:rsid w:val="461E46E8"/>
    <w:rsid w:val="46E252F5"/>
    <w:rsid w:val="4702BBE1"/>
    <w:rsid w:val="477CE210"/>
    <w:rsid w:val="48578D9F"/>
    <w:rsid w:val="4912B736"/>
    <w:rsid w:val="49CB57E7"/>
    <w:rsid w:val="4A366122"/>
    <w:rsid w:val="4CE27749"/>
    <w:rsid w:val="4D25238A"/>
    <w:rsid w:val="4D4F645E"/>
    <w:rsid w:val="4D57F3EA"/>
    <w:rsid w:val="4E4339FA"/>
    <w:rsid w:val="4ECBF934"/>
    <w:rsid w:val="4ED7D124"/>
    <w:rsid w:val="512CA421"/>
    <w:rsid w:val="521B692B"/>
    <w:rsid w:val="533CEBB1"/>
    <w:rsid w:val="53F81986"/>
    <w:rsid w:val="54B69C6E"/>
    <w:rsid w:val="54C10CC6"/>
    <w:rsid w:val="55495082"/>
    <w:rsid w:val="556AE5FE"/>
    <w:rsid w:val="5579BB75"/>
    <w:rsid w:val="5593B4A4"/>
    <w:rsid w:val="56B273F6"/>
    <w:rsid w:val="57BBFDD8"/>
    <w:rsid w:val="57BEBB5F"/>
    <w:rsid w:val="57C6075A"/>
    <w:rsid w:val="59196C28"/>
    <w:rsid w:val="5923B14E"/>
    <w:rsid w:val="5939E4F3"/>
    <w:rsid w:val="59B1E5CA"/>
    <w:rsid w:val="5B200022"/>
    <w:rsid w:val="5B2E8E43"/>
    <w:rsid w:val="5B4018B0"/>
    <w:rsid w:val="5B6D6BB7"/>
    <w:rsid w:val="5B864DA4"/>
    <w:rsid w:val="5C272AB1"/>
    <w:rsid w:val="5E5DD95F"/>
    <w:rsid w:val="5F1CB6E6"/>
    <w:rsid w:val="5F7D48D5"/>
    <w:rsid w:val="6012D3FE"/>
    <w:rsid w:val="60500EE7"/>
    <w:rsid w:val="608D20C0"/>
    <w:rsid w:val="60CC3A6E"/>
    <w:rsid w:val="6179524A"/>
    <w:rsid w:val="6269AA45"/>
    <w:rsid w:val="6273FE7E"/>
    <w:rsid w:val="627E1D43"/>
    <w:rsid w:val="6433D40A"/>
    <w:rsid w:val="64697398"/>
    <w:rsid w:val="64D53BC4"/>
    <w:rsid w:val="64DA0592"/>
    <w:rsid w:val="65A28C66"/>
    <w:rsid w:val="662858DC"/>
    <w:rsid w:val="674CD866"/>
    <w:rsid w:val="67CEF29E"/>
    <w:rsid w:val="6889F94E"/>
    <w:rsid w:val="696033AF"/>
    <w:rsid w:val="69B7C772"/>
    <w:rsid w:val="6A4672CF"/>
    <w:rsid w:val="6AA45BB1"/>
    <w:rsid w:val="6AAA0B7A"/>
    <w:rsid w:val="6B070E5D"/>
    <w:rsid w:val="6C0321D3"/>
    <w:rsid w:val="6C3C6BF0"/>
    <w:rsid w:val="6C9E3E5D"/>
    <w:rsid w:val="6CD7D67B"/>
    <w:rsid w:val="6D592B1A"/>
    <w:rsid w:val="6DAD0EC5"/>
    <w:rsid w:val="6F415E79"/>
    <w:rsid w:val="704B694D"/>
    <w:rsid w:val="705F6913"/>
    <w:rsid w:val="7189F7C9"/>
    <w:rsid w:val="71DFFAC9"/>
    <w:rsid w:val="7274F173"/>
    <w:rsid w:val="7344EC98"/>
    <w:rsid w:val="747121EB"/>
    <w:rsid w:val="75F08B32"/>
    <w:rsid w:val="761A2984"/>
    <w:rsid w:val="7656E77B"/>
    <w:rsid w:val="765745E7"/>
    <w:rsid w:val="76FFEDC2"/>
    <w:rsid w:val="77C99D3B"/>
    <w:rsid w:val="780809B5"/>
    <w:rsid w:val="781576E4"/>
    <w:rsid w:val="78C1D50B"/>
    <w:rsid w:val="795E065D"/>
    <w:rsid w:val="79C6E9B6"/>
    <w:rsid w:val="7A1AC955"/>
    <w:rsid w:val="7B103827"/>
    <w:rsid w:val="7B1E1911"/>
    <w:rsid w:val="7C7628E7"/>
    <w:rsid w:val="7CB6868F"/>
    <w:rsid w:val="7D0C205A"/>
    <w:rsid w:val="7FDAE2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FF4C1C79-CBA1-4CF8-92B7-99061E41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505B0"/>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534339"/>
    <w:pPr>
      <w:numPr>
        <w:ilvl w:val="1"/>
      </w:numPr>
      <w:outlineLvl w:val="2"/>
    </w:pPr>
    <w:rPr>
      <w:rFonts w:cs="Arial"/>
      <w:b w:val="0"/>
      <w:sz w:val="24"/>
    </w:rPr>
  </w:style>
  <w:style w:type="paragraph" w:styleId="Heading4">
    <w:name w:val="heading 4"/>
    <w:basedOn w:val="Heading3"/>
    <w:next w:val="Normal"/>
    <w:link w:val="Heading4Char"/>
    <w:autoRedefine/>
    <w:qFormat/>
    <w:rsid w:val="00721A4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721A4F"/>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721A4F"/>
    <w:pPr>
      <w:outlineLvl w:val="5"/>
    </w:pPr>
    <w:rPr>
      <w:b w:val="0"/>
      <w:i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721A4F"/>
    <w:pPr>
      <w:ind w:left="357" w:hanging="357"/>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534339"/>
    <w:pPr>
      <w:numPr>
        <w:numId w:val="2"/>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721A4F"/>
    <w:pPr>
      <w:numPr>
        <w:numId w:val="3"/>
      </w:numPr>
      <w:tabs>
        <w:tab w:val="num" w:pos="1080"/>
      </w:tabs>
      <w:ind w:left="1080"/>
    </w:pPr>
    <w:rPr>
      <w:rFonts w:ascii="TheSansOffice" w:hAnsi="TheSansOffice"/>
      <w:iCs/>
      <w:szCs w:val="24"/>
    </w:rPr>
  </w:style>
  <w:style w:type="paragraph" w:styleId="ListBullet">
    <w:name w:val="List Bullet"/>
    <w:basedOn w:val="Normal"/>
    <w:uiPriority w:val="99"/>
    <w:qFormat/>
    <w:rsid w:val="00721A4F"/>
    <w:pPr>
      <w:numPr>
        <w:numId w:val="6"/>
      </w:numPr>
      <w:spacing w:after="80"/>
    </w:pPr>
    <w:rPr>
      <w:iCs w:val="0"/>
    </w:rPr>
  </w:style>
  <w:style w:type="character" w:customStyle="1" w:styleId="Heading2Char">
    <w:name w:val="Heading 2 Char"/>
    <w:basedOn w:val="DefaultParagraphFont"/>
    <w:link w:val="Heading2"/>
    <w:rsid w:val="00F505B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721A4F"/>
    <w:pPr>
      <w:numPr>
        <w:numId w:val="13"/>
      </w:numPr>
    </w:pPr>
    <w:rPr>
      <w:iCs w:val="0"/>
    </w:r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534339"/>
    <w:pPr>
      <w:numPr>
        <w:numId w:val="1"/>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DA7093"/>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val="0"/>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4"/>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721A4F"/>
    <w:pPr>
      <w:numPr>
        <w:numId w:val="9"/>
      </w:numPr>
    </w:pPr>
  </w:style>
  <w:style w:type="paragraph" w:customStyle="1" w:styleId="Heading3Appendix">
    <w:name w:val="Heading 3 Appendix"/>
    <w:basedOn w:val="Heading3"/>
    <w:next w:val="Normal"/>
    <w:qFormat/>
    <w:rsid w:val="00721A4F"/>
    <w:pPr>
      <w:numPr>
        <w:numId w:val="9"/>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534339"/>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534339"/>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left="928" w:right="284" w:hanging="360"/>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0"/>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534339"/>
    <w:pPr>
      <w:numPr>
        <w:numId w:val="1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534339"/>
    <w:pPr>
      <w:numPr>
        <w:ilvl w:val="1"/>
      </w:numPr>
      <w:spacing w:before="120"/>
    </w:pPr>
  </w:style>
  <w:style w:type="paragraph" w:customStyle="1" w:styleId="NumberedList3">
    <w:name w:val="Numbered List 3"/>
    <w:basedOn w:val="NumberedList2"/>
    <w:qFormat/>
    <w:rsid w:val="00534339"/>
    <w:pPr>
      <w:numPr>
        <w:ilvl w:val="2"/>
      </w:numPr>
      <w:ind w:left="851" w:hanging="360"/>
    </w:pPr>
  </w:style>
  <w:style w:type="numbering" w:customStyle="1" w:styleId="Numberedlist">
    <w:name w:val="Numbered list"/>
    <w:uiPriority w:val="99"/>
    <w:rsid w:val="00DC0694"/>
    <w:pPr>
      <w:numPr>
        <w:numId w:val="11"/>
      </w:numPr>
    </w:pPr>
  </w:style>
  <w:style w:type="character" w:customStyle="1" w:styleId="ui-provider">
    <w:name w:val="ui-provider"/>
    <w:basedOn w:val="DefaultParagraphFont"/>
    <w:rsid w:val="00B43C09"/>
  </w:style>
  <w:style w:type="character" w:customStyle="1" w:styleId="normaltextrun">
    <w:name w:val="normaltextrun"/>
    <w:basedOn w:val="DefaultParagraphFont"/>
    <w:rsid w:val="00231B34"/>
  </w:style>
  <w:style w:type="character" w:styleId="Mention">
    <w:name w:val="Mention"/>
    <w:basedOn w:val="DefaultParagraphFont"/>
    <w:uiPriority w:val="99"/>
    <w:unhideWhenUsed/>
    <w:rsid w:val="00F33C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798689645">
      <w:bodyDiv w:val="1"/>
      <w:marLeft w:val="0"/>
      <w:marRight w:val="0"/>
      <w:marTop w:val="0"/>
      <w:marBottom w:val="0"/>
      <w:divBdr>
        <w:top w:val="none" w:sz="0" w:space="0" w:color="auto"/>
        <w:left w:val="none" w:sz="0" w:space="0" w:color="auto"/>
        <w:bottom w:val="none" w:sz="0" w:space="0" w:color="auto"/>
        <w:right w:val="none" w:sz="0" w:space="0" w:color="auto"/>
      </w:divBdr>
      <w:divsChild>
        <w:div w:id="276107754">
          <w:marLeft w:val="0"/>
          <w:marRight w:val="0"/>
          <w:marTop w:val="0"/>
          <w:marBottom w:val="0"/>
          <w:divBdr>
            <w:top w:val="none" w:sz="0" w:space="0" w:color="auto"/>
            <w:left w:val="none" w:sz="0" w:space="0" w:color="auto"/>
            <w:bottom w:val="none" w:sz="0" w:space="0" w:color="auto"/>
            <w:right w:val="none" w:sz="0" w:space="0" w:color="auto"/>
          </w:divBdr>
        </w:div>
        <w:div w:id="1362168884">
          <w:marLeft w:val="0"/>
          <w:marRight w:val="0"/>
          <w:marTop w:val="0"/>
          <w:marBottom w:val="0"/>
          <w:divBdr>
            <w:top w:val="none" w:sz="0" w:space="0" w:color="auto"/>
            <w:left w:val="none" w:sz="0" w:space="0" w:color="auto"/>
            <w:bottom w:val="none" w:sz="0" w:space="0" w:color="auto"/>
            <w:right w:val="none" w:sz="0" w:space="0" w:color="auto"/>
          </w:divBdr>
        </w:div>
        <w:div w:id="1407799899">
          <w:marLeft w:val="0"/>
          <w:marRight w:val="0"/>
          <w:marTop w:val="0"/>
          <w:marBottom w:val="0"/>
          <w:divBdr>
            <w:top w:val="none" w:sz="0" w:space="0" w:color="auto"/>
            <w:left w:val="none" w:sz="0" w:space="0" w:color="auto"/>
            <w:bottom w:val="none" w:sz="0" w:space="0" w:color="auto"/>
            <w:right w:val="none" w:sz="0" w:space="0" w:color="auto"/>
          </w:divBdr>
          <w:divsChild>
            <w:div w:id="1076971694">
              <w:marLeft w:val="0"/>
              <w:marRight w:val="0"/>
              <w:marTop w:val="0"/>
              <w:marBottom w:val="0"/>
              <w:divBdr>
                <w:top w:val="none" w:sz="0" w:space="0" w:color="auto"/>
                <w:left w:val="none" w:sz="0" w:space="0" w:color="auto"/>
                <w:bottom w:val="none" w:sz="0" w:space="0" w:color="auto"/>
                <w:right w:val="none" w:sz="0" w:space="0" w:color="auto"/>
              </w:divBdr>
              <w:divsChild>
                <w:div w:id="550003350">
                  <w:marLeft w:val="0"/>
                  <w:marRight w:val="0"/>
                  <w:marTop w:val="0"/>
                  <w:marBottom w:val="0"/>
                  <w:divBdr>
                    <w:top w:val="none" w:sz="0" w:space="0" w:color="auto"/>
                    <w:left w:val="none" w:sz="0" w:space="0" w:color="auto"/>
                    <w:bottom w:val="none" w:sz="0" w:space="0" w:color="auto"/>
                    <w:right w:val="none" w:sz="0" w:space="0" w:color="auto"/>
                  </w:divBdr>
                  <w:divsChild>
                    <w:div w:id="1264455028">
                      <w:marLeft w:val="0"/>
                      <w:marRight w:val="0"/>
                      <w:marTop w:val="0"/>
                      <w:marBottom w:val="0"/>
                      <w:divBdr>
                        <w:top w:val="none" w:sz="0" w:space="0" w:color="auto"/>
                        <w:left w:val="none" w:sz="0" w:space="0" w:color="auto"/>
                        <w:bottom w:val="none" w:sz="0" w:space="0" w:color="auto"/>
                        <w:right w:val="none" w:sz="0" w:space="0" w:color="auto"/>
                      </w:divBdr>
                      <w:divsChild>
                        <w:div w:id="509759832">
                          <w:marLeft w:val="0"/>
                          <w:marRight w:val="0"/>
                          <w:marTop w:val="0"/>
                          <w:marBottom w:val="0"/>
                          <w:divBdr>
                            <w:top w:val="none" w:sz="0" w:space="0" w:color="auto"/>
                            <w:left w:val="none" w:sz="0" w:space="0" w:color="auto"/>
                            <w:bottom w:val="none" w:sz="0" w:space="0" w:color="auto"/>
                            <w:right w:val="none" w:sz="0" w:space="0" w:color="auto"/>
                          </w:divBdr>
                          <w:divsChild>
                            <w:div w:id="1833642318">
                              <w:marLeft w:val="0"/>
                              <w:marRight w:val="0"/>
                              <w:marTop w:val="0"/>
                              <w:marBottom w:val="0"/>
                              <w:divBdr>
                                <w:top w:val="none" w:sz="0" w:space="0" w:color="auto"/>
                                <w:left w:val="none" w:sz="0" w:space="0" w:color="auto"/>
                                <w:bottom w:val="none" w:sz="0" w:space="0" w:color="auto"/>
                                <w:right w:val="none" w:sz="0" w:space="0" w:color="auto"/>
                              </w:divBdr>
                              <w:divsChild>
                                <w:div w:id="81411129">
                                  <w:marLeft w:val="0"/>
                                  <w:marRight w:val="0"/>
                                  <w:marTop w:val="0"/>
                                  <w:marBottom w:val="0"/>
                                  <w:divBdr>
                                    <w:top w:val="none" w:sz="0" w:space="0" w:color="auto"/>
                                    <w:left w:val="none" w:sz="0" w:space="0" w:color="auto"/>
                                    <w:bottom w:val="none" w:sz="0" w:space="0" w:color="auto"/>
                                    <w:right w:val="none" w:sz="0" w:space="0" w:color="auto"/>
                                  </w:divBdr>
                                  <w:divsChild>
                                    <w:div w:id="16749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75555997">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680857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4245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grants.gov.au/" TargetMode="External"/><Relationship Id="rId39" Type="http://schemas.openxmlformats.org/officeDocument/2006/relationships/hyperlink" Target="https://www.finance.gov.au/government/commonwealth-grants/commonwealth-grants-rules-and-principles-2024" TargetMode="External"/><Relationship Id="rId21" Type="http://schemas.openxmlformats.org/officeDocument/2006/relationships/footer" Target="footer5.xm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hyperlink" Target="https://www.business.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wgea.gov.au/what-we-do/compliance-reporting/non-compliant-list"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portal.business.gov.au/" TargetMode="External"/><Relationship Id="rId37" Type="http://schemas.openxmlformats.org/officeDocument/2006/relationships/hyperlink" Target="https://business.gov.au/grants-and-programs/grid-enhancing-technologies"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yperlink" Target="https://www.finance.gov.au/about-us/glossary/pgpa/term-other-crf-money"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finance.gov.au/government/commonwealth-grants/commonwealth-grants-rules-and-principles-2024" TargetMode="External"/><Relationship Id="rId30" Type="http://schemas.openxmlformats.org/officeDocument/2006/relationships/hyperlink" Target="https://business.gov.au/grants-and-programs/grid-enhancing-technologies" TargetMode="External"/><Relationship Id="rId35" Type="http://schemas.openxmlformats.org/officeDocument/2006/relationships/hyperlink" Target="https://www.business.gov.au/contact-us"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legislation.gov.au/Series/C2004A00538" TargetMode="External"/><Relationship Id="rId56" Type="http://schemas.openxmlformats.org/officeDocument/2006/relationships/image" Target="media/image2.tif"/><Relationship Id="rId8" Type="http://schemas.openxmlformats.org/officeDocument/2006/relationships/settings" Target="settings.xml"/><Relationship Id="rId51" Type="http://schemas.openxmlformats.org/officeDocument/2006/relationships/hyperlink" Target="https://www.industry.gov.au/science-technology-and-innovation/international-collaboration-science-and-research/international-collaboration-advi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 TargetMode="External"/><Relationship Id="rId33" Type="http://schemas.openxmlformats.org/officeDocument/2006/relationships/hyperlink" Target="https://portal.business.gov.au/" TargetMode="External"/><Relationship Id="rId38" Type="http://schemas.openxmlformats.org/officeDocument/2006/relationships/hyperlink" Target="https://www.ato.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hyperlink" Target="https://www.business.gov.au/contact-us"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nationalredr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s://www.industry.gov.au/publications/conflict-interest-policy" TargetMode="External"/><Relationship Id="rId57" Type="http://schemas.openxmlformats.org/officeDocument/2006/relationships/hyperlink" Target="https://business.gov.au/" TargetMode="External"/><Relationship Id="rId10" Type="http://schemas.openxmlformats.org/officeDocument/2006/relationships/footnotes" Target="footnotes.xml"/><Relationship Id="rId31" Type="http://schemas.openxmlformats.org/officeDocument/2006/relationships/hyperlink" Target="https://business.gov.au/grants-and-programs/grid-enhancing-technologies" TargetMode="External"/><Relationship Id="rId44" Type="http://schemas.openxmlformats.org/officeDocument/2006/relationships/hyperlink" Target="http://www.business.gov.au/" TargetMode="External"/><Relationship Id="rId52" Type="http://schemas.openxmlformats.org/officeDocument/2006/relationships/hyperlink" Target="https://www.finance.gov.au/government/commonwealth-grants/commonwealth-grants-rules-and-principles-2024"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0423F"/>
    <w:rsid w:val="0001606D"/>
    <w:rsid w:val="00016EEC"/>
    <w:rsid w:val="000209F0"/>
    <w:rsid w:val="00020D0B"/>
    <w:rsid w:val="00025A69"/>
    <w:rsid w:val="00026998"/>
    <w:rsid w:val="00027A45"/>
    <w:rsid w:val="00031241"/>
    <w:rsid w:val="000337BC"/>
    <w:rsid w:val="000368D4"/>
    <w:rsid w:val="00036940"/>
    <w:rsid w:val="00036CA1"/>
    <w:rsid w:val="00036D32"/>
    <w:rsid w:val="0004296B"/>
    <w:rsid w:val="00053D39"/>
    <w:rsid w:val="000571E3"/>
    <w:rsid w:val="000603FC"/>
    <w:rsid w:val="0007740B"/>
    <w:rsid w:val="000862F0"/>
    <w:rsid w:val="00086B91"/>
    <w:rsid w:val="000927B0"/>
    <w:rsid w:val="000A2499"/>
    <w:rsid w:val="000A35DD"/>
    <w:rsid w:val="000A36D8"/>
    <w:rsid w:val="000A6F5A"/>
    <w:rsid w:val="000A7DB6"/>
    <w:rsid w:val="000D4F86"/>
    <w:rsid w:val="000E0D2C"/>
    <w:rsid w:val="000F772A"/>
    <w:rsid w:val="000F79D2"/>
    <w:rsid w:val="00102082"/>
    <w:rsid w:val="001034C6"/>
    <w:rsid w:val="00105104"/>
    <w:rsid w:val="0011541E"/>
    <w:rsid w:val="00122C5A"/>
    <w:rsid w:val="00124CF2"/>
    <w:rsid w:val="00130976"/>
    <w:rsid w:val="00131C76"/>
    <w:rsid w:val="00134AF7"/>
    <w:rsid w:val="001407AF"/>
    <w:rsid w:val="00140C6C"/>
    <w:rsid w:val="00142CA2"/>
    <w:rsid w:val="00150C4A"/>
    <w:rsid w:val="001703BF"/>
    <w:rsid w:val="0017077B"/>
    <w:rsid w:val="0017188E"/>
    <w:rsid w:val="00171DDD"/>
    <w:rsid w:val="00174CF0"/>
    <w:rsid w:val="00180A5D"/>
    <w:rsid w:val="00186108"/>
    <w:rsid w:val="001949F4"/>
    <w:rsid w:val="001A199A"/>
    <w:rsid w:val="001A3802"/>
    <w:rsid w:val="001A4F56"/>
    <w:rsid w:val="001C264A"/>
    <w:rsid w:val="001C4745"/>
    <w:rsid w:val="001D19C2"/>
    <w:rsid w:val="001D5669"/>
    <w:rsid w:val="001D6595"/>
    <w:rsid w:val="001F1185"/>
    <w:rsid w:val="00204D02"/>
    <w:rsid w:val="0020735C"/>
    <w:rsid w:val="00210E24"/>
    <w:rsid w:val="00212435"/>
    <w:rsid w:val="00230EBF"/>
    <w:rsid w:val="0023239B"/>
    <w:rsid w:val="00234032"/>
    <w:rsid w:val="00246EBA"/>
    <w:rsid w:val="00247062"/>
    <w:rsid w:val="00247371"/>
    <w:rsid w:val="00255B9E"/>
    <w:rsid w:val="00256378"/>
    <w:rsid w:val="0026785A"/>
    <w:rsid w:val="00267D81"/>
    <w:rsid w:val="00276409"/>
    <w:rsid w:val="00283DDE"/>
    <w:rsid w:val="00283FA7"/>
    <w:rsid w:val="00283FD6"/>
    <w:rsid w:val="002919C4"/>
    <w:rsid w:val="002B0B48"/>
    <w:rsid w:val="002C453B"/>
    <w:rsid w:val="002C47DF"/>
    <w:rsid w:val="002C5590"/>
    <w:rsid w:val="002D31BB"/>
    <w:rsid w:val="002D6BCC"/>
    <w:rsid w:val="002D770D"/>
    <w:rsid w:val="002E4CB7"/>
    <w:rsid w:val="002E6A06"/>
    <w:rsid w:val="002F0AC0"/>
    <w:rsid w:val="00305B74"/>
    <w:rsid w:val="003075AB"/>
    <w:rsid w:val="003128B1"/>
    <w:rsid w:val="00312E61"/>
    <w:rsid w:val="003201C9"/>
    <w:rsid w:val="00323A7C"/>
    <w:rsid w:val="003240B3"/>
    <w:rsid w:val="003270C3"/>
    <w:rsid w:val="003271C0"/>
    <w:rsid w:val="00333E70"/>
    <w:rsid w:val="0033439E"/>
    <w:rsid w:val="00345240"/>
    <w:rsid w:val="00346697"/>
    <w:rsid w:val="003515C7"/>
    <w:rsid w:val="00353D62"/>
    <w:rsid w:val="00374ED3"/>
    <w:rsid w:val="00375D20"/>
    <w:rsid w:val="003772C7"/>
    <w:rsid w:val="003778F1"/>
    <w:rsid w:val="00382900"/>
    <w:rsid w:val="00395F4A"/>
    <w:rsid w:val="003969DB"/>
    <w:rsid w:val="00396A9E"/>
    <w:rsid w:val="003A5AF1"/>
    <w:rsid w:val="003A6D46"/>
    <w:rsid w:val="003B0349"/>
    <w:rsid w:val="003B3D2B"/>
    <w:rsid w:val="003B6AF7"/>
    <w:rsid w:val="003B707D"/>
    <w:rsid w:val="003D0374"/>
    <w:rsid w:val="003D07CF"/>
    <w:rsid w:val="003D103F"/>
    <w:rsid w:val="003D1F7D"/>
    <w:rsid w:val="003E3CF7"/>
    <w:rsid w:val="003E650C"/>
    <w:rsid w:val="003F24AB"/>
    <w:rsid w:val="00402658"/>
    <w:rsid w:val="00404563"/>
    <w:rsid w:val="00414CE0"/>
    <w:rsid w:val="00420B2B"/>
    <w:rsid w:val="00421D85"/>
    <w:rsid w:val="004228DB"/>
    <w:rsid w:val="00432090"/>
    <w:rsid w:val="00443EA3"/>
    <w:rsid w:val="0044589C"/>
    <w:rsid w:val="00445C86"/>
    <w:rsid w:val="00446EE3"/>
    <w:rsid w:val="0045165D"/>
    <w:rsid w:val="00451D52"/>
    <w:rsid w:val="004520F6"/>
    <w:rsid w:val="00456EC0"/>
    <w:rsid w:val="004572A5"/>
    <w:rsid w:val="00457B44"/>
    <w:rsid w:val="004604AC"/>
    <w:rsid w:val="00486325"/>
    <w:rsid w:val="004917E4"/>
    <w:rsid w:val="00491EAB"/>
    <w:rsid w:val="00496188"/>
    <w:rsid w:val="00496468"/>
    <w:rsid w:val="004B1CF4"/>
    <w:rsid w:val="004C009D"/>
    <w:rsid w:val="004C114A"/>
    <w:rsid w:val="004D6579"/>
    <w:rsid w:val="004D7DD8"/>
    <w:rsid w:val="004E2075"/>
    <w:rsid w:val="004E45D3"/>
    <w:rsid w:val="004E7CAB"/>
    <w:rsid w:val="00507096"/>
    <w:rsid w:val="005075EA"/>
    <w:rsid w:val="00516CCA"/>
    <w:rsid w:val="00520CEB"/>
    <w:rsid w:val="00522687"/>
    <w:rsid w:val="00533CA6"/>
    <w:rsid w:val="005364B1"/>
    <w:rsid w:val="00536CB3"/>
    <w:rsid w:val="005511E9"/>
    <w:rsid w:val="00553CDE"/>
    <w:rsid w:val="0056781E"/>
    <w:rsid w:val="00573B84"/>
    <w:rsid w:val="00583785"/>
    <w:rsid w:val="00591296"/>
    <w:rsid w:val="00594060"/>
    <w:rsid w:val="005961FE"/>
    <w:rsid w:val="00596EFB"/>
    <w:rsid w:val="00597DD1"/>
    <w:rsid w:val="005A02CE"/>
    <w:rsid w:val="005A07E5"/>
    <w:rsid w:val="005A7688"/>
    <w:rsid w:val="005A7C1E"/>
    <w:rsid w:val="005B4167"/>
    <w:rsid w:val="005D05B6"/>
    <w:rsid w:val="005D4987"/>
    <w:rsid w:val="005D6BCA"/>
    <w:rsid w:val="005F17D4"/>
    <w:rsid w:val="005F2C75"/>
    <w:rsid w:val="005F3CD7"/>
    <w:rsid w:val="00606B79"/>
    <w:rsid w:val="00614313"/>
    <w:rsid w:val="00617C4F"/>
    <w:rsid w:val="00626C0A"/>
    <w:rsid w:val="00633E9E"/>
    <w:rsid w:val="00642D3B"/>
    <w:rsid w:val="006543E7"/>
    <w:rsid w:val="006552F5"/>
    <w:rsid w:val="00657F7D"/>
    <w:rsid w:val="00660F51"/>
    <w:rsid w:val="00673E7C"/>
    <w:rsid w:val="00680FF3"/>
    <w:rsid w:val="00686214"/>
    <w:rsid w:val="0069398C"/>
    <w:rsid w:val="00695C4F"/>
    <w:rsid w:val="00695FD8"/>
    <w:rsid w:val="006A1281"/>
    <w:rsid w:val="006B12B8"/>
    <w:rsid w:val="006B2205"/>
    <w:rsid w:val="006B5F94"/>
    <w:rsid w:val="006C154F"/>
    <w:rsid w:val="006C6952"/>
    <w:rsid w:val="006D12E6"/>
    <w:rsid w:val="006D3D31"/>
    <w:rsid w:val="006D673E"/>
    <w:rsid w:val="006E0E23"/>
    <w:rsid w:val="006F1D58"/>
    <w:rsid w:val="0070249A"/>
    <w:rsid w:val="0070723F"/>
    <w:rsid w:val="00713A8F"/>
    <w:rsid w:val="00714B03"/>
    <w:rsid w:val="00715367"/>
    <w:rsid w:val="0072015C"/>
    <w:rsid w:val="0072698A"/>
    <w:rsid w:val="007437CC"/>
    <w:rsid w:val="00745610"/>
    <w:rsid w:val="007463CF"/>
    <w:rsid w:val="00753F49"/>
    <w:rsid w:val="007542D3"/>
    <w:rsid w:val="00764FB2"/>
    <w:rsid w:val="00767E76"/>
    <w:rsid w:val="007769D9"/>
    <w:rsid w:val="007A315F"/>
    <w:rsid w:val="007B1E32"/>
    <w:rsid w:val="007C25F2"/>
    <w:rsid w:val="007C7954"/>
    <w:rsid w:val="007D379E"/>
    <w:rsid w:val="007E035A"/>
    <w:rsid w:val="007E1D73"/>
    <w:rsid w:val="007E1FB5"/>
    <w:rsid w:val="007F718A"/>
    <w:rsid w:val="007F7244"/>
    <w:rsid w:val="007F7EF7"/>
    <w:rsid w:val="008125DB"/>
    <w:rsid w:val="00821344"/>
    <w:rsid w:val="00821844"/>
    <w:rsid w:val="008463C3"/>
    <w:rsid w:val="00850D54"/>
    <w:rsid w:val="00857EAF"/>
    <w:rsid w:val="008637FD"/>
    <w:rsid w:val="00865B21"/>
    <w:rsid w:val="00877F1E"/>
    <w:rsid w:val="0088716D"/>
    <w:rsid w:val="008B0963"/>
    <w:rsid w:val="008B0C7F"/>
    <w:rsid w:val="008B5A41"/>
    <w:rsid w:val="008C2D23"/>
    <w:rsid w:val="008C4A5A"/>
    <w:rsid w:val="008D32AC"/>
    <w:rsid w:val="00901F89"/>
    <w:rsid w:val="00902F01"/>
    <w:rsid w:val="00904CB4"/>
    <w:rsid w:val="00906E9D"/>
    <w:rsid w:val="009158BD"/>
    <w:rsid w:val="00922752"/>
    <w:rsid w:val="00926C29"/>
    <w:rsid w:val="00937627"/>
    <w:rsid w:val="00940252"/>
    <w:rsid w:val="009424B8"/>
    <w:rsid w:val="00955C19"/>
    <w:rsid w:val="00973CC8"/>
    <w:rsid w:val="00974E72"/>
    <w:rsid w:val="0098301B"/>
    <w:rsid w:val="00990F23"/>
    <w:rsid w:val="00994045"/>
    <w:rsid w:val="009A254A"/>
    <w:rsid w:val="009C1B90"/>
    <w:rsid w:val="009D37A0"/>
    <w:rsid w:val="00A12344"/>
    <w:rsid w:val="00A1591D"/>
    <w:rsid w:val="00A17C8D"/>
    <w:rsid w:val="00A208C2"/>
    <w:rsid w:val="00A21497"/>
    <w:rsid w:val="00A214A5"/>
    <w:rsid w:val="00A27396"/>
    <w:rsid w:val="00A3014B"/>
    <w:rsid w:val="00A3787B"/>
    <w:rsid w:val="00A37CEB"/>
    <w:rsid w:val="00A462C4"/>
    <w:rsid w:val="00A52D16"/>
    <w:rsid w:val="00A75766"/>
    <w:rsid w:val="00A814F2"/>
    <w:rsid w:val="00A82A0F"/>
    <w:rsid w:val="00A8492E"/>
    <w:rsid w:val="00AA331F"/>
    <w:rsid w:val="00AC216C"/>
    <w:rsid w:val="00AD1382"/>
    <w:rsid w:val="00AD436A"/>
    <w:rsid w:val="00AD604E"/>
    <w:rsid w:val="00AD6C07"/>
    <w:rsid w:val="00AE2E16"/>
    <w:rsid w:val="00AE30A8"/>
    <w:rsid w:val="00AF29F7"/>
    <w:rsid w:val="00AF62FF"/>
    <w:rsid w:val="00AF7A36"/>
    <w:rsid w:val="00B038A6"/>
    <w:rsid w:val="00B0613B"/>
    <w:rsid w:val="00B118DB"/>
    <w:rsid w:val="00B2046B"/>
    <w:rsid w:val="00B24486"/>
    <w:rsid w:val="00B319BC"/>
    <w:rsid w:val="00B45295"/>
    <w:rsid w:val="00B47568"/>
    <w:rsid w:val="00B75A32"/>
    <w:rsid w:val="00B821C1"/>
    <w:rsid w:val="00B93554"/>
    <w:rsid w:val="00B964BD"/>
    <w:rsid w:val="00BA2C42"/>
    <w:rsid w:val="00BA331C"/>
    <w:rsid w:val="00BB08F9"/>
    <w:rsid w:val="00BC5EE7"/>
    <w:rsid w:val="00BF0741"/>
    <w:rsid w:val="00BF10FB"/>
    <w:rsid w:val="00BF4BA3"/>
    <w:rsid w:val="00BF524F"/>
    <w:rsid w:val="00BF558D"/>
    <w:rsid w:val="00BF7601"/>
    <w:rsid w:val="00C030F2"/>
    <w:rsid w:val="00C12529"/>
    <w:rsid w:val="00C12E11"/>
    <w:rsid w:val="00C214D0"/>
    <w:rsid w:val="00C24B73"/>
    <w:rsid w:val="00C262DE"/>
    <w:rsid w:val="00C2738A"/>
    <w:rsid w:val="00C34F41"/>
    <w:rsid w:val="00C35896"/>
    <w:rsid w:val="00C3684D"/>
    <w:rsid w:val="00C37CCB"/>
    <w:rsid w:val="00C50F7C"/>
    <w:rsid w:val="00C61686"/>
    <w:rsid w:val="00C63CBF"/>
    <w:rsid w:val="00C63EE7"/>
    <w:rsid w:val="00C6409C"/>
    <w:rsid w:val="00C74D68"/>
    <w:rsid w:val="00C82916"/>
    <w:rsid w:val="00C85672"/>
    <w:rsid w:val="00C8774C"/>
    <w:rsid w:val="00C92412"/>
    <w:rsid w:val="00C93610"/>
    <w:rsid w:val="00C942F7"/>
    <w:rsid w:val="00CA2D39"/>
    <w:rsid w:val="00CB457F"/>
    <w:rsid w:val="00CC6F86"/>
    <w:rsid w:val="00CD3E5F"/>
    <w:rsid w:val="00CD77D3"/>
    <w:rsid w:val="00CD7D3F"/>
    <w:rsid w:val="00CE2EBB"/>
    <w:rsid w:val="00CF3EAA"/>
    <w:rsid w:val="00CF7F43"/>
    <w:rsid w:val="00D15E4A"/>
    <w:rsid w:val="00D244CC"/>
    <w:rsid w:val="00D27185"/>
    <w:rsid w:val="00D3126F"/>
    <w:rsid w:val="00D31BBF"/>
    <w:rsid w:val="00D54A78"/>
    <w:rsid w:val="00D642E4"/>
    <w:rsid w:val="00D66067"/>
    <w:rsid w:val="00D804C3"/>
    <w:rsid w:val="00D84038"/>
    <w:rsid w:val="00D95D56"/>
    <w:rsid w:val="00D9640B"/>
    <w:rsid w:val="00D96834"/>
    <w:rsid w:val="00DA239D"/>
    <w:rsid w:val="00DA47B3"/>
    <w:rsid w:val="00DC532D"/>
    <w:rsid w:val="00DD3073"/>
    <w:rsid w:val="00DD7371"/>
    <w:rsid w:val="00DE1BEA"/>
    <w:rsid w:val="00DF02A5"/>
    <w:rsid w:val="00DF32C2"/>
    <w:rsid w:val="00DF3458"/>
    <w:rsid w:val="00E10DC5"/>
    <w:rsid w:val="00E1194B"/>
    <w:rsid w:val="00E145D3"/>
    <w:rsid w:val="00E23C3D"/>
    <w:rsid w:val="00E24775"/>
    <w:rsid w:val="00E34005"/>
    <w:rsid w:val="00E470CD"/>
    <w:rsid w:val="00E562FF"/>
    <w:rsid w:val="00E646EC"/>
    <w:rsid w:val="00E75E70"/>
    <w:rsid w:val="00E8767C"/>
    <w:rsid w:val="00E937F8"/>
    <w:rsid w:val="00EA21C3"/>
    <w:rsid w:val="00EA55BA"/>
    <w:rsid w:val="00EC6676"/>
    <w:rsid w:val="00ED004A"/>
    <w:rsid w:val="00ED3CA3"/>
    <w:rsid w:val="00ED62D4"/>
    <w:rsid w:val="00EE209F"/>
    <w:rsid w:val="00EE733F"/>
    <w:rsid w:val="00F11230"/>
    <w:rsid w:val="00F1533C"/>
    <w:rsid w:val="00F27965"/>
    <w:rsid w:val="00F307FF"/>
    <w:rsid w:val="00F3407B"/>
    <w:rsid w:val="00F41B26"/>
    <w:rsid w:val="00F504ED"/>
    <w:rsid w:val="00F54F37"/>
    <w:rsid w:val="00F5648B"/>
    <w:rsid w:val="00F70EB4"/>
    <w:rsid w:val="00F721F1"/>
    <w:rsid w:val="00FA4BD9"/>
    <w:rsid w:val="00FA4DAC"/>
    <w:rsid w:val="00FB0165"/>
    <w:rsid w:val="00FB6AD5"/>
    <w:rsid w:val="00FC1994"/>
    <w:rsid w:val="00FF5D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70F1B8D49894198FFF6E992961512" ma:contentTypeVersion="15" ma:contentTypeDescription="Create a new document." ma:contentTypeScope="" ma:versionID="39cfcd1745b559e20cee606f6b922249">
  <xsd:schema xmlns:xsd="http://www.w3.org/2001/XMLSchema" xmlns:xs="http://www.w3.org/2001/XMLSchema" xmlns:p="http://schemas.microsoft.com/office/2006/metadata/properties" xmlns:ns1="http://schemas.microsoft.com/sharepoint/v3" xmlns:ns2="5c2b1eaa-be88-416d-81de-52799d5e9e15" xmlns:ns3="d8a9d991-431d-41bc-8411-1113c1bd4535" targetNamespace="http://schemas.microsoft.com/office/2006/metadata/properties" ma:root="true" ma:fieldsID="9424fb84231f22681d6ee3fbac83d365" ns1:_="" ns2:_="" ns3:_="">
    <xsd:import namespace="http://schemas.microsoft.com/sharepoint/v3"/>
    <xsd:import namespace="5c2b1eaa-be88-416d-81de-52799d5e9e15"/>
    <xsd:import namespace="d8a9d991-431d-41bc-8411-1113c1bd4535"/>
    <xsd:element name="properties">
      <xsd:complexType>
        <xsd:sequence>
          <xsd:element name="documentManagement">
            <xsd:complexType>
              <xsd:all>
                <xsd:element ref="ns2:gcc0f5468bf04ebeac53628c8b7346a9" minOccurs="0"/>
                <xsd:element ref="ns2:TaxCatchAll" minOccurs="0"/>
                <xsd:element ref="ns2:k51915d719974907b7e9e0167e84c7b1" minOccurs="0"/>
                <xsd:element ref="ns2:fd029d5b2215440ca603847d3df43de8" minOccurs="0"/>
                <xsd:element ref="ns2:j3affb5698e2499e9ebc16a1c8a0f8b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b1eaa-be88-416d-81de-52799d5e9e15" elementFormDefault="qualified">
    <xsd:import namespace="http://schemas.microsoft.com/office/2006/documentManagement/types"/>
    <xsd:import namespace="http://schemas.microsoft.com/office/infopath/2007/PartnerControls"/>
    <xsd:element name="gcc0f5468bf04ebeac53628c8b7346a9" ma:index="9" ma:taxonomy="true" ma:internalName="gcc0f5468bf04ebeac53628c8b7346a9" ma:taxonomyFieldName="Stratus_DocumentType" ma:displayName="Document Type" ma:fieldId="{0cc0f546-8bf0-4ebe-ac53-628c8b7346a9}"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9d705b2-171b-432a-8aba-568bee24b749}" ma:internalName="TaxCatchAll" ma:showField="CatchAllData" ma:web="5c2b1eaa-be88-416d-81de-52799d5e9e15">
      <xsd:complexType>
        <xsd:complexContent>
          <xsd:extension base="dms:MultiChoiceLookup">
            <xsd:sequence>
              <xsd:element name="Value" type="dms:Lookup" maxOccurs="unbounded" minOccurs="0" nillable="true"/>
            </xsd:sequence>
          </xsd:extension>
        </xsd:complexContent>
      </xsd:complexType>
    </xsd:element>
    <xsd:element name="k51915d719974907b7e9e0167e84c7b1" ma:index="12" nillable="true" ma:taxonomy="true" ma:internalName="k51915d719974907b7e9e0167e84c7b1" ma:taxonomyFieldName="Stratus_WorkActivity" ma:displayName="Work Activity" ma:fieldId="{451915d7-1997-4907-b7e9-e0167e84c7b1}"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d029d5b2215440ca603847d3df43de8" ma:index="14" ma:taxonomy="true" ma:internalName="fd029d5b2215440ca603847d3df43de8" ma:taxonomyFieldName="Stratus_SecurityClassification" ma:displayName="Security Classification" ma:fieldId="{fd029d5b-2215-440c-a603-847d3df43de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j3affb5698e2499e9ebc16a1c8a0f8b5" ma:index="16" nillable="true" ma:taxonomy="true" ma:internalName="j3affb5698e2499e9ebc16a1c8a0f8b5" ma:taxonomyFieldName="Stratus_Year" ma:displayName="Year" ma:fieldId="{33affb56-98e2-499e-9ebc-16a1c8a0f8b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a9d991-431d-41bc-8411-1113c1bd453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2b1eaa-be88-416d-81de-52799d5e9e15">
      <Value>10</Value>
      <Value>3</Value>
    </TaxCatchAll>
    <fd029d5b2215440ca603847d3df43de8 xmlns="5c2b1eaa-be88-416d-81de-52799d5e9e1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d029d5b2215440ca603847d3df43de8>
    <j3affb5698e2499e9ebc16a1c8a0f8b5 xmlns="5c2b1eaa-be88-416d-81de-52799d5e9e15">
      <Terms xmlns="http://schemas.microsoft.com/office/infopath/2007/PartnerControls"/>
    </j3affb5698e2499e9ebc16a1c8a0f8b5>
    <k51915d719974907b7e9e0167e84c7b1 xmlns="5c2b1eaa-be88-416d-81de-52799d5e9e15">
      <Terms xmlns="http://schemas.microsoft.com/office/infopath/2007/PartnerControls"/>
    </k51915d719974907b7e9e0167e84c7b1>
    <Stratus_ProgrammeRoundNumber xmlns="5c2b1eaa-be88-416d-81de-52799d5e9e15" xsi:nil="true"/>
    <gcc0f5468bf04ebeac53628c8b7346a9 xmlns="5c2b1eaa-be88-416d-81de-52799d5e9e15">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gcc0f5468bf04ebeac53628c8b7346a9>
    <Comments xmlns="http://schemas.microsoft.com/sharepoint/v3">Updated in April 2023 to reflect level 2 DoF headings</Comment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D061B-5DD5-4FFA-A6D5-E1F4BA46E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b1eaa-be88-416d-81de-52799d5e9e15"/>
    <ds:schemaRef ds:uri="d8a9d991-431d-41bc-8411-1113c1bd4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d8a9d991-431d-41bc-8411-1113c1bd4535"/>
    <ds:schemaRef ds:uri="5c2b1eaa-be88-416d-81de-52799d5e9e15"/>
    <ds:schemaRef ds:uri="http://purl.org/dc/terms/"/>
  </ds:schemaRefs>
</ds:datastoreItem>
</file>

<file path=customXml/itemProps3.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74</TotalTime>
  <Pages>30</Pages>
  <Words>10372</Words>
  <Characters>59124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69358</CharactersWithSpaces>
  <SharedDoc>false</SharedDoc>
  <HLinks>
    <vt:vector size="210" baseType="variant">
      <vt:variant>
        <vt:i4>4456534</vt:i4>
      </vt:variant>
      <vt:variant>
        <vt:i4>330</vt:i4>
      </vt:variant>
      <vt:variant>
        <vt:i4>0</vt:i4>
      </vt:variant>
      <vt:variant>
        <vt:i4>5</vt:i4>
      </vt:variant>
      <vt:variant>
        <vt:lpwstr>https://business.gov.au/</vt:lpwstr>
      </vt:variant>
      <vt:variant>
        <vt:lpwstr/>
      </vt:variant>
      <vt:variant>
        <vt:i4>1900630</vt:i4>
      </vt:variant>
      <vt:variant>
        <vt:i4>327</vt:i4>
      </vt:variant>
      <vt:variant>
        <vt:i4>0</vt:i4>
      </vt:variant>
      <vt:variant>
        <vt:i4>5</vt:i4>
      </vt:variant>
      <vt:variant>
        <vt:lpwstr>https://www.business.gov.au/</vt:lpwstr>
      </vt:variant>
      <vt:variant>
        <vt:lpwstr/>
      </vt:variant>
      <vt:variant>
        <vt:i4>4390991</vt:i4>
      </vt:variant>
      <vt:variant>
        <vt:i4>324</vt:i4>
      </vt:variant>
      <vt:variant>
        <vt:i4>0</vt:i4>
      </vt:variant>
      <vt:variant>
        <vt:i4>5</vt:i4>
      </vt:variant>
      <vt:variant>
        <vt:lpwstr>http://www.grants.gov.au/</vt:lpwstr>
      </vt:variant>
      <vt:variant>
        <vt:lpwstr/>
      </vt:variant>
      <vt:variant>
        <vt:i4>3342391</vt:i4>
      </vt:variant>
      <vt:variant>
        <vt:i4>321</vt:i4>
      </vt:variant>
      <vt:variant>
        <vt:i4>0</vt:i4>
      </vt:variant>
      <vt:variant>
        <vt:i4>5</vt:i4>
      </vt:variant>
      <vt:variant>
        <vt:lpwstr>https://www.finance.gov.au/about-us/glossary/pgpa/term-other-crf-money</vt:lpwstr>
      </vt:variant>
      <vt:variant>
        <vt:lpwstr/>
      </vt:variant>
      <vt:variant>
        <vt:i4>6291571</vt:i4>
      </vt:variant>
      <vt:variant>
        <vt:i4>312</vt:i4>
      </vt:variant>
      <vt:variant>
        <vt:i4>0</vt:i4>
      </vt:variant>
      <vt:variant>
        <vt:i4>5</vt:i4>
      </vt:variant>
      <vt:variant>
        <vt:lpwstr>https://www.finance.gov.au/government/commonwealth-grants/commonwealth-grants-rules-and-principles-2024</vt:lpwstr>
      </vt:variant>
      <vt:variant>
        <vt:lpwstr/>
      </vt:variant>
      <vt:variant>
        <vt:i4>851996</vt:i4>
      </vt:variant>
      <vt:variant>
        <vt:i4>309</vt:i4>
      </vt:variant>
      <vt:variant>
        <vt:i4>0</vt:i4>
      </vt:variant>
      <vt:variant>
        <vt:i4>5</vt:i4>
      </vt:variant>
      <vt:variant>
        <vt:lpwstr>https://www.industry.gov.au/science-technology-and-innovation/international-collaboration-science-and-research/international-collaboration-advice</vt:lpwstr>
      </vt:variant>
      <vt:variant>
        <vt:lpwstr/>
      </vt:variant>
      <vt:variant>
        <vt:i4>196676</vt:i4>
      </vt:variant>
      <vt:variant>
        <vt:i4>306</vt:i4>
      </vt:variant>
      <vt:variant>
        <vt:i4>0</vt:i4>
      </vt:variant>
      <vt:variant>
        <vt:i4>5</vt:i4>
      </vt:variant>
      <vt:variant>
        <vt:lpwstr>https://www.industry.gov.au/data-and-publications/privacy-policy</vt:lpwstr>
      </vt:variant>
      <vt:variant>
        <vt:lpwstr/>
      </vt:variant>
      <vt:variant>
        <vt:i4>5832775</vt:i4>
      </vt:variant>
      <vt:variant>
        <vt:i4>303</vt:i4>
      </vt:variant>
      <vt:variant>
        <vt:i4>0</vt:i4>
      </vt:variant>
      <vt:variant>
        <vt:i4>5</vt:i4>
      </vt:variant>
      <vt:variant>
        <vt:lpwstr>https://www.industry.gov.au/publications/conflict-interest-policy</vt:lpwstr>
      </vt:variant>
      <vt:variant>
        <vt:lpwstr/>
      </vt:variant>
      <vt:variant>
        <vt:i4>131100</vt:i4>
      </vt:variant>
      <vt:variant>
        <vt:i4>300</vt:i4>
      </vt:variant>
      <vt:variant>
        <vt:i4>0</vt:i4>
      </vt:variant>
      <vt:variant>
        <vt:i4>5</vt:i4>
      </vt:variant>
      <vt:variant>
        <vt:lpwstr>https://www.legislation.gov.au/Series/C2004A00538</vt:lpwstr>
      </vt:variant>
      <vt:variant>
        <vt:lpwstr/>
      </vt:variant>
      <vt:variant>
        <vt:i4>3211287</vt:i4>
      </vt:variant>
      <vt:variant>
        <vt:i4>297</vt:i4>
      </vt:variant>
      <vt:variant>
        <vt:i4>0</vt:i4>
      </vt:variant>
      <vt:variant>
        <vt:i4>5</vt:i4>
      </vt:variant>
      <vt:variant>
        <vt:lpwstr>http://www8.austlii.edu.au/cgi-bin/viewdoc/au/legis/cth/consol_act/psa1999152/s13.html</vt:lpwstr>
      </vt:variant>
      <vt:variant>
        <vt:lpwstr/>
      </vt:variant>
      <vt:variant>
        <vt:i4>2097186</vt:i4>
      </vt:variant>
      <vt:variant>
        <vt:i4>294</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291</vt:i4>
      </vt:variant>
      <vt:variant>
        <vt:i4>0</vt:i4>
      </vt:variant>
      <vt:variant>
        <vt:i4>5</vt:i4>
      </vt:variant>
      <vt:variant>
        <vt:lpwstr>http://www.ombudsman.gov.au/</vt:lpwstr>
      </vt:variant>
      <vt:variant>
        <vt:lpwstr/>
      </vt:variant>
      <vt:variant>
        <vt:i4>3997738</vt:i4>
      </vt:variant>
      <vt:variant>
        <vt:i4>288</vt:i4>
      </vt:variant>
      <vt:variant>
        <vt:i4>0</vt:i4>
      </vt:variant>
      <vt:variant>
        <vt:i4>5</vt:i4>
      </vt:variant>
      <vt:variant>
        <vt:lpwstr>http://www.business.gov.au/</vt:lpwstr>
      </vt:variant>
      <vt:variant>
        <vt:lpwstr/>
      </vt:variant>
      <vt:variant>
        <vt:i4>3276857</vt:i4>
      </vt:variant>
      <vt:variant>
        <vt:i4>285</vt:i4>
      </vt:variant>
      <vt:variant>
        <vt:i4>0</vt:i4>
      </vt:variant>
      <vt:variant>
        <vt:i4>5</vt:i4>
      </vt:variant>
      <vt:variant>
        <vt:lpwstr>https://www.business.gov.au/about/customer-service-charter</vt:lpwstr>
      </vt:variant>
      <vt:variant>
        <vt:lpwstr/>
      </vt:variant>
      <vt:variant>
        <vt:i4>1638485</vt:i4>
      </vt:variant>
      <vt:variant>
        <vt:i4>282</vt:i4>
      </vt:variant>
      <vt:variant>
        <vt:i4>0</vt:i4>
      </vt:variant>
      <vt:variant>
        <vt:i4>5</vt:i4>
      </vt:variant>
      <vt:variant>
        <vt:lpwstr>http://www.business.gov.au/contact-us/Pages/default.aspx</vt:lpwstr>
      </vt:variant>
      <vt:variant>
        <vt:lpwstr/>
      </vt:variant>
      <vt:variant>
        <vt:i4>3866683</vt:i4>
      </vt:variant>
      <vt:variant>
        <vt:i4>279</vt:i4>
      </vt:variant>
      <vt:variant>
        <vt:i4>0</vt:i4>
      </vt:variant>
      <vt:variant>
        <vt:i4>5</vt:i4>
      </vt:variant>
      <vt:variant>
        <vt:lpwstr>https://www.business.gov.au/contact-us</vt:lpwstr>
      </vt:variant>
      <vt:variant>
        <vt:lpwstr/>
      </vt:variant>
      <vt:variant>
        <vt:i4>3932273</vt:i4>
      </vt:variant>
      <vt:variant>
        <vt:i4>276</vt:i4>
      </vt:variant>
      <vt:variant>
        <vt:i4>0</vt:i4>
      </vt:variant>
      <vt:variant>
        <vt:i4>5</vt:i4>
      </vt:variant>
      <vt:variant>
        <vt:lpwstr>\\prod.protected.ind\User\user03\LLau2\insert link here</vt:lpwstr>
      </vt:variant>
      <vt:variant>
        <vt:lpwstr/>
      </vt:variant>
      <vt:variant>
        <vt:i4>6291571</vt:i4>
      </vt:variant>
      <vt:variant>
        <vt:i4>273</vt:i4>
      </vt:variant>
      <vt:variant>
        <vt:i4>0</vt:i4>
      </vt:variant>
      <vt:variant>
        <vt:i4>5</vt:i4>
      </vt:variant>
      <vt:variant>
        <vt:lpwstr>https://www.finance.gov.au/government/commonwealth-grants/commonwealth-grants-rules-and-principles-2024</vt:lpwstr>
      </vt:variant>
      <vt:variant>
        <vt:lpwstr/>
      </vt:variant>
      <vt:variant>
        <vt:i4>2490430</vt:i4>
      </vt:variant>
      <vt:variant>
        <vt:i4>270</vt:i4>
      </vt:variant>
      <vt:variant>
        <vt:i4>0</vt:i4>
      </vt:variant>
      <vt:variant>
        <vt:i4>5</vt:i4>
      </vt:variant>
      <vt:variant>
        <vt:lpwstr>https://www.ato.gov.au/</vt:lpwstr>
      </vt:variant>
      <vt:variant>
        <vt:lpwstr/>
      </vt:variant>
      <vt:variant>
        <vt:i4>3014707</vt:i4>
      </vt:variant>
      <vt:variant>
        <vt:i4>267</vt:i4>
      </vt:variant>
      <vt:variant>
        <vt:i4>0</vt:i4>
      </vt:variant>
      <vt:variant>
        <vt:i4>5</vt:i4>
      </vt:variant>
      <vt:variant>
        <vt:lpwstr>https://business.gov.au/grants-and-programs/grid-enhancing-technologies</vt:lpwstr>
      </vt:variant>
      <vt:variant>
        <vt:lpwstr>key-documents</vt:lpwstr>
      </vt:variant>
      <vt:variant>
        <vt:i4>3866683</vt:i4>
      </vt:variant>
      <vt:variant>
        <vt:i4>264</vt:i4>
      </vt:variant>
      <vt:variant>
        <vt:i4>0</vt:i4>
      </vt:variant>
      <vt:variant>
        <vt:i4>5</vt:i4>
      </vt:variant>
      <vt:variant>
        <vt:lpwstr>https://www.business.gov.au/contact-us</vt:lpwstr>
      </vt:variant>
      <vt:variant>
        <vt:lpwstr/>
      </vt:variant>
      <vt:variant>
        <vt:i4>3866683</vt:i4>
      </vt:variant>
      <vt:variant>
        <vt:i4>261</vt:i4>
      </vt:variant>
      <vt:variant>
        <vt:i4>0</vt:i4>
      </vt:variant>
      <vt:variant>
        <vt:i4>5</vt:i4>
      </vt:variant>
      <vt:variant>
        <vt:lpwstr>https://www.business.gov.au/contact-us</vt:lpwstr>
      </vt:variant>
      <vt:variant>
        <vt:lpwstr/>
      </vt:variant>
      <vt:variant>
        <vt:i4>7995396</vt:i4>
      </vt:variant>
      <vt:variant>
        <vt:i4>258</vt:i4>
      </vt:variant>
      <vt:variant>
        <vt:i4>0</vt:i4>
      </vt:variant>
      <vt:variant>
        <vt:i4>5</vt:i4>
      </vt:variant>
      <vt:variant>
        <vt:lpwstr>http://www8.austlii.edu.au/cgi-bin/viewdoc/au/legis/cth/consol_act/cca1995115/sch1.html</vt:lpwstr>
      </vt:variant>
      <vt:variant>
        <vt:lpwstr/>
      </vt:variant>
      <vt:variant>
        <vt:i4>7340151</vt:i4>
      </vt:variant>
      <vt:variant>
        <vt:i4>255</vt:i4>
      </vt:variant>
      <vt:variant>
        <vt:i4>0</vt:i4>
      </vt:variant>
      <vt:variant>
        <vt:i4>5</vt:i4>
      </vt:variant>
      <vt:variant>
        <vt:lpwstr>https://portal.business.gov.au/</vt:lpwstr>
      </vt:variant>
      <vt:variant>
        <vt:lpwstr/>
      </vt:variant>
      <vt:variant>
        <vt:i4>7340151</vt:i4>
      </vt:variant>
      <vt:variant>
        <vt:i4>252</vt:i4>
      </vt:variant>
      <vt:variant>
        <vt:i4>0</vt:i4>
      </vt:variant>
      <vt:variant>
        <vt:i4>5</vt:i4>
      </vt:variant>
      <vt:variant>
        <vt:lpwstr>https://portal.business.gov.au/</vt:lpwstr>
      </vt:variant>
      <vt:variant>
        <vt:lpwstr/>
      </vt:variant>
      <vt:variant>
        <vt:i4>3014707</vt:i4>
      </vt:variant>
      <vt:variant>
        <vt:i4>249</vt:i4>
      </vt:variant>
      <vt:variant>
        <vt:i4>0</vt:i4>
      </vt:variant>
      <vt:variant>
        <vt:i4>5</vt:i4>
      </vt:variant>
      <vt:variant>
        <vt:lpwstr>https://business.gov.au/grants-and-programs/grid-enhancing-technologies</vt:lpwstr>
      </vt:variant>
      <vt:variant>
        <vt:lpwstr>key-documents</vt:lpwstr>
      </vt:variant>
      <vt:variant>
        <vt:i4>3014707</vt:i4>
      </vt:variant>
      <vt:variant>
        <vt:i4>246</vt:i4>
      </vt:variant>
      <vt:variant>
        <vt:i4>0</vt:i4>
      </vt:variant>
      <vt:variant>
        <vt:i4>5</vt:i4>
      </vt:variant>
      <vt:variant>
        <vt:lpwstr>https://business.gov.au/grants-and-programs/grid-enhancing-technologies</vt:lpwstr>
      </vt:variant>
      <vt:variant>
        <vt:lpwstr>key-documents</vt:lpwstr>
      </vt:variant>
      <vt:variant>
        <vt:i4>2097206</vt:i4>
      </vt:variant>
      <vt:variant>
        <vt:i4>243</vt:i4>
      </vt:variant>
      <vt:variant>
        <vt:i4>0</vt:i4>
      </vt:variant>
      <vt:variant>
        <vt:i4>5</vt:i4>
      </vt:variant>
      <vt:variant>
        <vt:lpwstr>https://www.wgea.gov.au/what-we-do/compliance-reporting/non-compliant-list</vt:lpwstr>
      </vt:variant>
      <vt:variant>
        <vt:lpwstr/>
      </vt:variant>
      <vt:variant>
        <vt:i4>6291492</vt:i4>
      </vt:variant>
      <vt:variant>
        <vt:i4>240</vt:i4>
      </vt:variant>
      <vt:variant>
        <vt:i4>0</vt:i4>
      </vt:variant>
      <vt:variant>
        <vt:i4>5</vt:i4>
      </vt:variant>
      <vt:variant>
        <vt:lpwstr>http://www.nationalredress.gov.au/</vt:lpwstr>
      </vt:variant>
      <vt:variant>
        <vt:lpwstr/>
      </vt:variant>
      <vt:variant>
        <vt:i4>6291571</vt:i4>
      </vt:variant>
      <vt:variant>
        <vt:i4>228</vt:i4>
      </vt:variant>
      <vt:variant>
        <vt:i4>0</vt:i4>
      </vt:variant>
      <vt:variant>
        <vt:i4>5</vt:i4>
      </vt:variant>
      <vt:variant>
        <vt:lpwstr>https://www.finance.gov.au/government/commonwealth-grants/commonwealth-grants-rules-and-principles-2024</vt:lpwstr>
      </vt:variant>
      <vt:variant>
        <vt:lpwstr/>
      </vt:variant>
      <vt:variant>
        <vt:i4>4390991</vt:i4>
      </vt:variant>
      <vt:variant>
        <vt:i4>222</vt:i4>
      </vt:variant>
      <vt:variant>
        <vt:i4>0</vt:i4>
      </vt:variant>
      <vt:variant>
        <vt:i4>5</vt:i4>
      </vt:variant>
      <vt:variant>
        <vt:lpwstr>http://www.grants.gov.au/</vt:lpwstr>
      </vt:variant>
      <vt:variant>
        <vt:lpwstr/>
      </vt:variant>
      <vt:variant>
        <vt:i4>4456534</vt:i4>
      </vt:variant>
      <vt:variant>
        <vt:i4>219</vt:i4>
      </vt:variant>
      <vt:variant>
        <vt:i4>0</vt:i4>
      </vt:variant>
      <vt:variant>
        <vt:i4>5</vt:i4>
      </vt:variant>
      <vt:variant>
        <vt:lpwstr>https://business.gov.au/</vt:lpwstr>
      </vt:variant>
      <vt:variant>
        <vt:lpwstr/>
      </vt:variant>
      <vt:variant>
        <vt:i4>6291571</vt:i4>
      </vt:variant>
      <vt:variant>
        <vt:i4>216</vt:i4>
      </vt:variant>
      <vt:variant>
        <vt:i4>0</vt:i4>
      </vt:variant>
      <vt:variant>
        <vt:i4>5</vt:i4>
      </vt:variant>
      <vt:variant>
        <vt:lpwstr>https://www.finance.gov.au/government/commonwealth-grants/commonwealth-grants-rules-and-principles-2024</vt:lpwstr>
      </vt:variant>
      <vt:variant>
        <vt:lpwstr/>
      </vt:variant>
      <vt:variant>
        <vt:i4>196676</vt:i4>
      </vt:variant>
      <vt:variant>
        <vt:i4>3</vt:i4>
      </vt:variant>
      <vt:variant>
        <vt:i4>0</vt:i4>
      </vt:variant>
      <vt:variant>
        <vt:i4>5</vt:i4>
      </vt:variant>
      <vt:variant>
        <vt:lpwstr>https://www.industry.gov.au/data-and-publications/privacy-policy</vt:lpwstr>
      </vt:variant>
      <vt:variant>
        <vt:lpwstr/>
      </vt:variant>
      <vt:variant>
        <vt:i4>5832775</vt:i4>
      </vt:variant>
      <vt:variant>
        <vt:i4>0</vt:i4>
      </vt:variant>
      <vt:variant>
        <vt:i4>0</vt:i4>
      </vt:variant>
      <vt:variant>
        <vt:i4>5</vt:i4>
      </vt:variant>
      <vt:variant>
        <vt:lpwstr>https://www.industry.gov.au/publications/conflict-interest-policy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149</cp:revision>
  <cp:lastPrinted>2025-06-17T06:51:00Z</cp:lastPrinted>
  <dcterms:created xsi:type="dcterms:W3CDTF">2025-05-22T02:22:00Z</dcterms:created>
  <dcterms:modified xsi:type="dcterms:W3CDTF">2025-06-17T06:55:00Z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0x010100F1770F1B8D49894198FFF6E992961512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
  </property>
  <property fmtid="{D5CDD505-2E9C-101B-9397-08002B2CF9AE}" pid="24" name="Stratus_DocumentType">
    <vt:lpwstr>10;#Guideline|57771b02-658a-45ea-b3f8-d7ea084e6707</vt:lpwstr>
  </property>
  <property fmtid="{D5CDD505-2E9C-101B-9397-08002B2CF9AE}" pid="25" name="Stratus_Year">
    <vt:lpwstr/>
  </property>
  <property fmtid="{D5CDD505-2E9C-101B-9397-08002B2CF9AE}" pid="26" name="Stratus_SecurityClassification">
    <vt:lpwstr>3;#OFFICIAL|1077e141-03cb-4307-8c0f-d43dc85f509f</vt:lpwstr>
  </property>
  <property fmtid="{D5CDD505-2E9C-101B-9397-08002B2CF9AE}" pid="27" name="ClassificationContentMarkingHeaderShapeIds">
    <vt:lpwstr>21ceda22,7c10d4d8,7c66d8ea,121c73e0,198773f4,61a73f9e</vt:lpwstr>
  </property>
  <property fmtid="{D5CDD505-2E9C-101B-9397-08002B2CF9AE}" pid="28" name="ClassificationContentMarkingHeaderFontProps">
    <vt:lpwstr>#c00000,12,Calibri</vt:lpwstr>
  </property>
  <property fmtid="{D5CDD505-2E9C-101B-9397-08002B2CF9AE}" pid="29" name="ClassificationContentMarkingHeaderText">
    <vt:lpwstr>OFFICIAL</vt:lpwstr>
  </property>
  <property fmtid="{D5CDD505-2E9C-101B-9397-08002B2CF9AE}" pid="30" name="ClassificationContentMarkingFooterShapeIds">
    <vt:lpwstr>1bd0227a,4f6c4e7a,54cc7c97,7ce1bf2c,c8fb09b,68d68721</vt:lpwstr>
  </property>
  <property fmtid="{D5CDD505-2E9C-101B-9397-08002B2CF9AE}" pid="31" name="ClassificationContentMarkingFooterFontProps">
    <vt:lpwstr>#c00000,12,Calibri</vt:lpwstr>
  </property>
  <property fmtid="{D5CDD505-2E9C-101B-9397-08002B2CF9AE}" pid="32" name="ClassificationContentMarkingFooterText">
    <vt:lpwstr>OFFICIAL</vt:lpwstr>
  </property>
  <property fmtid="{D5CDD505-2E9C-101B-9397-08002B2CF9AE}" pid="33" name="MediaServiceImageTags">
    <vt:lpwstr/>
  </property>
</Properties>
</file>