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1E18" w14:textId="77777777" w:rsidR="008E4722" w:rsidRPr="008E4722" w:rsidRDefault="00F90D18" w:rsidP="00705651">
      <w:pPr>
        <w:pStyle w:val="Heading1"/>
      </w:pPr>
      <w:r w:rsidRPr="00F90D18">
        <w:t>I</w:t>
      </w:r>
      <w:r>
        <w:t xml:space="preserve">nnovative </w:t>
      </w:r>
      <w:r w:rsidRPr="00F90D18">
        <w:t>A</w:t>
      </w:r>
      <w:r>
        <w:t>gricultural</w:t>
      </w:r>
      <w:r w:rsidRPr="00F90D18">
        <w:t xml:space="preserve"> T</w:t>
      </w:r>
      <w:r>
        <w:t>rials in the</w:t>
      </w:r>
      <w:r w:rsidRPr="00F90D18">
        <w:t xml:space="preserve"> I</w:t>
      </w:r>
      <w:r>
        <w:t>ndian</w:t>
      </w:r>
      <w:r w:rsidRPr="00F90D18">
        <w:t xml:space="preserve"> O</w:t>
      </w:r>
      <w:r>
        <w:t xml:space="preserve">cean </w:t>
      </w:r>
      <w:r w:rsidRPr="00F90D18">
        <w:t>T</w:t>
      </w:r>
      <w:r>
        <w:t>erritories</w:t>
      </w:r>
      <w:r w:rsidR="00AA7A87"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0ED61E1B" w14:textId="77777777" w:rsidTr="00112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0ED61E19" w14:textId="77777777" w:rsidR="00AA7A87" w:rsidRPr="0004098F" w:rsidRDefault="00AA7A87" w:rsidP="00FB2CBF">
            <w:pPr>
              <w:rPr>
                <w:color w:val="264F90"/>
              </w:rPr>
            </w:pPr>
            <w:r w:rsidRPr="0004098F">
              <w:rPr>
                <w:color w:val="264F90"/>
              </w:rPr>
              <w:t>Opening date:</w:t>
            </w:r>
          </w:p>
        </w:tc>
        <w:tc>
          <w:tcPr>
            <w:tcW w:w="5938" w:type="dxa"/>
          </w:tcPr>
          <w:p w14:paraId="0ED61E1A" w14:textId="68AFD65A" w:rsidR="00AA7A87" w:rsidRPr="009D1401" w:rsidRDefault="009A6BAB" w:rsidP="0069038F">
            <w:pPr>
              <w:cnfStyle w:val="100000000000" w:firstRow="1" w:lastRow="0" w:firstColumn="0" w:lastColumn="0" w:oddVBand="0" w:evenVBand="0" w:oddHBand="0" w:evenHBand="0" w:firstRowFirstColumn="0" w:firstRowLastColumn="0" w:lastRowFirstColumn="0" w:lastRowLastColumn="0"/>
              <w:rPr>
                <w:b w:val="0"/>
              </w:rPr>
            </w:pPr>
            <w:r>
              <w:rPr>
                <w:b w:val="0"/>
              </w:rPr>
              <w:t>1.00pm</w:t>
            </w:r>
            <w:r w:rsidR="00A01E4D">
              <w:rPr>
                <w:b w:val="0"/>
              </w:rPr>
              <w:t xml:space="preserve"> AEDT</w:t>
            </w:r>
            <w:r w:rsidR="0069038F">
              <w:rPr>
                <w:b w:val="0"/>
              </w:rPr>
              <w:t xml:space="preserve">, 9am </w:t>
            </w:r>
            <w:r w:rsidR="0069038F" w:rsidRPr="0069038F">
              <w:rPr>
                <w:b w:val="0"/>
              </w:rPr>
              <w:t xml:space="preserve">Christmas Island </w:t>
            </w:r>
            <w:r w:rsidR="0069038F">
              <w:rPr>
                <w:b w:val="0"/>
              </w:rPr>
              <w:t>time, 8.30am C</w:t>
            </w:r>
            <w:r w:rsidR="0069038F" w:rsidRPr="0069038F">
              <w:rPr>
                <w:b w:val="0"/>
              </w:rPr>
              <w:t>ocos (Keeling) Islands</w:t>
            </w:r>
            <w:r w:rsidR="0069038F">
              <w:rPr>
                <w:b w:val="0"/>
              </w:rPr>
              <w:t xml:space="preserve"> time on </w:t>
            </w:r>
            <w:r w:rsidR="00A01E4D">
              <w:rPr>
                <w:b w:val="0"/>
              </w:rPr>
              <w:t>18</w:t>
            </w:r>
            <w:r w:rsidR="009202A6">
              <w:rPr>
                <w:b w:val="0"/>
              </w:rPr>
              <w:t xml:space="preserve"> </w:t>
            </w:r>
            <w:r w:rsidR="00FF3408">
              <w:rPr>
                <w:b w:val="0"/>
              </w:rPr>
              <w:t>February</w:t>
            </w:r>
            <w:r w:rsidR="009D1401" w:rsidRPr="009D1401">
              <w:rPr>
                <w:b w:val="0"/>
              </w:rPr>
              <w:t xml:space="preserve"> 2022</w:t>
            </w:r>
          </w:p>
        </w:tc>
      </w:tr>
      <w:tr w:rsidR="00AA7A87" w:rsidRPr="007040EB" w14:paraId="0ED61E1F" w14:textId="77777777" w:rsidTr="00112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ED61E1C"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0ED61E1D" w14:textId="2D51AD25" w:rsidR="00AA7A87" w:rsidRDefault="009202A6" w:rsidP="00F87B20">
            <w:pPr>
              <w:cnfStyle w:val="000000100000" w:firstRow="0" w:lastRow="0" w:firstColumn="0" w:lastColumn="0" w:oddVBand="0" w:evenVBand="0" w:oddHBand="1" w:evenHBand="0" w:firstRowFirstColumn="0" w:firstRowLastColumn="0" w:lastRowFirstColumn="0" w:lastRowLastColumn="0"/>
            </w:pPr>
            <w:r>
              <w:t>5:00pm</w:t>
            </w:r>
            <w:r w:rsidR="00AA7A87" w:rsidRPr="004B3925">
              <w:t xml:space="preserve"> </w:t>
            </w:r>
            <w:r w:rsidR="00A01E4D">
              <w:t>AED</w:t>
            </w:r>
            <w:r w:rsidR="00BD504D">
              <w:t>T</w:t>
            </w:r>
            <w:r w:rsidR="00937C79">
              <w:t xml:space="preserve">, 1:00pm Christmas Island time, 12.30am </w:t>
            </w:r>
            <w:r w:rsidR="00937C79" w:rsidRPr="00937C79">
              <w:t xml:space="preserve">Cocos (Keeling) Islands time on </w:t>
            </w:r>
            <w:r w:rsidR="00A01E4D">
              <w:t>31 March</w:t>
            </w:r>
            <w:r>
              <w:t xml:space="preserve"> 2022</w:t>
            </w:r>
          </w:p>
          <w:p w14:paraId="0ED61E1E"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ED61E22" w14:textId="77777777" w:rsidTr="00112D6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ED61E20"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0ED61E21" w14:textId="77777777" w:rsidR="00AA7A87" w:rsidRPr="00F65C53" w:rsidRDefault="00112D6F" w:rsidP="00FB2CBF">
            <w:pPr>
              <w:cnfStyle w:val="000000000000" w:firstRow="0" w:lastRow="0" w:firstColumn="0" w:lastColumn="0" w:oddVBand="0" w:evenVBand="0" w:oddHBand="0" w:evenHBand="0" w:firstRowFirstColumn="0" w:firstRowLastColumn="0" w:lastRowFirstColumn="0" w:lastRowLastColumn="0"/>
            </w:pPr>
            <w:r w:rsidRPr="00112D6F">
              <w:t>Department of Infrastructure, Transport, Regional Development and Communications</w:t>
            </w:r>
          </w:p>
        </w:tc>
      </w:tr>
      <w:tr w:rsidR="00AA7A87" w:rsidRPr="007040EB" w14:paraId="0ED61E25" w14:textId="77777777" w:rsidTr="00112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ED61E23"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0ED61E24"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0ED61E28" w14:textId="77777777" w:rsidTr="00112D6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ED61E26"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0ED61E27"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ED61E2B" w14:textId="77777777" w:rsidTr="00112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ED61E29"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0ED61E2A" w14:textId="1F1213FD" w:rsidR="00AA7A87" w:rsidRPr="00112D6F" w:rsidRDefault="00A01E4D" w:rsidP="00126674">
            <w:pPr>
              <w:cnfStyle w:val="000000100000" w:firstRow="0" w:lastRow="0" w:firstColumn="0" w:lastColumn="0" w:oddVBand="0" w:evenVBand="0" w:oddHBand="1" w:evenHBand="0" w:firstRowFirstColumn="0" w:firstRowLastColumn="0" w:lastRowFirstColumn="0" w:lastRowLastColumn="0"/>
              <w:rPr>
                <w:highlight w:val="yellow"/>
              </w:rPr>
            </w:pPr>
            <w:r>
              <w:t>18</w:t>
            </w:r>
            <w:r w:rsidR="009202A6" w:rsidRPr="009202A6">
              <w:t xml:space="preserve"> </w:t>
            </w:r>
            <w:r w:rsidR="00126674">
              <w:t>February</w:t>
            </w:r>
            <w:r w:rsidR="009202A6" w:rsidRPr="009202A6">
              <w:t xml:space="preserve"> 2022</w:t>
            </w:r>
          </w:p>
        </w:tc>
      </w:tr>
      <w:tr w:rsidR="00AA7A87" w14:paraId="0ED61E2E" w14:textId="77777777" w:rsidTr="00112D6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0ED61E2C"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0ED61E2D" w14:textId="61C9AB87" w:rsidR="00AA7A87" w:rsidRPr="00F65C53" w:rsidRDefault="00A95DA8" w:rsidP="005D77C3">
            <w:pPr>
              <w:cnfStyle w:val="000000000000" w:firstRow="0" w:lastRow="0" w:firstColumn="0" w:lastColumn="0" w:oddVBand="0" w:evenVBand="0" w:oddHBand="0" w:evenHBand="0" w:firstRowFirstColumn="0" w:firstRowLastColumn="0" w:lastRowFirstColumn="0" w:lastRowLastColumn="0"/>
            </w:pPr>
            <w:r>
              <w:t xml:space="preserve">Open </w:t>
            </w:r>
            <w:r w:rsidR="00AA7A87" w:rsidRPr="005969DA">
              <w:t>competitive</w:t>
            </w:r>
          </w:p>
        </w:tc>
      </w:tr>
    </w:tbl>
    <w:p w14:paraId="0ED61E2F" w14:textId="77777777" w:rsidR="00C108BC" w:rsidRDefault="00C108BC" w:rsidP="00077C3D"/>
    <w:p w14:paraId="0ED61E30"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ED61E31" w14:textId="77777777" w:rsidR="00227D98" w:rsidRPr="00007E4B" w:rsidRDefault="00E31F9B" w:rsidP="00705651">
      <w:pPr>
        <w:pStyle w:val="TOCHeading"/>
      </w:pPr>
      <w:bookmarkStart w:id="0" w:name="_Toc164844258"/>
      <w:bookmarkStart w:id="1" w:name="_Toc383003250"/>
      <w:bookmarkStart w:id="2" w:name="_Toc164844257"/>
      <w:r w:rsidRPr="00007E4B">
        <w:lastRenderedPageBreak/>
        <w:t>Contents</w:t>
      </w:r>
      <w:bookmarkEnd w:id="0"/>
      <w:bookmarkEnd w:id="1"/>
    </w:p>
    <w:p w14:paraId="127B59B6" w14:textId="77777777" w:rsidR="003E2B4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E2B4D">
        <w:rPr>
          <w:noProof/>
        </w:rPr>
        <w:t>1.</w:t>
      </w:r>
      <w:r w:rsidR="003E2B4D">
        <w:rPr>
          <w:rFonts w:asciiTheme="minorHAnsi" w:eastAsiaTheme="minorEastAsia" w:hAnsiTheme="minorHAnsi" w:cstheme="minorBidi"/>
          <w:b w:val="0"/>
          <w:iCs w:val="0"/>
          <w:noProof/>
          <w:sz w:val="22"/>
          <w:lang w:val="en-AU" w:eastAsia="en-AU"/>
        </w:rPr>
        <w:tab/>
      </w:r>
      <w:r w:rsidR="003E2B4D">
        <w:rPr>
          <w:noProof/>
        </w:rPr>
        <w:t>Innovative Agricultural Trials in the Indian Ocean Territories: Processes</w:t>
      </w:r>
      <w:r w:rsidR="003E2B4D">
        <w:rPr>
          <w:noProof/>
        </w:rPr>
        <w:tab/>
      </w:r>
      <w:r w:rsidR="003E2B4D">
        <w:rPr>
          <w:noProof/>
        </w:rPr>
        <w:fldChar w:fldCharType="begin"/>
      </w:r>
      <w:r w:rsidR="003E2B4D">
        <w:rPr>
          <w:noProof/>
        </w:rPr>
        <w:instrText xml:space="preserve"> PAGEREF _Toc95915432 \h </w:instrText>
      </w:r>
      <w:r w:rsidR="003E2B4D">
        <w:rPr>
          <w:noProof/>
        </w:rPr>
      </w:r>
      <w:r w:rsidR="003E2B4D">
        <w:rPr>
          <w:noProof/>
        </w:rPr>
        <w:fldChar w:fldCharType="separate"/>
      </w:r>
      <w:r w:rsidR="00EB50A9">
        <w:rPr>
          <w:noProof/>
        </w:rPr>
        <w:t>4</w:t>
      </w:r>
      <w:r w:rsidR="003E2B4D">
        <w:rPr>
          <w:noProof/>
        </w:rPr>
        <w:fldChar w:fldCharType="end"/>
      </w:r>
    </w:p>
    <w:p w14:paraId="212D4A66"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_Toc95915433 \h </w:instrText>
      </w:r>
      <w:r>
        <w:rPr>
          <w:noProof/>
        </w:rPr>
      </w:r>
      <w:r>
        <w:rPr>
          <w:noProof/>
        </w:rPr>
        <w:fldChar w:fldCharType="separate"/>
      </w:r>
      <w:r w:rsidR="00EB50A9">
        <w:rPr>
          <w:noProof/>
        </w:rPr>
        <w:t>6</w:t>
      </w:r>
      <w:r>
        <w:rPr>
          <w:noProof/>
        </w:rPr>
        <w:fldChar w:fldCharType="end"/>
      </w:r>
    </w:p>
    <w:p w14:paraId="618BF622" w14:textId="77777777" w:rsidR="003E2B4D" w:rsidRDefault="003E2B4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Innovative Agricultural Trials in the Indian Ocean Territories</w:t>
      </w:r>
      <w:r w:rsidRPr="00425FE6">
        <w:rPr>
          <w:b/>
          <w:noProof/>
        </w:rPr>
        <w:t xml:space="preserve"> </w:t>
      </w:r>
      <w:r>
        <w:rPr>
          <w:noProof/>
        </w:rPr>
        <w:t>grant opportunity</w:t>
      </w:r>
      <w:r>
        <w:rPr>
          <w:noProof/>
        </w:rPr>
        <w:tab/>
      </w:r>
      <w:r>
        <w:rPr>
          <w:noProof/>
        </w:rPr>
        <w:fldChar w:fldCharType="begin"/>
      </w:r>
      <w:r>
        <w:rPr>
          <w:noProof/>
        </w:rPr>
        <w:instrText xml:space="preserve"> PAGEREF _Toc95915434 \h </w:instrText>
      </w:r>
      <w:r>
        <w:rPr>
          <w:noProof/>
        </w:rPr>
      </w:r>
      <w:r>
        <w:rPr>
          <w:noProof/>
        </w:rPr>
        <w:fldChar w:fldCharType="separate"/>
      </w:r>
      <w:r w:rsidR="00EB50A9">
        <w:rPr>
          <w:noProof/>
        </w:rPr>
        <w:t>6</w:t>
      </w:r>
      <w:r>
        <w:rPr>
          <w:noProof/>
        </w:rPr>
        <w:fldChar w:fldCharType="end"/>
      </w:r>
    </w:p>
    <w:p w14:paraId="516E5057"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_Toc95915435 \h </w:instrText>
      </w:r>
      <w:r>
        <w:rPr>
          <w:noProof/>
        </w:rPr>
      </w:r>
      <w:r>
        <w:rPr>
          <w:noProof/>
        </w:rPr>
        <w:fldChar w:fldCharType="separate"/>
      </w:r>
      <w:r w:rsidR="00EB50A9">
        <w:rPr>
          <w:noProof/>
        </w:rPr>
        <w:t>7</w:t>
      </w:r>
      <w:r>
        <w:rPr>
          <w:noProof/>
        </w:rPr>
        <w:fldChar w:fldCharType="end"/>
      </w:r>
    </w:p>
    <w:p w14:paraId="100CF938" w14:textId="77777777" w:rsidR="003E2B4D" w:rsidRDefault="003E2B4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_Toc95915436 \h </w:instrText>
      </w:r>
      <w:r>
        <w:rPr>
          <w:noProof/>
        </w:rPr>
      </w:r>
      <w:r>
        <w:rPr>
          <w:noProof/>
        </w:rPr>
        <w:fldChar w:fldCharType="separate"/>
      </w:r>
      <w:r w:rsidR="00EB50A9">
        <w:rPr>
          <w:noProof/>
        </w:rPr>
        <w:t>7</w:t>
      </w:r>
      <w:r>
        <w:rPr>
          <w:noProof/>
        </w:rPr>
        <w:fldChar w:fldCharType="end"/>
      </w:r>
    </w:p>
    <w:p w14:paraId="5CC18420" w14:textId="77777777" w:rsidR="003E2B4D" w:rsidRDefault="003E2B4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_Toc95915437 \h </w:instrText>
      </w:r>
      <w:r>
        <w:rPr>
          <w:noProof/>
        </w:rPr>
      </w:r>
      <w:r>
        <w:rPr>
          <w:noProof/>
        </w:rPr>
        <w:fldChar w:fldCharType="separate"/>
      </w:r>
      <w:r w:rsidR="00EB50A9">
        <w:rPr>
          <w:noProof/>
        </w:rPr>
        <w:t>7</w:t>
      </w:r>
      <w:r>
        <w:rPr>
          <w:noProof/>
        </w:rPr>
        <w:fldChar w:fldCharType="end"/>
      </w:r>
    </w:p>
    <w:p w14:paraId="06F6B4F7"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_Toc95915438 \h </w:instrText>
      </w:r>
      <w:r>
        <w:rPr>
          <w:noProof/>
        </w:rPr>
      </w:r>
      <w:r>
        <w:rPr>
          <w:noProof/>
        </w:rPr>
        <w:fldChar w:fldCharType="separate"/>
      </w:r>
      <w:r w:rsidR="00EB50A9">
        <w:rPr>
          <w:noProof/>
        </w:rPr>
        <w:t>7</w:t>
      </w:r>
      <w:r>
        <w:rPr>
          <w:noProof/>
        </w:rPr>
        <w:fldChar w:fldCharType="end"/>
      </w:r>
    </w:p>
    <w:p w14:paraId="41892C71" w14:textId="77777777" w:rsidR="003E2B4D" w:rsidRDefault="003E2B4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_Toc95915439 \h </w:instrText>
      </w:r>
      <w:r>
        <w:rPr>
          <w:noProof/>
        </w:rPr>
      </w:r>
      <w:r>
        <w:rPr>
          <w:noProof/>
        </w:rPr>
        <w:fldChar w:fldCharType="separate"/>
      </w:r>
      <w:r w:rsidR="00EB50A9">
        <w:rPr>
          <w:noProof/>
        </w:rPr>
        <w:t>7</w:t>
      </w:r>
      <w:r>
        <w:rPr>
          <w:noProof/>
        </w:rPr>
        <w:fldChar w:fldCharType="end"/>
      </w:r>
    </w:p>
    <w:p w14:paraId="467AB42E" w14:textId="77777777" w:rsidR="003E2B4D" w:rsidRDefault="003E2B4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_Toc95915440 \h </w:instrText>
      </w:r>
      <w:r>
        <w:rPr>
          <w:noProof/>
        </w:rPr>
      </w:r>
      <w:r>
        <w:rPr>
          <w:noProof/>
        </w:rPr>
        <w:fldChar w:fldCharType="separate"/>
      </w:r>
      <w:r w:rsidR="00EB50A9">
        <w:rPr>
          <w:noProof/>
        </w:rPr>
        <w:t>7</w:t>
      </w:r>
      <w:r>
        <w:rPr>
          <w:noProof/>
        </w:rPr>
        <w:fldChar w:fldCharType="end"/>
      </w:r>
    </w:p>
    <w:p w14:paraId="6C5F2D56" w14:textId="77777777" w:rsidR="003E2B4D" w:rsidRDefault="003E2B4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_Toc95915441 \h </w:instrText>
      </w:r>
      <w:r>
        <w:rPr>
          <w:noProof/>
        </w:rPr>
      </w:r>
      <w:r>
        <w:rPr>
          <w:noProof/>
        </w:rPr>
        <w:fldChar w:fldCharType="separate"/>
      </w:r>
      <w:r w:rsidR="00EB50A9">
        <w:rPr>
          <w:noProof/>
        </w:rPr>
        <w:t>8</w:t>
      </w:r>
      <w:r>
        <w:rPr>
          <w:noProof/>
        </w:rPr>
        <w:fldChar w:fldCharType="end"/>
      </w:r>
    </w:p>
    <w:p w14:paraId="1A5B3A46"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_Toc95915442 \h </w:instrText>
      </w:r>
      <w:r>
        <w:rPr>
          <w:noProof/>
        </w:rPr>
      </w:r>
      <w:r>
        <w:rPr>
          <w:noProof/>
        </w:rPr>
        <w:fldChar w:fldCharType="separate"/>
      </w:r>
      <w:r w:rsidR="00EB50A9">
        <w:rPr>
          <w:noProof/>
        </w:rPr>
        <w:t>8</w:t>
      </w:r>
      <w:r>
        <w:rPr>
          <w:noProof/>
        </w:rPr>
        <w:fldChar w:fldCharType="end"/>
      </w:r>
    </w:p>
    <w:p w14:paraId="38D756FD" w14:textId="77777777" w:rsidR="003E2B4D" w:rsidRDefault="003E2B4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_Toc95915443 \h </w:instrText>
      </w:r>
      <w:r>
        <w:rPr>
          <w:noProof/>
        </w:rPr>
      </w:r>
      <w:r>
        <w:rPr>
          <w:noProof/>
        </w:rPr>
        <w:fldChar w:fldCharType="separate"/>
      </w:r>
      <w:r w:rsidR="00EB50A9">
        <w:rPr>
          <w:noProof/>
        </w:rPr>
        <w:t>8</w:t>
      </w:r>
      <w:r>
        <w:rPr>
          <w:noProof/>
        </w:rPr>
        <w:fldChar w:fldCharType="end"/>
      </w:r>
    </w:p>
    <w:p w14:paraId="3830ED4B" w14:textId="77777777" w:rsidR="003E2B4D" w:rsidRDefault="003E2B4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_Toc95915444 \h </w:instrText>
      </w:r>
      <w:r>
        <w:rPr>
          <w:noProof/>
        </w:rPr>
      </w:r>
      <w:r>
        <w:rPr>
          <w:noProof/>
        </w:rPr>
        <w:fldChar w:fldCharType="separate"/>
      </w:r>
      <w:r w:rsidR="00EB50A9">
        <w:rPr>
          <w:noProof/>
        </w:rPr>
        <w:t>8</w:t>
      </w:r>
      <w:r>
        <w:rPr>
          <w:noProof/>
        </w:rPr>
        <w:fldChar w:fldCharType="end"/>
      </w:r>
    </w:p>
    <w:p w14:paraId="480C37BA" w14:textId="77777777" w:rsidR="003E2B4D" w:rsidRDefault="003E2B4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_Toc95915445 \h </w:instrText>
      </w:r>
      <w:r>
        <w:rPr>
          <w:noProof/>
        </w:rPr>
      </w:r>
      <w:r>
        <w:rPr>
          <w:noProof/>
        </w:rPr>
        <w:fldChar w:fldCharType="separate"/>
      </w:r>
      <w:r w:rsidR="00EB50A9">
        <w:rPr>
          <w:noProof/>
        </w:rPr>
        <w:t>9</w:t>
      </w:r>
      <w:r>
        <w:rPr>
          <w:noProof/>
        </w:rPr>
        <w:fldChar w:fldCharType="end"/>
      </w:r>
    </w:p>
    <w:p w14:paraId="17C2C07A" w14:textId="77777777" w:rsidR="003E2B4D" w:rsidRDefault="003E2B4D">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_Toc95915446 \h </w:instrText>
      </w:r>
      <w:r>
        <w:rPr>
          <w:noProof/>
        </w:rPr>
      </w:r>
      <w:r>
        <w:rPr>
          <w:noProof/>
        </w:rPr>
        <w:fldChar w:fldCharType="separate"/>
      </w:r>
      <w:r w:rsidR="00EB50A9">
        <w:rPr>
          <w:noProof/>
        </w:rPr>
        <w:t>9</w:t>
      </w:r>
      <w:r>
        <w:rPr>
          <w:noProof/>
        </w:rPr>
        <w:fldChar w:fldCharType="end"/>
      </w:r>
    </w:p>
    <w:p w14:paraId="255EBCFF"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_Toc95915447 \h </w:instrText>
      </w:r>
      <w:r>
        <w:rPr>
          <w:noProof/>
        </w:rPr>
      </w:r>
      <w:r>
        <w:rPr>
          <w:noProof/>
        </w:rPr>
        <w:fldChar w:fldCharType="separate"/>
      </w:r>
      <w:r w:rsidR="00EB50A9">
        <w:rPr>
          <w:noProof/>
        </w:rPr>
        <w:t>10</w:t>
      </w:r>
      <w:r>
        <w:rPr>
          <w:noProof/>
        </w:rPr>
        <w:fldChar w:fldCharType="end"/>
      </w:r>
    </w:p>
    <w:p w14:paraId="3E8550B6" w14:textId="77777777" w:rsidR="003E2B4D" w:rsidRDefault="003E2B4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_Toc95915448 \h </w:instrText>
      </w:r>
      <w:r>
        <w:rPr>
          <w:noProof/>
        </w:rPr>
      </w:r>
      <w:r>
        <w:rPr>
          <w:noProof/>
        </w:rPr>
        <w:fldChar w:fldCharType="separate"/>
      </w:r>
      <w:r w:rsidR="00EB50A9">
        <w:rPr>
          <w:noProof/>
        </w:rPr>
        <w:t>10</w:t>
      </w:r>
      <w:r>
        <w:rPr>
          <w:noProof/>
        </w:rPr>
        <w:fldChar w:fldCharType="end"/>
      </w:r>
    </w:p>
    <w:p w14:paraId="1B763A4D" w14:textId="77777777" w:rsidR="003E2B4D" w:rsidRDefault="003E2B4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_Toc95915449 \h </w:instrText>
      </w:r>
      <w:r>
        <w:rPr>
          <w:noProof/>
        </w:rPr>
      </w:r>
      <w:r>
        <w:rPr>
          <w:noProof/>
        </w:rPr>
        <w:fldChar w:fldCharType="separate"/>
      </w:r>
      <w:r w:rsidR="00EB50A9">
        <w:rPr>
          <w:noProof/>
        </w:rPr>
        <w:t>10</w:t>
      </w:r>
      <w:r>
        <w:rPr>
          <w:noProof/>
        </w:rPr>
        <w:fldChar w:fldCharType="end"/>
      </w:r>
    </w:p>
    <w:p w14:paraId="21A749D5" w14:textId="77777777" w:rsidR="003E2B4D" w:rsidRDefault="003E2B4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_Toc95915450 \h </w:instrText>
      </w:r>
      <w:r>
        <w:rPr>
          <w:noProof/>
        </w:rPr>
      </w:r>
      <w:r>
        <w:rPr>
          <w:noProof/>
        </w:rPr>
        <w:fldChar w:fldCharType="separate"/>
      </w:r>
      <w:r w:rsidR="00EB50A9">
        <w:rPr>
          <w:noProof/>
        </w:rPr>
        <w:t>11</w:t>
      </w:r>
      <w:r>
        <w:rPr>
          <w:noProof/>
        </w:rPr>
        <w:fldChar w:fldCharType="end"/>
      </w:r>
    </w:p>
    <w:p w14:paraId="29C82A26"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_Toc95915451 \h </w:instrText>
      </w:r>
      <w:r>
        <w:rPr>
          <w:noProof/>
        </w:rPr>
      </w:r>
      <w:r>
        <w:rPr>
          <w:noProof/>
        </w:rPr>
        <w:fldChar w:fldCharType="separate"/>
      </w:r>
      <w:r w:rsidR="00EB50A9">
        <w:rPr>
          <w:noProof/>
        </w:rPr>
        <w:t>11</w:t>
      </w:r>
      <w:r>
        <w:rPr>
          <w:noProof/>
        </w:rPr>
        <w:fldChar w:fldCharType="end"/>
      </w:r>
    </w:p>
    <w:p w14:paraId="7F05CF5D" w14:textId="77777777" w:rsidR="003E2B4D" w:rsidRDefault="003E2B4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_Toc95915452 \h </w:instrText>
      </w:r>
      <w:r>
        <w:rPr>
          <w:noProof/>
        </w:rPr>
      </w:r>
      <w:r>
        <w:rPr>
          <w:noProof/>
        </w:rPr>
        <w:fldChar w:fldCharType="separate"/>
      </w:r>
      <w:r w:rsidR="00EB50A9">
        <w:rPr>
          <w:noProof/>
        </w:rPr>
        <w:t>11</w:t>
      </w:r>
      <w:r>
        <w:rPr>
          <w:noProof/>
        </w:rPr>
        <w:fldChar w:fldCharType="end"/>
      </w:r>
    </w:p>
    <w:p w14:paraId="1CF121A4" w14:textId="77777777" w:rsidR="003E2B4D" w:rsidRDefault="003E2B4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_Toc95915453 \h </w:instrText>
      </w:r>
      <w:r>
        <w:rPr>
          <w:noProof/>
        </w:rPr>
      </w:r>
      <w:r>
        <w:rPr>
          <w:noProof/>
        </w:rPr>
        <w:fldChar w:fldCharType="separate"/>
      </w:r>
      <w:r w:rsidR="00EB50A9">
        <w:rPr>
          <w:noProof/>
        </w:rPr>
        <w:t>12</w:t>
      </w:r>
      <w:r>
        <w:rPr>
          <w:noProof/>
        </w:rPr>
        <w:fldChar w:fldCharType="end"/>
      </w:r>
    </w:p>
    <w:p w14:paraId="69A457FC" w14:textId="77777777" w:rsidR="003E2B4D" w:rsidRDefault="003E2B4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_Toc95915454 \h </w:instrText>
      </w:r>
      <w:r>
        <w:rPr>
          <w:noProof/>
        </w:rPr>
      </w:r>
      <w:r>
        <w:rPr>
          <w:noProof/>
        </w:rPr>
        <w:fldChar w:fldCharType="separate"/>
      </w:r>
      <w:r w:rsidR="00EB50A9">
        <w:rPr>
          <w:noProof/>
        </w:rPr>
        <w:t>12</w:t>
      </w:r>
      <w:r>
        <w:rPr>
          <w:noProof/>
        </w:rPr>
        <w:fldChar w:fldCharType="end"/>
      </w:r>
    </w:p>
    <w:p w14:paraId="60D03C5B"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_Toc95915455 \h </w:instrText>
      </w:r>
      <w:r>
        <w:rPr>
          <w:noProof/>
        </w:rPr>
      </w:r>
      <w:r>
        <w:rPr>
          <w:noProof/>
        </w:rPr>
        <w:fldChar w:fldCharType="separate"/>
      </w:r>
      <w:r w:rsidR="00EB50A9">
        <w:rPr>
          <w:noProof/>
        </w:rPr>
        <w:t>12</w:t>
      </w:r>
      <w:r>
        <w:rPr>
          <w:noProof/>
        </w:rPr>
        <w:fldChar w:fldCharType="end"/>
      </w:r>
    </w:p>
    <w:p w14:paraId="2FA858C9" w14:textId="77777777" w:rsidR="003E2B4D" w:rsidRDefault="003E2B4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_Toc95915456 \h </w:instrText>
      </w:r>
      <w:r>
        <w:rPr>
          <w:noProof/>
        </w:rPr>
      </w:r>
      <w:r>
        <w:rPr>
          <w:noProof/>
        </w:rPr>
        <w:fldChar w:fldCharType="separate"/>
      </w:r>
      <w:r w:rsidR="00EB50A9">
        <w:rPr>
          <w:noProof/>
        </w:rPr>
        <w:t>13</w:t>
      </w:r>
      <w:r>
        <w:rPr>
          <w:noProof/>
        </w:rPr>
        <w:fldChar w:fldCharType="end"/>
      </w:r>
    </w:p>
    <w:p w14:paraId="6862D5CF"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_Toc95915457 \h </w:instrText>
      </w:r>
      <w:r>
        <w:rPr>
          <w:noProof/>
        </w:rPr>
      </w:r>
      <w:r>
        <w:rPr>
          <w:noProof/>
        </w:rPr>
        <w:fldChar w:fldCharType="separate"/>
      </w:r>
      <w:r w:rsidR="00EB50A9">
        <w:rPr>
          <w:noProof/>
        </w:rPr>
        <w:t>13</w:t>
      </w:r>
      <w:r>
        <w:rPr>
          <w:noProof/>
        </w:rPr>
        <w:fldChar w:fldCharType="end"/>
      </w:r>
    </w:p>
    <w:p w14:paraId="32B14848" w14:textId="77777777" w:rsidR="003E2B4D" w:rsidRDefault="003E2B4D">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Further grant opportunities</w:t>
      </w:r>
      <w:r>
        <w:rPr>
          <w:noProof/>
        </w:rPr>
        <w:tab/>
      </w:r>
      <w:r>
        <w:rPr>
          <w:noProof/>
        </w:rPr>
        <w:fldChar w:fldCharType="begin"/>
      </w:r>
      <w:r>
        <w:rPr>
          <w:noProof/>
        </w:rPr>
        <w:instrText xml:space="preserve"> PAGEREF _Toc95915458 \h </w:instrText>
      </w:r>
      <w:r>
        <w:rPr>
          <w:noProof/>
        </w:rPr>
      </w:r>
      <w:r>
        <w:rPr>
          <w:noProof/>
        </w:rPr>
        <w:fldChar w:fldCharType="separate"/>
      </w:r>
      <w:r w:rsidR="00EB50A9">
        <w:rPr>
          <w:noProof/>
        </w:rPr>
        <w:t>13</w:t>
      </w:r>
      <w:r>
        <w:rPr>
          <w:noProof/>
        </w:rPr>
        <w:fldChar w:fldCharType="end"/>
      </w:r>
    </w:p>
    <w:p w14:paraId="562EC314"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_Toc95915459 \h </w:instrText>
      </w:r>
      <w:r>
        <w:rPr>
          <w:noProof/>
        </w:rPr>
      </w:r>
      <w:r>
        <w:rPr>
          <w:noProof/>
        </w:rPr>
        <w:fldChar w:fldCharType="separate"/>
      </w:r>
      <w:r w:rsidR="00EB50A9">
        <w:rPr>
          <w:noProof/>
        </w:rPr>
        <w:t>13</w:t>
      </w:r>
      <w:r>
        <w:rPr>
          <w:noProof/>
        </w:rPr>
        <w:fldChar w:fldCharType="end"/>
      </w:r>
    </w:p>
    <w:p w14:paraId="5AFEB6B2"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_Toc95915460 \h </w:instrText>
      </w:r>
      <w:r>
        <w:rPr>
          <w:noProof/>
        </w:rPr>
      </w:r>
      <w:r>
        <w:rPr>
          <w:noProof/>
        </w:rPr>
        <w:fldChar w:fldCharType="separate"/>
      </w:r>
      <w:r w:rsidR="00EB50A9">
        <w:rPr>
          <w:noProof/>
        </w:rPr>
        <w:t>13</w:t>
      </w:r>
      <w:r>
        <w:rPr>
          <w:noProof/>
        </w:rPr>
        <w:fldChar w:fldCharType="end"/>
      </w:r>
    </w:p>
    <w:p w14:paraId="78B3C219"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_Toc95915461 \h </w:instrText>
      </w:r>
      <w:r>
        <w:rPr>
          <w:noProof/>
        </w:rPr>
      </w:r>
      <w:r>
        <w:rPr>
          <w:noProof/>
        </w:rPr>
        <w:fldChar w:fldCharType="separate"/>
      </w:r>
      <w:r w:rsidR="00EB50A9">
        <w:rPr>
          <w:noProof/>
        </w:rPr>
        <w:t>14</w:t>
      </w:r>
      <w:r>
        <w:rPr>
          <w:noProof/>
        </w:rPr>
        <w:fldChar w:fldCharType="end"/>
      </w:r>
    </w:p>
    <w:p w14:paraId="232A2774"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_Toc95915462 \h </w:instrText>
      </w:r>
      <w:r>
        <w:rPr>
          <w:noProof/>
        </w:rPr>
      </w:r>
      <w:r>
        <w:rPr>
          <w:noProof/>
        </w:rPr>
        <w:fldChar w:fldCharType="separate"/>
      </w:r>
      <w:r w:rsidR="00EB50A9">
        <w:rPr>
          <w:noProof/>
        </w:rPr>
        <w:t>14</w:t>
      </w:r>
      <w:r>
        <w:rPr>
          <w:noProof/>
        </w:rPr>
        <w:fldChar w:fldCharType="end"/>
      </w:r>
    </w:p>
    <w:p w14:paraId="2338560C"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_Toc95915463 \h </w:instrText>
      </w:r>
      <w:r>
        <w:rPr>
          <w:noProof/>
        </w:rPr>
      </w:r>
      <w:r>
        <w:rPr>
          <w:noProof/>
        </w:rPr>
        <w:fldChar w:fldCharType="separate"/>
      </w:r>
      <w:r w:rsidR="00EB50A9">
        <w:rPr>
          <w:noProof/>
        </w:rPr>
        <w:t>14</w:t>
      </w:r>
      <w:r>
        <w:rPr>
          <w:noProof/>
        </w:rPr>
        <w:fldChar w:fldCharType="end"/>
      </w:r>
    </w:p>
    <w:p w14:paraId="4349DA15"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_Toc95915464 \h </w:instrText>
      </w:r>
      <w:r>
        <w:rPr>
          <w:noProof/>
        </w:rPr>
      </w:r>
      <w:r>
        <w:rPr>
          <w:noProof/>
        </w:rPr>
        <w:fldChar w:fldCharType="separate"/>
      </w:r>
      <w:r w:rsidR="00EB50A9">
        <w:rPr>
          <w:noProof/>
        </w:rPr>
        <w:t>14</w:t>
      </w:r>
      <w:r>
        <w:rPr>
          <w:noProof/>
        </w:rPr>
        <w:fldChar w:fldCharType="end"/>
      </w:r>
    </w:p>
    <w:p w14:paraId="03403BAA"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_Toc95915465 \h </w:instrText>
      </w:r>
      <w:r>
        <w:rPr>
          <w:noProof/>
        </w:rPr>
      </w:r>
      <w:r>
        <w:rPr>
          <w:noProof/>
        </w:rPr>
        <w:fldChar w:fldCharType="separate"/>
      </w:r>
      <w:r w:rsidR="00EB50A9">
        <w:rPr>
          <w:noProof/>
        </w:rPr>
        <w:t>15</w:t>
      </w:r>
      <w:r>
        <w:rPr>
          <w:noProof/>
        </w:rPr>
        <w:fldChar w:fldCharType="end"/>
      </w:r>
    </w:p>
    <w:p w14:paraId="523D88AD"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_Toc95915466 \h </w:instrText>
      </w:r>
      <w:r>
        <w:rPr>
          <w:noProof/>
        </w:rPr>
      </w:r>
      <w:r>
        <w:rPr>
          <w:noProof/>
        </w:rPr>
        <w:fldChar w:fldCharType="separate"/>
      </w:r>
      <w:r w:rsidR="00EB50A9">
        <w:rPr>
          <w:noProof/>
        </w:rPr>
        <w:t>15</w:t>
      </w:r>
      <w:r>
        <w:rPr>
          <w:noProof/>
        </w:rPr>
        <w:fldChar w:fldCharType="end"/>
      </w:r>
    </w:p>
    <w:p w14:paraId="1DB13D3A"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_Toc95915467 \h </w:instrText>
      </w:r>
      <w:r>
        <w:rPr>
          <w:noProof/>
        </w:rPr>
      </w:r>
      <w:r>
        <w:rPr>
          <w:noProof/>
        </w:rPr>
        <w:fldChar w:fldCharType="separate"/>
      </w:r>
      <w:r w:rsidR="00EB50A9">
        <w:rPr>
          <w:noProof/>
        </w:rPr>
        <w:t>15</w:t>
      </w:r>
      <w:r>
        <w:rPr>
          <w:noProof/>
        </w:rPr>
        <w:fldChar w:fldCharType="end"/>
      </w:r>
    </w:p>
    <w:p w14:paraId="3386A586" w14:textId="77777777" w:rsidR="003E2B4D" w:rsidRDefault="003E2B4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_Toc95915468 \h </w:instrText>
      </w:r>
      <w:r>
        <w:fldChar w:fldCharType="separate"/>
      </w:r>
      <w:r w:rsidR="00EB50A9">
        <w:t>15</w:t>
      </w:r>
      <w:r>
        <w:fldChar w:fldCharType="end"/>
      </w:r>
    </w:p>
    <w:p w14:paraId="4F88DC25" w14:textId="77777777" w:rsidR="003E2B4D" w:rsidRDefault="003E2B4D">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_Toc95915469 \h </w:instrText>
      </w:r>
      <w:r>
        <w:fldChar w:fldCharType="separate"/>
      </w:r>
      <w:r w:rsidR="00EB50A9">
        <w:t>16</w:t>
      </w:r>
      <w:r>
        <w:fldChar w:fldCharType="end"/>
      </w:r>
    </w:p>
    <w:p w14:paraId="507268CF" w14:textId="77777777" w:rsidR="003E2B4D" w:rsidRDefault="003E2B4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_Toc95915470 \h </w:instrText>
      </w:r>
      <w:r>
        <w:fldChar w:fldCharType="separate"/>
      </w:r>
      <w:r w:rsidR="00EB50A9">
        <w:t>16</w:t>
      </w:r>
      <w:r>
        <w:fldChar w:fldCharType="end"/>
      </w:r>
    </w:p>
    <w:p w14:paraId="502BA038"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_Toc95915471 \h </w:instrText>
      </w:r>
      <w:r>
        <w:rPr>
          <w:noProof/>
        </w:rPr>
      </w:r>
      <w:r>
        <w:rPr>
          <w:noProof/>
        </w:rPr>
        <w:fldChar w:fldCharType="separate"/>
      </w:r>
      <w:r w:rsidR="00EB50A9">
        <w:rPr>
          <w:noProof/>
        </w:rPr>
        <w:t>16</w:t>
      </w:r>
      <w:r>
        <w:rPr>
          <w:noProof/>
        </w:rPr>
        <w:fldChar w:fldCharType="end"/>
      </w:r>
    </w:p>
    <w:p w14:paraId="34AE6813"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_Toc95915472 \h </w:instrText>
      </w:r>
      <w:r>
        <w:rPr>
          <w:noProof/>
        </w:rPr>
      </w:r>
      <w:r>
        <w:rPr>
          <w:noProof/>
        </w:rPr>
        <w:fldChar w:fldCharType="separate"/>
      </w:r>
      <w:r w:rsidR="00EB50A9">
        <w:rPr>
          <w:noProof/>
        </w:rPr>
        <w:t>16</w:t>
      </w:r>
      <w:r>
        <w:rPr>
          <w:noProof/>
        </w:rPr>
        <w:fldChar w:fldCharType="end"/>
      </w:r>
    </w:p>
    <w:p w14:paraId="21DB71AD"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_Toc95915473 \h </w:instrText>
      </w:r>
      <w:r>
        <w:rPr>
          <w:noProof/>
        </w:rPr>
      </w:r>
      <w:r>
        <w:rPr>
          <w:noProof/>
        </w:rPr>
        <w:fldChar w:fldCharType="separate"/>
      </w:r>
      <w:r w:rsidR="00EB50A9">
        <w:rPr>
          <w:noProof/>
        </w:rPr>
        <w:t>16</w:t>
      </w:r>
      <w:r>
        <w:rPr>
          <w:noProof/>
        </w:rPr>
        <w:fldChar w:fldCharType="end"/>
      </w:r>
    </w:p>
    <w:p w14:paraId="7AA4CC57"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_Toc95915474 \h </w:instrText>
      </w:r>
      <w:r>
        <w:rPr>
          <w:noProof/>
        </w:rPr>
      </w:r>
      <w:r>
        <w:rPr>
          <w:noProof/>
        </w:rPr>
        <w:fldChar w:fldCharType="separate"/>
      </w:r>
      <w:r w:rsidR="00EB50A9">
        <w:rPr>
          <w:noProof/>
        </w:rPr>
        <w:t>17</w:t>
      </w:r>
      <w:r>
        <w:rPr>
          <w:noProof/>
        </w:rPr>
        <w:fldChar w:fldCharType="end"/>
      </w:r>
    </w:p>
    <w:p w14:paraId="1F402549"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_Toc95915475 \h </w:instrText>
      </w:r>
      <w:r>
        <w:rPr>
          <w:noProof/>
        </w:rPr>
      </w:r>
      <w:r>
        <w:rPr>
          <w:noProof/>
        </w:rPr>
        <w:fldChar w:fldCharType="separate"/>
      </w:r>
      <w:r w:rsidR="00EB50A9">
        <w:rPr>
          <w:noProof/>
        </w:rPr>
        <w:t>17</w:t>
      </w:r>
      <w:r>
        <w:rPr>
          <w:noProof/>
        </w:rPr>
        <w:fldChar w:fldCharType="end"/>
      </w:r>
    </w:p>
    <w:p w14:paraId="7AE328C6"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_Toc95915476 \h </w:instrText>
      </w:r>
      <w:r>
        <w:rPr>
          <w:noProof/>
        </w:rPr>
      </w:r>
      <w:r>
        <w:rPr>
          <w:noProof/>
        </w:rPr>
        <w:fldChar w:fldCharType="separate"/>
      </w:r>
      <w:r w:rsidR="00EB50A9">
        <w:rPr>
          <w:noProof/>
        </w:rPr>
        <w:t>17</w:t>
      </w:r>
      <w:r>
        <w:rPr>
          <w:noProof/>
        </w:rPr>
        <w:fldChar w:fldCharType="end"/>
      </w:r>
    </w:p>
    <w:p w14:paraId="77A02A2A"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_Toc95915477 \h </w:instrText>
      </w:r>
      <w:r>
        <w:rPr>
          <w:noProof/>
        </w:rPr>
      </w:r>
      <w:r>
        <w:rPr>
          <w:noProof/>
        </w:rPr>
        <w:fldChar w:fldCharType="separate"/>
      </w:r>
      <w:r w:rsidR="00EB50A9">
        <w:rPr>
          <w:noProof/>
        </w:rPr>
        <w:t>18</w:t>
      </w:r>
      <w:r>
        <w:rPr>
          <w:noProof/>
        </w:rPr>
        <w:fldChar w:fldCharType="end"/>
      </w:r>
    </w:p>
    <w:p w14:paraId="567E7F5F" w14:textId="77777777" w:rsidR="003E2B4D" w:rsidRDefault="003E2B4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_Toc95915478 \h </w:instrText>
      </w:r>
      <w:r>
        <w:fldChar w:fldCharType="separate"/>
      </w:r>
      <w:r w:rsidR="00EB50A9">
        <w:t>18</w:t>
      </w:r>
      <w:r>
        <w:fldChar w:fldCharType="end"/>
      </w:r>
    </w:p>
    <w:p w14:paraId="4DE951ED" w14:textId="77777777" w:rsidR="003E2B4D" w:rsidRDefault="003E2B4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_Toc95915479 \h </w:instrText>
      </w:r>
      <w:r>
        <w:fldChar w:fldCharType="separate"/>
      </w:r>
      <w:r w:rsidR="00EB50A9">
        <w:t>18</w:t>
      </w:r>
      <w:r>
        <w:fldChar w:fldCharType="end"/>
      </w:r>
    </w:p>
    <w:p w14:paraId="0AF8D8F4" w14:textId="77777777" w:rsidR="003E2B4D" w:rsidRDefault="003E2B4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_Toc95915480 \h </w:instrText>
      </w:r>
      <w:r>
        <w:fldChar w:fldCharType="separate"/>
      </w:r>
      <w:r w:rsidR="00EB50A9">
        <w:t>18</w:t>
      </w:r>
      <w:r>
        <w:fldChar w:fldCharType="end"/>
      </w:r>
    </w:p>
    <w:p w14:paraId="07A7B2AE" w14:textId="77777777" w:rsidR="003E2B4D" w:rsidRDefault="003E2B4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_Toc95915481 \h </w:instrText>
      </w:r>
      <w:r>
        <w:fldChar w:fldCharType="separate"/>
      </w:r>
      <w:r w:rsidR="00EB50A9">
        <w:t>19</w:t>
      </w:r>
      <w:r>
        <w:fldChar w:fldCharType="end"/>
      </w:r>
    </w:p>
    <w:p w14:paraId="477E6CDD" w14:textId="77777777" w:rsidR="003E2B4D" w:rsidRDefault="003E2B4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_Toc95915482 \h </w:instrText>
      </w:r>
      <w:r>
        <w:rPr>
          <w:noProof/>
        </w:rPr>
      </w:r>
      <w:r>
        <w:rPr>
          <w:noProof/>
        </w:rPr>
        <w:fldChar w:fldCharType="separate"/>
      </w:r>
      <w:r w:rsidR="00EB50A9">
        <w:rPr>
          <w:noProof/>
        </w:rPr>
        <w:t>19</w:t>
      </w:r>
      <w:r>
        <w:rPr>
          <w:noProof/>
        </w:rPr>
        <w:fldChar w:fldCharType="end"/>
      </w:r>
    </w:p>
    <w:p w14:paraId="58234834" w14:textId="77777777" w:rsidR="003E2B4D" w:rsidRDefault="003E2B4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_Toc95915483 \h </w:instrText>
      </w:r>
      <w:r>
        <w:rPr>
          <w:noProof/>
        </w:rPr>
      </w:r>
      <w:r>
        <w:rPr>
          <w:noProof/>
        </w:rPr>
        <w:fldChar w:fldCharType="separate"/>
      </w:r>
      <w:r w:rsidR="00EB50A9">
        <w:rPr>
          <w:noProof/>
        </w:rPr>
        <w:t>20</w:t>
      </w:r>
      <w:r>
        <w:rPr>
          <w:noProof/>
        </w:rPr>
        <w:fldChar w:fldCharType="end"/>
      </w:r>
    </w:p>
    <w:p w14:paraId="0ED61E66"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ED61E67" w14:textId="77777777" w:rsidR="00CE6D9D" w:rsidRPr="00F40BDA" w:rsidRDefault="00651E45" w:rsidP="00651E45">
      <w:pPr>
        <w:pStyle w:val="Heading2"/>
      </w:pPr>
      <w:bookmarkStart w:id="3" w:name="_Toc496536648"/>
      <w:bookmarkStart w:id="4" w:name="_Toc531277475"/>
      <w:bookmarkStart w:id="5" w:name="_Toc955285"/>
      <w:bookmarkStart w:id="6" w:name="_Toc95915432"/>
      <w:r w:rsidRPr="00651E45">
        <w:t>Innovative Agricultural Trials in the Indian Ocean Territories</w:t>
      </w:r>
      <w:r>
        <w:t>:</w:t>
      </w:r>
      <w:r w:rsidRPr="00651E45">
        <w:t xml:space="preserve"> </w:t>
      </w:r>
      <w:r w:rsidR="00216237">
        <w:t>P</w:t>
      </w:r>
      <w:r w:rsidR="00CE6D9D">
        <w:t>rocess</w:t>
      </w:r>
      <w:r w:rsidR="009F5A19">
        <w:t>es</w:t>
      </w:r>
      <w:bookmarkEnd w:id="3"/>
      <w:bookmarkEnd w:id="4"/>
      <w:bookmarkEnd w:id="5"/>
      <w:bookmarkEnd w:id="6"/>
    </w:p>
    <w:p w14:paraId="0ED61E6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74BEF" w:rsidRPr="00E74BEF">
        <w:rPr>
          <w:b/>
        </w:rPr>
        <w:t xml:space="preserve">Innovative Agricultural Trials in the Indian Ocean Territories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ED61E69" w14:textId="1E8BB92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E74BEF" w:rsidRPr="00E74BEF">
        <w:t>Department of Infrastructure, Transport, Regional Development and Communications</w:t>
      </w:r>
      <w:r>
        <w:t xml:space="preserve"> Outcome </w:t>
      </w:r>
      <w:r w:rsidR="005074ED">
        <w:t>3</w:t>
      </w:r>
      <w:r w:rsidR="008F76B7">
        <w:t>.</w:t>
      </w:r>
      <w:r>
        <w:t xml:space="preserve"> </w:t>
      </w:r>
      <w:r w:rsidRPr="00F40BDA">
        <w:t xml:space="preserve">The </w:t>
      </w:r>
      <w:r w:rsidR="00E74BEF" w:rsidRPr="00E74BEF">
        <w:t xml:space="preserve">Department of Infrastructure, Transport, Regional Development and </w:t>
      </w:r>
      <w:r w:rsidR="00296AF3" w:rsidRPr="00E74BEF">
        <w:t>Communications</w:t>
      </w:r>
      <w:r w:rsidR="00E74BEF">
        <w:t xml:space="preserve"> </w:t>
      </w:r>
      <w:r w:rsidRPr="00F40BDA">
        <w:t xml:space="preserve">works with stakeholders to plan and design the grant </w:t>
      </w:r>
      <w:r>
        <w:t>program according to</w:t>
      </w:r>
      <w:r w:rsidRPr="00F40BDA">
        <w:t xml:space="preserve"> the </w:t>
      </w:r>
      <w:bookmarkStart w:id="7" w:name="_GoBack"/>
      <w:r w:rsidR="00207638">
        <w:rPr>
          <w:rStyle w:val="Hyperlink"/>
          <w:i/>
        </w:rPr>
        <w:fldChar w:fldCharType="begin"/>
      </w:r>
      <w:r w:rsidR="00207638">
        <w:rPr>
          <w:rStyle w:val="Hyperlink"/>
          <w:i/>
        </w:rPr>
        <w:instrText xml:space="preserve"> HYPERLINK "https://www.finance.gov.au/government/commonwealth-grants/commonwealth-grants-rules-guidelines" </w:instrText>
      </w:r>
      <w:r w:rsidR="00207638">
        <w:rPr>
          <w:rStyle w:val="Hyperlink"/>
          <w:i/>
        </w:rPr>
        <w:fldChar w:fldCharType="separate"/>
      </w:r>
      <w:r w:rsidRPr="002C62AA">
        <w:rPr>
          <w:rStyle w:val="Hyperlink"/>
          <w:i/>
        </w:rPr>
        <w:t>Commonwealth Grants Rules and Guidelines</w:t>
      </w:r>
      <w:r w:rsidRPr="002C62AA">
        <w:rPr>
          <w:rStyle w:val="Hyperlink"/>
        </w:rPr>
        <w:t>.</w:t>
      </w:r>
      <w:r w:rsidR="00207638">
        <w:rPr>
          <w:rStyle w:val="Hyperlink"/>
        </w:rPr>
        <w:fldChar w:fldCharType="end"/>
      </w:r>
      <w:bookmarkEnd w:id="7"/>
    </w:p>
    <w:p w14:paraId="0ED61E6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ED61E6B"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0ED61E6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ED61E6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ED61E6E"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ED61E6F"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ED280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0ED61E7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ED61E71"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0ED61E72"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0ED61E7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A7355B">
        <w:t xml:space="preserve"> money </w:t>
      </w:r>
      <w:r w:rsidRPr="00C659C4">
        <w:t>if the s</w:t>
      </w:r>
      <w:r w:rsidR="00A7355B">
        <w:t>election process is competitive</w:t>
      </w:r>
      <w:r w:rsidRPr="00C659C4">
        <w:t xml:space="preserve"> and compare it to other </w:t>
      </w:r>
      <w:r w:rsidR="00B37D10">
        <w:t xml:space="preserve">eligible </w:t>
      </w:r>
      <w:r w:rsidR="006171E3">
        <w:t>applications.</w:t>
      </w:r>
    </w:p>
    <w:p w14:paraId="0ED61E7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D61E7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0ED61E7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0ED61E7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D61E7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0ED61E7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ED61E7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D61E7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ED61E7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0ED61E7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D61E7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0ED61E7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0ED61E8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D61E8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ED61E8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00A7355B">
        <w:rPr>
          <w:bCs/>
        </w:rPr>
        <w:t xml:space="preserve"> </w:t>
      </w:r>
      <w:r w:rsidRPr="00C659C4">
        <w:rPr>
          <w:bCs/>
        </w:rPr>
        <w:t>manage the grant by working with you, monitoring your progress and making payments.</w:t>
      </w:r>
    </w:p>
    <w:p w14:paraId="0ED61E8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ED61E84" w14:textId="77777777" w:rsidR="00CE6D9D" w:rsidRDefault="00041716" w:rsidP="005969DA">
      <w:pPr>
        <w:pBdr>
          <w:top w:val="single" w:sz="2" w:space="1" w:color="808080" w:themeColor="background1" w:themeShade="80"/>
          <w:left w:val="single" w:sz="2" w:space="4" w:color="808080" w:themeColor="background1" w:themeShade="80"/>
          <w:bottom w:val="single" w:sz="2" w:space="5"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74BEF" w:rsidRPr="00E74BEF">
        <w:rPr>
          <w:b/>
        </w:rPr>
        <w:t xml:space="preserve">Innovative Agricultural Trials in the Indian Ocean Territories </w:t>
      </w:r>
    </w:p>
    <w:p w14:paraId="021AC36E" w14:textId="7EFF191C" w:rsidR="00EE5083" w:rsidRPr="00EE5083" w:rsidRDefault="00697253" w:rsidP="00697253">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 xml:space="preserve">We evaluate the specific grant activity and Indian Ocean Territories Economic Diversification Program / Innovative Agricultural Trials in the Indian Ocean Territories Grant as a whole. We base this on information you provide to us and that we collect from various sources. </w:t>
      </w:r>
    </w:p>
    <w:p w14:paraId="2F2D27A4" w14:textId="77777777" w:rsidR="00557596" w:rsidRDefault="00557596">
      <w:pPr>
        <w:spacing w:before="0" w:after="0" w:line="240" w:lineRule="auto"/>
        <w:rPr>
          <w:rFonts w:cstheme="minorHAnsi"/>
          <w:b/>
          <w:bCs/>
          <w:iCs w:val="0"/>
          <w:color w:val="264F90"/>
          <w:sz w:val="32"/>
          <w:szCs w:val="32"/>
        </w:rPr>
      </w:pPr>
      <w:bookmarkStart w:id="8" w:name="_Toc496536649"/>
      <w:bookmarkStart w:id="9" w:name="_Toc531277476"/>
      <w:bookmarkStart w:id="10" w:name="_Toc955286"/>
      <w:r>
        <w:br w:type="page"/>
      </w:r>
    </w:p>
    <w:p w14:paraId="0ED61E87" w14:textId="6DA006AE" w:rsidR="00686047" w:rsidRPr="000553F2" w:rsidRDefault="00686047" w:rsidP="00B400E6">
      <w:pPr>
        <w:pStyle w:val="Heading2"/>
      </w:pPr>
      <w:bookmarkStart w:id="11" w:name="_Toc95915433"/>
      <w:r>
        <w:t>About the grant program</w:t>
      </w:r>
      <w:bookmarkEnd w:id="8"/>
      <w:bookmarkEnd w:id="9"/>
      <w:bookmarkEnd w:id="10"/>
      <w:bookmarkEnd w:id="11"/>
    </w:p>
    <w:p w14:paraId="0ED61E88" w14:textId="7F7C84AA" w:rsidR="00686047" w:rsidRDefault="0063564B" w:rsidP="00686047">
      <w:r>
        <w:t xml:space="preserve">The </w:t>
      </w:r>
      <w:r w:rsidRPr="007D23A4">
        <w:t>Innovative Agricultural Trials in the Indian Ocean Territories</w:t>
      </w:r>
      <w:r w:rsidR="003D0554">
        <w:t xml:space="preserve"> (IOT)</w:t>
      </w:r>
      <w:r w:rsidR="00E74BEF">
        <w:t xml:space="preserve"> (the program)</w:t>
      </w:r>
      <w:r w:rsidRPr="00FA21B0">
        <w:rPr>
          <w:b/>
        </w:rPr>
        <w:t xml:space="preserve"> </w:t>
      </w:r>
      <w:r w:rsidR="00686047">
        <w:t xml:space="preserve">will run over </w:t>
      </w:r>
      <w:r>
        <w:t>two years from 2021-22 to 2022-23</w:t>
      </w:r>
      <w:r w:rsidR="00B710B9">
        <w:t xml:space="preserve"> on Christmas Island (CI) </w:t>
      </w:r>
      <w:r w:rsidR="002C660A">
        <w:t xml:space="preserve">and the </w:t>
      </w:r>
      <w:r w:rsidR="00B710B9">
        <w:t>Cocos (Keeling) Islands</w:t>
      </w:r>
      <w:r w:rsidR="002C660A">
        <w:t xml:space="preserve"> (CKI)</w:t>
      </w:r>
      <w:r w:rsidR="002262BE">
        <w:t>.</w:t>
      </w:r>
      <w:r w:rsidR="00EC0D83">
        <w:t xml:space="preserve"> </w:t>
      </w:r>
      <w:r w:rsidR="002262BE">
        <w:t>The program promotes</w:t>
      </w:r>
      <w:r w:rsidR="00EC0D83">
        <w:t xml:space="preserve"> economic diversification and growth by supporting</w:t>
      </w:r>
      <w:r w:rsidR="00CB4093">
        <w:t xml:space="preserve"> </w:t>
      </w:r>
      <w:r w:rsidR="00EC0D83">
        <w:t>agricultural</w:t>
      </w:r>
      <w:r w:rsidR="000B1620">
        <w:t xml:space="preserve"> and aquaculture</w:t>
      </w:r>
      <w:r w:rsidR="00EC0D83">
        <w:t xml:space="preserve"> trial demonstration sites designed to identify different produce that can be grown in the region</w:t>
      </w:r>
      <w:r w:rsidR="002262BE">
        <w:t xml:space="preserve"> </w:t>
      </w:r>
      <w:r w:rsidR="002D1A6D">
        <w:t xml:space="preserve">and </w:t>
      </w:r>
      <w:r w:rsidR="002262BE">
        <w:t>trial niche agricultural techniques</w:t>
      </w:r>
      <w:r>
        <w:t xml:space="preserve">. </w:t>
      </w:r>
      <w:r w:rsidR="00686047">
        <w:t>T</w:t>
      </w:r>
      <w:r w:rsidR="00686047" w:rsidRPr="00A26AF2">
        <w:t xml:space="preserve">he program was announced as part of the </w:t>
      </w:r>
      <w:r w:rsidR="004E725F" w:rsidRPr="00A26AF2">
        <w:t xml:space="preserve">Indian Ocean Territories Economic Diversification </w:t>
      </w:r>
      <w:r w:rsidR="00686047" w:rsidRPr="00A26AF2">
        <w:t>strategy.</w:t>
      </w:r>
      <w:r w:rsidR="00611345" w:rsidRPr="00A26AF2">
        <w:t xml:space="preserve"> </w:t>
      </w:r>
    </w:p>
    <w:p w14:paraId="0ED61E89" w14:textId="77777777" w:rsidR="00B926F1" w:rsidRDefault="00EC0D83" w:rsidP="00762325">
      <w:r>
        <w:t xml:space="preserve">This program aims to reduce </w:t>
      </w:r>
      <w:r w:rsidR="002262BE">
        <w:t>reliance on</w:t>
      </w:r>
      <w:r w:rsidR="00403F9E">
        <w:t xml:space="preserve"> costly imports</w:t>
      </w:r>
      <w:r w:rsidR="002262BE">
        <w:t xml:space="preserve"> of fresh produce</w:t>
      </w:r>
      <w:r w:rsidR="00403F9E">
        <w:t xml:space="preserve">, </w:t>
      </w:r>
      <w:r>
        <w:t>instead allo</w:t>
      </w:r>
      <w:r w:rsidR="00403F9E">
        <w:t>wing the community to buy fresh,</w:t>
      </w:r>
      <w:r>
        <w:t xml:space="preserve"> local produce support</w:t>
      </w:r>
      <w:r w:rsidR="00CB4093">
        <w:t>ing</w:t>
      </w:r>
      <w:r>
        <w:t xml:space="preserve"> better health outcomes. By encouraging greater self-sufficiency, these trials may also create future entrepreneurial opportunities for participants.</w:t>
      </w:r>
    </w:p>
    <w:p w14:paraId="0ED61E8A" w14:textId="77777777" w:rsidR="00686047" w:rsidRDefault="00686047" w:rsidP="005F2A4B">
      <w:pPr>
        <w:spacing w:after="80"/>
      </w:pPr>
      <w:r w:rsidRPr="00077C3D">
        <w:t xml:space="preserve">The </w:t>
      </w:r>
      <w:r w:rsidR="008C6462">
        <w:t>objectives of the program are</w:t>
      </w:r>
      <w:r w:rsidR="00A26AF2">
        <w:t xml:space="preserve"> to</w:t>
      </w:r>
      <w:r w:rsidR="00983E4A">
        <w:t>:</w:t>
      </w:r>
    </w:p>
    <w:p w14:paraId="0ED61E8B" w14:textId="77777777" w:rsidR="00CD0CDB" w:rsidRDefault="00CD0CDB" w:rsidP="00E44327">
      <w:pPr>
        <w:pStyle w:val="ListBullet"/>
        <w:spacing w:after="120"/>
      </w:pPr>
      <w:r w:rsidRPr="00184D0E">
        <w:t>support economic diversification and</w:t>
      </w:r>
      <w:r w:rsidR="0012451B">
        <w:t xml:space="preserve"> sustainable</w:t>
      </w:r>
      <w:r w:rsidRPr="00184D0E">
        <w:t xml:space="preserve"> growth </w:t>
      </w:r>
      <w:r>
        <w:t>i</w:t>
      </w:r>
      <w:r w:rsidR="00873E56">
        <w:t>n the IOT</w:t>
      </w:r>
      <w:r>
        <w:t xml:space="preserve"> </w:t>
      </w:r>
    </w:p>
    <w:p w14:paraId="0ED61E8C" w14:textId="08273950" w:rsidR="00B05964" w:rsidRDefault="00B05964" w:rsidP="00686047">
      <w:pPr>
        <w:pStyle w:val="ListBullet"/>
        <w:spacing w:after="120"/>
      </w:pPr>
      <w:r>
        <w:t>reduce dependency on imported</w:t>
      </w:r>
      <w:r w:rsidR="00937915">
        <w:t xml:space="preserve"> produce</w:t>
      </w:r>
      <w:r w:rsidR="00A26AF2">
        <w:t xml:space="preserve"> </w:t>
      </w:r>
      <w:r w:rsidR="0012451B">
        <w:t xml:space="preserve">by </w:t>
      </w:r>
      <w:r w:rsidR="00A26AF2">
        <w:t>increas</w:t>
      </w:r>
      <w:r w:rsidR="0012451B">
        <w:t xml:space="preserve">ing the </w:t>
      </w:r>
      <w:r w:rsidR="00403F9E">
        <w:t xml:space="preserve">supply of </w:t>
      </w:r>
      <w:r w:rsidR="0012451B">
        <w:t xml:space="preserve">locally-grown </w:t>
      </w:r>
      <w:r w:rsidR="00937915">
        <w:t xml:space="preserve">fresh </w:t>
      </w:r>
      <w:r w:rsidR="00310E3A">
        <w:t xml:space="preserve">and affordable </w:t>
      </w:r>
      <w:r w:rsidR="00937915">
        <w:t xml:space="preserve">produce </w:t>
      </w:r>
    </w:p>
    <w:p w14:paraId="0ED61E8D" w14:textId="21B6C733" w:rsidR="00686047" w:rsidRDefault="00B05964" w:rsidP="00094651">
      <w:pPr>
        <w:pStyle w:val="ListBullet"/>
        <w:spacing w:after="120"/>
      </w:pPr>
      <w:r>
        <w:t xml:space="preserve">support </w:t>
      </w:r>
      <w:r w:rsidR="00410527">
        <w:t xml:space="preserve">development </w:t>
      </w:r>
      <w:r w:rsidR="00120794">
        <w:t xml:space="preserve">of </w:t>
      </w:r>
      <w:r>
        <w:t xml:space="preserve">local skills and knowledge </w:t>
      </w:r>
      <w:r w:rsidR="00663A77">
        <w:t xml:space="preserve">in </w:t>
      </w:r>
      <w:r w:rsidR="007F6524">
        <w:t>agricultural</w:t>
      </w:r>
      <w:r w:rsidR="000B1620">
        <w:t>, aquaculture</w:t>
      </w:r>
      <w:r w:rsidR="007F6524">
        <w:t xml:space="preserve"> and </w:t>
      </w:r>
      <w:r w:rsidR="00A26AF2">
        <w:t>farming</w:t>
      </w:r>
      <w:r>
        <w:t xml:space="preserve"> techniques</w:t>
      </w:r>
      <w:r w:rsidR="00686047">
        <w:t>.</w:t>
      </w:r>
    </w:p>
    <w:p w14:paraId="0ED61E8E" w14:textId="77777777" w:rsidR="00686047" w:rsidRDefault="00686047" w:rsidP="005F2A4B">
      <w:pPr>
        <w:spacing w:after="80"/>
      </w:pPr>
      <w:r>
        <w:t>The inten</w:t>
      </w:r>
      <w:r w:rsidR="008C6462">
        <w:t>ded outcomes of the program are</w:t>
      </w:r>
      <w:r w:rsidR="00CB4093">
        <w:t xml:space="preserve"> to</w:t>
      </w:r>
      <w:r w:rsidR="00983E4A">
        <w:t>:</w:t>
      </w:r>
    </w:p>
    <w:p w14:paraId="0ED61E8F" w14:textId="77777777" w:rsidR="00663A77" w:rsidRPr="00A963D5" w:rsidRDefault="00663A77" w:rsidP="00B56A20">
      <w:pPr>
        <w:pStyle w:val="ListBullet"/>
        <w:spacing w:after="120"/>
        <w:rPr>
          <w:lang w:val="en-US" w:eastAsia="en-AU"/>
        </w:rPr>
      </w:pPr>
      <w:r>
        <w:t>reduce food costs to the</w:t>
      </w:r>
      <w:r w:rsidR="00CE6A04">
        <w:t xml:space="preserve"> IOT</w:t>
      </w:r>
      <w:r>
        <w:t xml:space="preserve"> community by</w:t>
      </w:r>
      <w:r w:rsidR="00D11E24">
        <w:t xml:space="preserve"> </w:t>
      </w:r>
      <w:r>
        <w:t>reducing the need for costly imports</w:t>
      </w:r>
    </w:p>
    <w:p w14:paraId="0ED61E90" w14:textId="77777777" w:rsidR="00663A77" w:rsidRDefault="00663A77" w:rsidP="00B56A20">
      <w:pPr>
        <w:pStyle w:val="ListBullet"/>
        <w:spacing w:after="120"/>
        <w:rPr>
          <w:lang w:val="en-US" w:eastAsia="en-AU"/>
        </w:rPr>
      </w:pPr>
      <w:r>
        <w:t xml:space="preserve">allow the </w:t>
      </w:r>
      <w:r w:rsidR="00CE6A04">
        <w:t>IOT</w:t>
      </w:r>
      <w:r w:rsidR="003D0554">
        <w:t xml:space="preserve"> </w:t>
      </w:r>
      <w:r>
        <w:t xml:space="preserve">community to </w:t>
      </w:r>
      <w:r w:rsidR="00D11E24">
        <w:t xml:space="preserve">buy fresh </w:t>
      </w:r>
      <w:r>
        <w:t xml:space="preserve">local produce </w:t>
      </w:r>
      <w:r w:rsidR="00D11E24">
        <w:t xml:space="preserve">and </w:t>
      </w:r>
      <w:r>
        <w:t>support better health outcomes</w:t>
      </w:r>
      <w:r w:rsidR="00120794">
        <w:t xml:space="preserve"> </w:t>
      </w:r>
    </w:p>
    <w:p w14:paraId="0ED61E91" w14:textId="305CE112" w:rsidR="00B56A20" w:rsidRPr="009476D6" w:rsidRDefault="00B56A20" w:rsidP="00B56A20">
      <w:pPr>
        <w:pStyle w:val="ListBullet"/>
        <w:spacing w:after="120"/>
        <w:rPr>
          <w:lang w:val="en-US" w:eastAsia="en-AU"/>
        </w:rPr>
      </w:pPr>
      <w:r w:rsidRPr="009476D6">
        <w:rPr>
          <w:lang w:val="en-US" w:eastAsia="en-AU"/>
        </w:rPr>
        <w:t xml:space="preserve">undertake sound </w:t>
      </w:r>
      <w:r w:rsidR="00E70FC2">
        <w:rPr>
          <w:lang w:val="en-US" w:eastAsia="en-AU"/>
        </w:rPr>
        <w:t>agricultural</w:t>
      </w:r>
      <w:r w:rsidR="000B1620">
        <w:rPr>
          <w:lang w:val="en-US" w:eastAsia="en-AU"/>
        </w:rPr>
        <w:t xml:space="preserve"> or aquaculture</w:t>
      </w:r>
      <w:r w:rsidR="00E70FC2">
        <w:rPr>
          <w:lang w:val="en-US" w:eastAsia="en-AU"/>
        </w:rPr>
        <w:t xml:space="preserve"> </w:t>
      </w:r>
      <w:r w:rsidRPr="009476D6">
        <w:rPr>
          <w:lang w:val="en-US" w:eastAsia="en-AU"/>
        </w:rPr>
        <w:t>trials and produce results that ar</w:t>
      </w:r>
      <w:r w:rsidR="00E44327">
        <w:rPr>
          <w:lang w:val="en-US" w:eastAsia="en-AU"/>
        </w:rPr>
        <w:t>e repeatable</w:t>
      </w:r>
      <w:r w:rsidR="00120794">
        <w:rPr>
          <w:lang w:val="en-US" w:eastAsia="en-AU"/>
        </w:rPr>
        <w:t xml:space="preserve"> and adaptable</w:t>
      </w:r>
      <w:r w:rsidRPr="009476D6">
        <w:rPr>
          <w:lang w:val="en-US" w:eastAsia="en-AU"/>
        </w:rPr>
        <w:t xml:space="preserve"> </w:t>
      </w:r>
    </w:p>
    <w:p w14:paraId="260EABA4" w14:textId="77777777" w:rsidR="00A66126" w:rsidRDefault="00EE74DD" w:rsidP="00686047">
      <w:pPr>
        <w:pStyle w:val="ListBullet"/>
        <w:spacing w:after="120"/>
      </w:pPr>
      <w:r>
        <w:t>develop a</w:t>
      </w:r>
      <w:r w:rsidR="00120794">
        <w:t xml:space="preserve"> niche</w:t>
      </w:r>
      <w:r w:rsidR="00410527">
        <w:t xml:space="preserve"> </w:t>
      </w:r>
      <w:r>
        <w:t>agricultural</w:t>
      </w:r>
      <w:r w:rsidR="000B1620">
        <w:t xml:space="preserve"> </w:t>
      </w:r>
      <w:r w:rsidR="000B1620">
        <w:rPr>
          <w:lang w:val="en-US" w:eastAsia="en-AU"/>
        </w:rPr>
        <w:t>or aquaculture</w:t>
      </w:r>
      <w:r>
        <w:t xml:space="preserve"> indust</w:t>
      </w:r>
      <w:r w:rsidR="00410527">
        <w:t>ry</w:t>
      </w:r>
      <w:r w:rsidR="00CE6A04">
        <w:t xml:space="preserve"> in the IOT</w:t>
      </w:r>
      <w:r w:rsidR="00410527">
        <w:t xml:space="preserve"> that would contribute to </w:t>
      </w:r>
      <w:r>
        <w:t>food security</w:t>
      </w:r>
      <w:r w:rsidR="00CB4093">
        <w:t xml:space="preserve"> and greater </w:t>
      </w:r>
      <w:r w:rsidR="00B55E5B">
        <w:t>self-sufficiency</w:t>
      </w:r>
    </w:p>
    <w:p w14:paraId="491689CA" w14:textId="77777777" w:rsidR="00E5076C" w:rsidRDefault="00A66126" w:rsidP="007A7BAD">
      <w:pPr>
        <w:pStyle w:val="ListBullet"/>
        <w:spacing w:after="120"/>
      </w:pPr>
      <w:r>
        <w:t>promote entrepreneurialism in the region</w:t>
      </w:r>
      <w:r w:rsidR="0024785F">
        <w:t xml:space="preserve"> in the IOT.</w:t>
      </w:r>
    </w:p>
    <w:p w14:paraId="0ED61E93" w14:textId="00B0F7C8" w:rsidR="00686047" w:rsidRPr="000F576B" w:rsidRDefault="00686047" w:rsidP="00E5076C">
      <w:pPr>
        <w:pStyle w:val="ListBullet"/>
        <w:numPr>
          <w:ilvl w:val="0"/>
          <w:numId w:val="0"/>
        </w:numPr>
        <w:spacing w:after="120"/>
      </w:pPr>
      <w:r>
        <w:t xml:space="preserve">We administer the program according to </w:t>
      </w:r>
      <w:r w:rsidRPr="00045933">
        <w:t xml:space="preserve">the </w:t>
      </w:r>
      <w:hyperlink r:id="rId17" w:history="1">
        <w:r w:rsidRPr="00E5076C">
          <w:rPr>
            <w:rStyle w:val="Hyperlink"/>
            <w:i/>
          </w:rPr>
          <w:t>Commonwealth Grants Rules and Guidelines</w:t>
        </w:r>
        <w:r w:rsidRPr="00E5076C">
          <w:rPr>
            <w:i/>
          </w:rPr>
          <w:t xml:space="preserve"> </w:t>
        </w:r>
        <w:r w:rsidRPr="005A61FE">
          <w:t>(CGRGs)</w:t>
        </w:r>
      </w:hyperlink>
      <w:r w:rsidRPr="00686047">
        <w:rPr>
          <w:vertAlign w:val="superscript"/>
        </w:rPr>
        <w:footnoteReference w:id="2"/>
      </w:r>
      <w:r w:rsidRPr="00686047">
        <w:t>.</w:t>
      </w:r>
    </w:p>
    <w:p w14:paraId="0ED61E94" w14:textId="77777777" w:rsidR="003001C7" w:rsidRDefault="00686047" w:rsidP="001844D5">
      <w:pPr>
        <w:pStyle w:val="Heading3"/>
      </w:pPr>
      <w:bookmarkStart w:id="12" w:name="_Toc496536650"/>
      <w:bookmarkStart w:id="13" w:name="_Toc531277477"/>
      <w:bookmarkStart w:id="14" w:name="_Toc955287"/>
      <w:bookmarkStart w:id="15" w:name="_Toc75177970"/>
      <w:bookmarkStart w:id="16" w:name="_Toc95915434"/>
      <w:r w:rsidRPr="001844D5">
        <w:t>About</w:t>
      </w:r>
      <w:r>
        <w:t xml:space="preserve"> the </w:t>
      </w:r>
      <w:r w:rsidR="00941941" w:rsidRPr="007D23A4">
        <w:t>Innovative Agricultural Trials in the Indian Ocean Territories</w:t>
      </w:r>
      <w:r w:rsidR="00941941" w:rsidRPr="00FA21B0">
        <w:rPr>
          <w:b/>
        </w:rPr>
        <w:t xml:space="preserve"> </w:t>
      </w:r>
      <w:r>
        <w:t>grant opportunity</w:t>
      </w:r>
      <w:bookmarkEnd w:id="12"/>
      <w:bookmarkEnd w:id="13"/>
      <w:bookmarkEnd w:id="14"/>
      <w:bookmarkEnd w:id="15"/>
      <w:bookmarkEnd w:id="16"/>
    </w:p>
    <w:p w14:paraId="0ED61E95" w14:textId="77777777" w:rsidR="00107697" w:rsidRPr="00022A7F" w:rsidRDefault="00107697" w:rsidP="007C0720">
      <w:pPr>
        <w:spacing w:after="80"/>
      </w:pPr>
      <w:r w:rsidRPr="00022A7F">
        <w:t>This document sets out</w:t>
      </w:r>
      <w:r w:rsidR="00162CF7">
        <w:t>:</w:t>
      </w:r>
    </w:p>
    <w:p w14:paraId="0ED61E96" w14:textId="77777777" w:rsidR="00107697" w:rsidRDefault="00107697" w:rsidP="00107697">
      <w:pPr>
        <w:pStyle w:val="ListBullet"/>
      </w:pPr>
      <w:r w:rsidRPr="000A271A">
        <w:t xml:space="preserve">the eligibility and </w:t>
      </w:r>
      <w:r w:rsidR="0059733A">
        <w:t xml:space="preserve">assessment </w:t>
      </w:r>
      <w:r w:rsidRPr="000A271A">
        <w:t>criteria</w:t>
      </w:r>
    </w:p>
    <w:p w14:paraId="0ED61E97"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0ED61E98" w14:textId="77777777" w:rsidR="00476A36" w:rsidRPr="005A61FE" w:rsidRDefault="00476A36" w:rsidP="00653895">
      <w:pPr>
        <w:pStyle w:val="ListBullet"/>
      </w:pPr>
      <w:r w:rsidRPr="005A61FE">
        <w:t>how we notify applicants and enter into grant agreements with grantees</w:t>
      </w:r>
    </w:p>
    <w:p w14:paraId="0ED61E99"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ED61E9A"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0ED61E9B"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7D49D9" w:rsidRPr="00112D6F">
        <w:t>Department of Infrastructure, Transport, Regional Development and Communications</w:t>
      </w:r>
      <w:r w:rsidR="00107697" w:rsidRPr="005A61FE">
        <w:t>.</w:t>
      </w:r>
    </w:p>
    <w:p w14:paraId="0ED61E9C"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EB50A9">
        <w:t>14</w:t>
      </w:r>
      <w:r w:rsidR="00082460">
        <w:fldChar w:fldCharType="end"/>
      </w:r>
      <w:r>
        <w:t>.</w:t>
      </w:r>
    </w:p>
    <w:p w14:paraId="0ED61E9D" w14:textId="77777777" w:rsidR="00107697" w:rsidRDefault="00107697" w:rsidP="00107697">
      <w:r>
        <w:t>You should read this document carefully before you fill out an application.</w:t>
      </w:r>
    </w:p>
    <w:p w14:paraId="0ED61E9E" w14:textId="77777777" w:rsidR="00712F06" w:rsidRDefault="00405D85" w:rsidP="00007E4B">
      <w:pPr>
        <w:pStyle w:val="Heading2"/>
      </w:pPr>
      <w:bookmarkStart w:id="17" w:name="_Toc496536651"/>
      <w:bookmarkStart w:id="18" w:name="_Toc531277478"/>
      <w:bookmarkStart w:id="19" w:name="_Toc955288"/>
      <w:bookmarkStart w:id="20" w:name="_Toc95915435"/>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0ED61E9F" w14:textId="77777777" w:rsidR="004A168F" w:rsidRDefault="004A168F" w:rsidP="004A168F">
      <w:r w:rsidRPr="0010631F">
        <w:t>The Australian Government has announced a total of $</w:t>
      </w:r>
      <w:r w:rsidR="00762325" w:rsidRPr="0010631F">
        <w:t>500,000</w:t>
      </w:r>
      <w:r w:rsidRPr="0010631F">
        <w:t xml:space="preserve"> over </w:t>
      </w:r>
      <w:r w:rsidR="00762325" w:rsidRPr="0010631F">
        <w:t>two</w:t>
      </w:r>
      <w:r w:rsidRPr="0010631F">
        <w:t xml:space="preserve"> years</w:t>
      </w:r>
      <w:r w:rsidR="00762325" w:rsidRPr="0010631F">
        <w:t xml:space="preserve"> from 2021-22 to 2022-23</w:t>
      </w:r>
      <w:r w:rsidRPr="0010631F">
        <w:t xml:space="preserve"> for</w:t>
      </w:r>
      <w:r w:rsidR="001844D5" w:rsidRPr="0010631F">
        <w:t xml:space="preserve"> the pr</w:t>
      </w:r>
      <w:r w:rsidRPr="0010631F">
        <w:t>ogram</w:t>
      </w:r>
      <w:r w:rsidR="001B3DC3" w:rsidRPr="0010631F">
        <w:t xml:space="preserve">. </w:t>
      </w:r>
    </w:p>
    <w:p w14:paraId="0ED61EA0" w14:textId="77777777" w:rsidR="00A04E7B" w:rsidRDefault="00A04E7B" w:rsidP="00007E4B">
      <w:pPr>
        <w:pStyle w:val="Heading3"/>
      </w:pPr>
      <w:bookmarkStart w:id="23" w:name="_Toc496536652"/>
      <w:bookmarkStart w:id="24" w:name="_Toc531277479"/>
      <w:bookmarkStart w:id="25" w:name="_Toc955289"/>
      <w:bookmarkStart w:id="26" w:name="_Toc95915436"/>
      <w:r>
        <w:t>Grants available</w:t>
      </w:r>
      <w:bookmarkEnd w:id="23"/>
      <w:bookmarkEnd w:id="24"/>
      <w:bookmarkEnd w:id="25"/>
      <w:bookmarkEnd w:id="26"/>
    </w:p>
    <w:p w14:paraId="0ED61EA1" w14:textId="77777777" w:rsidR="00A04E7B" w:rsidRDefault="00712F06" w:rsidP="005242BA">
      <w:r w:rsidRPr="006F4968">
        <w:t xml:space="preserve">The grant </w:t>
      </w:r>
      <w:r w:rsidR="00D26B94" w:rsidRPr="006F4968">
        <w:t xml:space="preserve">amount </w:t>
      </w:r>
      <w:r w:rsidRPr="006F4968">
        <w:t xml:space="preserve">will be up to </w:t>
      </w:r>
      <w:r w:rsidR="0086563A">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CE6A04">
        <w:t>.</w:t>
      </w:r>
    </w:p>
    <w:p w14:paraId="3CED0A30" w14:textId="7C0FB5ED" w:rsidR="00650AF9" w:rsidRDefault="00650AF9" w:rsidP="007067CF">
      <w:pPr>
        <w:pStyle w:val="ListBullet"/>
      </w:pPr>
      <w:r w:rsidRPr="006F4968">
        <w:t>The minimum grant amount is $</w:t>
      </w:r>
      <w:r w:rsidR="007E2A12">
        <w:t>50</w:t>
      </w:r>
      <w:r>
        <w:t>,000.</w:t>
      </w:r>
    </w:p>
    <w:p w14:paraId="0ED61EA2" w14:textId="01C34C59" w:rsidR="00A04E7B" w:rsidRPr="00C65A4A" w:rsidRDefault="00A04E7B" w:rsidP="00C65A4A">
      <w:pPr>
        <w:pStyle w:val="ListBullet"/>
        <w:spacing w:after="120"/>
      </w:pPr>
      <w:r>
        <w:t>T</w:t>
      </w:r>
      <w:r w:rsidR="00712F06" w:rsidRPr="006F4968">
        <w:t>he maximum grant amount is $</w:t>
      </w:r>
      <w:r w:rsidR="007E2A12">
        <w:t>1</w:t>
      </w:r>
      <w:r w:rsidR="004841E6">
        <w:t>5</w:t>
      </w:r>
      <w:r w:rsidR="007E2A12">
        <w:t>0</w:t>
      </w:r>
      <w:r w:rsidR="0032687C">
        <w:t>,000</w:t>
      </w:r>
      <w:r w:rsidR="00C72DF8">
        <w:t>.</w:t>
      </w:r>
    </w:p>
    <w:p w14:paraId="0ED61EA3" w14:textId="77777777" w:rsidR="004A168F" w:rsidRDefault="00D43D17" w:rsidP="004A168F">
      <w:r>
        <w:t>You are responsible for t</w:t>
      </w:r>
      <w:r w:rsidR="004A168F">
        <w:t xml:space="preserve">he remaining eligible project </w:t>
      </w:r>
      <w:r>
        <w:t>expenditure plus any ineligible expenditure</w:t>
      </w:r>
      <w:r w:rsidR="004A168F">
        <w:t>.</w:t>
      </w:r>
      <w:r w:rsidR="00B03A24">
        <w:t xml:space="preserve"> You must provide an in-kind contribution to your </w:t>
      </w:r>
      <w:r w:rsidR="00C2797E">
        <w:t>project, which</w:t>
      </w:r>
      <w:r w:rsidR="00B03A24">
        <w:t xml:space="preserve"> can include staff salaries</w:t>
      </w:r>
      <w:r w:rsidR="00B03A24" w:rsidRPr="006F4968">
        <w:t>.</w:t>
      </w:r>
    </w:p>
    <w:p w14:paraId="0ED61EA4" w14:textId="77777777" w:rsidR="00D43D17" w:rsidRDefault="00D43D17" w:rsidP="00D43D17">
      <w:bookmarkStart w:id="27" w:name="_Toc496536653"/>
      <w:bookmarkStart w:id="28" w:name="_Toc531277480"/>
      <w:bookmarkStart w:id="29"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w:t>
      </w:r>
      <w:r w:rsidR="001568A5" w:rsidRPr="001568A5">
        <w:t xml:space="preserve"> </w:t>
      </w:r>
      <w:r w:rsidR="001568A5" w:rsidRPr="007D23A4">
        <w:t>Innovative Agricultural Trials in the Indian Ocean Territories</w:t>
      </w:r>
      <w:r w:rsidR="001568A5" w:rsidDel="001568A5">
        <w:t xml:space="preserve"> </w:t>
      </w:r>
      <w:r>
        <w:t>grant or the other Commonwealth grant.</w:t>
      </w:r>
    </w:p>
    <w:p w14:paraId="0ED61EA5" w14:textId="77777777" w:rsidR="00A04E7B" w:rsidRPr="00BB6C8D" w:rsidRDefault="00A04E7B" w:rsidP="001844D5">
      <w:pPr>
        <w:pStyle w:val="Heading3"/>
      </w:pPr>
      <w:bookmarkStart w:id="30" w:name="_Toc95915437"/>
      <w:r w:rsidRPr="00BB6C8D">
        <w:t xml:space="preserve">Project </w:t>
      </w:r>
      <w:r w:rsidR="00476A36" w:rsidRPr="00BB6C8D">
        <w:t>period</w:t>
      </w:r>
      <w:bookmarkEnd w:id="27"/>
      <w:bookmarkEnd w:id="28"/>
      <w:bookmarkEnd w:id="29"/>
      <w:bookmarkEnd w:id="30"/>
    </w:p>
    <w:p w14:paraId="0ED61EA6" w14:textId="328645B8" w:rsidR="00665D98" w:rsidRPr="00BB6C8D" w:rsidRDefault="00A439FB" w:rsidP="005242BA">
      <w:r w:rsidRPr="00BB6C8D">
        <w:t xml:space="preserve">The maximum </w:t>
      </w:r>
      <w:r w:rsidR="004143F3" w:rsidRPr="00BB6C8D">
        <w:t>project</w:t>
      </w:r>
      <w:r w:rsidRPr="00BB6C8D">
        <w:t xml:space="preserve"> period is </w:t>
      </w:r>
      <w:r w:rsidR="004635B4">
        <w:t>11</w:t>
      </w:r>
      <w:r w:rsidR="00762325" w:rsidRPr="00BB6C8D">
        <w:t xml:space="preserve"> months</w:t>
      </w:r>
      <w:r w:rsidR="00F013CA" w:rsidRPr="00BB6C8D">
        <w:t>.</w:t>
      </w:r>
    </w:p>
    <w:p w14:paraId="0ED61EA7" w14:textId="1C0C697C" w:rsidR="009A0990" w:rsidRDefault="00577D3F" w:rsidP="005242BA">
      <w:r w:rsidRPr="007A7BAD">
        <w:t>You must complete your p</w:t>
      </w:r>
      <w:r w:rsidR="009A0990" w:rsidRPr="007A7BAD">
        <w:t xml:space="preserve">roject </w:t>
      </w:r>
      <w:r w:rsidR="00461AAE" w:rsidRPr="007A7BAD">
        <w:t>by</w:t>
      </w:r>
      <w:r w:rsidR="009A0990" w:rsidRPr="007A7BAD">
        <w:t xml:space="preserve"> </w:t>
      </w:r>
      <w:r w:rsidR="00BB6C8D">
        <w:t>30 April 2023</w:t>
      </w:r>
      <w:r w:rsidR="009C2324">
        <w:t xml:space="preserve">. </w:t>
      </w:r>
    </w:p>
    <w:p w14:paraId="0ED61EA8" w14:textId="77777777" w:rsidR="00285F58" w:rsidRPr="00DF637B" w:rsidRDefault="00285F58" w:rsidP="00B400E6">
      <w:pPr>
        <w:pStyle w:val="Heading2"/>
      </w:pPr>
      <w:bookmarkStart w:id="31" w:name="_Toc530072971"/>
      <w:bookmarkStart w:id="32" w:name="_Toc496536654"/>
      <w:bookmarkStart w:id="33" w:name="_Toc531277481"/>
      <w:bookmarkStart w:id="34" w:name="_Toc955291"/>
      <w:bookmarkStart w:id="35" w:name="_Toc95915438"/>
      <w:bookmarkEnd w:id="21"/>
      <w:bookmarkEnd w:id="22"/>
      <w:bookmarkEnd w:id="31"/>
      <w:r>
        <w:t>Eligibility criteria</w:t>
      </w:r>
      <w:bookmarkEnd w:id="32"/>
      <w:bookmarkEnd w:id="33"/>
      <w:bookmarkEnd w:id="34"/>
      <w:bookmarkEnd w:id="35"/>
    </w:p>
    <w:p w14:paraId="0ED61EA9"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0ED61EAA" w14:textId="77777777" w:rsidR="00A35F51" w:rsidRDefault="001A6862" w:rsidP="001844D5">
      <w:pPr>
        <w:pStyle w:val="Heading3"/>
      </w:pPr>
      <w:bookmarkStart w:id="39" w:name="_Toc496536655"/>
      <w:bookmarkStart w:id="40" w:name="_Ref530054835"/>
      <w:bookmarkStart w:id="41" w:name="_Toc531277482"/>
      <w:bookmarkStart w:id="42" w:name="_Toc955292"/>
      <w:bookmarkStart w:id="43" w:name="_Toc95915439"/>
      <w:r>
        <w:t xml:space="preserve">Who </w:t>
      </w:r>
      <w:r w:rsidR="009F7B46">
        <w:t>is eligible?</w:t>
      </w:r>
      <w:bookmarkEnd w:id="36"/>
      <w:bookmarkEnd w:id="37"/>
      <w:bookmarkEnd w:id="38"/>
      <w:bookmarkEnd w:id="39"/>
      <w:bookmarkEnd w:id="40"/>
      <w:bookmarkEnd w:id="41"/>
      <w:bookmarkEnd w:id="42"/>
      <w:bookmarkEnd w:id="43"/>
    </w:p>
    <w:p w14:paraId="3358863D" w14:textId="77777777" w:rsidR="00A95DA8" w:rsidRDefault="00A95DA8" w:rsidP="00A95DA8">
      <w:pPr>
        <w:spacing w:after="80"/>
      </w:pPr>
      <w:r w:rsidRPr="00E162FF">
        <w:t xml:space="preserve">To </w:t>
      </w:r>
      <w:r>
        <w:t>be eligible you must:</w:t>
      </w:r>
    </w:p>
    <w:p w14:paraId="6622A182" w14:textId="77777777" w:rsidR="00A95DA8" w:rsidRDefault="00A95DA8" w:rsidP="00A95DA8">
      <w:pPr>
        <w:pStyle w:val="ListBullet"/>
        <w:numPr>
          <w:ilvl w:val="0"/>
          <w:numId w:val="7"/>
        </w:numPr>
      </w:pPr>
      <w:r>
        <w:t>have an Australian Business Number (ABN</w:t>
      </w:r>
      <w:r w:rsidRPr="005A61FE">
        <w:t>)</w:t>
      </w:r>
    </w:p>
    <w:p w14:paraId="2587B02F" w14:textId="77777777" w:rsidR="00A95DA8" w:rsidRPr="00E162FF" w:rsidRDefault="00A95DA8" w:rsidP="00A95DA8">
      <w:pPr>
        <w:spacing w:after="80"/>
      </w:pPr>
      <w:r>
        <w:t>and be one of the following entities:</w:t>
      </w:r>
    </w:p>
    <w:p w14:paraId="617EBB36" w14:textId="3ED2EA70" w:rsidR="00A95DA8" w:rsidRDefault="00A95DA8" w:rsidP="00A95DA8">
      <w:pPr>
        <w:pStyle w:val="ListBullet"/>
        <w:numPr>
          <w:ilvl w:val="0"/>
          <w:numId w:val="7"/>
        </w:numPr>
      </w:pPr>
      <w:r>
        <w:t>an entity incorporated in Australia</w:t>
      </w:r>
    </w:p>
    <w:p w14:paraId="7B8923BC" w14:textId="572CE599" w:rsidR="00A95DA8" w:rsidRDefault="00A95DA8" w:rsidP="00A95DA8">
      <w:pPr>
        <w:pStyle w:val="ListBullet"/>
        <w:numPr>
          <w:ilvl w:val="0"/>
          <w:numId w:val="7"/>
        </w:numPr>
      </w:pPr>
      <w:r>
        <w:t>a company limited by guarantee</w:t>
      </w:r>
    </w:p>
    <w:p w14:paraId="3C7893F8" w14:textId="4C8B055D" w:rsidR="00A95DA8" w:rsidRDefault="00A95DA8" w:rsidP="00A95DA8">
      <w:pPr>
        <w:pStyle w:val="ListBullet"/>
        <w:numPr>
          <w:ilvl w:val="0"/>
          <w:numId w:val="7"/>
        </w:numPr>
      </w:pPr>
      <w:r>
        <w:t>an incorporated association</w:t>
      </w:r>
    </w:p>
    <w:p w14:paraId="78D15D4B" w14:textId="68044D87" w:rsidR="00A95DA8" w:rsidRDefault="00A95DA8" w:rsidP="00A95DA8">
      <w:pPr>
        <w:pStyle w:val="ListBullet"/>
        <w:numPr>
          <w:ilvl w:val="0"/>
          <w:numId w:val="7"/>
        </w:numPr>
      </w:pPr>
      <w:r>
        <w:t>an incorporated not for profit organisation</w:t>
      </w:r>
    </w:p>
    <w:p w14:paraId="081F14DB" w14:textId="78A8C526" w:rsidR="00A95DA8" w:rsidRDefault="00A95DA8" w:rsidP="00A95DA8">
      <w:pPr>
        <w:pStyle w:val="ListBullet"/>
        <w:numPr>
          <w:ilvl w:val="0"/>
          <w:numId w:val="7"/>
        </w:numPr>
      </w:pPr>
      <w:r>
        <w:t>a non-distributive co-operative</w:t>
      </w:r>
    </w:p>
    <w:p w14:paraId="05F2CF9A" w14:textId="72256225" w:rsidR="00A95DA8" w:rsidRDefault="00A95DA8" w:rsidP="007A7BAD">
      <w:pPr>
        <w:pStyle w:val="ListBullet"/>
      </w:pPr>
      <w:r>
        <w:t>an incorporated trustee on behalf of a trust</w:t>
      </w:r>
    </w:p>
    <w:p w14:paraId="55E0F30A" w14:textId="5654BF27" w:rsidR="00A95DA8" w:rsidRDefault="00A95DA8" w:rsidP="00A95DA8">
      <w:pPr>
        <w:pStyle w:val="ListBullet"/>
        <w:numPr>
          <w:ilvl w:val="0"/>
          <w:numId w:val="7"/>
        </w:numPr>
      </w:pPr>
      <w:r>
        <w:t xml:space="preserve">an Australian local government agency or body as defined in </w:t>
      </w:r>
      <w:r w:rsidR="0095530E">
        <w:t>Section 14 (Glossary)</w:t>
      </w:r>
    </w:p>
    <w:p w14:paraId="6149B82B" w14:textId="411BFE56" w:rsidR="00A95DA8" w:rsidRDefault="00A95DA8" w:rsidP="007A7BAD">
      <w:pPr>
        <w:pStyle w:val="ListBullet"/>
        <w:numPr>
          <w:ilvl w:val="0"/>
          <w:numId w:val="7"/>
        </w:numPr>
      </w:pPr>
      <w:r w:rsidRPr="00AC5AC8">
        <w:t xml:space="preserve">an Aboriginal and Torres Strait Islander Corporation registered under the </w:t>
      </w:r>
      <w:r w:rsidRPr="00A95DA8">
        <w:rPr>
          <w:i/>
          <w:iCs/>
        </w:rPr>
        <w:t>Corporations (Aboriginal and Torres Strait Islander) Act 2006</w:t>
      </w:r>
      <w:r>
        <w:t xml:space="preserve"> (Cth)</w:t>
      </w:r>
    </w:p>
    <w:p w14:paraId="69F911D7" w14:textId="2FF05E00" w:rsidR="00A95DA8" w:rsidRDefault="00A95DA8" w:rsidP="007A7BAD">
      <w:pPr>
        <w:pStyle w:val="ListBullet"/>
      </w:pPr>
      <w:r>
        <w:t>a registered Aboriginal and Torres Strait Islander land council</w:t>
      </w:r>
    </w:p>
    <w:p w14:paraId="0ED61EAF" w14:textId="77777777" w:rsidR="002A0E03" w:rsidRDefault="002A0E03" w:rsidP="001844D5">
      <w:pPr>
        <w:pStyle w:val="Heading3"/>
      </w:pPr>
      <w:bookmarkStart w:id="44" w:name="_Toc496536656"/>
      <w:bookmarkStart w:id="45" w:name="_Toc531277483"/>
      <w:bookmarkStart w:id="46" w:name="_Toc955293"/>
      <w:bookmarkStart w:id="47" w:name="_Toc75177976"/>
      <w:bookmarkStart w:id="48" w:name="_Toc95915440"/>
      <w:r>
        <w:t>Additional eligibility requirements</w:t>
      </w:r>
      <w:bookmarkEnd w:id="44"/>
      <w:bookmarkEnd w:id="45"/>
      <w:bookmarkEnd w:id="46"/>
      <w:bookmarkEnd w:id="47"/>
      <w:bookmarkEnd w:id="48"/>
    </w:p>
    <w:p w14:paraId="0ED61EB0" w14:textId="77777777" w:rsidR="00651E45" w:rsidRPr="006839ED" w:rsidRDefault="00F608BE" w:rsidP="00651E45">
      <w:pPr>
        <w:rPr>
          <w:b/>
          <w:color w:val="4F6228" w:themeColor="accent3" w:themeShade="80"/>
        </w:rPr>
      </w:pPr>
      <w:r>
        <w:t>We can only accept applications</w:t>
      </w:r>
      <w:r w:rsidR="00B6306B">
        <w:t>:</w:t>
      </w:r>
    </w:p>
    <w:p w14:paraId="0ED61EB1" w14:textId="77777777" w:rsidR="00651E45" w:rsidRPr="006839ED" w:rsidRDefault="00874C42" w:rsidP="00F608BE">
      <w:pPr>
        <w:pStyle w:val="ListBullet"/>
        <w:rPr>
          <w:b/>
          <w:color w:val="4F6228" w:themeColor="accent3" w:themeShade="80"/>
        </w:rPr>
      </w:pPr>
      <w:r>
        <w:rPr>
          <w:rFonts w:cs="Arial"/>
        </w:rPr>
        <w:t xml:space="preserve">where </w:t>
      </w:r>
      <w:r w:rsidR="0014222B">
        <w:rPr>
          <w:rFonts w:cs="Arial"/>
        </w:rPr>
        <w:t xml:space="preserve">the project </w:t>
      </w:r>
      <w:r w:rsidR="00120794">
        <w:rPr>
          <w:rFonts w:cs="Arial"/>
        </w:rPr>
        <w:t xml:space="preserve">activities are </w:t>
      </w:r>
      <w:r>
        <w:rPr>
          <w:rFonts w:cs="Arial"/>
        </w:rPr>
        <w:t xml:space="preserve">located </w:t>
      </w:r>
      <w:r w:rsidR="00F013CA">
        <w:t>on Christmas Island or the Cocos (Keeling) Islands</w:t>
      </w:r>
    </w:p>
    <w:p w14:paraId="0ED61EB2" w14:textId="13471283" w:rsidR="00F608BE" w:rsidRPr="00510C89" w:rsidRDefault="00F608BE" w:rsidP="00F608BE">
      <w:pPr>
        <w:pStyle w:val="ListBullet"/>
        <w:rPr>
          <w:b/>
          <w:color w:val="4F6228" w:themeColor="accent3" w:themeShade="80"/>
        </w:rPr>
      </w:pP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874C42">
        <w:t>ct not covered by grant funding</w:t>
      </w:r>
      <w:r w:rsidR="00B26EAA">
        <w:t>.</w:t>
      </w:r>
    </w:p>
    <w:p w14:paraId="0ED61EB3" w14:textId="77777777" w:rsidR="00172328" w:rsidRDefault="00172328" w:rsidP="00D43D17">
      <w:pPr>
        <w:pStyle w:val="ListBullet"/>
        <w:numPr>
          <w:ilvl w:val="0"/>
          <w:numId w:val="0"/>
        </w:numPr>
      </w:pPr>
      <w:r>
        <w:t>We cannot waive the eligibility cr</w:t>
      </w:r>
      <w:r w:rsidR="004D19FC">
        <w:t>iteria under any circumstances.</w:t>
      </w:r>
    </w:p>
    <w:p w14:paraId="0ED61EB4" w14:textId="77777777" w:rsidR="00C32C6B" w:rsidRDefault="00C32C6B" w:rsidP="001844D5">
      <w:pPr>
        <w:pStyle w:val="Heading3"/>
      </w:pPr>
      <w:bookmarkStart w:id="49" w:name="_Toc496536657"/>
      <w:bookmarkStart w:id="50" w:name="_Toc531277484"/>
      <w:bookmarkStart w:id="51" w:name="_Toc955294"/>
      <w:bookmarkStart w:id="52" w:name="_Toc95915441"/>
      <w:bookmarkStart w:id="53" w:name="_Toc164844264"/>
      <w:bookmarkStart w:id="54" w:name="_Toc383003257"/>
      <w:r>
        <w:t>Who is not eligible?</w:t>
      </w:r>
      <w:bookmarkEnd w:id="49"/>
      <w:bookmarkEnd w:id="50"/>
      <w:bookmarkEnd w:id="51"/>
      <w:bookmarkEnd w:id="52"/>
    </w:p>
    <w:p w14:paraId="0ED61EB5"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0ED61EB6" w14:textId="77777777" w:rsidR="00DA32D1" w:rsidRDefault="00C2797E" w:rsidP="003E0EFC">
      <w:pPr>
        <w:pStyle w:val="ListBullet"/>
      </w:pPr>
      <w:r>
        <w:t>any organisation not included in section 4.1</w:t>
      </w:r>
    </w:p>
    <w:p w14:paraId="0ED61EB7" w14:textId="77777777" w:rsidR="00D05E0C" w:rsidRDefault="00ED45BE" w:rsidP="00D05E0C">
      <w:pPr>
        <w:pStyle w:val="ListBullet"/>
      </w:pPr>
      <w:r w:rsidRPr="00D05E0C">
        <w:t>an organisation, or your project partner is an organisation, included on the National Redress Scheme’s website on the list of ‘Institutions that have not joined or signified their intent to join the Scheme’ (</w:t>
      </w:r>
      <w:hyperlink r:id="rId18" w:history="1">
        <w:r w:rsidRPr="00D05E0C">
          <w:rPr>
            <w:rStyle w:val="Hyperlink"/>
          </w:rPr>
          <w:t>www.nationalredress.gov.au</w:t>
        </w:r>
      </w:hyperlink>
      <w:r w:rsidRPr="00D05E0C">
        <w:t>)</w:t>
      </w:r>
    </w:p>
    <w:p w14:paraId="7371B348" w14:textId="77777777" w:rsidR="00B373B4" w:rsidRDefault="00B373B4" w:rsidP="00B373B4">
      <w:pPr>
        <w:pStyle w:val="ListBullet"/>
      </w:pPr>
      <w:bookmarkStart w:id="55" w:name="_Toc531277486"/>
      <w:bookmarkStart w:id="56" w:name="_Toc489952676"/>
      <w:bookmarkStart w:id="57" w:name="_Toc496536659"/>
      <w:bookmarkStart w:id="58" w:name="_Toc955296"/>
      <w:r>
        <w:t xml:space="preserve">an employer of 100 or more employees that has </w:t>
      </w:r>
      <w:hyperlink r:id="rId19" w:history="1">
        <w:r w:rsidRPr="00AC71FA">
          <w:rPr>
            <w:rStyle w:val="Hyperlink"/>
          </w:rPr>
          <w:t>not complied</w:t>
        </w:r>
      </w:hyperlink>
      <w:r>
        <w:t xml:space="preserve"> with the </w:t>
      </w:r>
      <w:r w:rsidRPr="00AC71FA">
        <w:rPr>
          <w:i/>
        </w:rPr>
        <w:t>Workplace Gender Equality Act (2012)</w:t>
      </w:r>
      <w:r w:rsidRPr="00876973">
        <w:t>.</w:t>
      </w:r>
    </w:p>
    <w:p w14:paraId="0ED61EB9" w14:textId="77777777" w:rsidR="00E27755" w:rsidRDefault="00F52948" w:rsidP="00B400E6">
      <w:pPr>
        <w:pStyle w:val="Heading2"/>
      </w:pPr>
      <w:bookmarkStart w:id="59" w:name="_Toc95915442"/>
      <w:r w:rsidRPr="005A61FE">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14:paraId="0ED61EBA" w14:textId="77777777" w:rsidR="00E95540" w:rsidRPr="00C330AE" w:rsidRDefault="00E95540" w:rsidP="001844D5">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95915443"/>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0ED61EBB" w14:textId="77777777" w:rsidR="00F52948" w:rsidRPr="005A61FE" w:rsidRDefault="00F52948" w:rsidP="00F52948">
      <w:pPr>
        <w:spacing w:after="80"/>
      </w:pPr>
      <w:r w:rsidRPr="005A61FE">
        <w:t>To be eligible your project must:</w:t>
      </w:r>
    </w:p>
    <w:p w14:paraId="0ED61EBC" w14:textId="49882CFA" w:rsidR="007C49EE" w:rsidRDefault="009243D7" w:rsidP="00653895">
      <w:pPr>
        <w:pStyle w:val="ListBullet"/>
        <w:spacing w:after="120"/>
      </w:pPr>
      <w:r>
        <w:t>s</w:t>
      </w:r>
      <w:r w:rsidR="007C49EE">
        <w:t>et</w:t>
      </w:r>
      <w:r>
        <w:t xml:space="preserve"> </w:t>
      </w:r>
      <w:r w:rsidR="007C49EE">
        <w:t xml:space="preserve">up a </w:t>
      </w:r>
      <w:r w:rsidR="00084486">
        <w:t xml:space="preserve">new </w:t>
      </w:r>
      <w:r w:rsidR="007C49EE">
        <w:t>local agricultural</w:t>
      </w:r>
      <w:r w:rsidR="000B1620">
        <w:t xml:space="preserve"> or aquaculture</w:t>
      </w:r>
      <w:r w:rsidR="007C49EE">
        <w:t xml:space="preserve"> trial demonstration site in the IOT to identify different produce that can be grown in the region</w:t>
      </w:r>
      <w:r w:rsidR="003F5C0B">
        <w:t xml:space="preserve"> </w:t>
      </w:r>
      <w:r w:rsidR="003F5C0B" w:rsidRPr="00FF53BE">
        <w:t>(existing gardens, or farm land can be used as long as the</w:t>
      </w:r>
      <w:r w:rsidR="00120794">
        <w:t xml:space="preserve"> agricultural</w:t>
      </w:r>
      <w:r w:rsidR="000B1620">
        <w:t xml:space="preserve"> or aquaculture</w:t>
      </w:r>
      <w:r w:rsidR="00120794">
        <w:t xml:space="preserve"> component of the</w:t>
      </w:r>
      <w:r w:rsidR="003F5C0B" w:rsidRPr="00FF53BE">
        <w:t xml:space="preserve"> project is not </w:t>
      </w:r>
      <w:r w:rsidR="00120794">
        <w:t>already in existence</w:t>
      </w:r>
      <w:r w:rsidR="003F5C0B" w:rsidRPr="00FF53BE">
        <w:t>)</w:t>
      </w:r>
    </w:p>
    <w:p w14:paraId="0ED61EBD" w14:textId="5A3BB93E" w:rsidR="00F52948" w:rsidRDefault="00F52948" w:rsidP="00653895">
      <w:pPr>
        <w:pStyle w:val="ListBullet"/>
        <w:spacing w:after="120"/>
      </w:pPr>
      <w:r w:rsidRPr="005A61FE">
        <w:t xml:space="preserve">be aimed at </w:t>
      </w:r>
      <w:r w:rsidR="0079098D">
        <w:t xml:space="preserve">trialling </w:t>
      </w:r>
      <w:r w:rsidR="008A2B4F">
        <w:t xml:space="preserve">innovative </w:t>
      </w:r>
      <w:r w:rsidR="00D05E0C">
        <w:t>agricultural</w:t>
      </w:r>
      <w:r w:rsidR="000B1620">
        <w:t xml:space="preserve"> or aquaculture</w:t>
      </w:r>
      <w:r w:rsidR="00D05E0C">
        <w:t xml:space="preserve"> and </w:t>
      </w:r>
      <w:r w:rsidR="00790520">
        <w:t xml:space="preserve">farming </w:t>
      </w:r>
      <w:r w:rsidR="008A2B4F">
        <w:t xml:space="preserve">techniques </w:t>
      </w:r>
    </w:p>
    <w:p w14:paraId="0ED61EBE" w14:textId="77777777" w:rsidR="00790520" w:rsidRPr="005969DA" w:rsidRDefault="00294488" w:rsidP="00E756F7">
      <w:pPr>
        <w:pStyle w:val="ListBullet"/>
        <w:spacing w:after="120"/>
      </w:pPr>
      <w:r>
        <w:rPr>
          <w:lang w:val="en-US" w:eastAsia="en-AU"/>
        </w:rPr>
        <w:t>undertake farming research</w:t>
      </w:r>
      <w:r w:rsidR="007C49EE">
        <w:t xml:space="preserve"> and </w:t>
      </w:r>
      <w:r w:rsidR="00790520">
        <w:t xml:space="preserve">produce rigorous research based </w:t>
      </w:r>
      <w:r>
        <w:t xml:space="preserve">farming </w:t>
      </w:r>
      <w:r w:rsidR="00DE3FC6" w:rsidRPr="00E756F7">
        <w:rPr>
          <w:lang w:val="en-US" w:eastAsia="en-AU"/>
        </w:rPr>
        <w:t>methodolog</w:t>
      </w:r>
      <w:r w:rsidRPr="00E756F7">
        <w:rPr>
          <w:lang w:val="en-US" w:eastAsia="en-AU"/>
        </w:rPr>
        <w:t xml:space="preserve">ies </w:t>
      </w:r>
    </w:p>
    <w:p w14:paraId="29E0B34F" w14:textId="77777777" w:rsidR="00650AF9" w:rsidRPr="007067CF" w:rsidRDefault="00294488" w:rsidP="00A60C9F">
      <w:pPr>
        <w:pStyle w:val="ListBullet"/>
        <w:spacing w:after="120"/>
      </w:pPr>
      <w:r>
        <w:rPr>
          <w:lang w:val="en-US" w:eastAsia="en-AU"/>
        </w:rPr>
        <w:t>e</w:t>
      </w:r>
      <w:r w:rsidR="00E93591">
        <w:rPr>
          <w:lang w:val="en-US" w:eastAsia="en-AU"/>
        </w:rPr>
        <w:t>ncourage</w:t>
      </w:r>
      <w:r w:rsidR="00A60C9F">
        <w:rPr>
          <w:lang w:val="en-US" w:eastAsia="en-AU"/>
        </w:rPr>
        <w:t xml:space="preserve"> local community </w:t>
      </w:r>
      <w:r w:rsidR="00E93591">
        <w:rPr>
          <w:lang w:val="en-US" w:eastAsia="en-AU"/>
        </w:rPr>
        <w:t>participa</w:t>
      </w:r>
      <w:r w:rsidR="00D05E0C">
        <w:rPr>
          <w:lang w:val="en-US" w:eastAsia="en-AU"/>
        </w:rPr>
        <w:t>t</w:t>
      </w:r>
      <w:r w:rsidR="00E93591">
        <w:rPr>
          <w:lang w:val="en-US" w:eastAsia="en-AU"/>
        </w:rPr>
        <w:t>ion</w:t>
      </w:r>
      <w:r w:rsidR="00C2797E">
        <w:rPr>
          <w:lang w:val="en-US" w:eastAsia="en-AU"/>
        </w:rPr>
        <w:t xml:space="preserve"> including </w:t>
      </w:r>
      <w:r w:rsidR="00120794">
        <w:rPr>
          <w:lang w:val="en-US" w:eastAsia="en-AU"/>
        </w:rPr>
        <w:t xml:space="preserve">knowledge sharing, community engagement and </w:t>
      </w:r>
      <w:r w:rsidR="00C2797E">
        <w:rPr>
          <w:lang w:val="en-US" w:eastAsia="en-AU"/>
        </w:rPr>
        <w:t>collaboration with local businesses</w:t>
      </w:r>
    </w:p>
    <w:p w14:paraId="0ED61EBF" w14:textId="153AEB2D" w:rsidR="00A60C9F" w:rsidRPr="005A61FE" w:rsidRDefault="00650AF9" w:rsidP="007067CF">
      <w:pPr>
        <w:pStyle w:val="ListBullet"/>
      </w:pPr>
      <w:r w:rsidRPr="005A61FE">
        <w:t xml:space="preserve">have at least </w:t>
      </w:r>
      <w:r>
        <w:t>$</w:t>
      </w:r>
      <w:r w:rsidR="004841E6">
        <w:t>50</w:t>
      </w:r>
      <w:r>
        <w:t>,000</w:t>
      </w:r>
      <w:r w:rsidRPr="005A61FE">
        <w:t xml:space="preserve"> in eligible expenditure</w:t>
      </w:r>
      <w:r w:rsidR="00651E45" w:rsidRPr="00650AF9">
        <w:rPr>
          <w:lang w:val="en-US" w:eastAsia="en-AU"/>
        </w:rPr>
        <w:t>.</w:t>
      </w:r>
    </w:p>
    <w:p w14:paraId="0ED61EC0" w14:textId="77777777" w:rsidR="00E0211A" w:rsidRPr="00E0211A" w:rsidRDefault="00284DC7" w:rsidP="00E0211A">
      <w:pPr>
        <w:pStyle w:val="ListBullet"/>
        <w:numPr>
          <w:ilvl w:val="0"/>
          <w:numId w:val="0"/>
        </w:numPr>
        <w:spacing w:after="120"/>
      </w:pPr>
      <w:r w:rsidRPr="007F3C6A">
        <w:t>Eligible activities may include</w:t>
      </w:r>
      <w:r w:rsidR="00E0211A">
        <w:t>:</w:t>
      </w:r>
      <w:r w:rsidR="00F55EC7" w:rsidDel="00F55EC7">
        <w:t xml:space="preserve"> </w:t>
      </w:r>
    </w:p>
    <w:p w14:paraId="0ED61EC1" w14:textId="45AD70C0" w:rsidR="00BD437F" w:rsidRDefault="00824907" w:rsidP="00BD437F">
      <w:pPr>
        <w:pStyle w:val="ListBullet"/>
        <w:numPr>
          <w:ilvl w:val="0"/>
          <w:numId w:val="7"/>
        </w:numPr>
        <w:spacing w:after="120"/>
      </w:pPr>
      <w:r>
        <w:t xml:space="preserve">establishment of </w:t>
      </w:r>
      <w:r w:rsidR="00731131">
        <w:t xml:space="preserve">an </w:t>
      </w:r>
      <w:r w:rsidR="007C49EE">
        <w:t>agricultural</w:t>
      </w:r>
      <w:r w:rsidR="000B1620">
        <w:t xml:space="preserve"> or aquaculture</w:t>
      </w:r>
      <w:r w:rsidR="007C49EE">
        <w:t xml:space="preserve"> trial site</w:t>
      </w:r>
      <w:r w:rsidR="006D4515">
        <w:t xml:space="preserve"> (may take form of a community garden) </w:t>
      </w:r>
      <w:r w:rsidR="00BD437F">
        <w:t>including farming structures (e.g. fences, greenhouse</w:t>
      </w:r>
      <w:r>
        <w:t>, vertical fa</w:t>
      </w:r>
      <w:r w:rsidR="0079098D">
        <w:t>r</w:t>
      </w:r>
      <w:r>
        <w:t>m</w:t>
      </w:r>
      <w:r w:rsidR="00BD437F">
        <w:t xml:space="preserve"> construction</w:t>
      </w:r>
      <w:r w:rsidR="00BB6C8D">
        <w:t>, seaweed</w:t>
      </w:r>
      <w:r w:rsidR="0024785F">
        <w:t xml:space="preserve"> or prawn</w:t>
      </w:r>
      <w:r w:rsidR="00BB6C8D">
        <w:t xml:space="preserve"> farm</w:t>
      </w:r>
      <w:r w:rsidR="00BD437F">
        <w:t>)</w:t>
      </w:r>
    </w:p>
    <w:p w14:paraId="6872062C" w14:textId="77777777" w:rsidR="00B373B4" w:rsidRDefault="00B373B4" w:rsidP="00B373B4">
      <w:pPr>
        <w:pStyle w:val="ListBullet"/>
        <w:numPr>
          <w:ilvl w:val="0"/>
          <w:numId w:val="7"/>
        </w:numPr>
        <w:spacing w:after="120"/>
      </w:pPr>
      <w:r>
        <w:t>developing an agricultural or aquaculture site for commercial or entrepreneurial purpose (e.g. prawn farms for export to Asia), where projects may be accessible to the broader public</w:t>
      </w:r>
    </w:p>
    <w:p w14:paraId="0ED61EC2" w14:textId="77777777" w:rsidR="007C49EE" w:rsidRDefault="00BD437F" w:rsidP="00284DC7">
      <w:pPr>
        <w:pStyle w:val="ListBullet"/>
        <w:numPr>
          <w:ilvl w:val="0"/>
          <w:numId w:val="7"/>
        </w:numPr>
        <w:spacing w:after="120"/>
      </w:pPr>
      <w:r>
        <w:t xml:space="preserve">research activities including collaboration </w:t>
      </w:r>
      <w:r w:rsidR="00824907">
        <w:t xml:space="preserve">with </w:t>
      </w:r>
      <w:r>
        <w:t xml:space="preserve">research organisations </w:t>
      </w:r>
    </w:p>
    <w:p w14:paraId="0ED61EC3" w14:textId="08E98C2F" w:rsidR="001F3CEF" w:rsidRDefault="00120794" w:rsidP="00284DC7">
      <w:pPr>
        <w:pStyle w:val="ListBullet"/>
        <w:numPr>
          <w:ilvl w:val="0"/>
          <w:numId w:val="7"/>
        </w:numPr>
        <w:spacing w:after="120"/>
      </w:pPr>
      <w:r>
        <w:t xml:space="preserve">community events </w:t>
      </w:r>
      <w:r w:rsidR="00F4359B">
        <w:t xml:space="preserve">including </w:t>
      </w:r>
      <w:r w:rsidR="00867ECC">
        <w:t>e</w:t>
      </w:r>
      <w:r w:rsidR="002D7DAA">
        <w:t>ducation</w:t>
      </w:r>
      <w:r w:rsidR="00867ECC">
        <w:t xml:space="preserve"> and t</w:t>
      </w:r>
      <w:r w:rsidR="002D7DAA">
        <w:t>raining activities</w:t>
      </w:r>
    </w:p>
    <w:p w14:paraId="0ED61EC4" w14:textId="77777777" w:rsidR="001F3CEF" w:rsidRDefault="00867ECC" w:rsidP="00284DC7">
      <w:pPr>
        <w:pStyle w:val="ListBullet"/>
        <w:numPr>
          <w:ilvl w:val="0"/>
          <w:numId w:val="7"/>
        </w:numPr>
        <w:spacing w:after="120"/>
      </w:pPr>
      <w:r>
        <w:t>l</w:t>
      </w:r>
      <w:r w:rsidR="001F3CEF">
        <w:t>and cultivation for farming</w:t>
      </w:r>
      <w:r w:rsidR="00D05E0C">
        <w:t xml:space="preserve"> (</w:t>
      </w:r>
      <w:r w:rsidR="00886A6C">
        <w:t xml:space="preserve">e.g. </w:t>
      </w:r>
      <w:r w:rsidR="00D05E0C">
        <w:t>seedling, transplanting, tilling etc.)</w:t>
      </w:r>
      <w:r w:rsidR="001F3CEF">
        <w:t xml:space="preserve"> </w:t>
      </w:r>
    </w:p>
    <w:p w14:paraId="0ED61EC5" w14:textId="74C6CF70" w:rsidR="00827B53" w:rsidRDefault="00827B53" w:rsidP="00284DC7">
      <w:pPr>
        <w:pStyle w:val="ListBullet"/>
        <w:numPr>
          <w:ilvl w:val="0"/>
          <w:numId w:val="7"/>
        </w:numPr>
        <w:spacing w:after="120"/>
      </w:pPr>
      <w:r>
        <w:t>farm maintenance</w:t>
      </w:r>
      <w:r w:rsidR="00BF0B2D">
        <w:t xml:space="preserve"> </w:t>
      </w:r>
      <w:r w:rsidR="005056DB">
        <w:t xml:space="preserve">(e.g. </w:t>
      </w:r>
      <w:r w:rsidR="00BF0B2D">
        <w:t>watering</w:t>
      </w:r>
      <w:r w:rsidR="00BD437F">
        <w:t>, weeding</w:t>
      </w:r>
      <w:r w:rsidR="00BF0B2D">
        <w:t xml:space="preserve"> and appl</w:t>
      </w:r>
      <w:r w:rsidR="005056DB">
        <w:t>ying</w:t>
      </w:r>
      <w:r w:rsidR="00BF0B2D">
        <w:t xml:space="preserve"> agrochemicals</w:t>
      </w:r>
      <w:r w:rsidR="005056DB">
        <w:t>)</w:t>
      </w:r>
      <w:r w:rsidR="009E690E">
        <w:t>.</w:t>
      </w:r>
    </w:p>
    <w:p w14:paraId="0ED61EC8" w14:textId="77777777" w:rsidR="00E95540" w:rsidRPr="00E162FF" w:rsidRDefault="00486156" w:rsidP="00492E66">
      <w:r>
        <w:t>We may also approve other activities</w:t>
      </w:r>
      <w:r w:rsidR="00E67FC6">
        <w:t>.</w:t>
      </w:r>
    </w:p>
    <w:p w14:paraId="0ED61EC9" w14:textId="77777777" w:rsidR="00491C6B" w:rsidRPr="005A61FE" w:rsidRDefault="00491C6B" w:rsidP="00992F8E">
      <w:pPr>
        <w:pStyle w:val="Heading3"/>
      </w:pPr>
      <w:bookmarkStart w:id="78" w:name="_Toc531277488"/>
      <w:bookmarkStart w:id="79" w:name="_Toc955298"/>
      <w:bookmarkStart w:id="80" w:name="_Toc95915444"/>
      <w:r w:rsidRPr="005A61FE">
        <w:t>Eligible locations</w:t>
      </w:r>
      <w:bookmarkEnd w:id="78"/>
      <w:bookmarkEnd w:id="79"/>
      <w:bookmarkEnd w:id="80"/>
    </w:p>
    <w:p w14:paraId="0ED61ECA" w14:textId="77777777" w:rsidR="00F52948" w:rsidRPr="005A61FE" w:rsidRDefault="00F52948" w:rsidP="00F52948">
      <w:r w:rsidRPr="005A61FE">
        <w:t xml:space="preserve">Your project can include activities at different locations, as long as they are all </w:t>
      </w:r>
      <w:r w:rsidR="00BD437F">
        <w:t>on</w:t>
      </w:r>
      <w:r w:rsidRPr="005A61FE">
        <w:t xml:space="preserve"> </w:t>
      </w:r>
      <w:r w:rsidR="00E93591">
        <w:t xml:space="preserve">Christmas Island </w:t>
      </w:r>
      <w:r w:rsidR="009E1457">
        <w:t>and/</w:t>
      </w:r>
      <w:r w:rsidR="00E93591">
        <w:t xml:space="preserve">or </w:t>
      </w:r>
      <w:r w:rsidR="00AF25C5">
        <w:t>the Cocos Kee</w:t>
      </w:r>
      <w:r w:rsidR="00E93591">
        <w:t>ling Island</w:t>
      </w:r>
      <w:r w:rsidR="00AF25C5">
        <w:t>s</w:t>
      </w:r>
      <w:r w:rsidRPr="005A61FE">
        <w:t>.</w:t>
      </w:r>
    </w:p>
    <w:p w14:paraId="0ED61ECB" w14:textId="77777777" w:rsidR="00C17E72" w:rsidRDefault="00C17E72" w:rsidP="001844D5">
      <w:pPr>
        <w:pStyle w:val="Heading3"/>
      </w:pPr>
      <w:bookmarkStart w:id="81" w:name="_Toc530072991"/>
      <w:bookmarkStart w:id="82" w:name="_Toc530072992"/>
      <w:bookmarkStart w:id="83" w:name="_Toc530072993"/>
      <w:bookmarkStart w:id="84" w:name="_Toc530072995"/>
      <w:bookmarkStart w:id="85" w:name="_Ref468355804"/>
      <w:bookmarkStart w:id="86" w:name="_Toc496536662"/>
      <w:bookmarkStart w:id="87" w:name="_Toc531277489"/>
      <w:bookmarkStart w:id="88" w:name="_Toc955299"/>
      <w:bookmarkStart w:id="89" w:name="_Toc95915445"/>
      <w:bookmarkEnd w:id="81"/>
      <w:bookmarkEnd w:id="82"/>
      <w:bookmarkEnd w:id="83"/>
      <w:bookmarkEnd w:id="84"/>
      <w:r>
        <w:t xml:space="preserve">Eligible </w:t>
      </w:r>
      <w:r w:rsidR="001F215C">
        <w:t>e</w:t>
      </w:r>
      <w:r w:rsidR="00490C48">
        <w:t>xpenditure</w:t>
      </w:r>
      <w:bookmarkEnd w:id="85"/>
      <w:bookmarkEnd w:id="86"/>
      <w:bookmarkEnd w:id="87"/>
      <w:bookmarkEnd w:id="88"/>
      <w:bookmarkEnd w:id="89"/>
    </w:p>
    <w:p w14:paraId="0ED61ECC"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ED61ECD" w14:textId="77777777" w:rsidR="008A650B" w:rsidRPr="00D83E85" w:rsidRDefault="00FE5602" w:rsidP="008D5C33">
      <w:pPr>
        <w:spacing w:after="80"/>
      </w:pPr>
      <w:r w:rsidRPr="00D83E85">
        <w:t xml:space="preserve">Eligible expenditure items </w:t>
      </w:r>
      <w:r w:rsidR="007E2571" w:rsidRPr="00D83E85">
        <w:t>include</w:t>
      </w:r>
      <w:r w:rsidR="00B6306B" w:rsidRPr="00D83E85">
        <w:t>:</w:t>
      </w:r>
    </w:p>
    <w:p w14:paraId="0ED61ECE" w14:textId="77777777" w:rsidR="00BD437F" w:rsidRPr="00D83E85" w:rsidRDefault="00BD437F" w:rsidP="00BD437F">
      <w:pPr>
        <w:pStyle w:val="ListBullet"/>
        <w:numPr>
          <w:ilvl w:val="0"/>
          <w:numId w:val="7"/>
        </w:numPr>
      </w:pPr>
      <w:r w:rsidRPr="00D83E85">
        <w:t>purchase (or hire) of equipment and supplies to support eligible project activities</w:t>
      </w:r>
      <w:r w:rsidR="007E2571" w:rsidRPr="00D83E85">
        <w:t xml:space="preserve"> (e.g. fertilisers, seed, soil, manure, water etc.)</w:t>
      </w:r>
    </w:p>
    <w:p w14:paraId="0ED61ECF" w14:textId="77777777" w:rsidR="00D570A7" w:rsidRPr="00D83E85" w:rsidRDefault="00185136" w:rsidP="00185136">
      <w:pPr>
        <w:pStyle w:val="ListBullet"/>
      </w:pPr>
      <w:r w:rsidRPr="00D83E85">
        <w:t>capital expenditure (</w:t>
      </w:r>
      <w:r w:rsidR="005B6B84" w:rsidRPr="00D83E85">
        <w:t xml:space="preserve">e.g. </w:t>
      </w:r>
      <w:r w:rsidR="007E2571" w:rsidRPr="00D83E85">
        <w:t>g</w:t>
      </w:r>
      <w:r w:rsidR="005B6B84" w:rsidRPr="00D83E85">
        <w:t>reen</w:t>
      </w:r>
      <w:r w:rsidR="00A60EE2" w:rsidRPr="00D83E85">
        <w:t>houses</w:t>
      </w:r>
      <w:r w:rsidRPr="00D83E85">
        <w:t xml:space="preserve">, sheds </w:t>
      </w:r>
      <w:r w:rsidR="00A60EE2" w:rsidRPr="00D83E85">
        <w:t>etc.</w:t>
      </w:r>
      <w:r w:rsidRPr="00D83E85">
        <w:t>)</w:t>
      </w:r>
    </w:p>
    <w:p w14:paraId="0ED61ED0" w14:textId="77777777" w:rsidR="00BD437F" w:rsidRDefault="00BD437F" w:rsidP="00BD437F">
      <w:pPr>
        <w:pStyle w:val="ListBullet"/>
        <w:numPr>
          <w:ilvl w:val="0"/>
          <w:numId w:val="7"/>
        </w:numPr>
      </w:pPr>
      <w:r w:rsidRPr="00D83E85">
        <w:t xml:space="preserve">salaries and on-costs for personnel directly employed in delivering the project activities </w:t>
      </w:r>
      <w:r w:rsidR="009070CF" w:rsidRPr="00D83E85">
        <w:t xml:space="preserve">capped at 20 per cent of the total grant </w:t>
      </w:r>
      <w:r w:rsidRPr="00D83E85">
        <w:t>(this should be calculated on a pro-rata basis relative to their time commitment). This excludes project management or project co-ordination costs which are covered under administrative support below</w:t>
      </w:r>
    </w:p>
    <w:p w14:paraId="687C7D0B" w14:textId="77777777" w:rsidR="009202A6" w:rsidRDefault="000B1620" w:rsidP="007A7BAD">
      <w:pPr>
        <w:pStyle w:val="ListBullet"/>
        <w:numPr>
          <w:ilvl w:val="1"/>
          <w:numId w:val="7"/>
        </w:numPr>
        <w:ind w:left="426"/>
      </w:pPr>
      <w:r w:rsidRPr="00D83E85">
        <w:t>contract expenditure, the cost of any agreed project activities that you contract to others directly relating to the program objectives</w:t>
      </w:r>
      <w:r w:rsidR="009202A6">
        <w:t xml:space="preserve"> </w:t>
      </w:r>
    </w:p>
    <w:p w14:paraId="0ED61ED1" w14:textId="0AD5F02F" w:rsidR="00BD437F" w:rsidRPr="00D83E85" w:rsidRDefault="00BD437F" w:rsidP="007A7BAD">
      <w:pPr>
        <w:pStyle w:val="ListBullet"/>
        <w:numPr>
          <w:ilvl w:val="1"/>
          <w:numId w:val="7"/>
        </w:numPr>
        <w:ind w:left="426"/>
      </w:pPr>
      <w:r w:rsidRPr="00D83E85">
        <w:t>staff training that directly supports the achievement of project outcomes</w:t>
      </w:r>
      <w:r w:rsidR="0078318D" w:rsidRPr="00D83E85">
        <w:t xml:space="preserve"> (maximum 20</w:t>
      </w:r>
      <w:r w:rsidRPr="00D83E85">
        <w:t xml:space="preserve"> per cent of the grant)</w:t>
      </w:r>
    </w:p>
    <w:p w14:paraId="0ED61ED3" w14:textId="77777777" w:rsidR="00BD437F" w:rsidRPr="00D83E85" w:rsidRDefault="00BD437F" w:rsidP="007A7BAD">
      <w:pPr>
        <w:pStyle w:val="ListBullet"/>
        <w:numPr>
          <w:ilvl w:val="1"/>
          <w:numId w:val="7"/>
        </w:numPr>
        <w:ind w:left="426"/>
      </w:pPr>
      <w:r w:rsidRPr="00D83E85">
        <w:t>administrative support and overheads additional to the normal day to day running costs of the organisation, including project management or project co-ordination (maximum 10 per cent of the grant)</w:t>
      </w:r>
    </w:p>
    <w:p w14:paraId="0ED61ED4" w14:textId="0FA597F4" w:rsidR="00185136" w:rsidRPr="00D83E85" w:rsidRDefault="00D570A7" w:rsidP="007A7BAD">
      <w:pPr>
        <w:pStyle w:val="ListBullet"/>
        <w:numPr>
          <w:ilvl w:val="1"/>
          <w:numId w:val="10"/>
        </w:numPr>
        <w:ind w:left="426"/>
      </w:pPr>
      <w:r w:rsidRPr="00D83E85">
        <w:t>provision of light refreshments/drinks (excluding alcohol) to maintain hydration and support safe community participation at community events</w:t>
      </w:r>
      <w:r w:rsidR="00D70F42">
        <w:t xml:space="preserve"> </w:t>
      </w:r>
      <w:r w:rsidR="00D70F42" w:rsidRPr="00D83E85">
        <w:t>(maximum</w:t>
      </w:r>
      <w:r w:rsidR="00D70F42">
        <w:t xml:space="preserve"> 5 per cent of the grant)</w:t>
      </w:r>
    </w:p>
    <w:p w14:paraId="0ED61ED5" w14:textId="77777777" w:rsidR="00BD437F" w:rsidRPr="008A650B" w:rsidRDefault="00BD437F" w:rsidP="007A7BAD">
      <w:pPr>
        <w:pStyle w:val="ListBullet"/>
        <w:numPr>
          <w:ilvl w:val="1"/>
          <w:numId w:val="10"/>
        </w:numPr>
        <w:ind w:left="426"/>
      </w:pPr>
      <w:r w:rsidRPr="00D83E85">
        <w:t>reporting on project outcomes (ma</w:t>
      </w:r>
      <w:r w:rsidR="00A963D5" w:rsidRPr="00D83E85">
        <w:t>ximum</w:t>
      </w:r>
      <w:r w:rsidR="00A963D5">
        <w:t xml:space="preserve"> 5 per cent of the grant).</w:t>
      </w:r>
    </w:p>
    <w:p w14:paraId="0ED61ED6" w14:textId="223DAD4C"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ED61ED7" w14:textId="77777777" w:rsidR="00D30E9D" w:rsidRDefault="00D30E9D" w:rsidP="00E27755">
      <w:pPr>
        <w:pStyle w:val="ListBullet"/>
        <w:numPr>
          <w:ilvl w:val="0"/>
          <w:numId w:val="0"/>
        </w:numPr>
        <w:spacing w:after="120"/>
      </w:pPr>
      <w:r>
        <w:t xml:space="preserve">If your application is successful, we </w:t>
      </w:r>
      <w:r w:rsidR="00035916">
        <w:t>will</w:t>
      </w:r>
      <w:r>
        <w:t xml:space="preserve">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 xml:space="preserve">You </w:t>
      </w:r>
      <w:r w:rsidR="00035916">
        <w:t>will</w:t>
      </w:r>
      <w:r>
        <w:t xml:space="preserve"> need to provide e</w:t>
      </w:r>
      <w:r w:rsidRPr="00E162FF">
        <w:t>vidence</w:t>
      </w:r>
      <w:r>
        <w:t xml:space="preserve"> such as quotes fo</w:t>
      </w:r>
      <w:r w:rsidRPr="00E162FF">
        <w:t>r major cost</w:t>
      </w:r>
      <w:r>
        <w:t>s.</w:t>
      </w:r>
    </w:p>
    <w:p w14:paraId="0ED61ED8"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t>
      </w:r>
      <w:r w:rsidR="00F30016">
        <w:t>who is a manager within the department with responsibility for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ED61ED9" w14:textId="77777777" w:rsidR="00FE5602" w:rsidRDefault="00FE5602" w:rsidP="008D5C33">
      <w:pPr>
        <w:spacing w:after="80"/>
      </w:pPr>
      <w:r>
        <w:t>To be eligible, expenditure must</w:t>
      </w:r>
      <w:r w:rsidR="00B6306B">
        <w:t>:</w:t>
      </w:r>
    </w:p>
    <w:p w14:paraId="0ED61EDA" w14:textId="77777777" w:rsidR="00FE5602" w:rsidRDefault="00E27755" w:rsidP="00FE5602">
      <w:pPr>
        <w:pStyle w:val="ListBullet"/>
      </w:pPr>
      <w:r>
        <w:t>be a direct cost of the project</w:t>
      </w:r>
    </w:p>
    <w:p w14:paraId="0ED61EDB"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0ED61EDC"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0ED61EDD" w14:textId="77777777" w:rsidR="00EF53D9" w:rsidRDefault="00783364" w:rsidP="00EF53D9">
      <w:bookmarkStart w:id="90" w:name="_Toc496536663"/>
      <w:r>
        <w:t>You may elect to commence your project from the date we notify you that your application is successful. We are not responsible for any expenditure you incur until a grant agreement is</w:t>
      </w:r>
      <w:r w:rsidR="00133705">
        <w:t xml:space="preserve"> </w:t>
      </w:r>
      <w:r>
        <w:t>executed. The Commonwealth will not be liable, and should not be held out as being liable, for any activities undertaken before the grant agreement is executed.</w:t>
      </w:r>
    </w:p>
    <w:p w14:paraId="0ED61EDE" w14:textId="77777777" w:rsidR="00E3085F" w:rsidRDefault="00F33AE4" w:rsidP="00EF53D9">
      <w:pPr>
        <w:pStyle w:val="Heading3"/>
      </w:pPr>
      <w:bookmarkStart w:id="91" w:name="_Toc531277490"/>
      <w:bookmarkStart w:id="92" w:name="_Toc955300"/>
      <w:r w:rsidRPr="005A61FE" w:rsidDel="007A2E3B">
        <w:t xml:space="preserve"> </w:t>
      </w:r>
      <w:bookmarkStart w:id="93" w:name="_Toc95915446"/>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90"/>
      <w:bookmarkEnd w:id="91"/>
      <w:bookmarkEnd w:id="92"/>
      <w:bookmarkEnd w:id="93"/>
    </w:p>
    <w:p w14:paraId="0ED61EDF" w14:textId="77777777" w:rsidR="00FE5602" w:rsidRDefault="00FE5602" w:rsidP="008D5C33">
      <w:pPr>
        <w:spacing w:after="80"/>
      </w:pPr>
      <w:r>
        <w:t>Expenditure items that are not eligible are</w:t>
      </w:r>
      <w:r w:rsidR="00B6306B">
        <w:t>:</w:t>
      </w:r>
    </w:p>
    <w:p w14:paraId="0ED61EE0" w14:textId="77777777" w:rsidR="007A2E3B" w:rsidRDefault="00665D98" w:rsidP="00FE5602">
      <w:pPr>
        <w:pStyle w:val="ListBullet"/>
      </w:pPr>
      <w:r>
        <w:t>i</w:t>
      </w:r>
      <w:r w:rsidR="00C124F3">
        <w:t>tems that do</w:t>
      </w:r>
      <w:r w:rsidR="009B70AF">
        <w:t xml:space="preserve"> not</w:t>
      </w:r>
      <w:r w:rsidR="00C124F3">
        <w:t xml:space="preserve"> meet biosecurity standards or pass biosecurity requirements </w:t>
      </w:r>
      <w:r w:rsidR="00C124F3" w:rsidRPr="003F47F6">
        <w:t>(</w:t>
      </w:r>
      <w:hyperlink r:id="rId20" w:history="1">
        <w:r w:rsidR="003F47F6" w:rsidRPr="005969DA">
          <w:rPr>
            <w:rStyle w:val="Hyperlink"/>
          </w:rPr>
          <w:t>see Biosecurity Act 2015</w:t>
        </w:r>
      </w:hyperlink>
      <w:r w:rsidR="00C124F3" w:rsidRPr="003F47F6">
        <w:t>)</w:t>
      </w:r>
    </w:p>
    <w:p w14:paraId="45582B27" w14:textId="3C82C586" w:rsidR="00374355" w:rsidRDefault="00374355" w:rsidP="00FE5602">
      <w:pPr>
        <w:pStyle w:val="ListBullet"/>
      </w:pPr>
      <w:r>
        <w:t>items or crops used for pharmaceutical production</w:t>
      </w:r>
    </w:p>
    <w:p w14:paraId="0ED61EE1" w14:textId="77777777" w:rsidR="007A7D0F" w:rsidRDefault="00665D98" w:rsidP="00FE5602">
      <w:pPr>
        <w:pStyle w:val="ListBullet"/>
      </w:pPr>
      <w:r>
        <w:t>e</w:t>
      </w:r>
      <w:r w:rsidR="007A7D0F">
        <w:t xml:space="preserve">xisting </w:t>
      </w:r>
      <w:r w:rsidR="00A91233">
        <w:t xml:space="preserve">projects, </w:t>
      </w:r>
      <w:r w:rsidR="007A7D0F">
        <w:t>commercial activities or functions</w:t>
      </w:r>
      <w:r>
        <w:t>.</w:t>
      </w:r>
    </w:p>
    <w:p w14:paraId="0ED61EE2" w14:textId="77777777" w:rsidR="00FB1F46" w:rsidRDefault="0036055C" w:rsidP="0039610D">
      <w:pPr>
        <w:pStyle w:val="Heading2"/>
      </w:pPr>
      <w:bookmarkStart w:id="94" w:name="_Toc955301"/>
      <w:bookmarkStart w:id="95" w:name="_Toc496536664"/>
      <w:bookmarkStart w:id="96" w:name="_Toc531277491"/>
      <w:bookmarkStart w:id="97" w:name="_Toc95915447"/>
      <w:r>
        <w:t xml:space="preserve">The </w:t>
      </w:r>
      <w:r w:rsidR="00E93B21">
        <w:t>assessment</w:t>
      </w:r>
      <w:r w:rsidR="0053412C">
        <w:t xml:space="preserve"> </w:t>
      </w:r>
      <w:r>
        <w:t>criteria</w:t>
      </w:r>
      <w:bookmarkEnd w:id="94"/>
      <w:bookmarkEnd w:id="95"/>
      <w:bookmarkEnd w:id="96"/>
      <w:bookmarkEnd w:id="97"/>
    </w:p>
    <w:p w14:paraId="0ED61EE3"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0ED61EE4" w14:textId="77777777" w:rsidR="00D26DAE" w:rsidRDefault="00D26DAE" w:rsidP="00D26DAE">
      <w:pPr>
        <w:pStyle w:val="Heading3"/>
      </w:pPr>
      <w:bookmarkStart w:id="98" w:name="_Toc95915448"/>
      <w:bookmarkStart w:id="99" w:name="_Toc496536665"/>
      <w:bookmarkStart w:id="100" w:name="_Toc531277492"/>
      <w:bookmarkStart w:id="101" w:name="_Toc955302"/>
      <w:r>
        <w:t>Assessment</w:t>
      </w:r>
      <w:r w:rsidRPr="00AD742E">
        <w:t xml:space="preserve"> </w:t>
      </w:r>
      <w:r>
        <w:t>c</w:t>
      </w:r>
      <w:r w:rsidRPr="00AD742E">
        <w:t>riterion 1</w:t>
      </w:r>
      <w:bookmarkEnd w:id="98"/>
    </w:p>
    <w:p w14:paraId="0ED61EE5" w14:textId="647F652B" w:rsidR="005B6B84" w:rsidRDefault="00084486" w:rsidP="007F71AD">
      <w:pPr>
        <w:pStyle w:val="ListNumber2"/>
        <w:numPr>
          <w:ilvl w:val="0"/>
          <w:numId w:val="0"/>
        </w:numPr>
      </w:pPr>
      <w:r w:rsidRPr="00DD2E0D">
        <w:rPr>
          <w:b/>
        </w:rPr>
        <w:t>Project alignment with program objectives</w:t>
      </w:r>
      <w:r w:rsidR="004F32D0">
        <w:rPr>
          <w:b/>
        </w:rPr>
        <w:t xml:space="preserve"> and</w:t>
      </w:r>
      <w:r w:rsidRPr="00DD2E0D">
        <w:rPr>
          <w:b/>
        </w:rPr>
        <w:t xml:space="preserve"> outcomes</w:t>
      </w:r>
      <w:r w:rsidR="00185136" w:rsidRPr="005B6B84">
        <w:rPr>
          <w:b/>
        </w:rPr>
        <w:t xml:space="preserve"> (weighting </w:t>
      </w:r>
      <w:r w:rsidR="00F503DF">
        <w:rPr>
          <w:b/>
        </w:rPr>
        <w:t>3</w:t>
      </w:r>
      <w:r w:rsidR="00185136" w:rsidRPr="005B6B84">
        <w:rPr>
          <w:b/>
        </w:rPr>
        <w:t>0%)</w:t>
      </w:r>
    </w:p>
    <w:p w14:paraId="0ED61EE6" w14:textId="77777777" w:rsidR="00EE1A8A" w:rsidRPr="00185136" w:rsidRDefault="00EE1A8A" w:rsidP="007F71AD">
      <w:pPr>
        <w:pStyle w:val="ListNumber2"/>
        <w:numPr>
          <w:ilvl w:val="0"/>
          <w:numId w:val="0"/>
        </w:numPr>
      </w:pPr>
      <w:r>
        <w:t>You should demonstrate this by describing:</w:t>
      </w:r>
    </w:p>
    <w:bookmarkEnd w:id="99"/>
    <w:bookmarkEnd w:id="100"/>
    <w:bookmarkEnd w:id="101"/>
    <w:p w14:paraId="0ED61EE7" w14:textId="7DC0B208" w:rsidR="00084486" w:rsidRDefault="00084486" w:rsidP="00F1196E">
      <w:pPr>
        <w:pStyle w:val="ListNumber2"/>
      </w:pPr>
      <w:r>
        <w:t>h</w:t>
      </w:r>
      <w:r w:rsidRPr="00084486">
        <w:t>ow your project will support an agricultural</w:t>
      </w:r>
      <w:r w:rsidR="006B4461">
        <w:t xml:space="preserve"> or aquaculture</w:t>
      </w:r>
      <w:r w:rsidRPr="00084486">
        <w:t xml:space="preserve"> trial demonstration site designed to identify niche agricultural</w:t>
      </w:r>
      <w:r w:rsidR="006B4461">
        <w:t xml:space="preserve"> or aquaculture</w:t>
      </w:r>
      <w:r w:rsidRPr="00084486">
        <w:t xml:space="preserve"> techniques</w:t>
      </w:r>
      <w:r w:rsidR="00120794">
        <w:t xml:space="preserve"> that could be </w:t>
      </w:r>
      <w:r w:rsidR="001F3D78">
        <w:t>trialled</w:t>
      </w:r>
      <w:r w:rsidR="00731131" w:rsidRPr="00084486">
        <w:t xml:space="preserve"> </w:t>
      </w:r>
      <w:r w:rsidRPr="00084486">
        <w:t>and</w:t>
      </w:r>
      <w:r w:rsidR="00120794">
        <w:t>/or</w:t>
      </w:r>
      <w:r w:rsidRPr="00084486">
        <w:t xml:space="preserve"> different produce that can be grown in the IOT</w:t>
      </w:r>
    </w:p>
    <w:p w14:paraId="0ED61EE8" w14:textId="77777777" w:rsidR="00EE1A8A" w:rsidRDefault="00EE1A8A" w:rsidP="00F1196E">
      <w:pPr>
        <w:pStyle w:val="ListNumber2"/>
      </w:pPr>
      <w:r w:rsidRPr="00E7043E">
        <w:t>the location</w:t>
      </w:r>
      <w:r>
        <w:t>/</w:t>
      </w:r>
      <w:r w:rsidRPr="00E7043E">
        <w:t>s where your project activities will take place</w:t>
      </w:r>
      <w:r w:rsidR="00665D98">
        <w:t xml:space="preserve"> and how you will engage the local community</w:t>
      </w:r>
    </w:p>
    <w:p w14:paraId="0ED61EE9" w14:textId="3326D05C" w:rsidR="00702BEF" w:rsidRDefault="00EE1A8A" w:rsidP="00D85220">
      <w:pPr>
        <w:pStyle w:val="ListNumber2"/>
      </w:pPr>
      <w:r>
        <w:t>w</w:t>
      </w:r>
      <w:r w:rsidR="00F1196E">
        <w:t xml:space="preserve">hat type of </w:t>
      </w:r>
      <w:r w:rsidR="00722054">
        <w:t>agricultural</w:t>
      </w:r>
      <w:r w:rsidR="006B4461">
        <w:t xml:space="preserve"> or aquaculture</w:t>
      </w:r>
      <w:r w:rsidR="00722054">
        <w:t xml:space="preserve"> and </w:t>
      </w:r>
      <w:r w:rsidR="00F1196E">
        <w:t>farming techniques will your project research/explore</w:t>
      </w:r>
      <w:r w:rsidR="00D85220">
        <w:t xml:space="preserve">, </w:t>
      </w:r>
      <w:r>
        <w:t>what type of crops you will grow</w:t>
      </w:r>
      <w:r w:rsidR="00FD2978">
        <w:t xml:space="preserve"> and the </w:t>
      </w:r>
      <w:r w:rsidR="00567645">
        <w:t xml:space="preserve">local </w:t>
      </w:r>
      <w:r w:rsidR="00FD2978">
        <w:t>demand for these</w:t>
      </w:r>
      <w:r w:rsidR="00567645">
        <w:t xml:space="preserve"> crops</w:t>
      </w:r>
    </w:p>
    <w:p w14:paraId="2C907331" w14:textId="77777777" w:rsidR="00A66126" w:rsidRDefault="00EE1A8A" w:rsidP="007F71AD">
      <w:pPr>
        <w:pStyle w:val="ListNumber2"/>
      </w:pPr>
      <w:r w:rsidRPr="00E7043E">
        <w:t>the benefits provided by your project activities</w:t>
      </w:r>
      <w:r w:rsidR="00542AF3">
        <w:t xml:space="preserve"> to the broader community</w:t>
      </w:r>
      <w:r w:rsidRPr="00E7043E">
        <w:t xml:space="preserve"> and how these benefits will be maintained into the future</w:t>
      </w:r>
    </w:p>
    <w:p w14:paraId="0ED61EEA" w14:textId="1515A259" w:rsidR="00EE1A8A" w:rsidRDefault="00217416" w:rsidP="007F71AD">
      <w:pPr>
        <w:pStyle w:val="ListNumber2"/>
      </w:pPr>
      <w:r>
        <w:t>any commercial or entrepreneurial elements to the project, including how the project may be accessible to the broader public</w:t>
      </w:r>
    </w:p>
    <w:p w14:paraId="0ED61EEB" w14:textId="77777777" w:rsidR="00F1196E" w:rsidRDefault="001475D6" w:rsidP="009203B2">
      <w:pPr>
        <w:pStyle w:val="Heading3"/>
      </w:pPr>
      <w:bookmarkStart w:id="102" w:name="_Toc496536666"/>
      <w:bookmarkStart w:id="103" w:name="_Toc531277493"/>
      <w:bookmarkStart w:id="104" w:name="_Toc955303"/>
      <w:bookmarkStart w:id="105" w:name="_Toc95915449"/>
      <w:r>
        <w:t>Assessment</w:t>
      </w:r>
      <w:r w:rsidR="0039610D" w:rsidRPr="00F01C31">
        <w:t xml:space="preserve"> </w:t>
      </w:r>
      <w:r w:rsidR="003D09C5">
        <w:t>c</w:t>
      </w:r>
      <w:r w:rsidR="003D09C5" w:rsidRPr="00F01C31">
        <w:t xml:space="preserve">riterion </w:t>
      </w:r>
      <w:r w:rsidR="00F11248">
        <w:t>2</w:t>
      </w:r>
      <w:bookmarkEnd w:id="102"/>
      <w:bookmarkEnd w:id="103"/>
      <w:bookmarkEnd w:id="104"/>
      <w:bookmarkEnd w:id="105"/>
    </w:p>
    <w:p w14:paraId="0ED61EEC" w14:textId="73DB19BB" w:rsidR="00185136" w:rsidRDefault="00185136" w:rsidP="00185136">
      <w:pPr>
        <w:pStyle w:val="Normalbold"/>
      </w:pPr>
      <w:r w:rsidRPr="00E7043E">
        <w:t xml:space="preserve">Capacity, capability and resources to deliver the project (weighting </w:t>
      </w:r>
      <w:r w:rsidR="00F503DF">
        <w:t>4</w:t>
      </w:r>
      <w:r w:rsidR="00136CA6">
        <w:t>0%)</w:t>
      </w:r>
    </w:p>
    <w:p w14:paraId="0ED61EED" w14:textId="77777777" w:rsidR="00185136" w:rsidRDefault="00185136" w:rsidP="00185136">
      <w:pPr>
        <w:pStyle w:val="ListNumber2"/>
        <w:numPr>
          <w:ilvl w:val="0"/>
          <w:numId w:val="0"/>
        </w:numPr>
      </w:pPr>
      <w:r>
        <w:t>You should demonstrate this by describing:</w:t>
      </w:r>
    </w:p>
    <w:p w14:paraId="0ED61EEE" w14:textId="5140596F" w:rsidR="00185136" w:rsidRDefault="00185136" w:rsidP="00185136">
      <w:pPr>
        <w:pStyle w:val="ListNumber2"/>
        <w:numPr>
          <w:ilvl w:val="0"/>
          <w:numId w:val="9"/>
        </w:numPr>
      </w:pPr>
      <w:r>
        <w:t>your access to personnel with the knowledge, skills and experience in delivering your project activities</w:t>
      </w:r>
      <w:r w:rsidR="00FD2978">
        <w:t xml:space="preserve"> including </w:t>
      </w:r>
      <w:r w:rsidR="00567645">
        <w:t>any</w:t>
      </w:r>
      <w:r w:rsidR="00FD2978">
        <w:t xml:space="preserve"> research organisation</w:t>
      </w:r>
      <w:r w:rsidR="00BD5A59">
        <w:t xml:space="preserve"> </w:t>
      </w:r>
      <w:r w:rsidR="00775987">
        <w:t>(on or off the Island</w:t>
      </w:r>
      <w:r w:rsidR="001A1148">
        <w:t>s</w:t>
      </w:r>
      <w:r w:rsidR="00775987">
        <w:t>)</w:t>
      </w:r>
      <w:r w:rsidR="00FD2978">
        <w:t xml:space="preserve"> </w:t>
      </w:r>
      <w:r w:rsidR="00775987" w:rsidRPr="00133705">
        <w:t xml:space="preserve">and </w:t>
      </w:r>
      <w:r w:rsidR="007A5A12">
        <w:t xml:space="preserve">any </w:t>
      </w:r>
      <w:r w:rsidR="00775987" w:rsidRPr="00133705">
        <w:t>commercial/businesses on</w:t>
      </w:r>
      <w:r w:rsidR="001A1148" w:rsidRPr="00133705">
        <w:t xml:space="preserve"> the</w:t>
      </w:r>
      <w:r w:rsidR="00775987" w:rsidRPr="00133705">
        <w:t xml:space="preserve"> Island</w:t>
      </w:r>
      <w:r w:rsidR="001A1148" w:rsidRPr="00133705">
        <w:t>s</w:t>
      </w:r>
      <w:r w:rsidR="00775987" w:rsidRPr="00133705">
        <w:t xml:space="preserve"> </w:t>
      </w:r>
      <w:r w:rsidR="00FD2978">
        <w:t xml:space="preserve">you have partnered with and the </w:t>
      </w:r>
      <w:r w:rsidR="007B0EA1">
        <w:t xml:space="preserve">associated </w:t>
      </w:r>
      <w:r w:rsidR="00FD2978">
        <w:t>expertise they will bring to the trial</w:t>
      </w:r>
      <w:r w:rsidR="006B4461">
        <w:t xml:space="preserve"> (you will need to demonstrate how these partners have been selected in an open and transparent process)</w:t>
      </w:r>
    </w:p>
    <w:p w14:paraId="0ED61EEF" w14:textId="77777777" w:rsidR="00185136" w:rsidRDefault="00185136" w:rsidP="00185136">
      <w:pPr>
        <w:pStyle w:val="ListNumber2"/>
      </w:pPr>
      <w:r>
        <w:t>your plan to manage the project, including a sound budget, risk management and governance arrangements (you will be required to attach a project plan to your application)</w:t>
      </w:r>
    </w:p>
    <w:p w14:paraId="0ED61EF0" w14:textId="5B002C35" w:rsidR="003F2A6A" w:rsidRDefault="00185136" w:rsidP="003F2A6A">
      <w:pPr>
        <w:pStyle w:val="ListNumber2"/>
      </w:pPr>
      <w:r>
        <w:t xml:space="preserve">your readiness to commence the project with appropriate insurance, relevant approvals in place or ability to have them in place prior to commencement and </w:t>
      </w:r>
      <w:r w:rsidR="007055B7">
        <w:t xml:space="preserve">contingency measures for </w:t>
      </w:r>
      <w:r w:rsidR="0032625B">
        <w:t xml:space="preserve">force majeure events, including but not limited to public health emergencies or </w:t>
      </w:r>
      <w:r w:rsidR="007055B7">
        <w:t>extreme weather events such as cyclones</w:t>
      </w:r>
    </w:p>
    <w:p w14:paraId="0ED61EF1" w14:textId="7A01DF29" w:rsidR="003F2A6A" w:rsidRDefault="007055B7" w:rsidP="003F2A6A">
      <w:pPr>
        <w:pStyle w:val="ListNumber2"/>
      </w:pPr>
      <w:r>
        <w:t>Your plans to maintain any infrastructure following the project period, such</w:t>
      </w:r>
      <w:r w:rsidR="00A33E6A">
        <w:t xml:space="preserve"> as</w:t>
      </w:r>
      <w:r>
        <w:t xml:space="preserve"> </w:t>
      </w:r>
      <w:r w:rsidR="00A33E6A">
        <w:t xml:space="preserve">continued involvement of </w:t>
      </w:r>
      <w:r>
        <w:t>community garden volunteers or budgeting for mainte</w:t>
      </w:r>
      <w:r w:rsidR="00F427DA">
        <w:t>nance of agricultural</w:t>
      </w:r>
      <w:r w:rsidR="006B4461">
        <w:t xml:space="preserve"> or aquaculture</w:t>
      </w:r>
      <w:r w:rsidR="00F427DA">
        <w:t xml:space="preserve"> equipment</w:t>
      </w:r>
    </w:p>
    <w:p w14:paraId="0ED61EF2" w14:textId="77777777" w:rsidR="00F503DF" w:rsidRDefault="00185136" w:rsidP="003F2A6A">
      <w:pPr>
        <w:pStyle w:val="ListNumber2"/>
      </w:pPr>
      <w:r>
        <w:t>how you will monitor and measure the success of your project.</w:t>
      </w:r>
    </w:p>
    <w:p w14:paraId="0ED61EF3" w14:textId="77777777" w:rsidR="00F503DF" w:rsidRDefault="00F503DF" w:rsidP="00F503DF">
      <w:pPr>
        <w:pStyle w:val="Heading3"/>
      </w:pPr>
      <w:bookmarkStart w:id="106" w:name="_Toc95915450"/>
      <w:r>
        <w:t>Assessment</w:t>
      </w:r>
      <w:r w:rsidRPr="00F01C31">
        <w:t xml:space="preserve"> </w:t>
      </w:r>
      <w:r>
        <w:t>c</w:t>
      </w:r>
      <w:r w:rsidRPr="00F01C31">
        <w:t xml:space="preserve">riterion </w:t>
      </w:r>
      <w:r>
        <w:t>3</w:t>
      </w:r>
      <w:bookmarkEnd w:id="106"/>
    </w:p>
    <w:p w14:paraId="0ED61EF4" w14:textId="673888BF" w:rsidR="00F503DF" w:rsidRDefault="00084486" w:rsidP="00F503DF">
      <w:pPr>
        <w:pStyle w:val="Normalbold"/>
      </w:pPr>
      <w:r>
        <w:t>Benefits of your project</w:t>
      </w:r>
      <w:r w:rsidR="00F503DF">
        <w:t xml:space="preserve"> (weighting </w:t>
      </w:r>
      <w:r>
        <w:t>3</w:t>
      </w:r>
      <w:r w:rsidR="00136CA6">
        <w:t>0%)</w:t>
      </w:r>
    </w:p>
    <w:p w14:paraId="0ED61EF5" w14:textId="77777777" w:rsidR="00F503DF" w:rsidRDefault="00F503DF" w:rsidP="00F64283">
      <w:pPr>
        <w:pStyle w:val="ListNumber2"/>
        <w:numPr>
          <w:ilvl w:val="0"/>
          <w:numId w:val="0"/>
        </w:numPr>
      </w:pPr>
      <w:r>
        <w:t>You should demonstrate this by describing:</w:t>
      </w:r>
    </w:p>
    <w:p w14:paraId="0ED61EF6" w14:textId="77777777" w:rsidR="00084486" w:rsidRDefault="00F503DF" w:rsidP="00084486">
      <w:pPr>
        <w:pStyle w:val="ListNumber2"/>
        <w:numPr>
          <w:ilvl w:val="0"/>
          <w:numId w:val="47"/>
        </w:numPr>
      </w:pPr>
      <w:r w:rsidRPr="00F64283">
        <w:t>your ability to provide community benefit, which could be in the form of knowledge sharing with the community through demonstration sites or community events, encouraging the development of private copies of the project or physical support in the form of seeds/poultry/soil</w:t>
      </w:r>
    </w:p>
    <w:p w14:paraId="0ED61EF7" w14:textId="77777777" w:rsidR="00084486" w:rsidRPr="00F64283" w:rsidRDefault="00084486" w:rsidP="00043DA5">
      <w:pPr>
        <w:pStyle w:val="ListNumber2"/>
        <w:numPr>
          <w:ilvl w:val="0"/>
          <w:numId w:val="47"/>
        </w:numPr>
      </w:pPr>
      <w:r>
        <w:t>how you will source local services to support the delivery of the project, including labourers and other services as needed.</w:t>
      </w:r>
    </w:p>
    <w:p w14:paraId="0ED61EF8" w14:textId="77777777" w:rsidR="00A71134" w:rsidRPr="00F77C1C" w:rsidRDefault="00A71134" w:rsidP="00B400E6">
      <w:pPr>
        <w:pStyle w:val="Heading2"/>
      </w:pPr>
      <w:bookmarkStart w:id="107" w:name="_Toc496536669"/>
      <w:bookmarkStart w:id="108" w:name="_Toc531277496"/>
      <w:bookmarkStart w:id="109" w:name="_Toc955306"/>
      <w:bookmarkStart w:id="110" w:name="_Toc95915451"/>
      <w:bookmarkStart w:id="111" w:name="_Toc164844283"/>
      <w:bookmarkStart w:id="112" w:name="_Toc383003272"/>
      <w:bookmarkEnd w:id="76"/>
      <w:bookmarkEnd w:id="77"/>
      <w:r>
        <w:t>How to apply</w:t>
      </w:r>
      <w:bookmarkEnd w:id="107"/>
      <w:bookmarkEnd w:id="108"/>
      <w:bookmarkEnd w:id="109"/>
      <w:bookmarkEnd w:id="110"/>
    </w:p>
    <w:p w14:paraId="0ED61EF9" w14:textId="37B908EB" w:rsidR="00A71134" w:rsidRPr="00E162FF" w:rsidRDefault="00A71134" w:rsidP="00A71134">
      <w:r>
        <w:t xml:space="preserve">Before </w:t>
      </w:r>
      <w:r w:rsidR="0038379D">
        <w:t>applying,</w:t>
      </w:r>
      <w:r>
        <w:t xml:space="preserve"> you should read and </w:t>
      </w:r>
      <w:r w:rsidR="007279B3">
        <w:t>understand these guidelines,</w:t>
      </w:r>
      <w:r>
        <w:t xml:space="preserve"> the </w:t>
      </w:r>
      <w:r w:rsidR="007279B3">
        <w:t xml:space="preserve">sample </w:t>
      </w:r>
      <w:hyperlink r:id="rId21" w:anchor="keydocuments" w:history="1">
        <w:r w:rsidRPr="00441EB5">
          <w:rPr>
            <w:rStyle w:val="Hyperlink"/>
          </w:rPr>
          <w:t>application form</w:t>
        </w:r>
      </w:hyperlink>
      <w:r>
        <w:t xml:space="preserve"> and if </w:t>
      </w:r>
      <w:r w:rsidR="0038379D">
        <w:t>applicable,</w:t>
      </w:r>
      <w:r>
        <w:t xml:space="preserve"> the </w:t>
      </w:r>
      <w:r w:rsidR="00F27C1B">
        <w:t xml:space="preserve">sample </w:t>
      </w:r>
      <w:hyperlink r:id="rId22" w:anchor="keydocuments" w:history="1">
        <w:r w:rsidRPr="00441EB5">
          <w:rPr>
            <w:rStyle w:val="Hyperlink"/>
          </w:rPr>
          <w:t>grant agreement</w:t>
        </w:r>
      </w:hyperlink>
      <w:r w:rsidR="00596607">
        <w:t xml:space="preserve"> published on </w:t>
      </w:r>
      <w:r w:rsidRPr="00925B33">
        <w:t>business.gov.au</w:t>
      </w:r>
      <w:r w:rsidR="005624ED">
        <w:t xml:space="preserve"> and GrantConnect</w:t>
      </w:r>
      <w:r w:rsidRPr="00E162FF">
        <w:t>.</w:t>
      </w:r>
      <w:r w:rsidR="007055B7">
        <w:t xml:space="preserve"> </w:t>
      </w:r>
    </w:p>
    <w:p w14:paraId="0ED61EFA" w14:textId="77777777" w:rsidR="00A71134" w:rsidRDefault="00B20351" w:rsidP="00760D2E">
      <w:pPr>
        <w:keepNext/>
        <w:spacing w:after="80"/>
      </w:pPr>
      <w:r>
        <w:t>To apply, you must</w:t>
      </w:r>
      <w:r w:rsidR="00B6306B">
        <w:t>:</w:t>
      </w:r>
    </w:p>
    <w:p w14:paraId="0ED61EFB" w14:textId="43AFC823" w:rsidR="00A71134" w:rsidRDefault="00A71134" w:rsidP="00A71134">
      <w:pPr>
        <w:pStyle w:val="ListBullet"/>
      </w:pPr>
      <w:r>
        <w:t>complete</w:t>
      </w:r>
      <w:r w:rsidRPr="00E162FF">
        <w:t xml:space="preserve"> the </w:t>
      </w:r>
      <w:r>
        <w:t xml:space="preserve">online </w:t>
      </w:r>
      <w:hyperlink r:id="rId23" w:anchor="keydocuments" w:history="1">
        <w:r w:rsidR="00284DC7">
          <w:rPr>
            <w:rStyle w:val="Hyperlink"/>
          </w:rPr>
          <w:t>application form</w:t>
        </w:r>
      </w:hyperlink>
      <w:r w:rsidRPr="00E162FF">
        <w:t xml:space="preserve"> </w:t>
      </w:r>
      <w:r w:rsidR="001475D6">
        <w:t xml:space="preserve">via </w:t>
      </w:r>
      <w:r w:rsidRPr="00FD7B9F">
        <w:t>business.gov.au</w:t>
      </w:r>
    </w:p>
    <w:p w14:paraId="0ED61EFC" w14:textId="77777777" w:rsidR="00A71134" w:rsidRDefault="00A71134" w:rsidP="00A71134">
      <w:pPr>
        <w:pStyle w:val="ListBullet"/>
      </w:pPr>
      <w:r>
        <w:t>provide all the</w:t>
      </w:r>
      <w:r w:rsidRPr="00E162FF">
        <w:t xml:space="preserve"> information </w:t>
      </w:r>
      <w:r w:rsidR="00A50607">
        <w:t>requested</w:t>
      </w:r>
      <w:r>
        <w:t xml:space="preserve"> </w:t>
      </w:r>
    </w:p>
    <w:p w14:paraId="0ED61EFD" w14:textId="77777777" w:rsidR="00A71134" w:rsidRDefault="00A71134" w:rsidP="00A71134">
      <w:pPr>
        <w:pStyle w:val="ListBullet"/>
      </w:pPr>
      <w:r>
        <w:t xml:space="preserve">address all eligibility and </w:t>
      </w:r>
      <w:r w:rsidR="001475D6">
        <w:t>assessment</w:t>
      </w:r>
      <w:r>
        <w:t xml:space="preserve"> criteria </w:t>
      </w:r>
    </w:p>
    <w:p w14:paraId="0ED61EFE" w14:textId="77777777" w:rsidR="00A71134" w:rsidRDefault="00387369" w:rsidP="00A71134">
      <w:pPr>
        <w:pStyle w:val="ListBullet"/>
      </w:pPr>
      <w:r>
        <w:t xml:space="preserve">include all </w:t>
      </w:r>
      <w:r w:rsidR="00A50607">
        <w:t xml:space="preserve">necessary </w:t>
      </w:r>
      <w:r w:rsidR="00A71134">
        <w:t>attachments</w:t>
      </w:r>
    </w:p>
    <w:p w14:paraId="0ED61EFF" w14:textId="77777777" w:rsidR="00A71134" w:rsidRDefault="00A71134" w:rsidP="00760D2E">
      <w:pPr>
        <w:pStyle w:val="ListBullet"/>
        <w:spacing w:after="120"/>
      </w:pPr>
      <w:r>
        <w:t xml:space="preserve">list any application restrictions specific to the </w:t>
      </w:r>
      <w:r w:rsidR="00262481">
        <w:t>program</w:t>
      </w:r>
      <w:r w:rsidR="007F7294" w:rsidRPr="005A61FE">
        <w:t>.</w:t>
      </w:r>
    </w:p>
    <w:p w14:paraId="0ED61F00" w14:textId="77777777" w:rsidR="00A71134" w:rsidRDefault="00C67E20" w:rsidP="00A71134">
      <w:r w:rsidRPr="005A61FE">
        <w:t>You should retain</w:t>
      </w:r>
      <w:r w:rsidR="00A71134">
        <w:t xml:space="preserve"> a copy of your application</w:t>
      </w:r>
      <w:r w:rsidRPr="005A61FE">
        <w:t xml:space="preserve"> for your own records. </w:t>
      </w:r>
    </w:p>
    <w:p w14:paraId="0ED61F0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0A7412">
        <w:t xml:space="preserve">If we consider </w:t>
      </w:r>
      <w:r w:rsidR="00E22834">
        <w:t xml:space="preserve">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ED61F02"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0ED61F03" w14:textId="77777777" w:rsidR="00A71134" w:rsidRDefault="00A71134" w:rsidP="00A71134">
      <w:r w:rsidRPr="00DF637B">
        <w:t xml:space="preserve">If you </w:t>
      </w:r>
      <w:r>
        <w:t>need</w:t>
      </w:r>
      <w:r w:rsidRPr="00DF637B">
        <w:t xml:space="preserve"> further guidance around the application process</w:t>
      </w:r>
      <w:r w:rsidR="00584013">
        <w:t xml:space="preserve"> or translation services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ED61F04" w14:textId="77777777" w:rsidR="00A71134" w:rsidRDefault="00A71134" w:rsidP="001844D5">
      <w:pPr>
        <w:pStyle w:val="Heading3"/>
      </w:pPr>
      <w:bookmarkStart w:id="113" w:name="_Toc496536670"/>
      <w:bookmarkStart w:id="114" w:name="_Toc531277497"/>
      <w:bookmarkStart w:id="115" w:name="_Toc955307"/>
      <w:bookmarkStart w:id="116" w:name="_Toc95915452"/>
      <w:r>
        <w:t>Attachments to the application</w:t>
      </w:r>
      <w:bookmarkEnd w:id="113"/>
      <w:bookmarkEnd w:id="114"/>
      <w:bookmarkEnd w:id="115"/>
      <w:bookmarkEnd w:id="116"/>
    </w:p>
    <w:p w14:paraId="0ED61F0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ED61F06" w14:textId="77777777" w:rsidR="00A71134" w:rsidRDefault="00A71134" w:rsidP="00A71134">
      <w:pPr>
        <w:pStyle w:val="ListBullet"/>
      </w:pPr>
      <w:r>
        <w:t>project plan</w:t>
      </w:r>
    </w:p>
    <w:p w14:paraId="0ED61F07" w14:textId="77777777" w:rsidR="00A71134" w:rsidRDefault="00F62C77" w:rsidP="00A71134">
      <w:pPr>
        <w:pStyle w:val="ListBullet"/>
      </w:pPr>
      <w:r w:rsidRPr="005A61FE">
        <w:t xml:space="preserve">project </w:t>
      </w:r>
      <w:r w:rsidR="00A71134">
        <w:t xml:space="preserve">budget </w:t>
      </w:r>
    </w:p>
    <w:p w14:paraId="0ED61F08" w14:textId="36699F0A" w:rsidR="00134179" w:rsidRDefault="00A71134" w:rsidP="00A71134">
      <w:pPr>
        <w:pStyle w:val="ListBullet"/>
      </w:pPr>
      <w:r>
        <w:t xml:space="preserve">evidence of support from the </w:t>
      </w:r>
      <w:r w:rsidR="006E7B1A">
        <w:t xml:space="preserve">organisation, </w:t>
      </w:r>
      <w:r>
        <w:t>board, CEO</w:t>
      </w:r>
      <w:r w:rsidR="005D3AD3">
        <w:t xml:space="preserve"> or equivalent</w:t>
      </w:r>
      <w:r w:rsidR="00284DC7">
        <w:t xml:space="preserve"> (template provided on </w:t>
      </w:r>
      <w:hyperlink r:id="rId25" w:anchor="keydocuments" w:history="1">
        <w:r w:rsidR="00284DC7" w:rsidRPr="009D1401">
          <w:rPr>
            <w:rStyle w:val="Hyperlink"/>
          </w:rPr>
          <w:t>business.gov.au</w:t>
        </w:r>
      </w:hyperlink>
      <w:r w:rsidR="00284DC7">
        <w:t xml:space="preserve"> and </w:t>
      </w:r>
      <w:hyperlink r:id="rId26"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0ED61F09" w14:textId="77777777" w:rsidR="001B7A0F" w:rsidRDefault="00D0291D" w:rsidP="00236C84">
      <w:pPr>
        <w:pStyle w:val="ListBullet"/>
      </w:pPr>
      <w:r w:rsidRPr="003E2DA3">
        <w:t xml:space="preserve">letter of support from your </w:t>
      </w:r>
      <w:r w:rsidR="002B729A" w:rsidRPr="003E2DA3">
        <w:t xml:space="preserve">education/ </w:t>
      </w:r>
      <w:r w:rsidRPr="003E2DA3">
        <w:t xml:space="preserve">research organisation </w:t>
      </w:r>
      <w:r w:rsidR="002B729A" w:rsidRPr="003E2DA3">
        <w:t>and/or</w:t>
      </w:r>
      <w:r w:rsidR="00651E45" w:rsidRPr="003E2DA3">
        <w:t xml:space="preserve"> local</w:t>
      </w:r>
      <w:r w:rsidR="002B729A" w:rsidRPr="003E2DA3">
        <w:t xml:space="preserve"> commercial/businesses </w:t>
      </w:r>
      <w:r w:rsidRPr="003E2DA3">
        <w:t xml:space="preserve">(where </w:t>
      </w:r>
      <w:r>
        <w:t>applicable)</w:t>
      </w:r>
    </w:p>
    <w:p w14:paraId="0ED61F0A"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ED61F0B" w14:textId="77777777" w:rsidR="00A71134" w:rsidRDefault="004D2CBD" w:rsidP="001844D5">
      <w:pPr>
        <w:pStyle w:val="Heading3"/>
      </w:pPr>
      <w:bookmarkStart w:id="117" w:name="_Ref531274879"/>
      <w:bookmarkStart w:id="118" w:name="_Toc531277498"/>
      <w:bookmarkStart w:id="119" w:name="_Toc955308"/>
      <w:bookmarkStart w:id="120" w:name="_Toc95915453"/>
      <w:bookmarkStart w:id="121" w:name="_Toc489952689"/>
      <w:bookmarkStart w:id="122" w:name="_Toc496536671"/>
      <w:bookmarkStart w:id="123" w:name="_Ref482605332"/>
      <w:r>
        <w:t>Joint applications</w:t>
      </w:r>
      <w:bookmarkEnd w:id="117"/>
      <w:bookmarkEnd w:id="118"/>
      <w:bookmarkEnd w:id="119"/>
      <w:bookmarkEnd w:id="120"/>
    </w:p>
    <w:p w14:paraId="0ED61F0C"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rsidR="00D85220">
        <w:t xml:space="preserve"> or eligible individual</w:t>
      </w:r>
      <w:r>
        <w:t xml:space="preserve">. </w:t>
      </w:r>
      <w:r w:rsidR="00927481">
        <w:t>Only the lead organisation</w:t>
      </w:r>
      <w:r w:rsidR="00D85220">
        <w:t xml:space="preserve"> or eligible individual</w:t>
      </w:r>
      <w:r w:rsidR="00927481">
        <w:t xml:space="preserve">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0ED61F0D" w14:textId="77777777" w:rsidR="00A71134" w:rsidRDefault="00A71134" w:rsidP="00653895">
      <w:pPr>
        <w:pStyle w:val="ListBullet"/>
      </w:pPr>
      <w:r>
        <w:t xml:space="preserve">details of the </w:t>
      </w:r>
      <w:r w:rsidR="002866EB">
        <w:t xml:space="preserve">project </w:t>
      </w:r>
      <w:r w:rsidR="0014016C">
        <w:t>partner</w:t>
      </w:r>
    </w:p>
    <w:p w14:paraId="0ED61F0E"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85220">
        <w:t xml:space="preserve"> or lead eligible individual</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0ED61F0F"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ED61F10"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0ED61F11" w14:textId="77777777" w:rsidR="00A71134" w:rsidRDefault="00A71134" w:rsidP="00653895">
      <w:pPr>
        <w:pStyle w:val="ListBullet"/>
        <w:spacing w:after="120"/>
      </w:pPr>
      <w:r>
        <w:t>details of a nominated management level contact officer</w:t>
      </w:r>
      <w:r w:rsidR="00927481">
        <w:t>.</w:t>
      </w:r>
    </w:p>
    <w:p w14:paraId="0ED61F12" w14:textId="77777777" w:rsidR="007F7294" w:rsidRPr="005A61FE" w:rsidRDefault="00DF1A74" w:rsidP="007F7294">
      <w:r>
        <w:t>You must have a formal arrangement in place with all parties</w:t>
      </w:r>
      <w:r w:rsidR="007F7294" w:rsidRPr="005A61FE">
        <w:t xml:space="preserve"> prior to execution of the grant agreement. </w:t>
      </w:r>
    </w:p>
    <w:p w14:paraId="0ED61F13" w14:textId="77777777" w:rsidR="00247D27" w:rsidRPr="00BB6C8D" w:rsidRDefault="00247D27" w:rsidP="001844D5">
      <w:pPr>
        <w:pStyle w:val="Heading3"/>
      </w:pPr>
      <w:bookmarkStart w:id="124" w:name="_Toc531277499"/>
      <w:bookmarkStart w:id="125" w:name="_Toc955309"/>
      <w:bookmarkStart w:id="126" w:name="_Toc95915454"/>
      <w:r w:rsidRPr="00BB6C8D">
        <w:t>Timing of grant opportunity</w:t>
      </w:r>
      <w:bookmarkEnd w:id="121"/>
      <w:bookmarkEnd w:id="122"/>
      <w:bookmarkEnd w:id="124"/>
      <w:bookmarkEnd w:id="125"/>
      <w:bookmarkEnd w:id="126"/>
    </w:p>
    <w:p w14:paraId="0ED61F14" w14:textId="77777777" w:rsidR="00247D27" w:rsidRPr="00B72EE8" w:rsidRDefault="00247D27" w:rsidP="00247D27">
      <w:r>
        <w:t xml:space="preserve">You can only submit an application between the published opening and closing dates. We cannot accept late applications. </w:t>
      </w:r>
    </w:p>
    <w:p w14:paraId="0ED61F15" w14:textId="53E3982E" w:rsidR="00247D27" w:rsidRDefault="00247D27" w:rsidP="00247D27">
      <w:pPr>
        <w:spacing w:before="200"/>
      </w:pPr>
      <w:r>
        <w:t xml:space="preserve">If you are successful we expect you will be able to commence your project around </w:t>
      </w:r>
      <w:r w:rsidR="00BB6C8D">
        <w:t xml:space="preserve">June </w:t>
      </w:r>
      <w:r w:rsidR="00846732">
        <w:t>202</w:t>
      </w:r>
      <w:r w:rsidR="008C11B1">
        <w:t>2</w:t>
      </w:r>
      <w:r>
        <w:t>.</w:t>
      </w:r>
    </w:p>
    <w:p w14:paraId="0ED61F16" w14:textId="77777777" w:rsidR="00247D27" w:rsidRDefault="00247D27" w:rsidP="00680B92">
      <w:pPr>
        <w:pStyle w:val="Caption"/>
        <w:keepNext/>
      </w:pPr>
      <w:bookmarkStart w:id="127" w:name="_Toc467773968"/>
      <w:r w:rsidRPr="0054078D">
        <w:rPr>
          <w:bCs/>
        </w:rPr>
        <w:t>Table 1: Expected timing for this grant opportunity</w:t>
      </w:r>
      <w:bookmarkEnd w:id="12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ED61F19" w14:textId="77777777" w:rsidTr="001432F9">
        <w:trPr>
          <w:cantSplit/>
          <w:tblHeader/>
        </w:trPr>
        <w:tc>
          <w:tcPr>
            <w:tcW w:w="4815" w:type="dxa"/>
            <w:shd w:val="clear" w:color="auto" w:fill="264F90"/>
          </w:tcPr>
          <w:p w14:paraId="0ED61F17"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ED61F1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ED61F1C" w14:textId="77777777" w:rsidTr="001432F9">
        <w:trPr>
          <w:cantSplit/>
        </w:trPr>
        <w:tc>
          <w:tcPr>
            <w:tcW w:w="4815" w:type="dxa"/>
          </w:tcPr>
          <w:p w14:paraId="0ED61F1A" w14:textId="77777777" w:rsidR="00247D27" w:rsidRPr="00B16B54" w:rsidRDefault="00247D27" w:rsidP="00680B92">
            <w:pPr>
              <w:pStyle w:val="TableText"/>
              <w:keepNext/>
            </w:pPr>
            <w:r w:rsidRPr="00B16B54">
              <w:t>Assessment of applications</w:t>
            </w:r>
          </w:p>
        </w:tc>
        <w:tc>
          <w:tcPr>
            <w:tcW w:w="3974" w:type="dxa"/>
          </w:tcPr>
          <w:p w14:paraId="0ED61F1B" w14:textId="77777777" w:rsidR="00247D27" w:rsidRPr="00B16B54" w:rsidRDefault="00F240B0" w:rsidP="00680B92">
            <w:pPr>
              <w:pStyle w:val="TableText"/>
              <w:keepNext/>
            </w:pPr>
            <w:r>
              <w:t xml:space="preserve">4 weeks </w:t>
            </w:r>
          </w:p>
        </w:tc>
      </w:tr>
      <w:tr w:rsidR="00247D27" w14:paraId="0ED61F1F" w14:textId="77777777" w:rsidTr="001432F9">
        <w:trPr>
          <w:cantSplit/>
        </w:trPr>
        <w:tc>
          <w:tcPr>
            <w:tcW w:w="4815" w:type="dxa"/>
          </w:tcPr>
          <w:p w14:paraId="0ED61F1D" w14:textId="77777777" w:rsidR="00247D27" w:rsidRPr="00B16B54" w:rsidRDefault="00247D27" w:rsidP="00680B92">
            <w:pPr>
              <w:pStyle w:val="TableText"/>
              <w:keepNext/>
            </w:pPr>
            <w:r w:rsidRPr="00B16B54">
              <w:t>Approval of outcomes of selection process</w:t>
            </w:r>
          </w:p>
        </w:tc>
        <w:tc>
          <w:tcPr>
            <w:tcW w:w="3974" w:type="dxa"/>
          </w:tcPr>
          <w:p w14:paraId="0ED61F1E" w14:textId="77777777" w:rsidR="00247D27" w:rsidRPr="00B16B54" w:rsidRDefault="00F240B0" w:rsidP="00680B92">
            <w:pPr>
              <w:pStyle w:val="TableText"/>
              <w:keepNext/>
            </w:pPr>
            <w:r>
              <w:t>4 weeks</w:t>
            </w:r>
          </w:p>
        </w:tc>
      </w:tr>
      <w:tr w:rsidR="00247D27" w14:paraId="0ED61F22" w14:textId="77777777" w:rsidTr="001432F9">
        <w:trPr>
          <w:cantSplit/>
        </w:trPr>
        <w:tc>
          <w:tcPr>
            <w:tcW w:w="4815" w:type="dxa"/>
          </w:tcPr>
          <w:p w14:paraId="0ED61F20" w14:textId="77777777" w:rsidR="00247D27" w:rsidRPr="00B16B54" w:rsidRDefault="00247D27" w:rsidP="00680B92">
            <w:pPr>
              <w:pStyle w:val="TableText"/>
              <w:keepNext/>
            </w:pPr>
            <w:r w:rsidRPr="00B16B54">
              <w:t>Negotiations and award of grant agreements</w:t>
            </w:r>
          </w:p>
        </w:tc>
        <w:tc>
          <w:tcPr>
            <w:tcW w:w="3974" w:type="dxa"/>
          </w:tcPr>
          <w:p w14:paraId="0ED61F21" w14:textId="77777777" w:rsidR="00247D27" w:rsidRPr="00B16B54" w:rsidRDefault="00F240B0" w:rsidP="00680B92">
            <w:pPr>
              <w:pStyle w:val="TableText"/>
              <w:keepNext/>
            </w:pPr>
            <w:r>
              <w:t xml:space="preserve">6 weeks </w:t>
            </w:r>
          </w:p>
        </w:tc>
      </w:tr>
      <w:tr w:rsidR="00247D27" w14:paraId="0ED61F25" w14:textId="77777777" w:rsidTr="001432F9">
        <w:trPr>
          <w:cantSplit/>
        </w:trPr>
        <w:tc>
          <w:tcPr>
            <w:tcW w:w="4815" w:type="dxa"/>
          </w:tcPr>
          <w:p w14:paraId="0ED61F23" w14:textId="77777777" w:rsidR="00247D27" w:rsidRPr="00B16B54" w:rsidRDefault="00247D27" w:rsidP="00680B92">
            <w:pPr>
              <w:pStyle w:val="TableText"/>
              <w:keepNext/>
            </w:pPr>
            <w:r w:rsidRPr="00B16B54">
              <w:t>Notification to unsuccessful applicants</w:t>
            </w:r>
          </w:p>
        </w:tc>
        <w:tc>
          <w:tcPr>
            <w:tcW w:w="3974" w:type="dxa"/>
          </w:tcPr>
          <w:p w14:paraId="0ED61F24" w14:textId="77777777" w:rsidR="00247D27" w:rsidRPr="00B16B54" w:rsidRDefault="00F240B0" w:rsidP="00680B92">
            <w:pPr>
              <w:pStyle w:val="TableText"/>
              <w:keepNext/>
            </w:pPr>
            <w:r>
              <w:t xml:space="preserve">2 weeks </w:t>
            </w:r>
          </w:p>
        </w:tc>
      </w:tr>
      <w:tr w:rsidR="00247D27" w14:paraId="0ED61F28" w14:textId="77777777" w:rsidTr="001432F9">
        <w:trPr>
          <w:cantSplit/>
        </w:trPr>
        <w:tc>
          <w:tcPr>
            <w:tcW w:w="4815" w:type="dxa"/>
          </w:tcPr>
          <w:p w14:paraId="0ED61F26" w14:textId="77777777" w:rsidR="00247D27" w:rsidRPr="00B16B54" w:rsidRDefault="00247D27" w:rsidP="00680B92">
            <w:pPr>
              <w:pStyle w:val="TableText"/>
              <w:keepNext/>
            </w:pPr>
            <w:r>
              <w:t>E</w:t>
            </w:r>
            <w:r w:rsidR="00D92A69">
              <w:t xml:space="preserve">arliest start date of </w:t>
            </w:r>
            <w:r>
              <w:t>grant a</w:t>
            </w:r>
            <w:r w:rsidRPr="00B16B54">
              <w:t>ctivity</w:t>
            </w:r>
          </w:p>
        </w:tc>
        <w:tc>
          <w:tcPr>
            <w:tcW w:w="3974" w:type="dxa"/>
          </w:tcPr>
          <w:p w14:paraId="0ED61F27" w14:textId="2CF36AD1" w:rsidR="00247D27" w:rsidRPr="00B16B54" w:rsidRDefault="00BB6C8D" w:rsidP="00BB6C8D">
            <w:pPr>
              <w:pStyle w:val="TableText"/>
              <w:keepNext/>
            </w:pPr>
            <w:r>
              <w:t xml:space="preserve">June </w:t>
            </w:r>
            <w:r w:rsidR="00F240B0">
              <w:t>202</w:t>
            </w:r>
            <w:r w:rsidR="00BD5A59">
              <w:t>2</w:t>
            </w:r>
          </w:p>
        </w:tc>
      </w:tr>
      <w:tr w:rsidR="00247D27" w:rsidRPr="007B3784" w14:paraId="0ED61F2B" w14:textId="77777777" w:rsidTr="001432F9">
        <w:trPr>
          <w:cantSplit/>
        </w:trPr>
        <w:tc>
          <w:tcPr>
            <w:tcW w:w="4815" w:type="dxa"/>
          </w:tcPr>
          <w:p w14:paraId="0ED61F29" w14:textId="77777777" w:rsidR="00247D27" w:rsidRPr="007B3784" w:rsidRDefault="00247D27" w:rsidP="00680B92">
            <w:pPr>
              <w:pStyle w:val="TableText"/>
              <w:keepNext/>
            </w:pPr>
            <w:r w:rsidRPr="007B3784">
              <w:t xml:space="preserve">End date of grant commitment </w:t>
            </w:r>
          </w:p>
        </w:tc>
        <w:tc>
          <w:tcPr>
            <w:tcW w:w="3974" w:type="dxa"/>
          </w:tcPr>
          <w:p w14:paraId="0ED61F2A" w14:textId="0AAE0B63" w:rsidR="00247D27" w:rsidRPr="007B3784" w:rsidRDefault="00557596" w:rsidP="00557596">
            <w:pPr>
              <w:pStyle w:val="TableText"/>
              <w:keepNext/>
            </w:pPr>
            <w:r>
              <w:t>30 June</w:t>
            </w:r>
            <w:r w:rsidR="00F72957">
              <w:t xml:space="preserve"> 2023</w:t>
            </w:r>
          </w:p>
        </w:tc>
      </w:tr>
    </w:tbl>
    <w:p w14:paraId="0ED61F2C" w14:textId="77777777" w:rsidR="00247D27" w:rsidRPr="00AD742E" w:rsidRDefault="00247D27" w:rsidP="00B400E6">
      <w:pPr>
        <w:pStyle w:val="Heading2"/>
      </w:pPr>
      <w:bookmarkStart w:id="128" w:name="_Toc496536673"/>
      <w:bookmarkStart w:id="129" w:name="_Toc531277500"/>
      <w:bookmarkStart w:id="130" w:name="_Toc955310"/>
      <w:bookmarkStart w:id="131" w:name="_Toc95915455"/>
      <w:bookmarkEnd w:id="123"/>
      <w:r>
        <w:t xml:space="preserve">The </w:t>
      </w:r>
      <w:r w:rsidR="00E93B21">
        <w:t xml:space="preserve">grant </w:t>
      </w:r>
      <w:r>
        <w:t>selection process</w:t>
      </w:r>
      <w:bookmarkEnd w:id="128"/>
      <w:bookmarkEnd w:id="129"/>
      <w:bookmarkEnd w:id="130"/>
      <w:bookmarkEnd w:id="131"/>
    </w:p>
    <w:p w14:paraId="0ED61F2D"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ED61F2E" w14:textId="77777777" w:rsidR="00F67DBB" w:rsidRPr="005A61FE" w:rsidRDefault="00F67DBB" w:rsidP="00F67DBB">
      <w:r w:rsidRPr="005A61FE">
        <w:t>We consider your application on its merits, based on:</w:t>
      </w:r>
    </w:p>
    <w:p w14:paraId="0ED61F2F" w14:textId="77777777" w:rsidR="00F67DBB" w:rsidRPr="005A61FE" w:rsidRDefault="00F67DBB" w:rsidP="00F67DBB">
      <w:pPr>
        <w:pStyle w:val="ListBullet"/>
        <w:numPr>
          <w:ilvl w:val="0"/>
          <w:numId w:val="7"/>
        </w:numPr>
      </w:pPr>
      <w:r w:rsidRPr="005A61FE">
        <w:t xml:space="preserve">how well it meets the criteria </w:t>
      </w:r>
    </w:p>
    <w:p w14:paraId="0ED61F30" w14:textId="77777777" w:rsidR="00F67DBB" w:rsidRPr="005A61FE" w:rsidRDefault="00F67DBB" w:rsidP="00E27987">
      <w:pPr>
        <w:pStyle w:val="ListBullet"/>
        <w:numPr>
          <w:ilvl w:val="0"/>
          <w:numId w:val="7"/>
        </w:numPr>
      </w:pPr>
      <w:r w:rsidRPr="005A61FE">
        <w:t>if competitive,</w:t>
      </w:r>
      <w:r w:rsidR="00E27987" w:rsidRPr="005A61FE">
        <w:t xml:space="preserve"> </w:t>
      </w:r>
      <w:r w:rsidRPr="005A61FE">
        <w:t>how it compares to other applications</w:t>
      </w:r>
    </w:p>
    <w:p w14:paraId="0ED61F31" w14:textId="77777777" w:rsidR="00F67DBB" w:rsidRPr="005A61FE" w:rsidRDefault="00F67DBB" w:rsidP="009B103B">
      <w:pPr>
        <w:pStyle w:val="ListBullet"/>
        <w:numPr>
          <w:ilvl w:val="0"/>
          <w:numId w:val="7"/>
        </w:numPr>
        <w:spacing w:after="120"/>
      </w:pPr>
      <w:r w:rsidRPr="005A61FE">
        <w:t>whether it provides value with relevant money.</w:t>
      </w:r>
    </w:p>
    <w:p w14:paraId="0ED61F32"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0ED61F33" w14:textId="77777777" w:rsidR="00F67DBB" w:rsidRPr="005A61FE" w:rsidRDefault="0054218F" w:rsidP="00F67DBB">
      <w:pPr>
        <w:pStyle w:val="ListBullet"/>
        <w:numPr>
          <w:ilvl w:val="0"/>
          <w:numId w:val="7"/>
        </w:numPr>
      </w:pPr>
      <w:r w:rsidRPr="005A61FE">
        <w:t>the overall objectives of the grant opportunity</w:t>
      </w:r>
    </w:p>
    <w:p w14:paraId="0ED61F34"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ED61F35" w14:textId="77777777" w:rsidR="00F67DBB" w:rsidRPr="005A61FE" w:rsidRDefault="00F67DBB" w:rsidP="009B103B">
      <w:pPr>
        <w:pStyle w:val="ListBullet"/>
        <w:numPr>
          <w:ilvl w:val="0"/>
          <w:numId w:val="7"/>
        </w:numPr>
        <w:spacing w:after="120"/>
      </w:pPr>
      <w:r w:rsidRPr="005A61FE">
        <w:t>the relative value of the grant sought.</w:t>
      </w:r>
    </w:p>
    <w:p w14:paraId="0ED61F36" w14:textId="77777777" w:rsidR="00247D27" w:rsidRDefault="00F67DBB" w:rsidP="001844D5">
      <w:pPr>
        <w:pStyle w:val="Heading3"/>
      </w:pPr>
      <w:bookmarkStart w:id="132" w:name="_Toc531277501"/>
      <w:bookmarkStart w:id="133" w:name="_Toc164844279"/>
      <w:bookmarkStart w:id="134" w:name="_Toc383003268"/>
      <w:bookmarkStart w:id="135" w:name="_Toc496536674"/>
      <w:bookmarkStart w:id="136" w:name="_Toc955311"/>
      <w:bookmarkStart w:id="137" w:name="_Toc95915456"/>
      <w:r w:rsidRPr="005A61FE">
        <w:t>Who will approve grants?</w:t>
      </w:r>
      <w:bookmarkEnd w:id="132"/>
      <w:bookmarkEnd w:id="133"/>
      <w:bookmarkEnd w:id="134"/>
      <w:bookmarkEnd w:id="135"/>
      <w:bookmarkEnd w:id="136"/>
      <w:bookmarkEnd w:id="137"/>
    </w:p>
    <w:p w14:paraId="0ED61F37" w14:textId="77777777" w:rsidR="00247D27" w:rsidRDefault="00247D27" w:rsidP="00247D27">
      <w:r>
        <w:t>The Program Delegate decides which grants to approve taking into account the application assessment and the availability of grant funds.</w:t>
      </w:r>
    </w:p>
    <w:p w14:paraId="0ED61F38" w14:textId="77777777" w:rsidR="00564DF1" w:rsidRDefault="00564DF1" w:rsidP="00564DF1">
      <w:pPr>
        <w:spacing w:after="80"/>
      </w:pPr>
      <w:bookmarkStart w:id="138" w:name="_Toc489952696"/>
      <w:r w:rsidRPr="00E162FF">
        <w:t xml:space="preserve">The </w:t>
      </w:r>
      <w:r>
        <w:t>Program Delegate’s</w:t>
      </w:r>
      <w:r w:rsidRPr="00E162FF">
        <w:t xml:space="preserve"> decision is final in all matters, </w:t>
      </w:r>
      <w:r>
        <w:t>including</w:t>
      </w:r>
      <w:r w:rsidR="00825941">
        <w:t>:</w:t>
      </w:r>
    </w:p>
    <w:p w14:paraId="0ED61F39" w14:textId="77777777" w:rsidR="00564DF1" w:rsidRDefault="00564DF1" w:rsidP="00564DF1">
      <w:pPr>
        <w:pStyle w:val="ListBullet"/>
      </w:pPr>
      <w:r>
        <w:t xml:space="preserve">the </w:t>
      </w:r>
      <w:r w:rsidR="00AA73C5" w:rsidRPr="005A61FE">
        <w:t xml:space="preserve">grant </w:t>
      </w:r>
      <w:r>
        <w:t>approval</w:t>
      </w:r>
    </w:p>
    <w:p w14:paraId="0ED61F3A"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ED61F3B"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ED61F3C" w14:textId="77777777" w:rsidR="00564DF1" w:rsidRPr="00E162FF" w:rsidRDefault="00564DF1" w:rsidP="00564DF1">
      <w:r>
        <w:t>We cannot review decisions about the merits of your application</w:t>
      </w:r>
      <w:r w:rsidRPr="00E162FF">
        <w:t>.</w:t>
      </w:r>
    </w:p>
    <w:p w14:paraId="0ED61F3D" w14:textId="77777777"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0ED61F3E" w14:textId="77777777" w:rsidR="00564DF1" w:rsidRDefault="00564DF1" w:rsidP="00B400E6">
      <w:pPr>
        <w:pStyle w:val="Heading2"/>
      </w:pPr>
      <w:bookmarkStart w:id="139" w:name="_Toc496536675"/>
      <w:bookmarkStart w:id="140" w:name="_Toc531277502"/>
      <w:bookmarkStart w:id="141" w:name="_Toc955312"/>
      <w:bookmarkStart w:id="142" w:name="_Toc95915457"/>
      <w:r>
        <w:t>Notification of application outcomes</w:t>
      </w:r>
      <w:bookmarkEnd w:id="138"/>
      <w:bookmarkEnd w:id="139"/>
      <w:bookmarkEnd w:id="140"/>
      <w:bookmarkEnd w:id="141"/>
      <w:bookmarkEnd w:id="142"/>
    </w:p>
    <w:p w14:paraId="0ED61F3F"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ED61F40" w14:textId="77777777" w:rsidR="00247D27" w:rsidRDefault="00247D27" w:rsidP="00247D27">
      <w:r>
        <w:t>If you are unsuccessful, we will give you a</w:t>
      </w:r>
      <w:r w:rsidRPr="00E162FF">
        <w:t xml:space="preserve">n opportunity to discuss the outcome with </w:t>
      </w:r>
      <w:r>
        <w:t>us</w:t>
      </w:r>
      <w:r w:rsidRPr="00E162FF">
        <w:t xml:space="preserve">. </w:t>
      </w:r>
    </w:p>
    <w:p w14:paraId="0ED61F41" w14:textId="77777777" w:rsidR="005C315B" w:rsidRDefault="005C315B" w:rsidP="005C315B">
      <w:pPr>
        <w:pStyle w:val="Heading3"/>
      </w:pPr>
      <w:bookmarkStart w:id="143" w:name="_Toc524362464"/>
      <w:bookmarkStart w:id="144" w:name="_Toc95915458"/>
      <w:bookmarkStart w:id="145" w:name="_Toc955313"/>
      <w:bookmarkStart w:id="146" w:name="_Toc496536676"/>
      <w:bookmarkStart w:id="147" w:name="_Toc531277503"/>
      <w:r>
        <w:t>Further grant opportunities</w:t>
      </w:r>
      <w:bookmarkEnd w:id="143"/>
      <w:bookmarkEnd w:id="144"/>
    </w:p>
    <w:p w14:paraId="0ED61F42" w14:textId="77777777" w:rsidR="005C315B" w:rsidRPr="007441B8" w:rsidRDefault="005C315B" w:rsidP="005C315B">
      <w:pPr>
        <w:rPr>
          <w:iCs w:val="0"/>
        </w:rPr>
      </w:pPr>
      <w:r w:rsidRPr="007441B8">
        <w:rPr>
          <w:iCs w:val="0"/>
        </w:rPr>
        <w:t xml:space="preserve">If there are not enough suitable applications to meet the program’s objectives, we will </w:t>
      </w:r>
      <w:r w:rsidR="00887BBA">
        <w:rPr>
          <w:iCs w:val="0"/>
        </w:rPr>
        <w:t>re-evaluate the delivery of the grant opportunity</w:t>
      </w:r>
      <w:r w:rsidRPr="007441B8">
        <w:rPr>
          <w:iCs w:val="0"/>
        </w:rPr>
        <w:t>.</w:t>
      </w:r>
    </w:p>
    <w:p w14:paraId="0ED61F43" w14:textId="77777777" w:rsidR="000C07C6" w:rsidRDefault="00E93B21" w:rsidP="00B400E6">
      <w:pPr>
        <w:pStyle w:val="Heading2"/>
      </w:pPr>
      <w:bookmarkStart w:id="148" w:name="_Toc95915459"/>
      <w:r w:rsidRPr="005A61FE">
        <w:t>Successful</w:t>
      </w:r>
      <w:r>
        <w:t xml:space="preserve"> grant applications</w:t>
      </w:r>
      <w:bookmarkEnd w:id="145"/>
      <w:bookmarkEnd w:id="146"/>
      <w:bookmarkEnd w:id="147"/>
      <w:bookmarkEnd w:id="148"/>
    </w:p>
    <w:p w14:paraId="0ED61F44" w14:textId="77777777" w:rsidR="00D057B9" w:rsidRDefault="00D057B9" w:rsidP="001844D5">
      <w:pPr>
        <w:pStyle w:val="Heading3"/>
      </w:pPr>
      <w:bookmarkStart w:id="149" w:name="_Toc466898120"/>
      <w:bookmarkStart w:id="150" w:name="_Toc496536677"/>
      <w:bookmarkStart w:id="151" w:name="_Toc531277504"/>
      <w:bookmarkStart w:id="152" w:name="_Toc955314"/>
      <w:bookmarkStart w:id="153" w:name="_Toc95915460"/>
      <w:bookmarkEnd w:id="111"/>
      <w:bookmarkEnd w:id="112"/>
      <w:r>
        <w:t>Grant agreement</w:t>
      </w:r>
      <w:bookmarkEnd w:id="149"/>
      <w:bookmarkEnd w:id="150"/>
      <w:bookmarkEnd w:id="151"/>
      <w:bookmarkEnd w:id="152"/>
      <w:bookmarkEnd w:id="153"/>
    </w:p>
    <w:p w14:paraId="0ED61F45" w14:textId="6C542E14" w:rsidR="00D057B9" w:rsidRPr="0062411B" w:rsidRDefault="00D057B9" w:rsidP="00D85220">
      <w:pPr>
        <w:pStyle w:val="ListBullet"/>
        <w:numPr>
          <w:ilvl w:val="0"/>
          <w:numId w:val="0"/>
        </w:numPr>
      </w:pPr>
      <w:r>
        <w:t xml:space="preserve">You must enter into a </w:t>
      </w:r>
      <w:r w:rsidR="0085525B" w:rsidRPr="005A61FE">
        <w:t xml:space="preserve">legally binding </w:t>
      </w:r>
      <w:r>
        <w:t xml:space="preserve">grant agreement with the </w:t>
      </w:r>
      <w:r w:rsidRPr="0062411B">
        <w:t xml:space="preserve">Commonwealth. </w:t>
      </w:r>
      <w:r w:rsidR="006D70D7">
        <w:t xml:space="preserve">We will use a standard grant agreement. </w:t>
      </w:r>
      <w:r w:rsidR="0085525B" w:rsidRPr="005A61FE">
        <w:t xml:space="preserve">The grant agreement has general terms and conditions that cannot be changed. </w:t>
      </w:r>
      <w:r w:rsidR="000C3B35">
        <w:t xml:space="preserve">A sample </w:t>
      </w:r>
      <w:hyperlink r:id="rId27" w:anchor="keydocuments" w:history="1">
        <w:r w:rsidR="000C3B35" w:rsidRPr="009D1401">
          <w:rPr>
            <w:rStyle w:val="Hyperlink"/>
          </w:rPr>
          <w:t>grant agreement</w:t>
        </w:r>
      </w:hyperlink>
      <w:r w:rsidR="000C3B35">
        <w:t xml:space="preserve"> is available on business.gov.au</w:t>
      </w:r>
      <w:r w:rsidR="005624ED">
        <w:t xml:space="preserve"> and GrantConnect</w:t>
      </w:r>
      <w:r w:rsidR="000F18DD" w:rsidRPr="005A61FE">
        <w:t>.</w:t>
      </w:r>
    </w:p>
    <w:p w14:paraId="0ED61F46"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D85220">
        <w:t>.</w:t>
      </w:r>
      <w:r>
        <w:t xml:space="preserve"> </w:t>
      </w:r>
    </w:p>
    <w:p w14:paraId="0ED61F47"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0ED61F48" w14:textId="77777777" w:rsidR="00D057B9" w:rsidRDefault="00D057B9" w:rsidP="00D057B9">
      <w:r>
        <w:t xml:space="preserve">If you enter an agreement under the </w:t>
      </w:r>
      <w:r w:rsidR="00A55B74">
        <w:t xml:space="preserve">Innovative Agricultural Trials in the Indian Ocean </w:t>
      </w:r>
      <w:r w:rsidR="00DD7A53">
        <w:t>Territories</w:t>
      </w:r>
      <w:r>
        <w:t>, you cannot receive other grants for this project</w:t>
      </w:r>
      <w:r w:rsidR="00D85220">
        <w:t xml:space="preserve"> </w:t>
      </w:r>
      <w:r w:rsidR="00E95D50">
        <w:t>for the same activities</w:t>
      </w:r>
      <w:r>
        <w:t xml:space="preserve"> from other Commonwealth, </w:t>
      </w:r>
      <w:r w:rsidR="009A52BE">
        <w:t>State</w:t>
      </w:r>
      <w:r>
        <w:t xml:space="preserve"> or </w:t>
      </w:r>
      <w:r w:rsidR="009A52BE">
        <w:t xml:space="preserve">Territory </w:t>
      </w:r>
      <w:r>
        <w:t>granting programs.</w:t>
      </w:r>
    </w:p>
    <w:p w14:paraId="0ED61F49" w14:textId="77777777" w:rsidR="00D057B9" w:rsidRDefault="00D057B9" w:rsidP="00D057B9">
      <w:r w:rsidRPr="0062411B">
        <w:t>The Commonwealth may reco</w:t>
      </w:r>
      <w:r>
        <w:t>ver grant funds if there is a breach of the grant agreement.</w:t>
      </w:r>
    </w:p>
    <w:p w14:paraId="0ED61F4A"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0ED61F4B"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0ED61F4C" w14:textId="77777777" w:rsidR="00BD3A35" w:rsidRDefault="00BD3A35" w:rsidP="001844D5">
      <w:pPr>
        <w:pStyle w:val="Heading3"/>
      </w:pPr>
      <w:bookmarkStart w:id="154" w:name="_Toc489952704"/>
      <w:bookmarkStart w:id="155" w:name="_Toc496536682"/>
      <w:bookmarkStart w:id="156" w:name="_Toc531277509"/>
      <w:bookmarkStart w:id="157" w:name="_Toc955319"/>
      <w:bookmarkStart w:id="158" w:name="_Toc95915461"/>
      <w:bookmarkStart w:id="159" w:name="_Ref465245613"/>
      <w:bookmarkStart w:id="160" w:name="_Toc467165693"/>
      <w:bookmarkStart w:id="161" w:name="_Toc164844284"/>
      <w:r>
        <w:t>Project/</w:t>
      </w:r>
      <w:r w:rsidRPr="00CB5DC6">
        <w:t xml:space="preserve">Activity specific legislation, </w:t>
      </w:r>
      <w:r>
        <w:t>policies and industry standards</w:t>
      </w:r>
      <w:bookmarkEnd w:id="154"/>
      <w:bookmarkEnd w:id="155"/>
      <w:bookmarkEnd w:id="156"/>
      <w:bookmarkEnd w:id="157"/>
      <w:bookmarkEnd w:id="158"/>
    </w:p>
    <w:p w14:paraId="0ED61F4D"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ED61F4E" w14:textId="77777777" w:rsidR="00147E5A" w:rsidRPr="005A61FE" w:rsidRDefault="00147E5A" w:rsidP="00147E5A">
      <w:pPr>
        <w:rPr>
          <w:rFonts w:ascii="Calibri" w:hAnsi="Calibri"/>
          <w:iCs w:val="0"/>
          <w:szCs w:val="22"/>
        </w:rPr>
      </w:pPr>
      <w:r w:rsidRPr="005A61FE">
        <w:t>In particular, you will be required to comply with:</w:t>
      </w:r>
    </w:p>
    <w:p w14:paraId="0ED61F4F" w14:textId="5FE47D8D" w:rsidR="00F81B41" w:rsidRPr="005A61FE" w:rsidRDefault="004F32D0" w:rsidP="00653895">
      <w:pPr>
        <w:pStyle w:val="ListBullet"/>
      </w:pPr>
      <w:r>
        <w:t>s</w:t>
      </w:r>
      <w:r w:rsidR="00147E5A" w:rsidRPr="005A61FE">
        <w:t>tate/</w:t>
      </w:r>
      <w:r>
        <w:t>t</w:t>
      </w:r>
      <w:r w:rsidR="00147E5A" w:rsidRPr="005A61FE">
        <w:t>erritory legislation in relation to working with children</w:t>
      </w:r>
    </w:p>
    <w:p w14:paraId="0ED61F50" w14:textId="77777777" w:rsidR="004F1ABE" w:rsidRPr="004F1ABE" w:rsidRDefault="00207638" w:rsidP="00653895">
      <w:pPr>
        <w:pStyle w:val="ListBullet"/>
        <w:spacing w:after="120"/>
      </w:pPr>
      <w:hyperlink r:id="rId28" w:history="1">
        <w:r w:rsidR="004F1ABE" w:rsidRPr="004F1ABE">
          <w:rPr>
            <w:rStyle w:val="Hyperlink"/>
            <w:rFonts w:cs="Arial"/>
          </w:rPr>
          <w:t>The Biosecurity Act 2015</w:t>
        </w:r>
      </w:hyperlink>
    </w:p>
    <w:p w14:paraId="0ED61F51" w14:textId="6F65198B" w:rsidR="00147E5A" w:rsidRPr="005A61FE" w:rsidRDefault="004F32D0" w:rsidP="00653895">
      <w:pPr>
        <w:pStyle w:val="ListBullet"/>
        <w:spacing w:after="120"/>
      </w:pPr>
      <w:r>
        <w:rPr>
          <w:rFonts w:cs="Arial"/>
        </w:rPr>
        <w:t>a</w:t>
      </w:r>
      <w:r w:rsidR="00DD7A53">
        <w:rPr>
          <w:rFonts w:cs="Arial"/>
        </w:rPr>
        <w:t xml:space="preserve">ny </w:t>
      </w:r>
      <w:r w:rsidR="004F1ABE">
        <w:rPr>
          <w:rFonts w:cs="Arial"/>
        </w:rPr>
        <w:t>government</w:t>
      </w:r>
      <w:r w:rsidR="006D70D7">
        <w:rPr>
          <w:rFonts w:cs="Arial"/>
        </w:rPr>
        <w:t>-</w:t>
      </w:r>
      <w:r w:rsidR="004F1ABE">
        <w:rPr>
          <w:rFonts w:cs="Arial"/>
        </w:rPr>
        <w:t>required permits</w:t>
      </w:r>
      <w:r w:rsidR="00147E5A" w:rsidRPr="005A61FE">
        <w:t>.</w:t>
      </w:r>
    </w:p>
    <w:p w14:paraId="0ED61F52" w14:textId="77777777" w:rsidR="00CE1A20" w:rsidRDefault="002E3A5A" w:rsidP="001844D5">
      <w:pPr>
        <w:pStyle w:val="Heading3"/>
      </w:pPr>
      <w:bookmarkStart w:id="162" w:name="_Toc530073031"/>
      <w:bookmarkStart w:id="163" w:name="_Toc489952707"/>
      <w:bookmarkStart w:id="164" w:name="_Toc496536685"/>
      <w:bookmarkStart w:id="165" w:name="_Toc531277729"/>
      <w:bookmarkStart w:id="166" w:name="_Toc463350780"/>
      <w:bookmarkStart w:id="167" w:name="_Toc467165695"/>
      <w:bookmarkStart w:id="168" w:name="_Toc530073035"/>
      <w:bookmarkStart w:id="169" w:name="_Toc496536686"/>
      <w:bookmarkStart w:id="170" w:name="_Toc531277514"/>
      <w:bookmarkStart w:id="171" w:name="_Toc955324"/>
      <w:bookmarkStart w:id="172" w:name="_Toc95915462"/>
      <w:bookmarkEnd w:id="159"/>
      <w:bookmarkEnd w:id="160"/>
      <w:bookmarkEnd w:id="162"/>
      <w:bookmarkEnd w:id="163"/>
      <w:bookmarkEnd w:id="164"/>
      <w:bookmarkEnd w:id="165"/>
      <w:bookmarkEnd w:id="166"/>
      <w:bookmarkEnd w:id="167"/>
      <w:bookmarkEnd w:id="168"/>
      <w:r>
        <w:t xml:space="preserve">How </w:t>
      </w:r>
      <w:r w:rsidR="00387369">
        <w:t>we pay the grant</w:t>
      </w:r>
      <w:bookmarkEnd w:id="169"/>
      <w:bookmarkEnd w:id="170"/>
      <w:bookmarkEnd w:id="171"/>
      <w:bookmarkEnd w:id="172"/>
    </w:p>
    <w:p w14:paraId="0ED61F53"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ED61F54" w14:textId="77777777" w:rsidR="00F316C0" w:rsidRDefault="002C0A35" w:rsidP="00F34E3C">
      <w:pPr>
        <w:pStyle w:val="ListBullet"/>
      </w:pPr>
      <w:r>
        <w:t xml:space="preserve">maximum grant amount </w:t>
      </w:r>
      <w:r w:rsidR="00387369">
        <w:t>we will pay</w:t>
      </w:r>
    </w:p>
    <w:p w14:paraId="0ED61F55"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ED61F56" w14:textId="77777777" w:rsidR="006B2631" w:rsidRDefault="006B2631" w:rsidP="00F34E3C">
      <w:pPr>
        <w:pStyle w:val="ListBullet"/>
      </w:pPr>
      <w:r>
        <w:t>any in-kind contributions you will make</w:t>
      </w:r>
    </w:p>
    <w:p w14:paraId="0ED61F57" w14:textId="77777777" w:rsidR="006B2631" w:rsidRDefault="006B2631" w:rsidP="005F2A4B">
      <w:pPr>
        <w:pStyle w:val="ListBullet"/>
        <w:spacing w:after="120"/>
      </w:pPr>
      <w:r>
        <w:t>any financial contribution provided by you or a third party</w:t>
      </w:r>
      <w:r w:rsidR="005A61FE">
        <w:t>.</w:t>
      </w:r>
    </w:p>
    <w:p w14:paraId="0ED61F58" w14:textId="77777777" w:rsidR="002C5FE4" w:rsidRPr="002C5FE4" w:rsidRDefault="00E3522D">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ED61F59" w14:textId="77777777" w:rsidR="00EA3148" w:rsidRDefault="00593911" w:rsidP="004F7F7A">
      <w:r>
        <w:t xml:space="preserve">We will make payments </w:t>
      </w:r>
      <w:r w:rsidR="00C52233">
        <w:t>according to an agreed schedule set out in the grant agreement. Payments are subject to satis</w:t>
      </w:r>
      <w:r w:rsidR="0013021F">
        <w:t xml:space="preserve">factory progress on the project. </w:t>
      </w:r>
      <w:bookmarkStart w:id="173" w:name="_Toc531277515"/>
      <w:bookmarkStart w:id="174" w:name="_Toc955325"/>
    </w:p>
    <w:p w14:paraId="0ED61F5A" w14:textId="77777777" w:rsidR="00A35F51" w:rsidRPr="00572C42" w:rsidRDefault="00A35F51" w:rsidP="007D20E9">
      <w:pPr>
        <w:pStyle w:val="Heading3"/>
      </w:pPr>
      <w:bookmarkStart w:id="175" w:name="_Toc95915463"/>
      <w:r>
        <w:t xml:space="preserve">Tax </w:t>
      </w:r>
      <w:r w:rsidR="00D100A1">
        <w:t>o</w:t>
      </w:r>
      <w:r w:rsidRPr="00572C42">
        <w:t>bligations</w:t>
      </w:r>
      <w:bookmarkEnd w:id="173"/>
      <w:bookmarkEnd w:id="174"/>
      <w:bookmarkEnd w:id="175"/>
    </w:p>
    <w:p w14:paraId="0ED61F5B" w14:textId="77777777" w:rsidR="004875E4" w:rsidRPr="00E162FF" w:rsidRDefault="00170249" w:rsidP="004875E4">
      <w:bookmarkStart w:id="176" w:name="_Toc496536687"/>
      <w:bookmarkEnd w:id="16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0ED61F5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ED61F5D" w14:textId="77777777" w:rsidR="00170249" w:rsidRPr="005A61FE" w:rsidRDefault="00170249" w:rsidP="00653895">
      <w:pPr>
        <w:pStyle w:val="Heading2"/>
      </w:pPr>
      <w:bookmarkStart w:id="177" w:name="_Toc531277516"/>
      <w:bookmarkStart w:id="178" w:name="_Toc955326"/>
      <w:bookmarkStart w:id="179" w:name="_Toc95915464"/>
      <w:r w:rsidRPr="005A61FE">
        <w:t>Announcement of grants</w:t>
      </w:r>
      <w:bookmarkEnd w:id="177"/>
      <w:bookmarkEnd w:id="178"/>
      <w:bookmarkEnd w:id="179"/>
    </w:p>
    <w:p w14:paraId="0ED61F5E"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ED61F5F" w14:textId="77777777" w:rsidR="004D2CBD" w:rsidRPr="00E62F87" w:rsidRDefault="004D2CBD" w:rsidP="00653895">
      <w:pPr>
        <w:pStyle w:val="ListBullet"/>
      </w:pPr>
      <w:r w:rsidRPr="00E62F87">
        <w:t xml:space="preserve">name of your </w:t>
      </w:r>
      <w:r w:rsidR="00A6379E" w:rsidRPr="00E62F87">
        <w:t>organisation</w:t>
      </w:r>
    </w:p>
    <w:p w14:paraId="0ED61F60" w14:textId="77777777" w:rsidR="004D2CBD" w:rsidRPr="00E62F87" w:rsidRDefault="004D2CBD" w:rsidP="00653895">
      <w:pPr>
        <w:pStyle w:val="ListBullet"/>
      </w:pPr>
      <w:r w:rsidRPr="00E62F87">
        <w:t>title of the project</w:t>
      </w:r>
    </w:p>
    <w:p w14:paraId="0ED61F61" w14:textId="77777777" w:rsidR="004D2CBD" w:rsidRPr="00E62F87" w:rsidRDefault="004D2CBD" w:rsidP="00653895">
      <w:pPr>
        <w:pStyle w:val="ListBullet"/>
      </w:pPr>
      <w:r w:rsidRPr="00E62F87">
        <w:t>description of the project and its aims</w:t>
      </w:r>
    </w:p>
    <w:p w14:paraId="0ED61F62" w14:textId="77777777" w:rsidR="004D2CBD" w:rsidRPr="00E62F87" w:rsidRDefault="004D2CBD" w:rsidP="00653895">
      <w:pPr>
        <w:pStyle w:val="ListBullet"/>
      </w:pPr>
      <w:r w:rsidRPr="00E62F87">
        <w:t>amount of grant funding awarded</w:t>
      </w:r>
    </w:p>
    <w:p w14:paraId="0ED61F63" w14:textId="77777777" w:rsidR="00B321C1" w:rsidRPr="00E62F87" w:rsidRDefault="00B321C1" w:rsidP="00653895">
      <w:pPr>
        <w:pStyle w:val="ListBullet"/>
      </w:pPr>
      <w:r w:rsidRPr="00E62F87">
        <w:t>Australian Business Number</w:t>
      </w:r>
    </w:p>
    <w:p w14:paraId="0ED61F64" w14:textId="77777777" w:rsidR="00B321C1" w:rsidRPr="00E62F87" w:rsidRDefault="00B321C1" w:rsidP="00653895">
      <w:pPr>
        <w:pStyle w:val="ListBullet"/>
      </w:pPr>
      <w:r w:rsidRPr="00E62F87">
        <w:t>business location</w:t>
      </w:r>
    </w:p>
    <w:p w14:paraId="0ED61F65" w14:textId="77777777" w:rsidR="00B321C1" w:rsidRPr="00E62F87" w:rsidRDefault="009E45B8" w:rsidP="00653895">
      <w:pPr>
        <w:pStyle w:val="ListBullet"/>
        <w:spacing w:after="120"/>
      </w:pPr>
      <w:r>
        <w:t xml:space="preserve">your organisation’s </w:t>
      </w:r>
      <w:r w:rsidR="00B321C1" w:rsidRPr="00E62F87">
        <w:t>industry sector.</w:t>
      </w:r>
    </w:p>
    <w:p w14:paraId="0ED61F66" w14:textId="77777777" w:rsidR="002C00A0" w:rsidRDefault="00B617C2" w:rsidP="00007E4B">
      <w:pPr>
        <w:pStyle w:val="Heading2"/>
      </w:pPr>
      <w:bookmarkStart w:id="180" w:name="_Toc530073040"/>
      <w:bookmarkStart w:id="181" w:name="_Toc531277517"/>
      <w:bookmarkStart w:id="182" w:name="_Toc955327"/>
      <w:bookmarkStart w:id="183" w:name="_Toc95915465"/>
      <w:bookmarkEnd w:id="180"/>
      <w:r>
        <w:t xml:space="preserve">How we monitor your </w:t>
      </w:r>
      <w:bookmarkEnd w:id="176"/>
      <w:bookmarkEnd w:id="181"/>
      <w:bookmarkEnd w:id="182"/>
      <w:r w:rsidR="00082460">
        <w:t>grant activity</w:t>
      </w:r>
      <w:bookmarkEnd w:id="183"/>
    </w:p>
    <w:p w14:paraId="0ED61F67" w14:textId="77777777" w:rsidR="0094135B" w:rsidRDefault="0094135B" w:rsidP="001844D5">
      <w:pPr>
        <w:pStyle w:val="Heading3"/>
      </w:pPr>
      <w:bookmarkStart w:id="184" w:name="_Toc531277518"/>
      <w:bookmarkStart w:id="185" w:name="_Toc955328"/>
      <w:bookmarkStart w:id="186" w:name="_Toc95915466"/>
      <w:r>
        <w:t>Keeping us informed</w:t>
      </w:r>
      <w:bookmarkEnd w:id="184"/>
      <w:bookmarkEnd w:id="185"/>
      <w:bookmarkEnd w:id="186"/>
    </w:p>
    <w:p w14:paraId="0ED61F68"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ED61F69"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ED61F6A" w14:textId="77777777" w:rsidR="0094135B" w:rsidRDefault="0091685B" w:rsidP="00760D2E">
      <w:pPr>
        <w:spacing w:after="80"/>
      </w:pPr>
      <w:r>
        <w:t>You must also inform us of any changes to your</w:t>
      </w:r>
      <w:r w:rsidR="00414A64">
        <w:t>:</w:t>
      </w:r>
    </w:p>
    <w:p w14:paraId="0ED61F6B" w14:textId="77777777" w:rsidR="0091685B" w:rsidRDefault="0091685B" w:rsidP="00653895">
      <w:pPr>
        <w:pStyle w:val="ListBullet"/>
      </w:pPr>
      <w:r>
        <w:t>name</w:t>
      </w:r>
    </w:p>
    <w:p w14:paraId="0ED61F6C" w14:textId="77777777" w:rsidR="0091685B" w:rsidRDefault="0091685B" w:rsidP="00653895">
      <w:pPr>
        <w:pStyle w:val="ListBullet"/>
      </w:pPr>
      <w:r>
        <w:t>addresses</w:t>
      </w:r>
    </w:p>
    <w:p w14:paraId="0ED61F6D" w14:textId="77777777" w:rsidR="0091685B" w:rsidRDefault="0091685B" w:rsidP="00653895">
      <w:pPr>
        <w:pStyle w:val="ListBullet"/>
      </w:pPr>
      <w:r>
        <w:t>nominated contact details</w:t>
      </w:r>
    </w:p>
    <w:p w14:paraId="0ED61F6E" w14:textId="77777777" w:rsidR="0091685B" w:rsidRDefault="0091685B" w:rsidP="00653895">
      <w:pPr>
        <w:pStyle w:val="ListBullet"/>
        <w:spacing w:after="120"/>
      </w:pPr>
      <w:r>
        <w:t xml:space="preserve">bank account details. </w:t>
      </w:r>
    </w:p>
    <w:p w14:paraId="0ED61F6F" w14:textId="77777777" w:rsidR="0091685B" w:rsidRDefault="0091685B" w:rsidP="0094135B">
      <w:r>
        <w:t xml:space="preserve">If you become aware of a breach of terms and conditions under the grant </w:t>
      </w:r>
      <w:r w:rsidR="003E4149">
        <w:t>agreement,</w:t>
      </w:r>
      <w:r>
        <w:t xml:space="preserve"> you must contact us immediately. </w:t>
      </w:r>
    </w:p>
    <w:p w14:paraId="0ED61F70"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ED61F71" w14:textId="77777777" w:rsidR="00985817" w:rsidRPr="005A61FE" w:rsidRDefault="00985817" w:rsidP="00985817">
      <w:pPr>
        <w:pStyle w:val="Heading3"/>
      </w:pPr>
      <w:bookmarkStart w:id="187" w:name="_Toc531277519"/>
      <w:bookmarkStart w:id="188" w:name="_Toc955329"/>
      <w:bookmarkStart w:id="189" w:name="_Toc95915467"/>
      <w:r w:rsidRPr="005A61FE">
        <w:t>Reporting</w:t>
      </w:r>
      <w:bookmarkEnd w:id="187"/>
      <w:bookmarkEnd w:id="188"/>
      <w:bookmarkEnd w:id="189"/>
    </w:p>
    <w:p w14:paraId="0ED61F72"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0ED61F73" w14:textId="77777777" w:rsidR="0015405F" w:rsidRDefault="003B18C7" w:rsidP="00A8754E">
      <w:pPr>
        <w:pStyle w:val="ListBullet"/>
      </w:pPr>
      <w:r>
        <w:t>progress against agreed project milestones</w:t>
      </w:r>
    </w:p>
    <w:p w14:paraId="0ED61F74" w14:textId="77777777" w:rsidR="0015405F" w:rsidRDefault="00A506FB" w:rsidP="00A8754E">
      <w:pPr>
        <w:pStyle w:val="ListBullet"/>
      </w:pPr>
      <w:r>
        <w:t>project expenditure, including expenditure</w:t>
      </w:r>
      <w:r w:rsidR="00FB2CBF">
        <w:t xml:space="preserve"> of grant funds</w:t>
      </w:r>
    </w:p>
    <w:p w14:paraId="0ED61F75" w14:textId="77777777" w:rsidR="00FB2CBF" w:rsidRDefault="00FB2CBF" w:rsidP="00FB2CBF">
      <w:pPr>
        <w:pStyle w:val="ListBullet"/>
        <w:spacing w:after="120"/>
      </w:pPr>
      <w:r>
        <w:t>contributions of participants directly related to the project.</w:t>
      </w:r>
    </w:p>
    <w:p w14:paraId="0ED61F76"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ED61F77"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ED61F78" w14:textId="77777777" w:rsidR="006132DF" w:rsidRDefault="006132DF" w:rsidP="006F6212">
      <w:pPr>
        <w:pStyle w:val="Heading4"/>
      </w:pPr>
      <w:bookmarkStart w:id="190" w:name="_Toc496536688"/>
      <w:bookmarkStart w:id="191" w:name="_Toc531277520"/>
      <w:bookmarkStart w:id="192" w:name="_Toc955330"/>
      <w:bookmarkStart w:id="193" w:name="_Toc95915468"/>
      <w:r>
        <w:t>Progress report</w:t>
      </w:r>
      <w:r w:rsidR="00CE056C">
        <w:t>s</w:t>
      </w:r>
      <w:bookmarkEnd w:id="190"/>
      <w:bookmarkEnd w:id="191"/>
      <w:bookmarkEnd w:id="192"/>
      <w:bookmarkEnd w:id="193"/>
    </w:p>
    <w:p w14:paraId="0ED61F79" w14:textId="77777777" w:rsidR="006132DF" w:rsidRDefault="006132DF" w:rsidP="00760D2E">
      <w:pPr>
        <w:spacing w:after="80"/>
      </w:pPr>
      <w:r>
        <w:t>Progress</w:t>
      </w:r>
      <w:r w:rsidRPr="00E162FF">
        <w:t xml:space="preserve"> reports must</w:t>
      </w:r>
      <w:r w:rsidR="00825941">
        <w:t>:</w:t>
      </w:r>
    </w:p>
    <w:p w14:paraId="0ED61F7A"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ED61F7B"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0ED61F7C" w14:textId="77777777" w:rsidR="00E50F98" w:rsidRDefault="00E50F98" w:rsidP="006132DF">
      <w:pPr>
        <w:pStyle w:val="ListBullet"/>
        <w:numPr>
          <w:ilvl w:val="0"/>
          <w:numId w:val="7"/>
        </w:numPr>
        <w:spacing w:before="60" w:after="60"/>
        <w:ind w:left="357" w:hanging="357"/>
      </w:pPr>
      <w:r>
        <w:t>include evidence of expenditure</w:t>
      </w:r>
    </w:p>
    <w:p w14:paraId="0ED61F7D"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0ED61F7E"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ED61F7F" w14:textId="77777777" w:rsidR="006132DF" w:rsidRDefault="006132DF" w:rsidP="006132DF">
      <w:r>
        <w:t xml:space="preserve">You must discuss any project or milestone reporting delays with </w:t>
      </w:r>
      <w:r w:rsidR="00D77D54">
        <w:t>us</w:t>
      </w:r>
      <w:r>
        <w:t xml:space="preserve"> as soon as you become aware of them. </w:t>
      </w:r>
    </w:p>
    <w:p w14:paraId="0ED61F80" w14:textId="77777777" w:rsidR="006132DF" w:rsidRDefault="002810E7" w:rsidP="006F6212">
      <w:pPr>
        <w:pStyle w:val="Heading4"/>
      </w:pPr>
      <w:bookmarkStart w:id="194" w:name="_Toc496536689"/>
      <w:bookmarkStart w:id="195" w:name="_Toc531277521"/>
      <w:bookmarkStart w:id="196" w:name="_Toc955331"/>
      <w:bookmarkStart w:id="197" w:name="_Toc95915469"/>
      <w:r w:rsidRPr="005A61FE">
        <w:t>End of project</w:t>
      </w:r>
      <w:r w:rsidR="006132DF">
        <w:t xml:space="preserve"> report</w:t>
      </w:r>
      <w:bookmarkEnd w:id="194"/>
      <w:bookmarkEnd w:id="195"/>
      <w:bookmarkEnd w:id="196"/>
      <w:bookmarkEnd w:id="197"/>
    </w:p>
    <w:p w14:paraId="0ED61F81"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ED61F82" w14:textId="77777777" w:rsidR="006132DF" w:rsidRDefault="002810E7" w:rsidP="00760D2E">
      <w:pPr>
        <w:spacing w:after="80"/>
      </w:pPr>
      <w:r w:rsidRPr="005A61FE">
        <w:t>End of project</w:t>
      </w:r>
      <w:r w:rsidR="0091403C">
        <w:t xml:space="preserve"> reports must</w:t>
      </w:r>
      <w:r w:rsidR="00825941">
        <w:t>:</w:t>
      </w:r>
    </w:p>
    <w:p w14:paraId="0ED61F83"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ED61F84"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ED61F85"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ED61F86"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0ED61F87" w14:textId="77777777" w:rsidR="006132DF" w:rsidRDefault="006132DF" w:rsidP="006F6212">
      <w:pPr>
        <w:pStyle w:val="Heading4"/>
      </w:pPr>
      <w:bookmarkStart w:id="198" w:name="_Toc496536690"/>
      <w:bookmarkStart w:id="199" w:name="_Toc531277522"/>
      <w:bookmarkStart w:id="200" w:name="_Toc955332"/>
      <w:bookmarkStart w:id="201" w:name="_Toc95915470"/>
      <w:r>
        <w:t>Ad</w:t>
      </w:r>
      <w:r w:rsidR="007F013E">
        <w:t>-</w:t>
      </w:r>
      <w:r>
        <w:t>hoc report</w:t>
      </w:r>
      <w:bookmarkEnd w:id="198"/>
      <w:bookmarkEnd w:id="199"/>
      <w:bookmarkEnd w:id="200"/>
      <w:r w:rsidR="009E1D7E">
        <w:t>s</w:t>
      </w:r>
      <w:bookmarkEnd w:id="201"/>
    </w:p>
    <w:p w14:paraId="0ED61F88"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ED61F89" w14:textId="77777777" w:rsidR="006132DF" w:rsidRDefault="00A5354C" w:rsidP="001844D5">
      <w:pPr>
        <w:pStyle w:val="Heading3"/>
      </w:pPr>
      <w:bookmarkStart w:id="202" w:name="_Toc531277523"/>
      <w:bookmarkStart w:id="203" w:name="_Toc496536691"/>
      <w:bookmarkStart w:id="204" w:name="_Toc955333"/>
      <w:bookmarkStart w:id="205" w:name="_Toc95915471"/>
      <w:r>
        <w:t xml:space="preserve">Independent </w:t>
      </w:r>
      <w:r w:rsidRPr="005A61FE">
        <w:t>audit</w:t>
      </w:r>
      <w:r w:rsidR="00985817" w:rsidRPr="005A61FE">
        <w:t>s</w:t>
      </w:r>
      <w:bookmarkEnd w:id="202"/>
      <w:bookmarkEnd w:id="203"/>
      <w:bookmarkEnd w:id="204"/>
      <w:bookmarkEnd w:id="205"/>
    </w:p>
    <w:p w14:paraId="0ED61F8A"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0ED61F8B" w14:textId="77777777" w:rsidR="00254170" w:rsidRDefault="00254170" w:rsidP="001844D5">
      <w:pPr>
        <w:pStyle w:val="Heading3"/>
      </w:pPr>
      <w:bookmarkStart w:id="206" w:name="_Toc496536692"/>
      <w:bookmarkStart w:id="207" w:name="_Toc531277524"/>
      <w:bookmarkStart w:id="208" w:name="_Toc955334"/>
      <w:bookmarkStart w:id="209" w:name="_Toc95915472"/>
      <w:bookmarkStart w:id="210" w:name="_Toc383003276"/>
      <w:r>
        <w:t>Compliance visits</w:t>
      </w:r>
      <w:bookmarkEnd w:id="206"/>
      <w:bookmarkEnd w:id="207"/>
      <w:bookmarkEnd w:id="208"/>
      <w:bookmarkEnd w:id="209"/>
    </w:p>
    <w:p w14:paraId="0ED61F8C"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0ED61F8D" w14:textId="77777777" w:rsidR="00CE1A20" w:rsidRPr="009E7919" w:rsidRDefault="0085511E" w:rsidP="001844D5">
      <w:pPr>
        <w:pStyle w:val="Heading3"/>
      </w:pPr>
      <w:bookmarkStart w:id="211" w:name="_Toc496536693"/>
      <w:bookmarkStart w:id="212" w:name="_Toc531277525"/>
      <w:bookmarkStart w:id="213" w:name="_Toc955335"/>
      <w:bookmarkStart w:id="214" w:name="_Toc95915473"/>
      <w:r>
        <w:t>Grant agreement</w:t>
      </w:r>
      <w:r w:rsidRPr="009E7919">
        <w:t xml:space="preserve"> </w:t>
      </w:r>
      <w:r w:rsidR="00BF0BFC" w:rsidRPr="009E7919">
        <w:t>v</w:t>
      </w:r>
      <w:r w:rsidR="00CE1A20" w:rsidRPr="009E7919">
        <w:t>ariations</w:t>
      </w:r>
      <w:bookmarkEnd w:id="210"/>
      <w:bookmarkEnd w:id="211"/>
      <w:bookmarkEnd w:id="212"/>
      <w:bookmarkEnd w:id="213"/>
      <w:bookmarkEnd w:id="214"/>
    </w:p>
    <w:p w14:paraId="0ED61F8E"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ED61F8F" w14:textId="77777777" w:rsidR="00D100A1" w:rsidRDefault="00CE1A20" w:rsidP="00F34E3C">
      <w:pPr>
        <w:pStyle w:val="ListBullet"/>
      </w:pPr>
      <w:r w:rsidRPr="00E162FF">
        <w:t>chang</w:t>
      </w:r>
      <w:r w:rsidR="00D100A1">
        <w:t xml:space="preserve">ing </w:t>
      </w:r>
      <w:r w:rsidRPr="00E162FF">
        <w:t>project milestones</w:t>
      </w:r>
    </w:p>
    <w:p w14:paraId="0ED61F90"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0ED61F91" w14:textId="77777777" w:rsidR="00EE50C7" w:rsidRDefault="00EE50C7" w:rsidP="00F34E3C">
      <w:pPr>
        <w:pStyle w:val="ListBullet"/>
      </w:pPr>
      <w:r>
        <w:t>changing project activities</w:t>
      </w:r>
      <w:r w:rsidR="00227036">
        <w:t>.</w:t>
      </w:r>
    </w:p>
    <w:p w14:paraId="0ED61F92"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ED61F93" w14:textId="77777777" w:rsidR="00526928" w:rsidRDefault="00130493" w:rsidP="008340E5">
      <w:pPr>
        <w:pStyle w:val="ListBullet"/>
        <w:spacing w:after="120"/>
      </w:pPr>
      <w:r>
        <w:t xml:space="preserve">an increase of </w:t>
      </w:r>
      <w:r w:rsidR="00526928" w:rsidRPr="00E162FF">
        <w:t>grant funds</w:t>
      </w:r>
      <w:r w:rsidR="00C53FC4">
        <w:t>.</w:t>
      </w:r>
    </w:p>
    <w:p w14:paraId="0ED61F94"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0ED61F95"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ED61F96"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ED61F97"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r w:rsidR="006C0A4F">
        <w:t>s</w:t>
      </w:r>
    </w:p>
    <w:p w14:paraId="0ED61F98"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ED61F99" w14:textId="77777777" w:rsidR="0091403C" w:rsidRDefault="0091403C" w:rsidP="00F34E3C">
      <w:pPr>
        <w:pStyle w:val="ListBullet"/>
      </w:pPr>
      <w:r>
        <w:t>changes to the timing of grant payments</w:t>
      </w:r>
    </w:p>
    <w:p w14:paraId="0ED61F9A"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0ED61F9B" w14:textId="77777777" w:rsidR="00564DF1" w:rsidRPr="003F385C" w:rsidRDefault="00564DF1" w:rsidP="001844D5">
      <w:pPr>
        <w:pStyle w:val="Heading3"/>
      </w:pPr>
      <w:bookmarkStart w:id="215" w:name="_Toc496536697"/>
      <w:bookmarkStart w:id="216" w:name="_Toc531277527"/>
      <w:bookmarkStart w:id="217" w:name="_Toc955337"/>
      <w:bookmarkStart w:id="218" w:name="_Toc95915474"/>
      <w:bookmarkStart w:id="219" w:name="_Toc164844290"/>
      <w:bookmarkStart w:id="220" w:name="_Toc383003280"/>
      <w:r>
        <w:t>Grant acknowledgement</w:t>
      </w:r>
      <w:bookmarkEnd w:id="215"/>
      <w:bookmarkEnd w:id="216"/>
      <w:bookmarkEnd w:id="217"/>
      <w:bookmarkEnd w:id="218"/>
    </w:p>
    <w:p w14:paraId="0ED61F9C"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ED61F9D" w14:textId="77777777" w:rsidR="00564DF1" w:rsidRDefault="00564DF1" w:rsidP="00564DF1">
      <w:r>
        <w:t>‘This project received grant funding from the Australian Government.’</w:t>
      </w:r>
    </w:p>
    <w:p w14:paraId="0ED61F9E" w14:textId="77777777" w:rsidR="00564DF1" w:rsidRDefault="00564DF1" w:rsidP="00564DF1">
      <w:r>
        <w:t>If you erect signage in relation to the project, the signage must contain an acknowledgement of the grant.</w:t>
      </w:r>
    </w:p>
    <w:p w14:paraId="0ED61F9F" w14:textId="77777777" w:rsidR="000B5218" w:rsidRPr="005A61FE" w:rsidRDefault="000B5218" w:rsidP="00992F8E">
      <w:pPr>
        <w:pStyle w:val="Heading2"/>
      </w:pPr>
      <w:bookmarkStart w:id="221" w:name="_Toc531277528"/>
      <w:bookmarkStart w:id="222" w:name="_Toc955338"/>
      <w:bookmarkStart w:id="223" w:name="_Toc95915475"/>
      <w:bookmarkStart w:id="224" w:name="_Toc496536698"/>
      <w:r w:rsidRPr="005A61FE">
        <w:t>Probity</w:t>
      </w:r>
      <w:bookmarkEnd w:id="221"/>
      <w:bookmarkEnd w:id="222"/>
      <w:bookmarkEnd w:id="223"/>
    </w:p>
    <w:p w14:paraId="0ED61FA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ED61FA1" w14:textId="77777777" w:rsidR="006544BC" w:rsidRPr="005D773E" w:rsidRDefault="003A270D" w:rsidP="00007E4B">
      <w:pPr>
        <w:pStyle w:val="Heading3"/>
      </w:pPr>
      <w:bookmarkStart w:id="225" w:name="_Toc531277529"/>
      <w:bookmarkStart w:id="226" w:name="_Toc955339"/>
      <w:bookmarkStart w:id="227" w:name="_Toc95915476"/>
      <w:r w:rsidRPr="005D773E">
        <w:t>Conflicts of interest</w:t>
      </w:r>
      <w:bookmarkEnd w:id="224"/>
      <w:bookmarkEnd w:id="225"/>
      <w:bookmarkEnd w:id="226"/>
      <w:bookmarkEnd w:id="227"/>
    </w:p>
    <w:p w14:paraId="0ED61FA2" w14:textId="77777777" w:rsidR="002662F6" w:rsidRDefault="000B5218" w:rsidP="00007E4B">
      <w:bookmarkStart w:id="228" w:name="_Toc496536699"/>
      <w:r w:rsidRPr="005A61FE">
        <w:t>Any conflicts</w:t>
      </w:r>
      <w:r w:rsidR="002662F6">
        <w:t xml:space="preserve"> of interest </w:t>
      </w:r>
      <w:bookmarkEnd w:id="228"/>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ED61FA3"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296B1A22" w14:textId="77777777" w:rsidR="0019533B" w:rsidRDefault="000B5218" w:rsidP="002662F6">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0226BE4F" w14:textId="0CD65D60" w:rsidR="0019533B" w:rsidRDefault="000B5218" w:rsidP="002662F6">
      <w:pPr>
        <w:pStyle w:val="ListBullet"/>
        <w:numPr>
          <w:ilvl w:val="0"/>
          <w:numId w:val="7"/>
        </w:numPr>
      </w:pPr>
      <w:r w:rsidRPr="005A61FE">
        <w:t xml:space="preserve">has a relationship with, or interest in, an organisation from which they will receive personal gain because the organisation receives a grant under the grant program/ grant </w:t>
      </w:r>
      <w:r w:rsidR="00873AB7" w:rsidRPr="005A61FE">
        <w:t xml:space="preserve">opportunity. </w:t>
      </w:r>
    </w:p>
    <w:p w14:paraId="0ED61FA8" w14:textId="235F987E" w:rsidR="002662F6" w:rsidRPr="00874E1F" w:rsidRDefault="00873AB7" w:rsidP="002662F6">
      <w:r w:rsidRPr="005A61FE">
        <w:t>As</w:t>
      </w:r>
      <w:r w:rsidR="000B5218" w:rsidRPr="005A61FE">
        <w:t xml:space="preserve"> </w:t>
      </w:r>
      <w:r w:rsidR="002662F6" w:rsidRPr="00874E1F">
        <w:t xml:space="preserve">part of your application, </w:t>
      </w:r>
      <w:r w:rsidR="00E26CE9"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ED61FA9"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ED61FAA" w14:textId="77777777"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0ED61FAB" w14:textId="77777777" w:rsidR="001A612B" w:rsidRPr="005A61FE" w:rsidRDefault="001A612B" w:rsidP="001A612B">
      <w:bookmarkStart w:id="229" w:name="_Toc530073069"/>
      <w:bookmarkStart w:id="230" w:name="_Toc530073070"/>
      <w:bookmarkStart w:id="231" w:name="_Toc530073074"/>
      <w:bookmarkStart w:id="232" w:name="_Toc530073075"/>
      <w:bookmarkStart w:id="233" w:name="_Toc530073076"/>
      <w:bookmarkStart w:id="234" w:name="_Toc530073078"/>
      <w:bookmarkStart w:id="235" w:name="_Toc530073079"/>
      <w:bookmarkStart w:id="236" w:name="_Toc530073080"/>
      <w:bookmarkStart w:id="237" w:name="_Toc496536701"/>
      <w:bookmarkStart w:id="238" w:name="_Toc531277530"/>
      <w:bookmarkStart w:id="239" w:name="_Toc955340"/>
      <w:bookmarkEnd w:id="219"/>
      <w:bookmarkEnd w:id="220"/>
      <w:bookmarkEnd w:id="229"/>
      <w:bookmarkEnd w:id="230"/>
      <w:bookmarkEnd w:id="231"/>
      <w:bookmarkEnd w:id="232"/>
      <w:bookmarkEnd w:id="233"/>
      <w:bookmarkEnd w:id="234"/>
      <w:bookmarkEnd w:id="235"/>
      <w:bookmarkEnd w:id="236"/>
      <w:r w:rsidRPr="005A61FE">
        <w:t xml:space="preserve">We publish our </w:t>
      </w:r>
      <w:hyperlink r:id="rId34"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0ED61FAC" w14:textId="77777777" w:rsidR="001956C5" w:rsidRPr="00E62F87" w:rsidRDefault="001A612B" w:rsidP="001A612B">
      <w:pPr>
        <w:pStyle w:val="Heading3"/>
      </w:pPr>
      <w:r w:rsidRPr="00E62F87">
        <w:t xml:space="preserve"> </w:t>
      </w:r>
      <w:bookmarkStart w:id="240" w:name="_Toc95915477"/>
      <w:r w:rsidR="004C37F5" w:rsidRPr="00E62F87">
        <w:t>How we use your information</w:t>
      </w:r>
      <w:bookmarkEnd w:id="237"/>
      <w:bookmarkEnd w:id="238"/>
      <w:bookmarkEnd w:id="239"/>
      <w:bookmarkEnd w:id="240"/>
    </w:p>
    <w:p w14:paraId="0ED61FAD"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ED61FAE"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EB50A9">
        <w:t>13.2.1</w:t>
      </w:r>
      <w:r w:rsidR="00057E29">
        <w:fldChar w:fldCharType="end"/>
      </w:r>
      <w:r w:rsidR="00FA169E" w:rsidRPr="00E62F87">
        <w:t>, or</w:t>
      </w:r>
    </w:p>
    <w:p w14:paraId="0ED61FAF"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EB50A9">
        <w:t>13.2.3</w:t>
      </w:r>
      <w:r w:rsidR="00057E29">
        <w:fldChar w:fldCharType="end"/>
      </w:r>
      <w:r w:rsidR="0079092D">
        <w:t>,</w:t>
      </w:r>
    </w:p>
    <w:p w14:paraId="0ED61FB0"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ED61FB1"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ED61FB2" w14:textId="77777777" w:rsidR="00FA169E" w:rsidRPr="00E62F87" w:rsidRDefault="00FA169E" w:rsidP="005304C8">
      <w:pPr>
        <w:pStyle w:val="ListBullet"/>
      </w:pPr>
      <w:r w:rsidRPr="00E62F87">
        <w:t>for research</w:t>
      </w:r>
    </w:p>
    <w:p w14:paraId="0ED61FB3" w14:textId="77777777" w:rsidR="00FA169E" w:rsidRPr="00E62F87" w:rsidRDefault="00FA169E" w:rsidP="00760D2E">
      <w:pPr>
        <w:pStyle w:val="ListBullet"/>
        <w:spacing w:after="120"/>
      </w:pPr>
      <w:r w:rsidRPr="00E62F87">
        <w:t>to announce the awarding of grants</w:t>
      </w:r>
      <w:r w:rsidR="00A86209">
        <w:t>.</w:t>
      </w:r>
    </w:p>
    <w:p w14:paraId="0ED61FB4" w14:textId="77777777" w:rsidR="004B44EC" w:rsidRPr="00E62F87" w:rsidRDefault="004B44EC" w:rsidP="006F6212">
      <w:pPr>
        <w:pStyle w:val="Heading4"/>
      </w:pPr>
      <w:bookmarkStart w:id="241" w:name="_Ref468133654"/>
      <w:bookmarkStart w:id="242" w:name="_Toc496536702"/>
      <w:bookmarkStart w:id="243" w:name="_Toc531277531"/>
      <w:bookmarkStart w:id="244" w:name="_Toc955341"/>
      <w:bookmarkStart w:id="245" w:name="_Toc95915478"/>
      <w:r w:rsidRPr="00E62F87">
        <w:t xml:space="preserve">How we </w:t>
      </w:r>
      <w:r w:rsidR="00BB37A8">
        <w:t>handle</w:t>
      </w:r>
      <w:r w:rsidRPr="00E62F87">
        <w:t xml:space="preserve"> your </w:t>
      </w:r>
      <w:r w:rsidR="00BB37A8">
        <w:t xml:space="preserve">confidential </w:t>
      </w:r>
      <w:r w:rsidRPr="00E62F87">
        <w:t>information</w:t>
      </w:r>
      <w:bookmarkEnd w:id="241"/>
      <w:bookmarkEnd w:id="242"/>
      <w:bookmarkEnd w:id="243"/>
      <w:bookmarkEnd w:id="244"/>
      <w:bookmarkEnd w:id="245"/>
    </w:p>
    <w:p w14:paraId="0ED61FB5"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ED61FB6"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ED61FB7"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ED61FB8"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0ED61FB9"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ED61FBA" w14:textId="77777777" w:rsidR="004B44EC" w:rsidRPr="00E62F87" w:rsidRDefault="004B44EC" w:rsidP="006F6212">
      <w:pPr>
        <w:pStyle w:val="Heading4"/>
      </w:pPr>
      <w:bookmarkStart w:id="246" w:name="_Toc496536703"/>
      <w:bookmarkStart w:id="247" w:name="_Toc531277532"/>
      <w:bookmarkStart w:id="248" w:name="_Toc955342"/>
      <w:bookmarkStart w:id="249" w:name="_Toc95915479"/>
      <w:r w:rsidRPr="00E62F87">
        <w:t xml:space="preserve">When we may </w:t>
      </w:r>
      <w:r w:rsidR="00C43A43" w:rsidRPr="00E62F87">
        <w:t xml:space="preserve">disclose </w:t>
      </w:r>
      <w:r w:rsidRPr="00E62F87">
        <w:t>confidential information</w:t>
      </w:r>
      <w:bookmarkEnd w:id="246"/>
      <w:bookmarkEnd w:id="247"/>
      <w:bookmarkEnd w:id="248"/>
      <w:bookmarkEnd w:id="249"/>
    </w:p>
    <w:p w14:paraId="0ED61FB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ED61FBC"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0ED61FBD" w14:textId="77777777" w:rsidR="004B44EC" w:rsidRPr="00E62F87" w:rsidRDefault="004B44EC" w:rsidP="004B44EC">
      <w:pPr>
        <w:pStyle w:val="ListBullet"/>
      </w:pPr>
      <w:r w:rsidRPr="00E62F87">
        <w:t>to the Auditor-General, Ombudsman or Privacy Commissioner</w:t>
      </w:r>
    </w:p>
    <w:p w14:paraId="0ED61FBE" w14:textId="77777777" w:rsidR="004B44EC" w:rsidRPr="00E62F87" w:rsidRDefault="004B44EC" w:rsidP="004B44EC">
      <w:pPr>
        <w:pStyle w:val="ListBullet"/>
      </w:pPr>
      <w:r w:rsidRPr="00E62F87">
        <w:t xml:space="preserve">to the responsible Minister or </w:t>
      </w:r>
      <w:r w:rsidR="00E04C95">
        <w:t>Assistant Minister</w:t>
      </w:r>
    </w:p>
    <w:p w14:paraId="0ED61FBF" w14:textId="77777777" w:rsidR="004B44EC" w:rsidRPr="00E62F87" w:rsidRDefault="004B44EC" w:rsidP="00670C9E">
      <w:pPr>
        <w:pStyle w:val="ListBullet"/>
        <w:spacing w:after="120"/>
      </w:pPr>
      <w:r w:rsidRPr="00E62F87">
        <w:t>to a House or a Committee of the Australian Parliament.</w:t>
      </w:r>
    </w:p>
    <w:p w14:paraId="0ED61FC0"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ED61FC1"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ED61FC2"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ED61FC3" w14:textId="77777777" w:rsidR="004B44EC" w:rsidRPr="00E62F87" w:rsidRDefault="004B44EC" w:rsidP="00760D2E">
      <w:pPr>
        <w:pStyle w:val="ListBullet"/>
        <w:spacing w:after="120"/>
      </w:pPr>
      <w:r w:rsidRPr="00E62F87">
        <w:t>someone other than us has made the confidential information public.</w:t>
      </w:r>
    </w:p>
    <w:p w14:paraId="0ED61FC4" w14:textId="77777777" w:rsidR="004B44EC" w:rsidRPr="00E62F87" w:rsidRDefault="004B44EC" w:rsidP="006F6212">
      <w:pPr>
        <w:pStyle w:val="Heading4"/>
      </w:pPr>
      <w:bookmarkStart w:id="250" w:name="_Ref468133671"/>
      <w:bookmarkStart w:id="251" w:name="_Toc496536704"/>
      <w:bookmarkStart w:id="252" w:name="_Toc531277533"/>
      <w:bookmarkStart w:id="253" w:name="_Toc955343"/>
      <w:bookmarkStart w:id="254" w:name="_Toc95915480"/>
      <w:r w:rsidRPr="00E62F87">
        <w:t>How we use your personal information</w:t>
      </w:r>
      <w:bookmarkEnd w:id="250"/>
      <w:bookmarkEnd w:id="251"/>
      <w:bookmarkEnd w:id="252"/>
      <w:bookmarkEnd w:id="253"/>
      <w:bookmarkEnd w:id="254"/>
    </w:p>
    <w:p w14:paraId="0ED61FC5"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0ED61FC6" w14:textId="77777777" w:rsidR="004B44EC" w:rsidRPr="00E62F87" w:rsidRDefault="004B44EC" w:rsidP="004B44EC">
      <w:pPr>
        <w:pStyle w:val="ListBullet"/>
        <w:numPr>
          <w:ilvl w:val="0"/>
          <w:numId w:val="7"/>
        </w:numPr>
        <w:ind w:left="357" w:hanging="357"/>
      </w:pPr>
      <w:r w:rsidRPr="00E62F87">
        <w:t>what personal information we collect</w:t>
      </w:r>
    </w:p>
    <w:p w14:paraId="0ED61FC7"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ED61FC8"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0ED61FC9"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B772D4">
        <w:t xml:space="preserve"> our employees and contractors, </w:t>
      </w:r>
      <w:r w:rsidR="004B44EC" w:rsidRPr="00E62F87">
        <w:t>and other Commonwealth employees and contr</w:t>
      </w:r>
      <w:r w:rsidR="00B20351">
        <w:t>actors, so we can</w:t>
      </w:r>
      <w:r w:rsidR="00414A64">
        <w:t>:</w:t>
      </w:r>
    </w:p>
    <w:p w14:paraId="0ED61FCA"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0ED61FCB"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0ED61FCC"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ED61FCD"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ED61FCE"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0ED61FCF" w14:textId="77777777"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0ED61FD0" w14:textId="77777777" w:rsidR="004B44EC" w:rsidRPr="00E62F87" w:rsidRDefault="004B44EC" w:rsidP="00195D42">
      <w:pPr>
        <w:pStyle w:val="ListBullet"/>
      </w:pPr>
      <w:r w:rsidRPr="00E62F87">
        <w:t>what is personal information</w:t>
      </w:r>
    </w:p>
    <w:p w14:paraId="0ED61FD1"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0ED61FD2" w14:textId="77777777" w:rsidR="004B44EC" w:rsidRPr="00E62F87" w:rsidRDefault="004B44EC" w:rsidP="00760D2E">
      <w:pPr>
        <w:pStyle w:val="ListBullet"/>
        <w:spacing w:after="120"/>
      </w:pPr>
      <w:r w:rsidRPr="00E62F87">
        <w:t>how you can access and correct your personal information.</w:t>
      </w:r>
    </w:p>
    <w:p w14:paraId="0ED61FD3" w14:textId="77777777" w:rsidR="00082C2C" w:rsidRDefault="00082C2C" w:rsidP="006F6212">
      <w:pPr>
        <w:pStyle w:val="Heading4"/>
      </w:pPr>
      <w:bookmarkStart w:id="255" w:name="_Toc496536705"/>
      <w:bookmarkStart w:id="256" w:name="_Toc489952724"/>
      <w:bookmarkStart w:id="257" w:name="_Toc496536706"/>
      <w:bookmarkStart w:id="258" w:name="_Toc531277534"/>
      <w:bookmarkStart w:id="259" w:name="_Toc955344"/>
      <w:bookmarkStart w:id="260" w:name="_Toc95915481"/>
      <w:bookmarkEnd w:id="255"/>
      <w:r>
        <w:t>Freedom of information</w:t>
      </w:r>
      <w:bookmarkEnd w:id="256"/>
      <w:bookmarkEnd w:id="257"/>
      <w:bookmarkEnd w:id="258"/>
      <w:bookmarkEnd w:id="259"/>
      <w:bookmarkEnd w:id="260"/>
    </w:p>
    <w:p w14:paraId="0ED61FD4"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0ED61FD5"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ED61FD6"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0ED61FD7" w14:textId="77777777" w:rsidR="001956C5" w:rsidRDefault="00956979" w:rsidP="00BB5EF3">
      <w:pPr>
        <w:pStyle w:val="Heading3"/>
        <w:ind w:hanging="792"/>
      </w:pPr>
      <w:bookmarkStart w:id="261" w:name="_Toc496536707"/>
      <w:bookmarkStart w:id="262" w:name="_Toc531277535"/>
      <w:bookmarkStart w:id="263" w:name="_Toc955345"/>
      <w:bookmarkStart w:id="264" w:name="_Toc95915482"/>
      <w:r>
        <w:t>Enquiries and f</w:t>
      </w:r>
      <w:r w:rsidR="001956C5" w:rsidRPr="00E63F2A">
        <w:t>eedback</w:t>
      </w:r>
      <w:bookmarkEnd w:id="261"/>
      <w:bookmarkEnd w:id="262"/>
      <w:bookmarkEnd w:id="263"/>
      <w:bookmarkEnd w:id="264"/>
    </w:p>
    <w:p w14:paraId="0ED61FD8"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0ED61FD9"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ED61FDA" w14:textId="77777777"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ED61FDB"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ED61FDC"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ED61FDE" w14:textId="7A2A0667" w:rsidR="004452CD" w:rsidRPr="00C35DC6" w:rsidRDefault="004F32D0" w:rsidP="00C35DC6">
      <w:pPr>
        <w:rPr>
          <w:rFonts w:ascii="Calibri" w:hAnsi="Calibri"/>
          <w:iCs w:val="0"/>
          <w:color w:val="1F497D"/>
          <w:szCs w:val="22"/>
          <w:lang w:eastAsia="en-AU"/>
        </w:rPr>
      </w:pPr>
      <w:r>
        <w:t>Chief Finance Officer</w:t>
      </w:r>
      <w:r w:rsidR="001956C5" w:rsidRPr="00E162FF">
        <w:rPr>
          <w:b/>
        </w:rPr>
        <w:t xml:space="preserve"> </w:t>
      </w:r>
      <w:r w:rsidR="001956C5" w:rsidRPr="00E162FF">
        <w:br/>
      </w:r>
      <w:r w:rsidR="004452CD">
        <w:t>Department of Industry, Science</w:t>
      </w:r>
      <w:r w:rsidR="0044516B">
        <w:t>, Energy and Resources</w:t>
      </w:r>
    </w:p>
    <w:p w14:paraId="0ED61FDF" w14:textId="77777777" w:rsidR="001956C5" w:rsidRDefault="001956C5" w:rsidP="001956C5">
      <w:r w:rsidRPr="00E162FF">
        <w:t xml:space="preserve">GPO Box </w:t>
      </w:r>
      <w:r w:rsidR="004452CD">
        <w:t>2013</w:t>
      </w:r>
      <w:r w:rsidR="007610F4">
        <w:br/>
      </w:r>
      <w:r w:rsidRPr="00E162FF">
        <w:t>CANBERRA ACT 2601</w:t>
      </w:r>
    </w:p>
    <w:p w14:paraId="0ED61FE0" w14:textId="77777777" w:rsidR="00D96D08"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0ED61FE1" w14:textId="77777777" w:rsidR="00D96D08" w:rsidRDefault="00BB5EF3" w:rsidP="00082460">
      <w:pPr>
        <w:pStyle w:val="Heading2"/>
      </w:pPr>
      <w:bookmarkStart w:id="265" w:name="_Ref17466953"/>
      <w:bookmarkStart w:id="266" w:name="_Toc95915483"/>
      <w:r>
        <w:t>Glossary</w:t>
      </w:r>
      <w:bookmarkEnd w:id="265"/>
      <w:bookmarkEnd w:id="26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ED61FE4" w14:textId="77777777" w:rsidTr="001432F9">
        <w:trPr>
          <w:cantSplit/>
          <w:tblHeader/>
        </w:trPr>
        <w:tc>
          <w:tcPr>
            <w:tcW w:w="1843" w:type="pct"/>
            <w:shd w:val="clear" w:color="auto" w:fill="264F90"/>
          </w:tcPr>
          <w:p w14:paraId="0ED61FE2"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ED61FE3"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ED61FE7" w14:textId="77777777" w:rsidTr="001432F9">
        <w:trPr>
          <w:cantSplit/>
        </w:trPr>
        <w:tc>
          <w:tcPr>
            <w:tcW w:w="1843" w:type="pct"/>
          </w:tcPr>
          <w:p w14:paraId="0ED61FE5" w14:textId="77777777" w:rsidR="002A7660" w:rsidRDefault="002A7660" w:rsidP="008E215B">
            <w:r>
              <w:t>Application form</w:t>
            </w:r>
          </w:p>
        </w:tc>
        <w:tc>
          <w:tcPr>
            <w:tcW w:w="3157" w:type="pct"/>
          </w:tcPr>
          <w:p w14:paraId="0ED61FE6"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0ED61FEA" w14:textId="77777777" w:rsidTr="001432F9">
        <w:trPr>
          <w:cantSplit/>
        </w:trPr>
        <w:tc>
          <w:tcPr>
            <w:tcW w:w="1843" w:type="pct"/>
          </w:tcPr>
          <w:p w14:paraId="0ED61FE8" w14:textId="77777777" w:rsidR="00706C60" w:rsidRDefault="00706C60" w:rsidP="00176EF8">
            <w:r>
              <w:t>Department</w:t>
            </w:r>
            <w:r w:rsidR="00176EF8">
              <w:t xml:space="preserve"> </w:t>
            </w:r>
          </w:p>
        </w:tc>
        <w:tc>
          <w:tcPr>
            <w:tcW w:w="3157" w:type="pct"/>
          </w:tcPr>
          <w:p w14:paraId="0ED61FE9"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ED61FED" w14:textId="77777777" w:rsidTr="001432F9">
        <w:trPr>
          <w:cantSplit/>
        </w:trPr>
        <w:tc>
          <w:tcPr>
            <w:tcW w:w="1843" w:type="pct"/>
          </w:tcPr>
          <w:p w14:paraId="0ED61FEB" w14:textId="77777777" w:rsidR="00706C60" w:rsidRDefault="00706C60" w:rsidP="008E215B">
            <w:r>
              <w:t xml:space="preserve">Eligible </w:t>
            </w:r>
            <w:r w:rsidR="006C4678">
              <w:t>activities</w:t>
            </w:r>
          </w:p>
        </w:tc>
        <w:tc>
          <w:tcPr>
            <w:tcW w:w="3157" w:type="pct"/>
          </w:tcPr>
          <w:p w14:paraId="0ED61FEC"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EB50A9">
              <w:t>5.1</w:t>
            </w:r>
            <w:r w:rsidR="00AF1D9D">
              <w:fldChar w:fldCharType="end"/>
            </w:r>
            <w:r w:rsidRPr="006C4678">
              <w:t>.</w:t>
            </w:r>
          </w:p>
        </w:tc>
      </w:tr>
      <w:tr w:rsidR="00706C60" w:rsidRPr="009E3949" w14:paraId="0ED61FF0" w14:textId="77777777" w:rsidTr="001432F9">
        <w:trPr>
          <w:cantSplit/>
        </w:trPr>
        <w:tc>
          <w:tcPr>
            <w:tcW w:w="1843" w:type="pct"/>
          </w:tcPr>
          <w:p w14:paraId="0ED61FEE" w14:textId="77777777" w:rsidR="00706C60" w:rsidRDefault="00706C60" w:rsidP="008E215B">
            <w:r>
              <w:t xml:space="preserve">Eligible </w:t>
            </w:r>
            <w:r w:rsidR="006C4678">
              <w:t>application</w:t>
            </w:r>
          </w:p>
        </w:tc>
        <w:tc>
          <w:tcPr>
            <w:tcW w:w="3157" w:type="pct"/>
          </w:tcPr>
          <w:p w14:paraId="0ED61FEF" w14:textId="77777777" w:rsidR="00706C60" w:rsidRPr="006C4678" w:rsidRDefault="00706C60" w:rsidP="008E215B">
            <w:r w:rsidRPr="006C4678">
              <w:t xml:space="preserve">An application or proposal </w:t>
            </w:r>
            <w:r w:rsidR="00D92A69">
              <w:t xml:space="preserve">for 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ED61FF3" w14:textId="77777777" w:rsidTr="001432F9">
        <w:trPr>
          <w:cantSplit/>
        </w:trPr>
        <w:tc>
          <w:tcPr>
            <w:tcW w:w="1843" w:type="pct"/>
          </w:tcPr>
          <w:p w14:paraId="0ED61FF1" w14:textId="77777777" w:rsidR="00271FAE" w:rsidRDefault="00271FAE" w:rsidP="008E215B">
            <w:r>
              <w:t xml:space="preserve">Eligible </w:t>
            </w:r>
            <w:r w:rsidR="006C4678">
              <w:t>expenditure</w:t>
            </w:r>
          </w:p>
        </w:tc>
        <w:tc>
          <w:tcPr>
            <w:tcW w:w="3157" w:type="pct"/>
          </w:tcPr>
          <w:p w14:paraId="0ED61FF2"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EB50A9">
              <w:t>5.3</w:t>
            </w:r>
            <w:r w:rsidR="00AF1D9D">
              <w:fldChar w:fldCharType="end"/>
            </w:r>
            <w:r w:rsidRPr="006C4678">
              <w:t>.</w:t>
            </w:r>
          </w:p>
        </w:tc>
      </w:tr>
      <w:tr w:rsidR="0052054C" w:rsidRPr="009E3949" w14:paraId="0ED61FF9" w14:textId="77777777" w:rsidTr="001432F9">
        <w:trPr>
          <w:cantSplit/>
        </w:trPr>
        <w:tc>
          <w:tcPr>
            <w:tcW w:w="1843" w:type="pct"/>
          </w:tcPr>
          <w:p w14:paraId="0ED61FF7" w14:textId="77777777" w:rsidR="0052054C" w:rsidRDefault="0052054C" w:rsidP="008E215B">
            <w:r>
              <w:t>Grant agreement</w:t>
            </w:r>
          </w:p>
        </w:tc>
        <w:tc>
          <w:tcPr>
            <w:tcW w:w="3157" w:type="pct"/>
          </w:tcPr>
          <w:p w14:paraId="0ED61FF8"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ED61FFC" w14:textId="77777777" w:rsidTr="001432F9">
        <w:trPr>
          <w:cantSplit/>
        </w:trPr>
        <w:tc>
          <w:tcPr>
            <w:tcW w:w="1843" w:type="pct"/>
          </w:tcPr>
          <w:p w14:paraId="0ED61FFA" w14:textId="77777777" w:rsidR="0052054C" w:rsidRDefault="0052054C" w:rsidP="008E215B">
            <w:r>
              <w:t>Grant funding or grant funds</w:t>
            </w:r>
          </w:p>
        </w:tc>
        <w:tc>
          <w:tcPr>
            <w:tcW w:w="3157" w:type="pct"/>
          </w:tcPr>
          <w:p w14:paraId="0ED61FFB"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ED61FFF" w14:textId="77777777" w:rsidTr="001432F9">
        <w:trPr>
          <w:cantSplit/>
        </w:trPr>
        <w:tc>
          <w:tcPr>
            <w:tcW w:w="1843" w:type="pct"/>
          </w:tcPr>
          <w:p w14:paraId="0ED61FFD" w14:textId="77777777" w:rsidR="00464353" w:rsidRPr="005A61FE" w:rsidRDefault="00207638" w:rsidP="009564E7">
            <w:hyperlink r:id="rId41" w:history="1">
              <w:r w:rsidR="00464353" w:rsidRPr="005A61FE">
                <w:rPr>
                  <w:rStyle w:val="Hyperlink"/>
                </w:rPr>
                <w:t>GrantConnect</w:t>
              </w:r>
            </w:hyperlink>
          </w:p>
        </w:tc>
        <w:tc>
          <w:tcPr>
            <w:tcW w:w="3157" w:type="pct"/>
          </w:tcPr>
          <w:p w14:paraId="0ED61FFE"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ED62002" w14:textId="77777777" w:rsidTr="001432F9">
        <w:trPr>
          <w:cantSplit/>
        </w:trPr>
        <w:tc>
          <w:tcPr>
            <w:tcW w:w="1843" w:type="pct"/>
          </w:tcPr>
          <w:p w14:paraId="0ED62000" w14:textId="77777777" w:rsidR="00C166EB" w:rsidRDefault="00C166EB" w:rsidP="008E215B">
            <w:r>
              <w:t>Grantee</w:t>
            </w:r>
          </w:p>
        </w:tc>
        <w:tc>
          <w:tcPr>
            <w:tcW w:w="3157" w:type="pct"/>
          </w:tcPr>
          <w:p w14:paraId="0ED62001"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ED62005" w14:textId="77777777" w:rsidTr="001432F9">
        <w:trPr>
          <w:cantSplit/>
        </w:trPr>
        <w:tc>
          <w:tcPr>
            <w:tcW w:w="1843" w:type="pct"/>
          </w:tcPr>
          <w:p w14:paraId="0ED62003" w14:textId="77777777" w:rsidR="008D433F" w:rsidRDefault="008D433F" w:rsidP="00FE1A01">
            <w:r>
              <w:t>Guidelines</w:t>
            </w:r>
          </w:p>
        </w:tc>
        <w:tc>
          <w:tcPr>
            <w:tcW w:w="3157" w:type="pct"/>
          </w:tcPr>
          <w:p w14:paraId="0ED62004"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5530E" w:rsidRPr="009E3949" w14:paraId="6746A154" w14:textId="77777777" w:rsidTr="001432F9">
        <w:trPr>
          <w:cantSplit/>
        </w:trPr>
        <w:tc>
          <w:tcPr>
            <w:tcW w:w="1843" w:type="pct"/>
          </w:tcPr>
          <w:p w14:paraId="53375D57" w14:textId="41C667B1" w:rsidR="0095530E" w:rsidRDefault="0095530E" w:rsidP="00FE1A01">
            <w:r>
              <w:t>Local government agency or body</w:t>
            </w:r>
          </w:p>
        </w:tc>
        <w:tc>
          <w:tcPr>
            <w:tcW w:w="3157" w:type="pct"/>
          </w:tcPr>
          <w:p w14:paraId="0E04C001" w14:textId="4443EACF" w:rsidR="0095530E" w:rsidRPr="006C4678" w:rsidRDefault="0095530E" w:rsidP="00B20351">
            <w:pPr>
              <w:rPr>
                <w:color w:val="000000"/>
                <w:w w:val="0"/>
                <w:szCs w:val="20"/>
              </w:rPr>
            </w:pPr>
            <w:r w:rsidRPr="002E063F">
              <w:t xml:space="preserve">A local governing body as defined in the </w:t>
            </w:r>
            <w:r w:rsidRPr="4E0E2658">
              <w:rPr>
                <w:i/>
              </w:rPr>
              <w:t>Local Government (Financial Assistance) Act 1995</w:t>
            </w:r>
            <w:r w:rsidRPr="002E063F">
              <w:t xml:space="preserve"> (Cth).</w:t>
            </w:r>
          </w:p>
        </w:tc>
      </w:tr>
      <w:tr w:rsidR="00975F29" w:rsidRPr="009E3949" w14:paraId="0ED6200B" w14:textId="77777777" w:rsidTr="001432F9">
        <w:trPr>
          <w:cantSplit/>
        </w:trPr>
        <w:tc>
          <w:tcPr>
            <w:tcW w:w="1843" w:type="pct"/>
          </w:tcPr>
          <w:p w14:paraId="0ED62009" w14:textId="77777777" w:rsidR="00975F29" w:rsidRDefault="00C60E0F" w:rsidP="008E215B">
            <w:r>
              <w:t>Minister</w:t>
            </w:r>
          </w:p>
        </w:tc>
        <w:tc>
          <w:tcPr>
            <w:tcW w:w="3157" w:type="pct"/>
          </w:tcPr>
          <w:p w14:paraId="0ED6200A" w14:textId="15886731" w:rsidR="00975F29" w:rsidRPr="006C4678" w:rsidRDefault="00C60E0F" w:rsidP="00E10508">
            <w:r w:rsidRPr="006C4678">
              <w:t>The</w:t>
            </w:r>
            <w:r w:rsidR="004A16B4">
              <w:t xml:space="preserve"> </w:t>
            </w:r>
            <w:r w:rsidR="005074ED">
              <w:t>Commonwealth Assistant Minister for Regional Development and Territories</w:t>
            </w:r>
            <w:r w:rsidRPr="006C4678">
              <w:t>.</w:t>
            </w:r>
          </w:p>
        </w:tc>
      </w:tr>
      <w:tr w:rsidR="00C60E0F" w:rsidRPr="009E3949" w14:paraId="0ED62011" w14:textId="77777777" w:rsidTr="001432F9">
        <w:trPr>
          <w:cantSplit/>
        </w:trPr>
        <w:tc>
          <w:tcPr>
            <w:tcW w:w="1843" w:type="pct"/>
          </w:tcPr>
          <w:p w14:paraId="0ED6200C" w14:textId="77777777" w:rsidR="00C60E0F" w:rsidRDefault="00C60E0F" w:rsidP="008E215B">
            <w:r>
              <w:t>Personal information</w:t>
            </w:r>
          </w:p>
        </w:tc>
        <w:tc>
          <w:tcPr>
            <w:tcW w:w="3157" w:type="pct"/>
          </w:tcPr>
          <w:p w14:paraId="0ED6200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ED6200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ED6200F" w14:textId="77777777" w:rsidR="00680B92" w:rsidRDefault="00680B92" w:rsidP="00680B92">
            <w:pPr>
              <w:pStyle w:val="ListParagraph"/>
              <w:numPr>
                <w:ilvl w:val="7"/>
                <w:numId w:val="12"/>
              </w:numPr>
              <w:ind w:left="720" w:hanging="382"/>
            </w:pPr>
            <w:r>
              <w:t>whether the information or opinion is true or not; and</w:t>
            </w:r>
          </w:p>
          <w:p w14:paraId="0ED62010" w14:textId="77777777"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0ED62014" w14:textId="77777777" w:rsidTr="001432F9">
        <w:trPr>
          <w:cantSplit/>
        </w:trPr>
        <w:tc>
          <w:tcPr>
            <w:tcW w:w="1843" w:type="pct"/>
          </w:tcPr>
          <w:p w14:paraId="0ED62012" w14:textId="77777777" w:rsidR="00F95C1B" w:rsidRDefault="00F95C1B" w:rsidP="008E215B">
            <w:r>
              <w:t>Program Delegate</w:t>
            </w:r>
          </w:p>
        </w:tc>
        <w:tc>
          <w:tcPr>
            <w:tcW w:w="3157" w:type="pct"/>
          </w:tcPr>
          <w:p w14:paraId="0ED62013" w14:textId="77777777" w:rsidR="00F95C1B" w:rsidRPr="006C4678" w:rsidRDefault="00F30016" w:rsidP="00613C48">
            <w:pPr>
              <w:rPr>
                <w:bCs/>
              </w:rPr>
            </w:pPr>
            <w:r>
              <w:t xml:space="preserve">A </w:t>
            </w:r>
            <w:r w:rsidR="00613C48">
              <w:t>manager</w:t>
            </w:r>
            <w:r w:rsidR="00F95C1B">
              <w:t xml:space="preserve"> within the department with responsibility for the program</w:t>
            </w:r>
            <w:r w:rsidR="00847491">
              <w:t>.</w:t>
            </w:r>
          </w:p>
        </w:tc>
      </w:tr>
      <w:tr w:rsidR="00C60E0F" w:rsidRPr="009E3949" w14:paraId="0ED62017" w14:textId="77777777" w:rsidTr="001432F9">
        <w:trPr>
          <w:cantSplit/>
        </w:trPr>
        <w:tc>
          <w:tcPr>
            <w:tcW w:w="1843" w:type="pct"/>
          </w:tcPr>
          <w:p w14:paraId="0ED6201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ED6201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ED6201A" w14:textId="77777777" w:rsidTr="001432F9">
        <w:trPr>
          <w:cantSplit/>
        </w:trPr>
        <w:tc>
          <w:tcPr>
            <w:tcW w:w="1843" w:type="pct"/>
          </w:tcPr>
          <w:p w14:paraId="0ED62018" w14:textId="77777777" w:rsidR="00C60E0F" w:rsidRDefault="00C60E0F" w:rsidP="008E215B">
            <w:r>
              <w:t>Project</w:t>
            </w:r>
          </w:p>
        </w:tc>
        <w:tc>
          <w:tcPr>
            <w:tcW w:w="3157" w:type="pct"/>
          </w:tcPr>
          <w:p w14:paraId="0ED6201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0ED6201E" w14:textId="7777777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A075" w14:textId="77777777" w:rsidR="009A6BAB" w:rsidRDefault="009A6BAB" w:rsidP="00077C3D">
      <w:r>
        <w:separator/>
      </w:r>
    </w:p>
  </w:endnote>
  <w:endnote w:type="continuationSeparator" w:id="0">
    <w:p w14:paraId="7665885E" w14:textId="77777777" w:rsidR="009A6BAB" w:rsidRDefault="009A6BAB" w:rsidP="00077C3D">
      <w:r>
        <w:continuationSeparator/>
      </w:r>
    </w:p>
  </w:endnote>
  <w:endnote w:type="continuationNotice" w:id="1">
    <w:p w14:paraId="5C3B35AE" w14:textId="77777777" w:rsidR="009A6BAB" w:rsidRDefault="009A6BA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7E06" w14:textId="77777777" w:rsidR="0047387D" w:rsidRDefault="0047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2FE15" w14:textId="77777777" w:rsidR="0047387D" w:rsidRDefault="00473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2028" w14:textId="77777777" w:rsidR="009A6BAB" w:rsidRPr="0059733A" w:rsidRDefault="009A6BA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2029" w14:textId="77777777" w:rsidR="009A6BAB" w:rsidRDefault="009A6BAB" w:rsidP="00E963B8">
    <w:pPr>
      <w:pStyle w:val="Footer"/>
      <w:tabs>
        <w:tab w:val="clear" w:pos="4153"/>
        <w:tab w:val="clear" w:pos="8306"/>
        <w:tab w:val="center" w:pos="4962"/>
        <w:tab w:val="right" w:pos="8789"/>
      </w:tabs>
      <w:rPr>
        <w:b/>
      </w:rPr>
    </w:pPr>
    <w:r w:rsidRPr="007D23A4">
      <w:t>Innovative Agricultural Trials in the Indian Ocean Territories</w:t>
    </w:r>
    <w:r w:rsidRPr="00FA21B0">
      <w:rPr>
        <w:b/>
      </w:rPr>
      <w:t xml:space="preserve"> </w:t>
    </w:r>
  </w:p>
  <w:p w14:paraId="0ED6202A" w14:textId="34EEF19E" w:rsidR="009A6BAB" w:rsidRDefault="009A6BAB" w:rsidP="00E963B8">
    <w:pPr>
      <w:pStyle w:val="Footer"/>
      <w:tabs>
        <w:tab w:val="clear" w:pos="4153"/>
        <w:tab w:val="clear" w:pos="8306"/>
        <w:tab w:val="center" w:pos="4962"/>
        <w:tab w:val="right" w:pos="8789"/>
      </w:tabs>
      <w:rPr>
        <w:noProof/>
      </w:rPr>
    </w:pPr>
    <w:r>
      <w:t>Grant opportunity guidelines</w:t>
    </w:r>
    <w:r>
      <w:tab/>
      <w:t>February 2022</w:t>
    </w:r>
    <w:r w:rsidRPr="005B72F4">
      <w:tab/>
      <w:t xml:space="preserve">Page </w:t>
    </w:r>
    <w:r w:rsidRPr="005B72F4">
      <w:fldChar w:fldCharType="begin"/>
    </w:r>
    <w:r w:rsidRPr="005B72F4">
      <w:instrText xml:space="preserve"> PAGE </w:instrText>
    </w:r>
    <w:r w:rsidRPr="005B72F4">
      <w:fldChar w:fldCharType="separate"/>
    </w:r>
    <w:r w:rsidR="00207638">
      <w:rPr>
        <w:noProof/>
      </w:rPr>
      <w:t>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07638">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202B" w14:textId="77777777" w:rsidR="009A6BAB" w:rsidRDefault="009A6BA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1CE0" w14:textId="77777777" w:rsidR="009A6BAB" w:rsidRDefault="009A6BAB" w:rsidP="00077C3D">
      <w:r>
        <w:separator/>
      </w:r>
    </w:p>
  </w:footnote>
  <w:footnote w:type="continuationSeparator" w:id="0">
    <w:p w14:paraId="54153219" w14:textId="77777777" w:rsidR="009A6BAB" w:rsidRDefault="009A6BAB" w:rsidP="00077C3D">
      <w:r>
        <w:continuationSeparator/>
      </w:r>
    </w:p>
  </w:footnote>
  <w:footnote w:type="continuationNotice" w:id="1">
    <w:p w14:paraId="5DE899D4" w14:textId="77777777" w:rsidR="009A6BAB" w:rsidRDefault="009A6BAB" w:rsidP="00077C3D"/>
  </w:footnote>
  <w:footnote w:id="2">
    <w:p w14:paraId="0ED6202E" w14:textId="77777777" w:rsidR="009A6BAB" w:rsidRDefault="009A6BA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ED6202F" w14:textId="77777777" w:rsidR="009A6BAB" w:rsidRPr="007C453D" w:rsidRDefault="009A6BA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0ED62030" w14:textId="77777777" w:rsidR="009A6BAB" w:rsidRPr="005A61FE" w:rsidRDefault="009A6BAB">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0ED62031" w14:textId="77777777" w:rsidR="009A6BAB" w:rsidRDefault="009A6BAB"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0ED62032" w14:textId="77777777" w:rsidR="009A6BAB" w:rsidRDefault="009A6BAB"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0ED62033" w14:textId="77777777" w:rsidR="009A6BAB" w:rsidRDefault="009A6BAB"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C3BB" w14:textId="77777777" w:rsidR="0047387D" w:rsidRDefault="0047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1B16" w14:textId="77777777" w:rsidR="0047387D" w:rsidRDefault="00473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2025" w14:textId="77777777" w:rsidR="009A6BAB" w:rsidRPr="005326A9" w:rsidRDefault="009A6BAB" w:rsidP="0041698F">
    <w:pPr>
      <w:pStyle w:val="NoSpacing"/>
    </w:pPr>
  </w:p>
  <w:p w14:paraId="0ED62026" w14:textId="77777777" w:rsidR="009A6BAB" w:rsidRPr="005326A9" w:rsidRDefault="009A6BAB" w:rsidP="0041698F">
    <w:pPr>
      <w:pStyle w:val="NoSpacing"/>
    </w:pPr>
    <w:r>
      <w:rPr>
        <w:rFonts w:ascii="Segoe UI" w:hAnsi="Segoe UI" w:cs="Segoe UI"/>
        <w:noProof/>
        <w:color w:val="444444"/>
        <w:szCs w:val="20"/>
        <w:lang w:eastAsia="en-AU"/>
      </w:rPr>
      <w:drawing>
        <wp:inline distT="0" distB="0" distL="0" distR="0" wp14:anchorId="0ED6202C" wp14:editId="73087A40">
          <wp:extent cx="5580380" cy="978319"/>
          <wp:effectExtent l="0" t="0" r="1270" b="0"/>
          <wp:docPr id="2" name="Picture 2" descr="Australian Government | Department of Industry, Science, Energy and Resources | Department of Inrastructure, Transport, Regional Development and Communications. " title="Australian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8319"/>
                  </a:xfrm>
                  <a:prstGeom prst="rect">
                    <a:avLst/>
                  </a:prstGeom>
                  <a:noFill/>
                  <a:ln>
                    <a:noFill/>
                  </a:ln>
                </pic:spPr>
              </pic:pic>
            </a:graphicData>
          </a:graphic>
        </wp:inline>
      </w:drawing>
    </w:r>
  </w:p>
  <w:p w14:paraId="0ED62027" w14:textId="77777777" w:rsidR="009A6BAB" w:rsidRPr="002B3327" w:rsidRDefault="009A6BA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96C008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A433A0"/>
    <w:multiLevelType w:val="hybridMultilevel"/>
    <w:tmpl w:val="17B602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7B32FB"/>
    <w:multiLevelType w:val="hybridMultilevel"/>
    <w:tmpl w:val="2A3EE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66542B"/>
    <w:multiLevelType w:val="hybridMultilevel"/>
    <w:tmpl w:val="7D6287DC"/>
    <w:lvl w:ilvl="0" w:tplc="93B28952">
      <w:start w:val="1"/>
      <w:numFmt w:val="lowerLetter"/>
      <w:lvlText w:val="%1."/>
      <w:lvlJc w:val="lef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3DC60D8F"/>
    <w:multiLevelType w:val="hybridMultilevel"/>
    <w:tmpl w:val="CC52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B59E1"/>
    <w:multiLevelType w:val="hybridMultilevel"/>
    <w:tmpl w:val="E3A2675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DB07A0"/>
    <w:multiLevelType w:val="hybridMultilevel"/>
    <w:tmpl w:val="9946B4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969"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9"/>
  </w:num>
  <w:num w:numId="4">
    <w:abstractNumId w:val="11"/>
  </w:num>
  <w:num w:numId="5">
    <w:abstractNumId w:val="20"/>
  </w:num>
  <w:num w:numId="6">
    <w:abstractNumId w:val="19"/>
  </w:num>
  <w:num w:numId="7">
    <w:abstractNumId w:val="6"/>
  </w:num>
  <w:num w:numId="8">
    <w:abstractNumId w:val="5"/>
  </w:num>
  <w:num w:numId="9">
    <w:abstractNumId w:val="5"/>
    <w:lvlOverride w:ilvl="0">
      <w:startOverride w:val="1"/>
    </w:lvlOverride>
  </w:num>
  <w:num w:numId="10">
    <w:abstractNumId w:val="6"/>
  </w:num>
  <w:num w:numId="11">
    <w:abstractNumId w:val="5"/>
    <w:lvlOverride w:ilvl="0">
      <w:startOverride w:val="1"/>
    </w:lvlOverride>
  </w:num>
  <w:num w:numId="12">
    <w:abstractNumId w:val="14"/>
  </w:num>
  <w:num w:numId="13">
    <w:abstractNumId w:val="3"/>
  </w:num>
  <w:num w:numId="14">
    <w:abstractNumId w:val="16"/>
  </w:num>
  <w:num w:numId="15">
    <w:abstractNumId w:val="5"/>
    <w:lvlOverride w:ilvl="0">
      <w:startOverride w:val="1"/>
    </w:lvlOverride>
  </w:num>
  <w:num w:numId="16">
    <w:abstractNumId w:val="17"/>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4"/>
  </w:num>
  <w:num w:numId="31">
    <w:abstractNumId w:val="15"/>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0"/>
  </w:num>
  <w:num w:numId="36">
    <w:abstractNumId w:val="6"/>
  </w:num>
  <w:num w:numId="37">
    <w:abstractNumId w:val="6"/>
  </w:num>
  <w:num w:numId="38">
    <w:abstractNumId w:val="8"/>
  </w:num>
  <w:num w:numId="39">
    <w:abstractNumId w:val="5"/>
  </w:num>
  <w:num w:numId="40">
    <w:abstractNumId w:val="5"/>
    <w:lvlOverride w:ilvl="0">
      <w:startOverride w:val="1"/>
    </w:lvlOverride>
  </w:num>
  <w:num w:numId="41">
    <w:abstractNumId w:val="1"/>
  </w:num>
  <w:num w:numId="42">
    <w:abstractNumId w:val="5"/>
  </w:num>
  <w:num w:numId="43">
    <w:abstractNumId w:val="4"/>
  </w:num>
  <w:num w:numId="44">
    <w:abstractNumId w:val="5"/>
  </w:num>
  <w:num w:numId="45">
    <w:abstractNumId w:val="13"/>
  </w:num>
  <w:num w:numId="46">
    <w:abstractNumId w:val="5"/>
  </w:num>
  <w:num w:numId="47">
    <w:abstractNumId w:val="5"/>
    <w:lvlOverride w:ilvl="0">
      <w:startOverride w:val="1"/>
    </w:lvlOverride>
  </w:num>
  <w:num w:numId="48">
    <w:abstractNumId w:val="7"/>
  </w:num>
  <w:num w:numId="49">
    <w:abstractNumId w:val="7"/>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ctiveWritingStyle w:appName="MSWord" w:lang="en-A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6FF9"/>
    <w:rsid w:val="000071CC"/>
    <w:rsid w:val="000076F4"/>
    <w:rsid w:val="00007E4B"/>
    <w:rsid w:val="00010CF8"/>
    <w:rsid w:val="00011AA7"/>
    <w:rsid w:val="00012CB3"/>
    <w:rsid w:val="0001685F"/>
    <w:rsid w:val="00016E51"/>
    <w:rsid w:val="00017238"/>
    <w:rsid w:val="00017503"/>
    <w:rsid w:val="000175F3"/>
    <w:rsid w:val="000176B7"/>
    <w:rsid w:val="000207D9"/>
    <w:rsid w:val="000216F2"/>
    <w:rsid w:val="00021733"/>
    <w:rsid w:val="00023115"/>
    <w:rsid w:val="0002331D"/>
    <w:rsid w:val="00024C55"/>
    <w:rsid w:val="00025467"/>
    <w:rsid w:val="00026672"/>
    <w:rsid w:val="00026A96"/>
    <w:rsid w:val="00026AC3"/>
    <w:rsid w:val="00027157"/>
    <w:rsid w:val="000304CF"/>
    <w:rsid w:val="00030E0C"/>
    <w:rsid w:val="00031075"/>
    <w:rsid w:val="0003165D"/>
    <w:rsid w:val="00032776"/>
    <w:rsid w:val="00035916"/>
    <w:rsid w:val="00036078"/>
    <w:rsid w:val="00036549"/>
    <w:rsid w:val="00036990"/>
    <w:rsid w:val="00037556"/>
    <w:rsid w:val="00040A03"/>
    <w:rsid w:val="00041716"/>
    <w:rsid w:val="00042438"/>
    <w:rsid w:val="00043DA5"/>
    <w:rsid w:val="00043E26"/>
    <w:rsid w:val="0004475E"/>
    <w:rsid w:val="00044DC0"/>
    <w:rsid w:val="00044EF8"/>
    <w:rsid w:val="000450C4"/>
    <w:rsid w:val="00046DBC"/>
    <w:rsid w:val="00052E3E"/>
    <w:rsid w:val="00055101"/>
    <w:rsid w:val="000553F2"/>
    <w:rsid w:val="00057E29"/>
    <w:rsid w:val="00060AD3"/>
    <w:rsid w:val="00060F83"/>
    <w:rsid w:val="00061A9F"/>
    <w:rsid w:val="00061F94"/>
    <w:rsid w:val="00062B2E"/>
    <w:rsid w:val="000635B2"/>
    <w:rsid w:val="0006399E"/>
    <w:rsid w:val="00063DCF"/>
    <w:rsid w:val="00065626"/>
    <w:rsid w:val="00065F24"/>
    <w:rsid w:val="000668C5"/>
    <w:rsid w:val="00066A84"/>
    <w:rsid w:val="000710C0"/>
    <w:rsid w:val="00071CC0"/>
    <w:rsid w:val="000724C4"/>
    <w:rsid w:val="00072BA2"/>
    <w:rsid w:val="000734C5"/>
    <w:rsid w:val="000741DE"/>
    <w:rsid w:val="00077C3D"/>
    <w:rsid w:val="000805C4"/>
    <w:rsid w:val="00081379"/>
    <w:rsid w:val="00082460"/>
    <w:rsid w:val="0008289E"/>
    <w:rsid w:val="00082C2C"/>
    <w:rsid w:val="000833DF"/>
    <w:rsid w:val="0008351C"/>
    <w:rsid w:val="000837CF"/>
    <w:rsid w:val="00083CC7"/>
    <w:rsid w:val="00083F57"/>
    <w:rsid w:val="00084486"/>
    <w:rsid w:val="0008697C"/>
    <w:rsid w:val="000906E4"/>
    <w:rsid w:val="0009133F"/>
    <w:rsid w:val="00093BA1"/>
    <w:rsid w:val="00094651"/>
    <w:rsid w:val="000959EB"/>
    <w:rsid w:val="00096575"/>
    <w:rsid w:val="0009683F"/>
    <w:rsid w:val="00097145"/>
    <w:rsid w:val="000A133A"/>
    <w:rsid w:val="000A19FD"/>
    <w:rsid w:val="000A2011"/>
    <w:rsid w:val="000A4261"/>
    <w:rsid w:val="000A4490"/>
    <w:rsid w:val="000A7412"/>
    <w:rsid w:val="000B1184"/>
    <w:rsid w:val="000B1620"/>
    <w:rsid w:val="000B1991"/>
    <w:rsid w:val="000B2D39"/>
    <w:rsid w:val="000B2DAA"/>
    <w:rsid w:val="000B3020"/>
    <w:rsid w:val="000B3A19"/>
    <w:rsid w:val="000B4088"/>
    <w:rsid w:val="000B44F5"/>
    <w:rsid w:val="000B471B"/>
    <w:rsid w:val="000B5218"/>
    <w:rsid w:val="000B522C"/>
    <w:rsid w:val="000B597B"/>
    <w:rsid w:val="000B7C0B"/>
    <w:rsid w:val="000C07C6"/>
    <w:rsid w:val="000C0B6E"/>
    <w:rsid w:val="000C1E9C"/>
    <w:rsid w:val="000C3101"/>
    <w:rsid w:val="000C31F3"/>
    <w:rsid w:val="000C34D6"/>
    <w:rsid w:val="000C3B35"/>
    <w:rsid w:val="000C4E64"/>
    <w:rsid w:val="000C5B76"/>
    <w:rsid w:val="000C5F08"/>
    <w:rsid w:val="000C63AD"/>
    <w:rsid w:val="000C677F"/>
    <w:rsid w:val="000C6786"/>
    <w:rsid w:val="000C6A52"/>
    <w:rsid w:val="000C6B5E"/>
    <w:rsid w:val="000D0903"/>
    <w:rsid w:val="000D1B5E"/>
    <w:rsid w:val="000D1F5F"/>
    <w:rsid w:val="000D2D51"/>
    <w:rsid w:val="000D3F05"/>
    <w:rsid w:val="000D4257"/>
    <w:rsid w:val="000D452F"/>
    <w:rsid w:val="000D67C0"/>
    <w:rsid w:val="000D6D35"/>
    <w:rsid w:val="000E0C56"/>
    <w:rsid w:val="000E11A2"/>
    <w:rsid w:val="000E23A5"/>
    <w:rsid w:val="000E3917"/>
    <w:rsid w:val="000E4061"/>
    <w:rsid w:val="000E4273"/>
    <w:rsid w:val="000E4CD5"/>
    <w:rsid w:val="000E620A"/>
    <w:rsid w:val="000E6422"/>
    <w:rsid w:val="000E70D4"/>
    <w:rsid w:val="000F027E"/>
    <w:rsid w:val="000F18DD"/>
    <w:rsid w:val="000F7174"/>
    <w:rsid w:val="00100216"/>
    <w:rsid w:val="0010200A"/>
    <w:rsid w:val="00102271"/>
    <w:rsid w:val="00103E5C"/>
    <w:rsid w:val="001045B6"/>
    <w:rsid w:val="00104854"/>
    <w:rsid w:val="0010490E"/>
    <w:rsid w:val="0010631F"/>
    <w:rsid w:val="00106980"/>
    <w:rsid w:val="00106B83"/>
    <w:rsid w:val="00107697"/>
    <w:rsid w:val="00107A22"/>
    <w:rsid w:val="001105B4"/>
    <w:rsid w:val="00110DF4"/>
    <w:rsid w:val="00110F7F"/>
    <w:rsid w:val="00111506"/>
    <w:rsid w:val="00111ABB"/>
    <w:rsid w:val="00112457"/>
    <w:rsid w:val="00112D6F"/>
    <w:rsid w:val="00113AD7"/>
    <w:rsid w:val="00115C6B"/>
    <w:rsid w:val="0011744A"/>
    <w:rsid w:val="00120794"/>
    <w:rsid w:val="0012305A"/>
    <w:rsid w:val="00123A91"/>
    <w:rsid w:val="00123A99"/>
    <w:rsid w:val="0012451B"/>
    <w:rsid w:val="00125733"/>
    <w:rsid w:val="00126674"/>
    <w:rsid w:val="00127536"/>
    <w:rsid w:val="001279B3"/>
    <w:rsid w:val="0013021F"/>
    <w:rsid w:val="001302B7"/>
    <w:rsid w:val="00130493"/>
    <w:rsid w:val="00130554"/>
    <w:rsid w:val="00130F17"/>
    <w:rsid w:val="00130FCE"/>
    <w:rsid w:val="001315FB"/>
    <w:rsid w:val="00132444"/>
    <w:rsid w:val="00133367"/>
    <w:rsid w:val="00133705"/>
    <w:rsid w:val="001339E8"/>
    <w:rsid w:val="001339F4"/>
    <w:rsid w:val="00134179"/>
    <w:rsid w:val="001347F8"/>
    <w:rsid w:val="00134AB5"/>
    <w:rsid w:val="0013514F"/>
    <w:rsid w:val="0013564A"/>
    <w:rsid w:val="00136CA6"/>
    <w:rsid w:val="00137190"/>
    <w:rsid w:val="0013734A"/>
    <w:rsid w:val="0014016C"/>
    <w:rsid w:val="00141149"/>
    <w:rsid w:val="0014222B"/>
    <w:rsid w:val="001432F9"/>
    <w:rsid w:val="00143C92"/>
    <w:rsid w:val="00144380"/>
    <w:rsid w:val="001450BD"/>
    <w:rsid w:val="001452A7"/>
    <w:rsid w:val="00145DF4"/>
    <w:rsid w:val="00146397"/>
    <w:rsid w:val="00146445"/>
    <w:rsid w:val="00146D15"/>
    <w:rsid w:val="0014755D"/>
    <w:rsid w:val="001475D6"/>
    <w:rsid w:val="00147E5A"/>
    <w:rsid w:val="00151417"/>
    <w:rsid w:val="0015405F"/>
    <w:rsid w:val="001545C2"/>
    <w:rsid w:val="00155480"/>
    <w:rsid w:val="00155A1F"/>
    <w:rsid w:val="001568A5"/>
    <w:rsid w:val="00156DF7"/>
    <w:rsid w:val="00160DFD"/>
    <w:rsid w:val="00162CF7"/>
    <w:rsid w:val="001642EF"/>
    <w:rsid w:val="00165567"/>
    <w:rsid w:val="001659C7"/>
    <w:rsid w:val="00165CA8"/>
    <w:rsid w:val="00166584"/>
    <w:rsid w:val="0016726D"/>
    <w:rsid w:val="00170249"/>
    <w:rsid w:val="00170EC3"/>
    <w:rsid w:val="001710B9"/>
    <w:rsid w:val="00171CC7"/>
    <w:rsid w:val="00172328"/>
    <w:rsid w:val="00172BA3"/>
    <w:rsid w:val="00172F7F"/>
    <w:rsid w:val="001737AC"/>
    <w:rsid w:val="0017423B"/>
    <w:rsid w:val="00176EF8"/>
    <w:rsid w:val="00180B0E"/>
    <w:rsid w:val="00181253"/>
    <w:rsid w:val="001817F4"/>
    <w:rsid w:val="001819C7"/>
    <w:rsid w:val="0018250A"/>
    <w:rsid w:val="001844D5"/>
    <w:rsid w:val="0018511E"/>
    <w:rsid w:val="00185136"/>
    <w:rsid w:val="001867EC"/>
    <w:rsid w:val="001875DA"/>
    <w:rsid w:val="001907F9"/>
    <w:rsid w:val="00193926"/>
    <w:rsid w:val="001940AF"/>
    <w:rsid w:val="0019423A"/>
    <w:rsid w:val="001948A9"/>
    <w:rsid w:val="00194ACD"/>
    <w:rsid w:val="0019533B"/>
    <w:rsid w:val="001956C5"/>
    <w:rsid w:val="00195BF5"/>
    <w:rsid w:val="00195D42"/>
    <w:rsid w:val="00196194"/>
    <w:rsid w:val="0019706B"/>
    <w:rsid w:val="00197A10"/>
    <w:rsid w:val="001A06E1"/>
    <w:rsid w:val="001A1148"/>
    <w:rsid w:val="001A20AF"/>
    <w:rsid w:val="001A46FB"/>
    <w:rsid w:val="001A51FA"/>
    <w:rsid w:val="001A5D9B"/>
    <w:rsid w:val="001A612B"/>
    <w:rsid w:val="001A6862"/>
    <w:rsid w:val="001A7FDD"/>
    <w:rsid w:val="001B0310"/>
    <w:rsid w:val="001B1C0B"/>
    <w:rsid w:val="001B2A5D"/>
    <w:rsid w:val="001B3DC3"/>
    <w:rsid w:val="001B3F03"/>
    <w:rsid w:val="001B43D0"/>
    <w:rsid w:val="001B5351"/>
    <w:rsid w:val="001B6C85"/>
    <w:rsid w:val="001B79A9"/>
    <w:rsid w:val="001B7A0F"/>
    <w:rsid w:val="001B7CE1"/>
    <w:rsid w:val="001C02DF"/>
    <w:rsid w:val="001C0967"/>
    <w:rsid w:val="001C1B5B"/>
    <w:rsid w:val="001C2830"/>
    <w:rsid w:val="001C3976"/>
    <w:rsid w:val="001C53D3"/>
    <w:rsid w:val="001C6603"/>
    <w:rsid w:val="001C6ACC"/>
    <w:rsid w:val="001C7328"/>
    <w:rsid w:val="001C7F1A"/>
    <w:rsid w:val="001D0AFA"/>
    <w:rsid w:val="001D0EC9"/>
    <w:rsid w:val="001D1072"/>
    <w:rsid w:val="001D1340"/>
    <w:rsid w:val="001D1782"/>
    <w:rsid w:val="001D201F"/>
    <w:rsid w:val="001D27BB"/>
    <w:rsid w:val="001D2FC5"/>
    <w:rsid w:val="001D4DA5"/>
    <w:rsid w:val="001D513B"/>
    <w:rsid w:val="001E00D9"/>
    <w:rsid w:val="001E282D"/>
    <w:rsid w:val="001E2A46"/>
    <w:rsid w:val="001E42D1"/>
    <w:rsid w:val="001E465D"/>
    <w:rsid w:val="001E59A6"/>
    <w:rsid w:val="001E659F"/>
    <w:rsid w:val="001E6901"/>
    <w:rsid w:val="001F1B51"/>
    <w:rsid w:val="001F215C"/>
    <w:rsid w:val="001F2424"/>
    <w:rsid w:val="001F24BD"/>
    <w:rsid w:val="001F2ED0"/>
    <w:rsid w:val="001F3068"/>
    <w:rsid w:val="001F32A5"/>
    <w:rsid w:val="001F3CEF"/>
    <w:rsid w:val="001F3D78"/>
    <w:rsid w:val="001F6A22"/>
    <w:rsid w:val="00200152"/>
    <w:rsid w:val="002007FC"/>
    <w:rsid w:val="0020114E"/>
    <w:rsid w:val="00201ACE"/>
    <w:rsid w:val="00202552"/>
    <w:rsid w:val="00202DFC"/>
    <w:rsid w:val="00203F42"/>
    <w:rsid w:val="00203F73"/>
    <w:rsid w:val="00204EC4"/>
    <w:rsid w:val="002056AC"/>
    <w:rsid w:val="002067C9"/>
    <w:rsid w:val="00207638"/>
    <w:rsid w:val="00207A20"/>
    <w:rsid w:val="00207AD6"/>
    <w:rsid w:val="0021021D"/>
    <w:rsid w:val="00211AB8"/>
    <w:rsid w:val="00211D98"/>
    <w:rsid w:val="00216237"/>
    <w:rsid w:val="002162FB"/>
    <w:rsid w:val="00217016"/>
    <w:rsid w:val="00217416"/>
    <w:rsid w:val="00217440"/>
    <w:rsid w:val="00220627"/>
    <w:rsid w:val="0022081B"/>
    <w:rsid w:val="00221230"/>
    <w:rsid w:val="002227D6"/>
    <w:rsid w:val="00222C72"/>
    <w:rsid w:val="00223A1A"/>
    <w:rsid w:val="00224E34"/>
    <w:rsid w:val="0022578C"/>
    <w:rsid w:val="002262BE"/>
    <w:rsid w:val="00226A9A"/>
    <w:rsid w:val="00226C2F"/>
    <w:rsid w:val="00227036"/>
    <w:rsid w:val="00227080"/>
    <w:rsid w:val="00227D98"/>
    <w:rsid w:val="0023055D"/>
    <w:rsid w:val="00230A2B"/>
    <w:rsid w:val="00231B61"/>
    <w:rsid w:val="00234A47"/>
    <w:rsid w:val="00235894"/>
    <w:rsid w:val="00235CA2"/>
    <w:rsid w:val="00236C84"/>
    <w:rsid w:val="00236D85"/>
    <w:rsid w:val="00236EC5"/>
    <w:rsid w:val="00237F2F"/>
    <w:rsid w:val="00240385"/>
    <w:rsid w:val="00240AD7"/>
    <w:rsid w:val="00242EEE"/>
    <w:rsid w:val="002442FE"/>
    <w:rsid w:val="00244DC5"/>
    <w:rsid w:val="00245131"/>
    <w:rsid w:val="00245C4E"/>
    <w:rsid w:val="00246B7A"/>
    <w:rsid w:val="0024785F"/>
    <w:rsid w:val="00247D27"/>
    <w:rsid w:val="0025062F"/>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17"/>
    <w:rsid w:val="002662F6"/>
    <w:rsid w:val="00270215"/>
    <w:rsid w:val="00271A72"/>
    <w:rsid w:val="00271FAE"/>
    <w:rsid w:val="00272F10"/>
    <w:rsid w:val="00274D50"/>
    <w:rsid w:val="00276D9D"/>
    <w:rsid w:val="00276F20"/>
    <w:rsid w:val="00277135"/>
    <w:rsid w:val="002776D1"/>
    <w:rsid w:val="002779EE"/>
    <w:rsid w:val="00277A56"/>
    <w:rsid w:val="002810E7"/>
    <w:rsid w:val="00281521"/>
    <w:rsid w:val="00281803"/>
    <w:rsid w:val="00282312"/>
    <w:rsid w:val="0028417F"/>
    <w:rsid w:val="00284DC7"/>
    <w:rsid w:val="00285F58"/>
    <w:rsid w:val="002866EB"/>
    <w:rsid w:val="002873F2"/>
    <w:rsid w:val="00287AC7"/>
    <w:rsid w:val="0029066B"/>
    <w:rsid w:val="00290F12"/>
    <w:rsid w:val="0029287F"/>
    <w:rsid w:val="00294019"/>
    <w:rsid w:val="00294488"/>
    <w:rsid w:val="00294F98"/>
    <w:rsid w:val="002957EE"/>
    <w:rsid w:val="00295FD6"/>
    <w:rsid w:val="00296AC5"/>
    <w:rsid w:val="00296AF3"/>
    <w:rsid w:val="00296C7A"/>
    <w:rsid w:val="00297193"/>
    <w:rsid w:val="00297657"/>
    <w:rsid w:val="00297C9D"/>
    <w:rsid w:val="002A02DA"/>
    <w:rsid w:val="002A0E03"/>
    <w:rsid w:val="002A1C6B"/>
    <w:rsid w:val="002A2DA9"/>
    <w:rsid w:val="002A3E4D"/>
    <w:rsid w:val="002A3E56"/>
    <w:rsid w:val="002A45C1"/>
    <w:rsid w:val="002A4C60"/>
    <w:rsid w:val="002A51EB"/>
    <w:rsid w:val="002A6142"/>
    <w:rsid w:val="002A6C6D"/>
    <w:rsid w:val="002A755C"/>
    <w:rsid w:val="002A7660"/>
    <w:rsid w:val="002B0099"/>
    <w:rsid w:val="002B05E0"/>
    <w:rsid w:val="002B09ED"/>
    <w:rsid w:val="002B1325"/>
    <w:rsid w:val="002B2742"/>
    <w:rsid w:val="002B3327"/>
    <w:rsid w:val="002B5660"/>
    <w:rsid w:val="002B5850"/>
    <w:rsid w:val="002B5B15"/>
    <w:rsid w:val="002B62EC"/>
    <w:rsid w:val="002B729A"/>
    <w:rsid w:val="002C00A0"/>
    <w:rsid w:val="002C0A35"/>
    <w:rsid w:val="002C14B0"/>
    <w:rsid w:val="002C1BCD"/>
    <w:rsid w:val="002C1F96"/>
    <w:rsid w:val="002C471C"/>
    <w:rsid w:val="002C5AE5"/>
    <w:rsid w:val="002C5FE4"/>
    <w:rsid w:val="002C621C"/>
    <w:rsid w:val="002C62AA"/>
    <w:rsid w:val="002C6444"/>
    <w:rsid w:val="002C660A"/>
    <w:rsid w:val="002C7858"/>
    <w:rsid w:val="002C7A6F"/>
    <w:rsid w:val="002D00C8"/>
    <w:rsid w:val="002D0581"/>
    <w:rsid w:val="002D0F24"/>
    <w:rsid w:val="002D1A6D"/>
    <w:rsid w:val="002D2DC7"/>
    <w:rsid w:val="002D4B89"/>
    <w:rsid w:val="002D53DF"/>
    <w:rsid w:val="002D6748"/>
    <w:rsid w:val="002D696F"/>
    <w:rsid w:val="002D720E"/>
    <w:rsid w:val="002D7DAA"/>
    <w:rsid w:val="002E04B4"/>
    <w:rsid w:val="002E18F3"/>
    <w:rsid w:val="002E2BEC"/>
    <w:rsid w:val="002E367A"/>
    <w:rsid w:val="002E3A5A"/>
    <w:rsid w:val="002E3CA8"/>
    <w:rsid w:val="002E5556"/>
    <w:rsid w:val="002E6AB1"/>
    <w:rsid w:val="002E7B31"/>
    <w:rsid w:val="002F28CA"/>
    <w:rsid w:val="002F2933"/>
    <w:rsid w:val="002F3A4F"/>
    <w:rsid w:val="002F65BC"/>
    <w:rsid w:val="002F71EC"/>
    <w:rsid w:val="002F7B00"/>
    <w:rsid w:val="002F7F38"/>
    <w:rsid w:val="003001C7"/>
    <w:rsid w:val="003008C8"/>
    <w:rsid w:val="00302AF5"/>
    <w:rsid w:val="003038C5"/>
    <w:rsid w:val="00303AD5"/>
    <w:rsid w:val="003052EE"/>
    <w:rsid w:val="00305B58"/>
    <w:rsid w:val="00310926"/>
    <w:rsid w:val="00310E3A"/>
    <w:rsid w:val="003133FB"/>
    <w:rsid w:val="00313FA2"/>
    <w:rsid w:val="00314DCA"/>
    <w:rsid w:val="00315FF2"/>
    <w:rsid w:val="003206C6"/>
    <w:rsid w:val="003211B4"/>
    <w:rsid w:val="0032143E"/>
    <w:rsid w:val="00321B06"/>
    <w:rsid w:val="00321BD1"/>
    <w:rsid w:val="00322126"/>
    <w:rsid w:val="0032256A"/>
    <w:rsid w:val="00324F1A"/>
    <w:rsid w:val="00325582"/>
    <w:rsid w:val="003259F6"/>
    <w:rsid w:val="0032625B"/>
    <w:rsid w:val="0032687C"/>
    <w:rsid w:val="0032729D"/>
    <w:rsid w:val="003322E9"/>
    <w:rsid w:val="00332F58"/>
    <w:rsid w:val="00333BA9"/>
    <w:rsid w:val="00333D0C"/>
    <w:rsid w:val="00335B3C"/>
    <w:rsid w:val="003364E6"/>
    <w:rsid w:val="003370B0"/>
    <w:rsid w:val="0033741C"/>
    <w:rsid w:val="003377B2"/>
    <w:rsid w:val="0034027B"/>
    <w:rsid w:val="00343643"/>
    <w:rsid w:val="0034447B"/>
    <w:rsid w:val="0035099A"/>
    <w:rsid w:val="00350A42"/>
    <w:rsid w:val="00352A1E"/>
    <w:rsid w:val="00352EA5"/>
    <w:rsid w:val="00353428"/>
    <w:rsid w:val="00353CBF"/>
    <w:rsid w:val="00354604"/>
    <w:rsid w:val="003549A0"/>
    <w:rsid w:val="00354CC6"/>
    <w:rsid w:val="003552BD"/>
    <w:rsid w:val="003560E1"/>
    <w:rsid w:val="003565D1"/>
    <w:rsid w:val="00356ED2"/>
    <w:rsid w:val="003576AB"/>
    <w:rsid w:val="0036055C"/>
    <w:rsid w:val="00360A9E"/>
    <w:rsid w:val="00361D1B"/>
    <w:rsid w:val="00363657"/>
    <w:rsid w:val="00363FFC"/>
    <w:rsid w:val="00365CF4"/>
    <w:rsid w:val="003703B2"/>
    <w:rsid w:val="00374355"/>
    <w:rsid w:val="00374A77"/>
    <w:rsid w:val="003764BD"/>
    <w:rsid w:val="00376D5D"/>
    <w:rsid w:val="00383297"/>
    <w:rsid w:val="003836AF"/>
    <w:rsid w:val="0038379D"/>
    <w:rsid w:val="00383A3A"/>
    <w:rsid w:val="00386902"/>
    <w:rsid w:val="003871B6"/>
    <w:rsid w:val="00387369"/>
    <w:rsid w:val="003900DB"/>
    <w:rsid w:val="003903AE"/>
    <w:rsid w:val="00390F25"/>
    <w:rsid w:val="003911CF"/>
    <w:rsid w:val="00391AB6"/>
    <w:rsid w:val="00392265"/>
    <w:rsid w:val="00392D25"/>
    <w:rsid w:val="003939CB"/>
    <w:rsid w:val="00394EB3"/>
    <w:rsid w:val="00394F0B"/>
    <w:rsid w:val="00395476"/>
    <w:rsid w:val="0039610D"/>
    <w:rsid w:val="003967F6"/>
    <w:rsid w:val="003A055C"/>
    <w:rsid w:val="003A08C5"/>
    <w:rsid w:val="003A0BCC"/>
    <w:rsid w:val="003A1CE1"/>
    <w:rsid w:val="003A270D"/>
    <w:rsid w:val="003A2E8D"/>
    <w:rsid w:val="003A48C0"/>
    <w:rsid w:val="003A4A83"/>
    <w:rsid w:val="003A5D94"/>
    <w:rsid w:val="003A79AD"/>
    <w:rsid w:val="003B02D8"/>
    <w:rsid w:val="003B0568"/>
    <w:rsid w:val="003B18C7"/>
    <w:rsid w:val="003B29BA"/>
    <w:rsid w:val="003B4A52"/>
    <w:rsid w:val="003B6AC4"/>
    <w:rsid w:val="003B6D53"/>
    <w:rsid w:val="003B777A"/>
    <w:rsid w:val="003B7EC2"/>
    <w:rsid w:val="003C001C"/>
    <w:rsid w:val="003C18F5"/>
    <w:rsid w:val="003C280B"/>
    <w:rsid w:val="003C2AB0"/>
    <w:rsid w:val="003C2F23"/>
    <w:rsid w:val="003C30E5"/>
    <w:rsid w:val="003C3144"/>
    <w:rsid w:val="003C451C"/>
    <w:rsid w:val="003C55C5"/>
    <w:rsid w:val="003C6C0A"/>
    <w:rsid w:val="003C6EA3"/>
    <w:rsid w:val="003C7C8F"/>
    <w:rsid w:val="003D0554"/>
    <w:rsid w:val="003D061B"/>
    <w:rsid w:val="003D09C5"/>
    <w:rsid w:val="003D339F"/>
    <w:rsid w:val="003D3A9F"/>
    <w:rsid w:val="003D3AE8"/>
    <w:rsid w:val="003D521B"/>
    <w:rsid w:val="003D5C41"/>
    <w:rsid w:val="003D635D"/>
    <w:rsid w:val="003D7548"/>
    <w:rsid w:val="003D7F5C"/>
    <w:rsid w:val="003E0690"/>
    <w:rsid w:val="003E0C6C"/>
    <w:rsid w:val="003E0EFC"/>
    <w:rsid w:val="003E1605"/>
    <w:rsid w:val="003E2735"/>
    <w:rsid w:val="003E2A09"/>
    <w:rsid w:val="003E2B4D"/>
    <w:rsid w:val="003E2C3B"/>
    <w:rsid w:val="003E2DA3"/>
    <w:rsid w:val="003E339B"/>
    <w:rsid w:val="003E38D5"/>
    <w:rsid w:val="003E4149"/>
    <w:rsid w:val="003E4693"/>
    <w:rsid w:val="003E4BF0"/>
    <w:rsid w:val="003E5B2A"/>
    <w:rsid w:val="003E639F"/>
    <w:rsid w:val="003E6E52"/>
    <w:rsid w:val="003F0BEC"/>
    <w:rsid w:val="003F0E82"/>
    <w:rsid w:val="003F1A84"/>
    <w:rsid w:val="003F2A6A"/>
    <w:rsid w:val="003F3392"/>
    <w:rsid w:val="003F34A5"/>
    <w:rsid w:val="003F385C"/>
    <w:rsid w:val="003F47F6"/>
    <w:rsid w:val="003F5453"/>
    <w:rsid w:val="003F5C0B"/>
    <w:rsid w:val="003F7220"/>
    <w:rsid w:val="003F745B"/>
    <w:rsid w:val="00402CA9"/>
    <w:rsid w:val="00403F9E"/>
    <w:rsid w:val="00405210"/>
    <w:rsid w:val="00405C0C"/>
    <w:rsid w:val="00405D85"/>
    <w:rsid w:val="0040627F"/>
    <w:rsid w:val="00407403"/>
    <w:rsid w:val="004102B0"/>
    <w:rsid w:val="00410527"/>
    <w:rsid w:val="004108DC"/>
    <w:rsid w:val="004131EC"/>
    <w:rsid w:val="004142C1"/>
    <w:rsid w:val="004143E4"/>
    <w:rsid w:val="004143F3"/>
    <w:rsid w:val="00414A64"/>
    <w:rsid w:val="0041698F"/>
    <w:rsid w:val="00421CBC"/>
    <w:rsid w:val="00423435"/>
    <w:rsid w:val="004234A1"/>
    <w:rsid w:val="00423B95"/>
    <w:rsid w:val="00423CC4"/>
    <w:rsid w:val="00425052"/>
    <w:rsid w:val="00425E39"/>
    <w:rsid w:val="00425E6B"/>
    <w:rsid w:val="00427819"/>
    <w:rsid w:val="00427AC0"/>
    <w:rsid w:val="004307A1"/>
    <w:rsid w:val="00430938"/>
    <w:rsid w:val="00430ADC"/>
    <w:rsid w:val="00430D2E"/>
    <w:rsid w:val="00431870"/>
    <w:rsid w:val="00432352"/>
    <w:rsid w:val="0043385E"/>
    <w:rsid w:val="0043581E"/>
    <w:rsid w:val="00437174"/>
    <w:rsid w:val="00437CDA"/>
    <w:rsid w:val="00441028"/>
    <w:rsid w:val="00441195"/>
    <w:rsid w:val="00441EB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22E3"/>
    <w:rsid w:val="004635B4"/>
    <w:rsid w:val="004639AD"/>
    <w:rsid w:val="00464353"/>
    <w:rsid w:val="00464E2C"/>
    <w:rsid w:val="0046577F"/>
    <w:rsid w:val="00466F9B"/>
    <w:rsid w:val="004678C6"/>
    <w:rsid w:val="004710B7"/>
    <w:rsid w:val="004714FC"/>
    <w:rsid w:val="004725D8"/>
    <w:rsid w:val="0047387D"/>
    <w:rsid w:val="004748A4"/>
    <w:rsid w:val="004748CD"/>
    <w:rsid w:val="00476546"/>
    <w:rsid w:val="00476A36"/>
    <w:rsid w:val="00480C19"/>
    <w:rsid w:val="00480CC8"/>
    <w:rsid w:val="004841E6"/>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0E8"/>
    <w:rsid w:val="004938CD"/>
    <w:rsid w:val="00493FDC"/>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A6E59"/>
    <w:rsid w:val="004A73AC"/>
    <w:rsid w:val="004B0718"/>
    <w:rsid w:val="004B0ACE"/>
    <w:rsid w:val="004B248B"/>
    <w:rsid w:val="004B3925"/>
    <w:rsid w:val="004B43E7"/>
    <w:rsid w:val="004B44EC"/>
    <w:rsid w:val="004B659C"/>
    <w:rsid w:val="004C0140"/>
    <w:rsid w:val="004C0313"/>
    <w:rsid w:val="004C0867"/>
    <w:rsid w:val="004C0932"/>
    <w:rsid w:val="004C1646"/>
    <w:rsid w:val="004C1795"/>
    <w:rsid w:val="004C1C42"/>
    <w:rsid w:val="004C1FCF"/>
    <w:rsid w:val="004C368D"/>
    <w:rsid w:val="004C37F5"/>
    <w:rsid w:val="004C4D0B"/>
    <w:rsid w:val="004C5722"/>
    <w:rsid w:val="004C6F6D"/>
    <w:rsid w:val="004D033A"/>
    <w:rsid w:val="004D0CF5"/>
    <w:rsid w:val="004D19FC"/>
    <w:rsid w:val="004D2CBD"/>
    <w:rsid w:val="004D5A91"/>
    <w:rsid w:val="004D5BB6"/>
    <w:rsid w:val="004D61B0"/>
    <w:rsid w:val="004D6A7F"/>
    <w:rsid w:val="004E0184"/>
    <w:rsid w:val="004E0B0A"/>
    <w:rsid w:val="004E17E8"/>
    <w:rsid w:val="004E1DDF"/>
    <w:rsid w:val="004E219F"/>
    <w:rsid w:val="004E31D8"/>
    <w:rsid w:val="004E4327"/>
    <w:rsid w:val="004E43BF"/>
    <w:rsid w:val="004E5976"/>
    <w:rsid w:val="004E725F"/>
    <w:rsid w:val="004E73E5"/>
    <w:rsid w:val="004E75D4"/>
    <w:rsid w:val="004F15AC"/>
    <w:rsid w:val="004F1ABE"/>
    <w:rsid w:val="004F1B41"/>
    <w:rsid w:val="004F264D"/>
    <w:rsid w:val="004F2FAF"/>
    <w:rsid w:val="004F32D0"/>
    <w:rsid w:val="004F3523"/>
    <w:rsid w:val="004F38FB"/>
    <w:rsid w:val="004F3D4A"/>
    <w:rsid w:val="004F4C5B"/>
    <w:rsid w:val="004F75B8"/>
    <w:rsid w:val="004F76F0"/>
    <w:rsid w:val="004F7F7A"/>
    <w:rsid w:val="00500467"/>
    <w:rsid w:val="00500BDF"/>
    <w:rsid w:val="00501068"/>
    <w:rsid w:val="0050156B"/>
    <w:rsid w:val="00501C36"/>
    <w:rsid w:val="00502558"/>
    <w:rsid w:val="00502B43"/>
    <w:rsid w:val="00503D13"/>
    <w:rsid w:val="005056DB"/>
    <w:rsid w:val="0050723E"/>
    <w:rsid w:val="005074ED"/>
    <w:rsid w:val="00510062"/>
    <w:rsid w:val="00511003"/>
    <w:rsid w:val="00511BDD"/>
    <w:rsid w:val="00512453"/>
    <w:rsid w:val="00512583"/>
    <w:rsid w:val="005132DC"/>
    <w:rsid w:val="0051430B"/>
    <w:rsid w:val="005158AD"/>
    <w:rsid w:val="00516C43"/>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3A44"/>
    <w:rsid w:val="0053412C"/>
    <w:rsid w:val="00534248"/>
    <w:rsid w:val="00534B4C"/>
    <w:rsid w:val="00534B77"/>
    <w:rsid w:val="00535DC6"/>
    <w:rsid w:val="00537618"/>
    <w:rsid w:val="0054009F"/>
    <w:rsid w:val="0054218F"/>
    <w:rsid w:val="00542AF3"/>
    <w:rsid w:val="00544033"/>
    <w:rsid w:val="0054403B"/>
    <w:rsid w:val="00544300"/>
    <w:rsid w:val="005444C3"/>
    <w:rsid w:val="00544899"/>
    <w:rsid w:val="00545737"/>
    <w:rsid w:val="0054620D"/>
    <w:rsid w:val="0054745E"/>
    <w:rsid w:val="00551817"/>
    <w:rsid w:val="0055197D"/>
    <w:rsid w:val="00552570"/>
    <w:rsid w:val="00553DBD"/>
    <w:rsid w:val="00555308"/>
    <w:rsid w:val="00557045"/>
    <w:rsid w:val="00557246"/>
    <w:rsid w:val="00557596"/>
    <w:rsid w:val="005579F8"/>
    <w:rsid w:val="00557E0C"/>
    <w:rsid w:val="0056165C"/>
    <w:rsid w:val="005624ED"/>
    <w:rsid w:val="005632D8"/>
    <w:rsid w:val="00564DF1"/>
    <w:rsid w:val="00567645"/>
    <w:rsid w:val="00567AC9"/>
    <w:rsid w:val="005716C1"/>
    <w:rsid w:val="00571845"/>
    <w:rsid w:val="00572707"/>
    <w:rsid w:val="00572E54"/>
    <w:rsid w:val="0057327E"/>
    <w:rsid w:val="00573821"/>
    <w:rsid w:val="00577D3F"/>
    <w:rsid w:val="0058001F"/>
    <w:rsid w:val="0058223D"/>
    <w:rsid w:val="00583750"/>
    <w:rsid w:val="00583D45"/>
    <w:rsid w:val="00584013"/>
    <w:rsid w:val="005842A6"/>
    <w:rsid w:val="00584325"/>
    <w:rsid w:val="0058635E"/>
    <w:rsid w:val="00587034"/>
    <w:rsid w:val="00587FEF"/>
    <w:rsid w:val="00590C07"/>
    <w:rsid w:val="0059126E"/>
    <w:rsid w:val="00591C33"/>
    <w:rsid w:val="00591E81"/>
    <w:rsid w:val="00592DF7"/>
    <w:rsid w:val="00592E1B"/>
    <w:rsid w:val="00593911"/>
    <w:rsid w:val="00594E1F"/>
    <w:rsid w:val="00596607"/>
    <w:rsid w:val="005969DA"/>
    <w:rsid w:val="0059733A"/>
    <w:rsid w:val="00597881"/>
    <w:rsid w:val="005A38E6"/>
    <w:rsid w:val="005A4513"/>
    <w:rsid w:val="005A4714"/>
    <w:rsid w:val="005A5E9D"/>
    <w:rsid w:val="005A61FE"/>
    <w:rsid w:val="005A670D"/>
    <w:rsid w:val="005A6A6C"/>
    <w:rsid w:val="005A6D76"/>
    <w:rsid w:val="005A7550"/>
    <w:rsid w:val="005B04D9"/>
    <w:rsid w:val="005B150A"/>
    <w:rsid w:val="005B1696"/>
    <w:rsid w:val="005B3206"/>
    <w:rsid w:val="005B45DB"/>
    <w:rsid w:val="005B4720"/>
    <w:rsid w:val="005B4ADF"/>
    <w:rsid w:val="005B52E7"/>
    <w:rsid w:val="005B5B57"/>
    <w:rsid w:val="005B5CC5"/>
    <w:rsid w:val="005B6B84"/>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C7EAA"/>
    <w:rsid w:val="005D11BE"/>
    <w:rsid w:val="005D21DE"/>
    <w:rsid w:val="005D2418"/>
    <w:rsid w:val="005D2AC3"/>
    <w:rsid w:val="005D3AD3"/>
    <w:rsid w:val="005D3F9C"/>
    <w:rsid w:val="005D4023"/>
    <w:rsid w:val="005D4C93"/>
    <w:rsid w:val="005D62A0"/>
    <w:rsid w:val="005D6C54"/>
    <w:rsid w:val="005D773E"/>
    <w:rsid w:val="005D77C3"/>
    <w:rsid w:val="005E12ED"/>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3EBC"/>
    <w:rsid w:val="0060558A"/>
    <w:rsid w:val="00605BCD"/>
    <w:rsid w:val="0060644E"/>
    <w:rsid w:val="0060722F"/>
    <w:rsid w:val="0060785D"/>
    <w:rsid w:val="00610900"/>
    <w:rsid w:val="00610DAB"/>
    <w:rsid w:val="00610EEE"/>
    <w:rsid w:val="006110D2"/>
    <w:rsid w:val="00611345"/>
    <w:rsid w:val="0061167C"/>
    <w:rsid w:val="00611D8C"/>
    <w:rsid w:val="006126D0"/>
    <w:rsid w:val="00612D70"/>
    <w:rsid w:val="00612D8F"/>
    <w:rsid w:val="006132DF"/>
    <w:rsid w:val="0061338A"/>
    <w:rsid w:val="00613C48"/>
    <w:rsid w:val="00613CBB"/>
    <w:rsid w:val="0061673A"/>
    <w:rsid w:val="006171E3"/>
    <w:rsid w:val="00617411"/>
    <w:rsid w:val="00620033"/>
    <w:rsid w:val="00620D7E"/>
    <w:rsid w:val="0062275D"/>
    <w:rsid w:val="006227C9"/>
    <w:rsid w:val="0062486B"/>
    <w:rsid w:val="006253FF"/>
    <w:rsid w:val="00626268"/>
    <w:rsid w:val="00626B4F"/>
    <w:rsid w:val="00626BCF"/>
    <w:rsid w:val="006323DB"/>
    <w:rsid w:val="00632A2D"/>
    <w:rsid w:val="0063564B"/>
    <w:rsid w:val="00635E8B"/>
    <w:rsid w:val="00640E4A"/>
    <w:rsid w:val="006416B1"/>
    <w:rsid w:val="0064214E"/>
    <w:rsid w:val="00645360"/>
    <w:rsid w:val="00646D7B"/>
    <w:rsid w:val="00646E26"/>
    <w:rsid w:val="00646FD1"/>
    <w:rsid w:val="006476DB"/>
    <w:rsid w:val="00650AF9"/>
    <w:rsid w:val="00651083"/>
    <w:rsid w:val="00651302"/>
    <w:rsid w:val="00651E45"/>
    <w:rsid w:val="00653895"/>
    <w:rsid w:val="00654036"/>
    <w:rsid w:val="006544BC"/>
    <w:rsid w:val="006560D2"/>
    <w:rsid w:val="006560EF"/>
    <w:rsid w:val="00656393"/>
    <w:rsid w:val="00657169"/>
    <w:rsid w:val="00660F26"/>
    <w:rsid w:val="006622BE"/>
    <w:rsid w:val="00663A77"/>
    <w:rsid w:val="00663F4F"/>
    <w:rsid w:val="0066445B"/>
    <w:rsid w:val="00664C5F"/>
    <w:rsid w:val="00665793"/>
    <w:rsid w:val="00665A7A"/>
    <w:rsid w:val="00665D98"/>
    <w:rsid w:val="00665FC5"/>
    <w:rsid w:val="00666A5E"/>
    <w:rsid w:val="00667A45"/>
    <w:rsid w:val="00670C9E"/>
    <w:rsid w:val="00671E17"/>
    <w:rsid w:val="00671F7E"/>
    <w:rsid w:val="0067213F"/>
    <w:rsid w:val="0067309B"/>
    <w:rsid w:val="0067319D"/>
    <w:rsid w:val="00674BCD"/>
    <w:rsid w:val="00676423"/>
    <w:rsid w:val="00676EF2"/>
    <w:rsid w:val="00680B92"/>
    <w:rsid w:val="006816EA"/>
    <w:rsid w:val="006839ED"/>
    <w:rsid w:val="00684D80"/>
    <w:rsid w:val="00684E39"/>
    <w:rsid w:val="00686047"/>
    <w:rsid w:val="006862D8"/>
    <w:rsid w:val="0069038F"/>
    <w:rsid w:val="006908DF"/>
    <w:rsid w:val="00690D15"/>
    <w:rsid w:val="006914AE"/>
    <w:rsid w:val="006934C3"/>
    <w:rsid w:val="00693BDB"/>
    <w:rsid w:val="00694003"/>
    <w:rsid w:val="00694E49"/>
    <w:rsid w:val="00696A50"/>
    <w:rsid w:val="00696B00"/>
    <w:rsid w:val="00697253"/>
    <w:rsid w:val="006A089A"/>
    <w:rsid w:val="006A12C7"/>
    <w:rsid w:val="006A1491"/>
    <w:rsid w:val="006A35FC"/>
    <w:rsid w:val="006A3ABC"/>
    <w:rsid w:val="006A3D2E"/>
    <w:rsid w:val="006A46EF"/>
    <w:rsid w:val="006B0C94"/>
    <w:rsid w:val="006B0D0E"/>
    <w:rsid w:val="006B15AF"/>
    <w:rsid w:val="006B167D"/>
    <w:rsid w:val="006B1989"/>
    <w:rsid w:val="006B1F62"/>
    <w:rsid w:val="006B2631"/>
    <w:rsid w:val="006B3737"/>
    <w:rsid w:val="006B3A15"/>
    <w:rsid w:val="006B3CDC"/>
    <w:rsid w:val="006B4461"/>
    <w:rsid w:val="006B468C"/>
    <w:rsid w:val="006B6AFA"/>
    <w:rsid w:val="006B7934"/>
    <w:rsid w:val="006C0A4F"/>
    <w:rsid w:val="006C13FD"/>
    <w:rsid w:val="006C2037"/>
    <w:rsid w:val="006C27C3"/>
    <w:rsid w:val="006C3A33"/>
    <w:rsid w:val="006C3FE1"/>
    <w:rsid w:val="006C4678"/>
    <w:rsid w:val="006C4CF9"/>
    <w:rsid w:val="006C67B6"/>
    <w:rsid w:val="006C6EDB"/>
    <w:rsid w:val="006C79BB"/>
    <w:rsid w:val="006D29A7"/>
    <w:rsid w:val="006D3729"/>
    <w:rsid w:val="006D4515"/>
    <w:rsid w:val="006D49B3"/>
    <w:rsid w:val="006D6028"/>
    <w:rsid w:val="006D604A"/>
    <w:rsid w:val="006D660C"/>
    <w:rsid w:val="006D6F93"/>
    <w:rsid w:val="006D70D7"/>
    <w:rsid w:val="006D77A4"/>
    <w:rsid w:val="006E05A8"/>
    <w:rsid w:val="006E0602"/>
    <w:rsid w:val="006E0800"/>
    <w:rsid w:val="006E2818"/>
    <w:rsid w:val="006E42EC"/>
    <w:rsid w:val="006E4731"/>
    <w:rsid w:val="006E5D0C"/>
    <w:rsid w:val="006E5D2D"/>
    <w:rsid w:val="006E6377"/>
    <w:rsid w:val="006E641F"/>
    <w:rsid w:val="006E7694"/>
    <w:rsid w:val="006E7B1A"/>
    <w:rsid w:val="006E7FF6"/>
    <w:rsid w:val="006F1108"/>
    <w:rsid w:val="006F1F74"/>
    <w:rsid w:val="006F4968"/>
    <w:rsid w:val="006F4EE0"/>
    <w:rsid w:val="006F50D9"/>
    <w:rsid w:val="006F5AEC"/>
    <w:rsid w:val="006F6212"/>
    <w:rsid w:val="006F6426"/>
    <w:rsid w:val="0070068E"/>
    <w:rsid w:val="00701557"/>
    <w:rsid w:val="00701E38"/>
    <w:rsid w:val="007028A9"/>
    <w:rsid w:val="00702BEF"/>
    <w:rsid w:val="007055B7"/>
    <w:rsid w:val="00705651"/>
    <w:rsid w:val="007067CF"/>
    <w:rsid w:val="00706C60"/>
    <w:rsid w:val="00707565"/>
    <w:rsid w:val="00707A83"/>
    <w:rsid w:val="00710F12"/>
    <w:rsid w:val="00712F06"/>
    <w:rsid w:val="00714386"/>
    <w:rsid w:val="007152A4"/>
    <w:rsid w:val="0071709C"/>
    <w:rsid w:val="00717725"/>
    <w:rsid w:val="007178EC"/>
    <w:rsid w:val="00717E7A"/>
    <w:rsid w:val="00720006"/>
    <w:rsid w:val="007203A0"/>
    <w:rsid w:val="00722054"/>
    <w:rsid w:val="00722B13"/>
    <w:rsid w:val="00722C48"/>
    <w:rsid w:val="007256F7"/>
    <w:rsid w:val="007279B3"/>
    <w:rsid w:val="00730311"/>
    <w:rsid w:val="0073066C"/>
    <w:rsid w:val="00731131"/>
    <w:rsid w:val="00732079"/>
    <w:rsid w:val="00734BE0"/>
    <w:rsid w:val="00736E53"/>
    <w:rsid w:val="00737DEE"/>
    <w:rsid w:val="00737E3A"/>
    <w:rsid w:val="00741240"/>
    <w:rsid w:val="00743AC0"/>
    <w:rsid w:val="00744026"/>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325"/>
    <w:rsid w:val="00762BB3"/>
    <w:rsid w:val="00763925"/>
    <w:rsid w:val="0076396B"/>
    <w:rsid w:val="00767028"/>
    <w:rsid w:val="00767262"/>
    <w:rsid w:val="00770559"/>
    <w:rsid w:val="00770AC9"/>
    <w:rsid w:val="00772DF6"/>
    <w:rsid w:val="0077382A"/>
    <w:rsid w:val="00774604"/>
    <w:rsid w:val="0077505B"/>
    <w:rsid w:val="00775987"/>
    <w:rsid w:val="007766DC"/>
    <w:rsid w:val="00776A2B"/>
    <w:rsid w:val="00776E9C"/>
    <w:rsid w:val="007772E4"/>
    <w:rsid w:val="007779C9"/>
    <w:rsid w:val="00777D23"/>
    <w:rsid w:val="0078039D"/>
    <w:rsid w:val="007808E4"/>
    <w:rsid w:val="00781489"/>
    <w:rsid w:val="00781630"/>
    <w:rsid w:val="007819C1"/>
    <w:rsid w:val="00782E13"/>
    <w:rsid w:val="0078318D"/>
    <w:rsid w:val="00783364"/>
    <w:rsid w:val="00783422"/>
    <w:rsid w:val="00783481"/>
    <w:rsid w:val="00783EC3"/>
    <w:rsid w:val="007848C1"/>
    <w:rsid w:val="00784EA4"/>
    <w:rsid w:val="00785E17"/>
    <w:rsid w:val="00786734"/>
    <w:rsid w:val="007867AB"/>
    <w:rsid w:val="007867C0"/>
    <w:rsid w:val="00790516"/>
    <w:rsid w:val="00790520"/>
    <w:rsid w:val="0079092D"/>
    <w:rsid w:val="0079098D"/>
    <w:rsid w:val="00791684"/>
    <w:rsid w:val="00794E6D"/>
    <w:rsid w:val="0079595C"/>
    <w:rsid w:val="00795995"/>
    <w:rsid w:val="0079748A"/>
    <w:rsid w:val="00797720"/>
    <w:rsid w:val="0079793D"/>
    <w:rsid w:val="00797EB2"/>
    <w:rsid w:val="007A102A"/>
    <w:rsid w:val="007A1BD6"/>
    <w:rsid w:val="007A2076"/>
    <w:rsid w:val="007A239B"/>
    <w:rsid w:val="007A2BC8"/>
    <w:rsid w:val="007A2E3B"/>
    <w:rsid w:val="007A4B6D"/>
    <w:rsid w:val="007A5A12"/>
    <w:rsid w:val="007A7BAD"/>
    <w:rsid w:val="007A7D0F"/>
    <w:rsid w:val="007A7F08"/>
    <w:rsid w:val="007B0EA1"/>
    <w:rsid w:val="007B1A28"/>
    <w:rsid w:val="007B1AE7"/>
    <w:rsid w:val="007B4083"/>
    <w:rsid w:val="007B6464"/>
    <w:rsid w:val="007B6EED"/>
    <w:rsid w:val="007C0282"/>
    <w:rsid w:val="007C05FC"/>
    <w:rsid w:val="007C0720"/>
    <w:rsid w:val="007C0E7B"/>
    <w:rsid w:val="007C183A"/>
    <w:rsid w:val="007C453D"/>
    <w:rsid w:val="007C49EE"/>
    <w:rsid w:val="007C5B7D"/>
    <w:rsid w:val="007C7838"/>
    <w:rsid w:val="007D0AF4"/>
    <w:rsid w:val="007D208F"/>
    <w:rsid w:val="007D20E9"/>
    <w:rsid w:val="007D23A4"/>
    <w:rsid w:val="007D363A"/>
    <w:rsid w:val="007D3D36"/>
    <w:rsid w:val="007D4984"/>
    <w:rsid w:val="007D49D9"/>
    <w:rsid w:val="007D59A6"/>
    <w:rsid w:val="007D715A"/>
    <w:rsid w:val="007D71FE"/>
    <w:rsid w:val="007E2571"/>
    <w:rsid w:val="007E27EC"/>
    <w:rsid w:val="007E2A12"/>
    <w:rsid w:val="007E2CDD"/>
    <w:rsid w:val="007E4276"/>
    <w:rsid w:val="007E568E"/>
    <w:rsid w:val="007E636F"/>
    <w:rsid w:val="007E6992"/>
    <w:rsid w:val="007E6F62"/>
    <w:rsid w:val="007E735B"/>
    <w:rsid w:val="007E7CEF"/>
    <w:rsid w:val="007E7F16"/>
    <w:rsid w:val="007F013E"/>
    <w:rsid w:val="007F079B"/>
    <w:rsid w:val="007F1DF4"/>
    <w:rsid w:val="007F24E2"/>
    <w:rsid w:val="007F2FB3"/>
    <w:rsid w:val="007F4549"/>
    <w:rsid w:val="007F4CA5"/>
    <w:rsid w:val="007F57C6"/>
    <w:rsid w:val="007F5BD1"/>
    <w:rsid w:val="007F6524"/>
    <w:rsid w:val="007F6708"/>
    <w:rsid w:val="007F71AD"/>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BD9"/>
    <w:rsid w:val="00821D5F"/>
    <w:rsid w:val="00824907"/>
    <w:rsid w:val="00824B45"/>
    <w:rsid w:val="00825941"/>
    <w:rsid w:val="00826BA9"/>
    <w:rsid w:val="0082724F"/>
    <w:rsid w:val="008274BA"/>
    <w:rsid w:val="00827B53"/>
    <w:rsid w:val="00831451"/>
    <w:rsid w:val="008314DD"/>
    <w:rsid w:val="008334C2"/>
    <w:rsid w:val="008340E5"/>
    <w:rsid w:val="00835746"/>
    <w:rsid w:val="0084009C"/>
    <w:rsid w:val="0084226A"/>
    <w:rsid w:val="008432E2"/>
    <w:rsid w:val="00843A7C"/>
    <w:rsid w:val="00843FB0"/>
    <w:rsid w:val="0084509B"/>
    <w:rsid w:val="0084513A"/>
    <w:rsid w:val="008454F0"/>
    <w:rsid w:val="00846732"/>
    <w:rsid w:val="00847491"/>
    <w:rsid w:val="00847B44"/>
    <w:rsid w:val="00847CA7"/>
    <w:rsid w:val="00850A22"/>
    <w:rsid w:val="00851674"/>
    <w:rsid w:val="0085313E"/>
    <w:rsid w:val="008539BF"/>
    <w:rsid w:val="00853EB9"/>
    <w:rsid w:val="0085511E"/>
    <w:rsid w:val="0085525B"/>
    <w:rsid w:val="00855366"/>
    <w:rsid w:val="008561B5"/>
    <w:rsid w:val="00856B9E"/>
    <w:rsid w:val="0086014A"/>
    <w:rsid w:val="00861ABF"/>
    <w:rsid w:val="00862339"/>
    <w:rsid w:val="00863265"/>
    <w:rsid w:val="00864C31"/>
    <w:rsid w:val="0086563A"/>
    <w:rsid w:val="00867ECC"/>
    <w:rsid w:val="00870579"/>
    <w:rsid w:val="008705F3"/>
    <w:rsid w:val="00870894"/>
    <w:rsid w:val="008718E5"/>
    <w:rsid w:val="00873AB7"/>
    <w:rsid w:val="00873E56"/>
    <w:rsid w:val="008744C5"/>
    <w:rsid w:val="00874C42"/>
    <w:rsid w:val="00875229"/>
    <w:rsid w:val="00875A72"/>
    <w:rsid w:val="00876973"/>
    <w:rsid w:val="00877D77"/>
    <w:rsid w:val="00881071"/>
    <w:rsid w:val="008815E1"/>
    <w:rsid w:val="0088307E"/>
    <w:rsid w:val="008863EB"/>
    <w:rsid w:val="00886A6C"/>
    <w:rsid w:val="00887BBA"/>
    <w:rsid w:val="008900FD"/>
    <w:rsid w:val="00890421"/>
    <w:rsid w:val="0089043E"/>
    <w:rsid w:val="00891CB3"/>
    <w:rsid w:val="008922D3"/>
    <w:rsid w:val="00892698"/>
    <w:rsid w:val="00893EB2"/>
    <w:rsid w:val="008940F7"/>
    <w:rsid w:val="00894461"/>
    <w:rsid w:val="00895FD7"/>
    <w:rsid w:val="008974DE"/>
    <w:rsid w:val="0089753F"/>
    <w:rsid w:val="008A010C"/>
    <w:rsid w:val="008A01B5"/>
    <w:rsid w:val="008A0771"/>
    <w:rsid w:val="008A0B56"/>
    <w:rsid w:val="008A18B2"/>
    <w:rsid w:val="008A1AF9"/>
    <w:rsid w:val="008A2B4F"/>
    <w:rsid w:val="008A34DB"/>
    <w:rsid w:val="008A4010"/>
    <w:rsid w:val="008A405F"/>
    <w:rsid w:val="008A5CD2"/>
    <w:rsid w:val="008A6130"/>
    <w:rsid w:val="008A650B"/>
    <w:rsid w:val="008A6CA5"/>
    <w:rsid w:val="008B07C1"/>
    <w:rsid w:val="008B0BAD"/>
    <w:rsid w:val="008B21BE"/>
    <w:rsid w:val="008B5579"/>
    <w:rsid w:val="008B585A"/>
    <w:rsid w:val="008B6764"/>
    <w:rsid w:val="008B7895"/>
    <w:rsid w:val="008C119E"/>
    <w:rsid w:val="008C11B1"/>
    <w:rsid w:val="008C11EE"/>
    <w:rsid w:val="008C180E"/>
    <w:rsid w:val="008C2492"/>
    <w:rsid w:val="008C2578"/>
    <w:rsid w:val="008C2AD3"/>
    <w:rsid w:val="008C3B2B"/>
    <w:rsid w:val="008C3F33"/>
    <w:rsid w:val="008C5560"/>
    <w:rsid w:val="008C6256"/>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8D5"/>
    <w:rsid w:val="008E3C5C"/>
    <w:rsid w:val="008E43E6"/>
    <w:rsid w:val="008E4448"/>
    <w:rsid w:val="008E4722"/>
    <w:rsid w:val="008E4D86"/>
    <w:rsid w:val="008E567E"/>
    <w:rsid w:val="008E5C07"/>
    <w:rsid w:val="008E63DD"/>
    <w:rsid w:val="008F09BF"/>
    <w:rsid w:val="008F1481"/>
    <w:rsid w:val="008F3B2B"/>
    <w:rsid w:val="008F4F41"/>
    <w:rsid w:val="008F5026"/>
    <w:rsid w:val="008F61B1"/>
    <w:rsid w:val="008F6A7E"/>
    <w:rsid w:val="008F74E2"/>
    <w:rsid w:val="008F76B7"/>
    <w:rsid w:val="00900238"/>
    <w:rsid w:val="009017AF"/>
    <w:rsid w:val="00901F31"/>
    <w:rsid w:val="00903AB8"/>
    <w:rsid w:val="00904953"/>
    <w:rsid w:val="009049DE"/>
    <w:rsid w:val="00906BA9"/>
    <w:rsid w:val="009070CF"/>
    <w:rsid w:val="00907E0D"/>
    <w:rsid w:val="00910BB8"/>
    <w:rsid w:val="0091403C"/>
    <w:rsid w:val="00914E04"/>
    <w:rsid w:val="00915E73"/>
    <w:rsid w:val="0091651F"/>
    <w:rsid w:val="009165EC"/>
    <w:rsid w:val="0091685B"/>
    <w:rsid w:val="00916C21"/>
    <w:rsid w:val="00917A23"/>
    <w:rsid w:val="009201EA"/>
    <w:rsid w:val="009202A6"/>
    <w:rsid w:val="009203B2"/>
    <w:rsid w:val="009203ED"/>
    <w:rsid w:val="00920448"/>
    <w:rsid w:val="009206D4"/>
    <w:rsid w:val="00920C72"/>
    <w:rsid w:val="0092390C"/>
    <w:rsid w:val="009243D7"/>
    <w:rsid w:val="00924419"/>
    <w:rsid w:val="00924F90"/>
    <w:rsid w:val="00925A1B"/>
    <w:rsid w:val="00925B33"/>
    <w:rsid w:val="00925EDA"/>
    <w:rsid w:val="00926ACC"/>
    <w:rsid w:val="00926B3B"/>
    <w:rsid w:val="00927481"/>
    <w:rsid w:val="00927BA1"/>
    <w:rsid w:val="00927CC5"/>
    <w:rsid w:val="009304F4"/>
    <w:rsid w:val="0093122C"/>
    <w:rsid w:val="00931E26"/>
    <w:rsid w:val="00932796"/>
    <w:rsid w:val="00932DED"/>
    <w:rsid w:val="0093309F"/>
    <w:rsid w:val="0093356A"/>
    <w:rsid w:val="009341DB"/>
    <w:rsid w:val="0093476F"/>
    <w:rsid w:val="0093578C"/>
    <w:rsid w:val="0093646D"/>
    <w:rsid w:val="00936819"/>
    <w:rsid w:val="00936DAA"/>
    <w:rsid w:val="009374D6"/>
    <w:rsid w:val="00937915"/>
    <w:rsid w:val="009379A7"/>
    <w:rsid w:val="00937C79"/>
    <w:rsid w:val="00940134"/>
    <w:rsid w:val="0094135B"/>
    <w:rsid w:val="00941941"/>
    <w:rsid w:val="00941E10"/>
    <w:rsid w:val="009429C7"/>
    <w:rsid w:val="00942CDF"/>
    <w:rsid w:val="00944130"/>
    <w:rsid w:val="00946D8E"/>
    <w:rsid w:val="00950E19"/>
    <w:rsid w:val="009534A2"/>
    <w:rsid w:val="00954932"/>
    <w:rsid w:val="0095530E"/>
    <w:rsid w:val="009557AD"/>
    <w:rsid w:val="009564E7"/>
    <w:rsid w:val="00956979"/>
    <w:rsid w:val="00961BD5"/>
    <w:rsid w:val="009627CE"/>
    <w:rsid w:val="009630DC"/>
    <w:rsid w:val="00964429"/>
    <w:rsid w:val="00964D84"/>
    <w:rsid w:val="00965F52"/>
    <w:rsid w:val="00966535"/>
    <w:rsid w:val="00966811"/>
    <w:rsid w:val="00966F25"/>
    <w:rsid w:val="00966FFD"/>
    <w:rsid w:val="009677F8"/>
    <w:rsid w:val="0097152A"/>
    <w:rsid w:val="00971AA6"/>
    <w:rsid w:val="009742D5"/>
    <w:rsid w:val="009746E2"/>
    <w:rsid w:val="00974DA3"/>
    <w:rsid w:val="00975F29"/>
    <w:rsid w:val="009760E2"/>
    <w:rsid w:val="00977334"/>
    <w:rsid w:val="0097736B"/>
    <w:rsid w:val="009775B5"/>
    <w:rsid w:val="0098014C"/>
    <w:rsid w:val="009820BB"/>
    <w:rsid w:val="009823AA"/>
    <w:rsid w:val="009824E3"/>
    <w:rsid w:val="00982D45"/>
    <w:rsid w:val="00982D64"/>
    <w:rsid w:val="00983E4A"/>
    <w:rsid w:val="00985229"/>
    <w:rsid w:val="00985817"/>
    <w:rsid w:val="00985BEF"/>
    <w:rsid w:val="0098645C"/>
    <w:rsid w:val="00986C42"/>
    <w:rsid w:val="00987802"/>
    <w:rsid w:val="00987A7F"/>
    <w:rsid w:val="0099035D"/>
    <w:rsid w:val="009904D7"/>
    <w:rsid w:val="00991D4F"/>
    <w:rsid w:val="009922CB"/>
    <w:rsid w:val="00992C4C"/>
    <w:rsid w:val="00992F8E"/>
    <w:rsid w:val="00993B6E"/>
    <w:rsid w:val="00996BD0"/>
    <w:rsid w:val="00996D67"/>
    <w:rsid w:val="009974F3"/>
    <w:rsid w:val="00997DEE"/>
    <w:rsid w:val="009A014B"/>
    <w:rsid w:val="009A0976"/>
    <w:rsid w:val="009A0990"/>
    <w:rsid w:val="009A0D24"/>
    <w:rsid w:val="009A2B30"/>
    <w:rsid w:val="009A4319"/>
    <w:rsid w:val="009A4524"/>
    <w:rsid w:val="009A51AE"/>
    <w:rsid w:val="009A52BE"/>
    <w:rsid w:val="009A6162"/>
    <w:rsid w:val="009A6BAB"/>
    <w:rsid w:val="009B0082"/>
    <w:rsid w:val="009B103B"/>
    <w:rsid w:val="009B1EB3"/>
    <w:rsid w:val="009B3C90"/>
    <w:rsid w:val="009B4329"/>
    <w:rsid w:val="009B449D"/>
    <w:rsid w:val="009B58E1"/>
    <w:rsid w:val="009B5B56"/>
    <w:rsid w:val="009B6938"/>
    <w:rsid w:val="009B70AF"/>
    <w:rsid w:val="009C047C"/>
    <w:rsid w:val="009C115B"/>
    <w:rsid w:val="009C2324"/>
    <w:rsid w:val="009C3F2F"/>
    <w:rsid w:val="009C71C4"/>
    <w:rsid w:val="009C7D9F"/>
    <w:rsid w:val="009D11E3"/>
    <w:rsid w:val="009D12B0"/>
    <w:rsid w:val="009D1401"/>
    <w:rsid w:val="009D20BA"/>
    <w:rsid w:val="009D2A43"/>
    <w:rsid w:val="009D2B88"/>
    <w:rsid w:val="009D33F3"/>
    <w:rsid w:val="009D3692"/>
    <w:rsid w:val="009E06DB"/>
    <w:rsid w:val="009E0C1C"/>
    <w:rsid w:val="009E1457"/>
    <w:rsid w:val="009E1D7E"/>
    <w:rsid w:val="009E3860"/>
    <w:rsid w:val="009E3CD9"/>
    <w:rsid w:val="009E45B8"/>
    <w:rsid w:val="009E563D"/>
    <w:rsid w:val="009E690E"/>
    <w:rsid w:val="009E7919"/>
    <w:rsid w:val="009F0323"/>
    <w:rsid w:val="009F1030"/>
    <w:rsid w:val="009F15D2"/>
    <w:rsid w:val="009F1C65"/>
    <w:rsid w:val="009F5482"/>
    <w:rsid w:val="009F55DE"/>
    <w:rsid w:val="009F56F1"/>
    <w:rsid w:val="009F5A19"/>
    <w:rsid w:val="009F5D4A"/>
    <w:rsid w:val="009F604C"/>
    <w:rsid w:val="009F628E"/>
    <w:rsid w:val="009F79C4"/>
    <w:rsid w:val="009F7B46"/>
    <w:rsid w:val="009F7F9A"/>
    <w:rsid w:val="009F7FCB"/>
    <w:rsid w:val="00A01259"/>
    <w:rsid w:val="00A01E4D"/>
    <w:rsid w:val="00A035A5"/>
    <w:rsid w:val="00A04B6E"/>
    <w:rsid w:val="00A04E7B"/>
    <w:rsid w:val="00A05313"/>
    <w:rsid w:val="00A05932"/>
    <w:rsid w:val="00A107AA"/>
    <w:rsid w:val="00A12251"/>
    <w:rsid w:val="00A12913"/>
    <w:rsid w:val="00A14BA0"/>
    <w:rsid w:val="00A14BD6"/>
    <w:rsid w:val="00A14D4B"/>
    <w:rsid w:val="00A15AC7"/>
    <w:rsid w:val="00A16576"/>
    <w:rsid w:val="00A17382"/>
    <w:rsid w:val="00A17624"/>
    <w:rsid w:val="00A2004F"/>
    <w:rsid w:val="00A229B7"/>
    <w:rsid w:val="00A246C4"/>
    <w:rsid w:val="00A24BB0"/>
    <w:rsid w:val="00A26AF2"/>
    <w:rsid w:val="00A2711B"/>
    <w:rsid w:val="00A27E3A"/>
    <w:rsid w:val="00A30B20"/>
    <w:rsid w:val="00A30CD6"/>
    <w:rsid w:val="00A318C7"/>
    <w:rsid w:val="00A31FCA"/>
    <w:rsid w:val="00A32896"/>
    <w:rsid w:val="00A32B54"/>
    <w:rsid w:val="00A33B32"/>
    <w:rsid w:val="00A33E48"/>
    <w:rsid w:val="00A33E6A"/>
    <w:rsid w:val="00A3437C"/>
    <w:rsid w:val="00A35DB3"/>
    <w:rsid w:val="00A35F51"/>
    <w:rsid w:val="00A366C4"/>
    <w:rsid w:val="00A41212"/>
    <w:rsid w:val="00A41B74"/>
    <w:rsid w:val="00A4324A"/>
    <w:rsid w:val="00A4394C"/>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5B74"/>
    <w:rsid w:val="00A572EB"/>
    <w:rsid w:val="00A60C9F"/>
    <w:rsid w:val="00A60EE2"/>
    <w:rsid w:val="00A62080"/>
    <w:rsid w:val="00A6379E"/>
    <w:rsid w:val="00A63AD6"/>
    <w:rsid w:val="00A66126"/>
    <w:rsid w:val="00A664B4"/>
    <w:rsid w:val="00A66F26"/>
    <w:rsid w:val="00A7038C"/>
    <w:rsid w:val="00A706A8"/>
    <w:rsid w:val="00A71134"/>
    <w:rsid w:val="00A71206"/>
    <w:rsid w:val="00A71806"/>
    <w:rsid w:val="00A718F6"/>
    <w:rsid w:val="00A71A06"/>
    <w:rsid w:val="00A71A81"/>
    <w:rsid w:val="00A71B4A"/>
    <w:rsid w:val="00A7228F"/>
    <w:rsid w:val="00A7355B"/>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1233"/>
    <w:rsid w:val="00A93901"/>
    <w:rsid w:val="00A952FF"/>
    <w:rsid w:val="00A95AC8"/>
    <w:rsid w:val="00A95DA8"/>
    <w:rsid w:val="00A963D5"/>
    <w:rsid w:val="00A97F29"/>
    <w:rsid w:val="00AA0145"/>
    <w:rsid w:val="00AA028B"/>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475"/>
    <w:rsid w:val="00AB46C4"/>
    <w:rsid w:val="00AB4977"/>
    <w:rsid w:val="00AB52E6"/>
    <w:rsid w:val="00AB745C"/>
    <w:rsid w:val="00AB7D85"/>
    <w:rsid w:val="00AC1D76"/>
    <w:rsid w:val="00AC3A64"/>
    <w:rsid w:val="00AC498F"/>
    <w:rsid w:val="00AD0896"/>
    <w:rsid w:val="00AD2074"/>
    <w:rsid w:val="00AD24B5"/>
    <w:rsid w:val="00AD31F2"/>
    <w:rsid w:val="00AD742E"/>
    <w:rsid w:val="00AE0706"/>
    <w:rsid w:val="00AE2DD9"/>
    <w:rsid w:val="00AE4370"/>
    <w:rsid w:val="00AE50DF"/>
    <w:rsid w:val="00AE6176"/>
    <w:rsid w:val="00AE62D8"/>
    <w:rsid w:val="00AE67FB"/>
    <w:rsid w:val="00AE78D4"/>
    <w:rsid w:val="00AE7FA5"/>
    <w:rsid w:val="00AF0142"/>
    <w:rsid w:val="00AF05EF"/>
    <w:rsid w:val="00AF0858"/>
    <w:rsid w:val="00AF1D9D"/>
    <w:rsid w:val="00AF25C5"/>
    <w:rsid w:val="00AF367E"/>
    <w:rsid w:val="00AF405F"/>
    <w:rsid w:val="00AF54B7"/>
    <w:rsid w:val="00AF5606"/>
    <w:rsid w:val="00AF587F"/>
    <w:rsid w:val="00AF74BF"/>
    <w:rsid w:val="00AF74DA"/>
    <w:rsid w:val="00AF758E"/>
    <w:rsid w:val="00B019CB"/>
    <w:rsid w:val="00B01F98"/>
    <w:rsid w:val="00B03A24"/>
    <w:rsid w:val="00B051A1"/>
    <w:rsid w:val="00B05964"/>
    <w:rsid w:val="00B060EE"/>
    <w:rsid w:val="00B070DB"/>
    <w:rsid w:val="00B07A81"/>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EAA"/>
    <w:rsid w:val="00B27335"/>
    <w:rsid w:val="00B3156F"/>
    <w:rsid w:val="00B31ABF"/>
    <w:rsid w:val="00B321C1"/>
    <w:rsid w:val="00B32CDC"/>
    <w:rsid w:val="00B351C1"/>
    <w:rsid w:val="00B3573F"/>
    <w:rsid w:val="00B373B4"/>
    <w:rsid w:val="00B37885"/>
    <w:rsid w:val="00B37D10"/>
    <w:rsid w:val="00B400E6"/>
    <w:rsid w:val="00B41FC7"/>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5E5B"/>
    <w:rsid w:val="00B565AE"/>
    <w:rsid w:val="00B56A20"/>
    <w:rsid w:val="00B56F09"/>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0B9"/>
    <w:rsid w:val="00B7178E"/>
    <w:rsid w:val="00B72BBC"/>
    <w:rsid w:val="00B72EBB"/>
    <w:rsid w:val="00B737FE"/>
    <w:rsid w:val="00B767AA"/>
    <w:rsid w:val="00B772D4"/>
    <w:rsid w:val="00B77507"/>
    <w:rsid w:val="00B7786C"/>
    <w:rsid w:val="00B802F8"/>
    <w:rsid w:val="00B80A92"/>
    <w:rsid w:val="00B815A5"/>
    <w:rsid w:val="00B81DBB"/>
    <w:rsid w:val="00B81DFB"/>
    <w:rsid w:val="00B81EB3"/>
    <w:rsid w:val="00B82734"/>
    <w:rsid w:val="00B82FF9"/>
    <w:rsid w:val="00B83CD5"/>
    <w:rsid w:val="00B8451B"/>
    <w:rsid w:val="00B85676"/>
    <w:rsid w:val="00B85896"/>
    <w:rsid w:val="00B859B3"/>
    <w:rsid w:val="00B90D14"/>
    <w:rsid w:val="00B926F1"/>
    <w:rsid w:val="00B94CE2"/>
    <w:rsid w:val="00B953EE"/>
    <w:rsid w:val="00B95A84"/>
    <w:rsid w:val="00BA0498"/>
    <w:rsid w:val="00BA0814"/>
    <w:rsid w:val="00BA0B99"/>
    <w:rsid w:val="00BA4B75"/>
    <w:rsid w:val="00BA53C3"/>
    <w:rsid w:val="00BA60DC"/>
    <w:rsid w:val="00BA6872"/>
    <w:rsid w:val="00BA6B16"/>
    <w:rsid w:val="00BA6D16"/>
    <w:rsid w:val="00BA7DEA"/>
    <w:rsid w:val="00BB29F6"/>
    <w:rsid w:val="00BB30F0"/>
    <w:rsid w:val="00BB37A8"/>
    <w:rsid w:val="00BB3854"/>
    <w:rsid w:val="00BB3A85"/>
    <w:rsid w:val="00BB4349"/>
    <w:rsid w:val="00BB45EB"/>
    <w:rsid w:val="00BB54E0"/>
    <w:rsid w:val="00BB5EF3"/>
    <w:rsid w:val="00BB69A7"/>
    <w:rsid w:val="00BB6B5E"/>
    <w:rsid w:val="00BB6C8D"/>
    <w:rsid w:val="00BB708D"/>
    <w:rsid w:val="00BB785B"/>
    <w:rsid w:val="00BB7DD5"/>
    <w:rsid w:val="00BC7279"/>
    <w:rsid w:val="00BC76AF"/>
    <w:rsid w:val="00BD0055"/>
    <w:rsid w:val="00BD046B"/>
    <w:rsid w:val="00BD0E31"/>
    <w:rsid w:val="00BD0ECE"/>
    <w:rsid w:val="00BD0FD5"/>
    <w:rsid w:val="00BD20AF"/>
    <w:rsid w:val="00BD39BE"/>
    <w:rsid w:val="00BD3A35"/>
    <w:rsid w:val="00BD437F"/>
    <w:rsid w:val="00BD48E4"/>
    <w:rsid w:val="00BD504D"/>
    <w:rsid w:val="00BD5A59"/>
    <w:rsid w:val="00BD6C2C"/>
    <w:rsid w:val="00BD7361"/>
    <w:rsid w:val="00BD7B7E"/>
    <w:rsid w:val="00BE2107"/>
    <w:rsid w:val="00BE2487"/>
    <w:rsid w:val="00BE279E"/>
    <w:rsid w:val="00BE27CA"/>
    <w:rsid w:val="00BE3005"/>
    <w:rsid w:val="00BE3786"/>
    <w:rsid w:val="00BE4CFA"/>
    <w:rsid w:val="00BE5AD5"/>
    <w:rsid w:val="00BE63C1"/>
    <w:rsid w:val="00BE67A7"/>
    <w:rsid w:val="00BE789F"/>
    <w:rsid w:val="00BE7DED"/>
    <w:rsid w:val="00BF0B2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4F3"/>
    <w:rsid w:val="00C128FE"/>
    <w:rsid w:val="00C12EDE"/>
    <w:rsid w:val="00C15AD1"/>
    <w:rsid w:val="00C166EB"/>
    <w:rsid w:val="00C169A2"/>
    <w:rsid w:val="00C17209"/>
    <w:rsid w:val="00C17BB9"/>
    <w:rsid w:val="00C17E72"/>
    <w:rsid w:val="00C20F83"/>
    <w:rsid w:val="00C2211B"/>
    <w:rsid w:val="00C23D59"/>
    <w:rsid w:val="00C24973"/>
    <w:rsid w:val="00C25891"/>
    <w:rsid w:val="00C2590B"/>
    <w:rsid w:val="00C25AE9"/>
    <w:rsid w:val="00C265CF"/>
    <w:rsid w:val="00C2797E"/>
    <w:rsid w:val="00C30E84"/>
    <w:rsid w:val="00C318D7"/>
    <w:rsid w:val="00C31952"/>
    <w:rsid w:val="00C31FE6"/>
    <w:rsid w:val="00C32131"/>
    <w:rsid w:val="00C32673"/>
    <w:rsid w:val="00C32C6B"/>
    <w:rsid w:val="00C32D87"/>
    <w:rsid w:val="00C330AE"/>
    <w:rsid w:val="00C3390D"/>
    <w:rsid w:val="00C35268"/>
    <w:rsid w:val="00C355B1"/>
    <w:rsid w:val="00C359EE"/>
    <w:rsid w:val="00C35DC6"/>
    <w:rsid w:val="00C36899"/>
    <w:rsid w:val="00C36E6C"/>
    <w:rsid w:val="00C3745C"/>
    <w:rsid w:val="00C37CC4"/>
    <w:rsid w:val="00C401DA"/>
    <w:rsid w:val="00C411DB"/>
    <w:rsid w:val="00C41B36"/>
    <w:rsid w:val="00C42B8B"/>
    <w:rsid w:val="00C42FBE"/>
    <w:rsid w:val="00C43123"/>
    <w:rsid w:val="00C43785"/>
    <w:rsid w:val="00C43A43"/>
    <w:rsid w:val="00C44DAD"/>
    <w:rsid w:val="00C44E18"/>
    <w:rsid w:val="00C44E78"/>
    <w:rsid w:val="00C46F57"/>
    <w:rsid w:val="00C474FD"/>
    <w:rsid w:val="00C50364"/>
    <w:rsid w:val="00C504F3"/>
    <w:rsid w:val="00C508BE"/>
    <w:rsid w:val="00C511F7"/>
    <w:rsid w:val="00C51968"/>
    <w:rsid w:val="00C52233"/>
    <w:rsid w:val="00C52BA3"/>
    <w:rsid w:val="00C52BD8"/>
    <w:rsid w:val="00C5336F"/>
    <w:rsid w:val="00C53D03"/>
    <w:rsid w:val="00C53FC4"/>
    <w:rsid w:val="00C5423A"/>
    <w:rsid w:val="00C546FD"/>
    <w:rsid w:val="00C56F6A"/>
    <w:rsid w:val="00C572BF"/>
    <w:rsid w:val="00C57831"/>
    <w:rsid w:val="00C578D7"/>
    <w:rsid w:val="00C603E8"/>
    <w:rsid w:val="00C60E0F"/>
    <w:rsid w:val="00C6103E"/>
    <w:rsid w:val="00C628C6"/>
    <w:rsid w:val="00C62C59"/>
    <w:rsid w:val="00C63072"/>
    <w:rsid w:val="00C63EB5"/>
    <w:rsid w:val="00C64890"/>
    <w:rsid w:val="00C649B9"/>
    <w:rsid w:val="00C659C4"/>
    <w:rsid w:val="00C65A4A"/>
    <w:rsid w:val="00C65E74"/>
    <w:rsid w:val="00C660B2"/>
    <w:rsid w:val="00C6715A"/>
    <w:rsid w:val="00C67C57"/>
    <w:rsid w:val="00C67E20"/>
    <w:rsid w:val="00C702A9"/>
    <w:rsid w:val="00C72054"/>
    <w:rsid w:val="00C72083"/>
    <w:rsid w:val="00C72990"/>
    <w:rsid w:val="00C729AB"/>
    <w:rsid w:val="00C72DF8"/>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24B"/>
    <w:rsid w:val="00C944FB"/>
    <w:rsid w:val="00C94785"/>
    <w:rsid w:val="00C96D1E"/>
    <w:rsid w:val="00CA1CFF"/>
    <w:rsid w:val="00CA49E6"/>
    <w:rsid w:val="00CA4ADF"/>
    <w:rsid w:val="00CA5C20"/>
    <w:rsid w:val="00CA68EA"/>
    <w:rsid w:val="00CA70A1"/>
    <w:rsid w:val="00CB1018"/>
    <w:rsid w:val="00CB1500"/>
    <w:rsid w:val="00CB2374"/>
    <w:rsid w:val="00CB2888"/>
    <w:rsid w:val="00CB3A14"/>
    <w:rsid w:val="00CB4093"/>
    <w:rsid w:val="00CB41FA"/>
    <w:rsid w:val="00CB4EC9"/>
    <w:rsid w:val="00CB58C7"/>
    <w:rsid w:val="00CB6D41"/>
    <w:rsid w:val="00CB7D56"/>
    <w:rsid w:val="00CC0269"/>
    <w:rsid w:val="00CC084C"/>
    <w:rsid w:val="00CC1475"/>
    <w:rsid w:val="00CC1903"/>
    <w:rsid w:val="00CC3253"/>
    <w:rsid w:val="00CC326B"/>
    <w:rsid w:val="00CC3AA3"/>
    <w:rsid w:val="00CC4422"/>
    <w:rsid w:val="00CC5634"/>
    <w:rsid w:val="00CC5F62"/>
    <w:rsid w:val="00CC6169"/>
    <w:rsid w:val="00CC767D"/>
    <w:rsid w:val="00CD0A0F"/>
    <w:rsid w:val="00CD0B22"/>
    <w:rsid w:val="00CD0CDB"/>
    <w:rsid w:val="00CD1995"/>
    <w:rsid w:val="00CD1F17"/>
    <w:rsid w:val="00CD2AE1"/>
    <w:rsid w:val="00CD2CCD"/>
    <w:rsid w:val="00CD42AF"/>
    <w:rsid w:val="00CD4BB5"/>
    <w:rsid w:val="00CD51F0"/>
    <w:rsid w:val="00CD6DC1"/>
    <w:rsid w:val="00CD75B8"/>
    <w:rsid w:val="00CE056C"/>
    <w:rsid w:val="00CE1A20"/>
    <w:rsid w:val="00CE252A"/>
    <w:rsid w:val="00CE2B88"/>
    <w:rsid w:val="00CE49AD"/>
    <w:rsid w:val="00CE5163"/>
    <w:rsid w:val="00CE538B"/>
    <w:rsid w:val="00CE5824"/>
    <w:rsid w:val="00CE6A04"/>
    <w:rsid w:val="00CE6D9D"/>
    <w:rsid w:val="00CE6DAD"/>
    <w:rsid w:val="00CE700D"/>
    <w:rsid w:val="00CF1B21"/>
    <w:rsid w:val="00CF27C7"/>
    <w:rsid w:val="00CF2906"/>
    <w:rsid w:val="00CF2C96"/>
    <w:rsid w:val="00CF57F4"/>
    <w:rsid w:val="00CF7284"/>
    <w:rsid w:val="00CF7E22"/>
    <w:rsid w:val="00D006BC"/>
    <w:rsid w:val="00D01699"/>
    <w:rsid w:val="00D0291D"/>
    <w:rsid w:val="00D032AF"/>
    <w:rsid w:val="00D03CEC"/>
    <w:rsid w:val="00D043A4"/>
    <w:rsid w:val="00D04839"/>
    <w:rsid w:val="00D057B9"/>
    <w:rsid w:val="00D0596C"/>
    <w:rsid w:val="00D05DB4"/>
    <w:rsid w:val="00D05E0C"/>
    <w:rsid w:val="00D06390"/>
    <w:rsid w:val="00D0671C"/>
    <w:rsid w:val="00D070AB"/>
    <w:rsid w:val="00D072AE"/>
    <w:rsid w:val="00D0744A"/>
    <w:rsid w:val="00D074CB"/>
    <w:rsid w:val="00D076E8"/>
    <w:rsid w:val="00D100A1"/>
    <w:rsid w:val="00D11134"/>
    <w:rsid w:val="00D11E24"/>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563B"/>
    <w:rsid w:val="00D26B94"/>
    <w:rsid w:val="00D26C01"/>
    <w:rsid w:val="00D26DAE"/>
    <w:rsid w:val="00D27332"/>
    <w:rsid w:val="00D30C1B"/>
    <w:rsid w:val="00D30E9D"/>
    <w:rsid w:val="00D3117F"/>
    <w:rsid w:val="00D32D37"/>
    <w:rsid w:val="00D33D33"/>
    <w:rsid w:val="00D34CAE"/>
    <w:rsid w:val="00D3576D"/>
    <w:rsid w:val="00D35CDB"/>
    <w:rsid w:val="00D36DA9"/>
    <w:rsid w:val="00D37595"/>
    <w:rsid w:val="00D4078F"/>
    <w:rsid w:val="00D42E57"/>
    <w:rsid w:val="00D4387F"/>
    <w:rsid w:val="00D43D17"/>
    <w:rsid w:val="00D44386"/>
    <w:rsid w:val="00D4478D"/>
    <w:rsid w:val="00D44C83"/>
    <w:rsid w:val="00D4528C"/>
    <w:rsid w:val="00D455BF"/>
    <w:rsid w:val="00D47E7D"/>
    <w:rsid w:val="00D501C3"/>
    <w:rsid w:val="00D51281"/>
    <w:rsid w:val="00D537D5"/>
    <w:rsid w:val="00D53C64"/>
    <w:rsid w:val="00D54FEB"/>
    <w:rsid w:val="00D55CBA"/>
    <w:rsid w:val="00D55D7C"/>
    <w:rsid w:val="00D570A7"/>
    <w:rsid w:val="00D60645"/>
    <w:rsid w:val="00D607CA"/>
    <w:rsid w:val="00D60AB8"/>
    <w:rsid w:val="00D61C1D"/>
    <w:rsid w:val="00D61CB2"/>
    <w:rsid w:val="00D62A67"/>
    <w:rsid w:val="00D6389C"/>
    <w:rsid w:val="00D639C8"/>
    <w:rsid w:val="00D67B6C"/>
    <w:rsid w:val="00D67F7B"/>
    <w:rsid w:val="00D70F42"/>
    <w:rsid w:val="00D71FE9"/>
    <w:rsid w:val="00D725C0"/>
    <w:rsid w:val="00D72A5F"/>
    <w:rsid w:val="00D7345F"/>
    <w:rsid w:val="00D75C27"/>
    <w:rsid w:val="00D77D54"/>
    <w:rsid w:val="00D80E56"/>
    <w:rsid w:val="00D81A38"/>
    <w:rsid w:val="00D83E85"/>
    <w:rsid w:val="00D83EC2"/>
    <w:rsid w:val="00D83F8C"/>
    <w:rsid w:val="00D84D5B"/>
    <w:rsid w:val="00D84E34"/>
    <w:rsid w:val="00D850D6"/>
    <w:rsid w:val="00D85220"/>
    <w:rsid w:val="00D85364"/>
    <w:rsid w:val="00D8714D"/>
    <w:rsid w:val="00D87689"/>
    <w:rsid w:val="00D9255F"/>
    <w:rsid w:val="00D92746"/>
    <w:rsid w:val="00D92A69"/>
    <w:rsid w:val="00D92B92"/>
    <w:rsid w:val="00D9367D"/>
    <w:rsid w:val="00D94719"/>
    <w:rsid w:val="00D94F47"/>
    <w:rsid w:val="00D954FC"/>
    <w:rsid w:val="00D96394"/>
    <w:rsid w:val="00D96462"/>
    <w:rsid w:val="00D96747"/>
    <w:rsid w:val="00D96ACA"/>
    <w:rsid w:val="00D96D08"/>
    <w:rsid w:val="00DA0307"/>
    <w:rsid w:val="00DA100A"/>
    <w:rsid w:val="00DA182E"/>
    <w:rsid w:val="00DA21F6"/>
    <w:rsid w:val="00DA2A91"/>
    <w:rsid w:val="00DA310C"/>
    <w:rsid w:val="00DA32D1"/>
    <w:rsid w:val="00DA3BA1"/>
    <w:rsid w:val="00DA4575"/>
    <w:rsid w:val="00DA5100"/>
    <w:rsid w:val="00DA6C40"/>
    <w:rsid w:val="00DA74ED"/>
    <w:rsid w:val="00DB1F2B"/>
    <w:rsid w:val="00DB4913"/>
    <w:rsid w:val="00DB5CDD"/>
    <w:rsid w:val="00DB64F3"/>
    <w:rsid w:val="00DB7F40"/>
    <w:rsid w:val="00DC19AF"/>
    <w:rsid w:val="00DC1BCD"/>
    <w:rsid w:val="00DC39EE"/>
    <w:rsid w:val="00DC55D6"/>
    <w:rsid w:val="00DD0810"/>
    <w:rsid w:val="00DD092D"/>
    <w:rsid w:val="00DD0AC3"/>
    <w:rsid w:val="00DD2218"/>
    <w:rsid w:val="00DD2E0D"/>
    <w:rsid w:val="00DD38DB"/>
    <w:rsid w:val="00DD3C0D"/>
    <w:rsid w:val="00DD3FD5"/>
    <w:rsid w:val="00DD5A96"/>
    <w:rsid w:val="00DD60E3"/>
    <w:rsid w:val="00DD793E"/>
    <w:rsid w:val="00DD7A53"/>
    <w:rsid w:val="00DE12D7"/>
    <w:rsid w:val="00DE16A5"/>
    <w:rsid w:val="00DE2868"/>
    <w:rsid w:val="00DE3FC6"/>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10BE"/>
    <w:rsid w:val="00E0211A"/>
    <w:rsid w:val="00E02B27"/>
    <w:rsid w:val="00E03219"/>
    <w:rsid w:val="00E04C95"/>
    <w:rsid w:val="00E04E9B"/>
    <w:rsid w:val="00E0741E"/>
    <w:rsid w:val="00E10508"/>
    <w:rsid w:val="00E11EEE"/>
    <w:rsid w:val="00E124D7"/>
    <w:rsid w:val="00E1270A"/>
    <w:rsid w:val="00E12BEC"/>
    <w:rsid w:val="00E152EC"/>
    <w:rsid w:val="00E15BED"/>
    <w:rsid w:val="00E162FF"/>
    <w:rsid w:val="00E169A8"/>
    <w:rsid w:val="00E22834"/>
    <w:rsid w:val="00E22AF5"/>
    <w:rsid w:val="00E240EB"/>
    <w:rsid w:val="00E24AAB"/>
    <w:rsid w:val="00E253EF"/>
    <w:rsid w:val="00E25E4F"/>
    <w:rsid w:val="00E26CE9"/>
    <w:rsid w:val="00E2743C"/>
    <w:rsid w:val="00E27755"/>
    <w:rsid w:val="00E27987"/>
    <w:rsid w:val="00E3085F"/>
    <w:rsid w:val="00E3140A"/>
    <w:rsid w:val="00E31F9B"/>
    <w:rsid w:val="00E32BD7"/>
    <w:rsid w:val="00E3412A"/>
    <w:rsid w:val="00E34548"/>
    <w:rsid w:val="00E3522D"/>
    <w:rsid w:val="00E368A8"/>
    <w:rsid w:val="00E37729"/>
    <w:rsid w:val="00E40C45"/>
    <w:rsid w:val="00E4173B"/>
    <w:rsid w:val="00E42771"/>
    <w:rsid w:val="00E44327"/>
    <w:rsid w:val="00E4442D"/>
    <w:rsid w:val="00E456FA"/>
    <w:rsid w:val="00E462A3"/>
    <w:rsid w:val="00E5059B"/>
    <w:rsid w:val="00E5076C"/>
    <w:rsid w:val="00E50F98"/>
    <w:rsid w:val="00E52139"/>
    <w:rsid w:val="00E545FE"/>
    <w:rsid w:val="00E551A8"/>
    <w:rsid w:val="00E55FCC"/>
    <w:rsid w:val="00E56300"/>
    <w:rsid w:val="00E56798"/>
    <w:rsid w:val="00E57BED"/>
    <w:rsid w:val="00E62F87"/>
    <w:rsid w:val="00E6376A"/>
    <w:rsid w:val="00E640A5"/>
    <w:rsid w:val="00E6414F"/>
    <w:rsid w:val="00E6795B"/>
    <w:rsid w:val="00E67ACA"/>
    <w:rsid w:val="00E67FC6"/>
    <w:rsid w:val="00E70243"/>
    <w:rsid w:val="00E70FC2"/>
    <w:rsid w:val="00E71A53"/>
    <w:rsid w:val="00E71C88"/>
    <w:rsid w:val="00E71DAA"/>
    <w:rsid w:val="00E7270D"/>
    <w:rsid w:val="00E735A4"/>
    <w:rsid w:val="00E737D8"/>
    <w:rsid w:val="00E73A04"/>
    <w:rsid w:val="00E74887"/>
    <w:rsid w:val="00E749FF"/>
    <w:rsid w:val="00E74BEF"/>
    <w:rsid w:val="00E756F7"/>
    <w:rsid w:val="00E75866"/>
    <w:rsid w:val="00E75B0B"/>
    <w:rsid w:val="00E75C7B"/>
    <w:rsid w:val="00E7639F"/>
    <w:rsid w:val="00E80192"/>
    <w:rsid w:val="00E81672"/>
    <w:rsid w:val="00E81678"/>
    <w:rsid w:val="00E816D9"/>
    <w:rsid w:val="00E819ED"/>
    <w:rsid w:val="00E81EED"/>
    <w:rsid w:val="00E839E8"/>
    <w:rsid w:val="00E84B46"/>
    <w:rsid w:val="00E8569F"/>
    <w:rsid w:val="00E85FA2"/>
    <w:rsid w:val="00E87A6C"/>
    <w:rsid w:val="00E9075D"/>
    <w:rsid w:val="00E91163"/>
    <w:rsid w:val="00E915F2"/>
    <w:rsid w:val="00E92882"/>
    <w:rsid w:val="00E93591"/>
    <w:rsid w:val="00E93B21"/>
    <w:rsid w:val="00E93C2E"/>
    <w:rsid w:val="00E93EBD"/>
    <w:rsid w:val="00E952E8"/>
    <w:rsid w:val="00E95540"/>
    <w:rsid w:val="00E95D50"/>
    <w:rsid w:val="00E963B8"/>
    <w:rsid w:val="00E96431"/>
    <w:rsid w:val="00EA1186"/>
    <w:rsid w:val="00EA1417"/>
    <w:rsid w:val="00EA2180"/>
    <w:rsid w:val="00EA3148"/>
    <w:rsid w:val="00EA45FB"/>
    <w:rsid w:val="00EA4E3E"/>
    <w:rsid w:val="00EA58A9"/>
    <w:rsid w:val="00EA599F"/>
    <w:rsid w:val="00EA719A"/>
    <w:rsid w:val="00EB05E7"/>
    <w:rsid w:val="00EB08F2"/>
    <w:rsid w:val="00EB0B8E"/>
    <w:rsid w:val="00EB2447"/>
    <w:rsid w:val="00EB2820"/>
    <w:rsid w:val="00EB38EC"/>
    <w:rsid w:val="00EB3EF4"/>
    <w:rsid w:val="00EB4183"/>
    <w:rsid w:val="00EB4357"/>
    <w:rsid w:val="00EB4BDD"/>
    <w:rsid w:val="00EB50A9"/>
    <w:rsid w:val="00EB62F1"/>
    <w:rsid w:val="00EB7255"/>
    <w:rsid w:val="00EC0D83"/>
    <w:rsid w:val="00EC106D"/>
    <w:rsid w:val="00EC16AF"/>
    <w:rsid w:val="00EC1DAB"/>
    <w:rsid w:val="00EC4044"/>
    <w:rsid w:val="00EC58D5"/>
    <w:rsid w:val="00EC61D9"/>
    <w:rsid w:val="00EC660C"/>
    <w:rsid w:val="00ED0371"/>
    <w:rsid w:val="00ED14E6"/>
    <w:rsid w:val="00ED2806"/>
    <w:rsid w:val="00ED2E1A"/>
    <w:rsid w:val="00ED339D"/>
    <w:rsid w:val="00ED41F1"/>
    <w:rsid w:val="00ED45BE"/>
    <w:rsid w:val="00ED4DE9"/>
    <w:rsid w:val="00ED53C7"/>
    <w:rsid w:val="00ED5EB4"/>
    <w:rsid w:val="00ED75DD"/>
    <w:rsid w:val="00EE0ED2"/>
    <w:rsid w:val="00EE10AF"/>
    <w:rsid w:val="00EE1519"/>
    <w:rsid w:val="00EE182D"/>
    <w:rsid w:val="00EE1A20"/>
    <w:rsid w:val="00EE1A8A"/>
    <w:rsid w:val="00EE1EA4"/>
    <w:rsid w:val="00EE21BD"/>
    <w:rsid w:val="00EE3158"/>
    <w:rsid w:val="00EE34B8"/>
    <w:rsid w:val="00EE4E88"/>
    <w:rsid w:val="00EE5083"/>
    <w:rsid w:val="00EE50C7"/>
    <w:rsid w:val="00EE74DD"/>
    <w:rsid w:val="00EE77AC"/>
    <w:rsid w:val="00EF066F"/>
    <w:rsid w:val="00EF079A"/>
    <w:rsid w:val="00EF0872"/>
    <w:rsid w:val="00EF0E33"/>
    <w:rsid w:val="00EF126B"/>
    <w:rsid w:val="00EF248C"/>
    <w:rsid w:val="00EF25CA"/>
    <w:rsid w:val="00EF2D42"/>
    <w:rsid w:val="00EF2E8A"/>
    <w:rsid w:val="00EF4869"/>
    <w:rsid w:val="00EF53D9"/>
    <w:rsid w:val="00EF5513"/>
    <w:rsid w:val="00EF599B"/>
    <w:rsid w:val="00EF6FD3"/>
    <w:rsid w:val="00EF7358"/>
    <w:rsid w:val="00EF7712"/>
    <w:rsid w:val="00F00227"/>
    <w:rsid w:val="00F013CA"/>
    <w:rsid w:val="00F0194C"/>
    <w:rsid w:val="00F01B33"/>
    <w:rsid w:val="00F01C31"/>
    <w:rsid w:val="00F02A17"/>
    <w:rsid w:val="00F04B89"/>
    <w:rsid w:val="00F05983"/>
    <w:rsid w:val="00F05A93"/>
    <w:rsid w:val="00F0695B"/>
    <w:rsid w:val="00F069A0"/>
    <w:rsid w:val="00F06FDE"/>
    <w:rsid w:val="00F07612"/>
    <w:rsid w:val="00F11248"/>
    <w:rsid w:val="00F117FE"/>
    <w:rsid w:val="00F1196E"/>
    <w:rsid w:val="00F13000"/>
    <w:rsid w:val="00F13C01"/>
    <w:rsid w:val="00F14F4C"/>
    <w:rsid w:val="00F16E77"/>
    <w:rsid w:val="00F20412"/>
    <w:rsid w:val="00F20494"/>
    <w:rsid w:val="00F20B5A"/>
    <w:rsid w:val="00F22E66"/>
    <w:rsid w:val="00F2323C"/>
    <w:rsid w:val="00F240B0"/>
    <w:rsid w:val="00F2537B"/>
    <w:rsid w:val="00F27C1B"/>
    <w:rsid w:val="00F30016"/>
    <w:rsid w:val="00F316C0"/>
    <w:rsid w:val="00F32B29"/>
    <w:rsid w:val="00F3368A"/>
    <w:rsid w:val="00F33AE4"/>
    <w:rsid w:val="00F34E3C"/>
    <w:rsid w:val="00F351CB"/>
    <w:rsid w:val="00F354C8"/>
    <w:rsid w:val="00F3588F"/>
    <w:rsid w:val="00F35977"/>
    <w:rsid w:val="00F359DD"/>
    <w:rsid w:val="00F3602C"/>
    <w:rsid w:val="00F369D7"/>
    <w:rsid w:val="00F37040"/>
    <w:rsid w:val="00F378E8"/>
    <w:rsid w:val="00F37EA2"/>
    <w:rsid w:val="00F40975"/>
    <w:rsid w:val="00F421FB"/>
    <w:rsid w:val="00F427DA"/>
    <w:rsid w:val="00F4359B"/>
    <w:rsid w:val="00F440EA"/>
    <w:rsid w:val="00F44150"/>
    <w:rsid w:val="00F44677"/>
    <w:rsid w:val="00F454C2"/>
    <w:rsid w:val="00F4729F"/>
    <w:rsid w:val="00F479A9"/>
    <w:rsid w:val="00F503DF"/>
    <w:rsid w:val="00F52948"/>
    <w:rsid w:val="00F52BC9"/>
    <w:rsid w:val="00F52E3B"/>
    <w:rsid w:val="00F52FEE"/>
    <w:rsid w:val="00F5439A"/>
    <w:rsid w:val="00F54561"/>
    <w:rsid w:val="00F54BD4"/>
    <w:rsid w:val="00F5522D"/>
    <w:rsid w:val="00F55CBB"/>
    <w:rsid w:val="00F55EC7"/>
    <w:rsid w:val="00F608BE"/>
    <w:rsid w:val="00F61D4E"/>
    <w:rsid w:val="00F6297A"/>
    <w:rsid w:val="00F62C77"/>
    <w:rsid w:val="00F64283"/>
    <w:rsid w:val="00F667BB"/>
    <w:rsid w:val="00F66CDF"/>
    <w:rsid w:val="00F67DBB"/>
    <w:rsid w:val="00F70201"/>
    <w:rsid w:val="00F7040C"/>
    <w:rsid w:val="00F716A4"/>
    <w:rsid w:val="00F72957"/>
    <w:rsid w:val="00F73AC7"/>
    <w:rsid w:val="00F74AB5"/>
    <w:rsid w:val="00F75C24"/>
    <w:rsid w:val="00F80656"/>
    <w:rsid w:val="00F81485"/>
    <w:rsid w:val="00F81B41"/>
    <w:rsid w:val="00F842FB"/>
    <w:rsid w:val="00F85DE5"/>
    <w:rsid w:val="00F86212"/>
    <w:rsid w:val="00F863FA"/>
    <w:rsid w:val="00F87B20"/>
    <w:rsid w:val="00F87B83"/>
    <w:rsid w:val="00F90D18"/>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A7F2B"/>
    <w:rsid w:val="00FB0358"/>
    <w:rsid w:val="00FB116D"/>
    <w:rsid w:val="00FB12AC"/>
    <w:rsid w:val="00FB1440"/>
    <w:rsid w:val="00FB1C0B"/>
    <w:rsid w:val="00FB1F46"/>
    <w:rsid w:val="00FB2CBF"/>
    <w:rsid w:val="00FC0B7B"/>
    <w:rsid w:val="00FC279F"/>
    <w:rsid w:val="00FC3B8C"/>
    <w:rsid w:val="00FC40EC"/>
    <w:rsid w:val="00FC48E1"/>
    <w:rsid w:val="00FC4CDD"/>
    <w:rsid w:val="00FC6C65"/>
    <w:rsid w:val="00FC6EAB"/>
    <w:rsid w:val="00FC6FD0"/>
    <w:rsid w:val="00FD08EE"/>
    <w:rsid w:val="00FD1104"/>
    <w:rsid w:val="00FD2978"/>
    <w:rsid w:val="00FD34AD"/>
    <w:rsid w:val="00FD35B3"/>
    <w:rsid w:val="00FD3E4E"/>
    <w:rsid w:val="00FD5352"/>
    <w:rsid w:val="00FD6665"/>
    <w:rsid w:val="00FD6DCB"/>
    <w:rsid w:val="00FD707F"/>
    <w:rsid w:val="00FD7468"/>
    <w:rsid w:val="00FD7B9F"/>
    <w:rsid w:val="00FD7C21"/>
    <w:rsid w:val="00FE0716"/>
    <w:rsid w:val="00FE1A01"/>
    <w:rsid w:val="00FE1B68"/>
    <w:rsid w:val="00FE2398"/>
    <w:rsid w:val="00FE351D"/>
    <w:rsid w:val="00FE4115"/>
    <w:rsid w:val="00FE4BCF"/>
    <w:rsid w:val="00FE5602"/>
    <w:rsid w:val="00FE5C98"/>
    <w:rsid w:val="00FE61B1"/>
    <w:rsid w:val="00FE62AF"/>
    <w:rsid w:val="00FE7257"/>
    <w:rsid w:val="00FE784C"/>
    <w:rsid w:val="00FF16C1"/>
    <w:rsid w:val="00FF231B"/>
    <w:rsid w:val="00FF2B82"/>
    <w:rsid w:val="00FF3408"/>
    <w:rsid w:val="00FF3731"/>
    <w:rsid w:val="00FF49F0"/>
    <w:rsid w:val="00FF53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ED6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05651"/>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05651"/>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Bullet point,Bullets,CV text,Dot pt,F5 List Paragraph,FooterText,L,List Paragraph1,List Paragraph11,List Paragraph111,List Paragraph2,Medium Grid 1 - Accent 21,NAST Quote,NFP GP Bulleted Lis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List Bullet Cab Char,Bullet point Char,Bullets Char,CV text Char,Dot pt Char,F5 List Paragraph Char,FooterText Char,L Char,List Paragraph1 Char,List Paragraph11 Char,List Paragraph111 Char,List Paragraph2 Char"/>
    <w:basedOn w:val="DefaultParagraphFont"/>
    <w:link w:val="ListParagraph"/>
    <w:uiPriority w:val="34"/>
    <w:locked/>
    <w:rsid w:val="006560EF"/>
    <w:rPr>
      <w:rFonts w:ascii="Arial" w:hAnsi="Arial"/>
      <w:iCs/>
      <w:szCs w:val="24"/>
    </w:rPr>
  </w:style>
  <w:style w:type="paragraph" w:styleId="NormalWeb">
    <w:name w:val="Normal (Web)"/>
    <w:basedOn w:val="Normal"/>
    <w:uiPriority w:val="99"/>
    <w:semiHidden/>
    <w:unhideWhenUsed/>
    <w:rsid w:val="00012CB3"/>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2914778">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3523030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41793609">
      <w:bodyDiv w:val="1"/>
      <w:marLeft w:val="0"/>
      <w:marRight w:val="0"/>
      <w:marTop w:val="0"/>
      <w:marBottom w:val="0"/>
      <w:divBdr>
        <w:top w:val="none" w:sz="0" w:space="0" w:color="auto"/>
        <w:left w:val="none" w:sz="0" w:space="0" w:color="auto"/>
        <w:bottom w:val="none" w:sz="0" w:space="0" w:color="auto"/>
        <w:right w:val="none" w:sz="0" w:space="0" w:color="auto"/>
      </w:divBdr>
    </w:div>
    <w:div w:id="78874160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750254">
      <w:bodyDiv w:val="1"/>
      <w:marLeft w:val="0"/>
      <w:marRight w:val="0"/>
      <w:marTop w:val="0"/>
      <w:marBottom w:val="0"/>
      <w:divBdr>
        <w:top w:val="none" w:sz="0" w:space="0" w:color="auto"/>
        <w:left w:val="none" w:sz="0" w:space="0" w:color="auto"/>
        <w:bottom w:val="none" w:sz="0" w:space="0" w:color="auto"/>
        <w:right w:val="none" w:sz="0" w:space="0" w:color="auto"/>
      </w:divBdr>
    </w:div>
    <w:div w:id="122606758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0641299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2609672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368031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132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ationalredress.gov.au" TargetMode="External"/><Relationship Id="rId26" Type="http://schemas.openxmlformats.org/officeDocument/2006/relationships/hyperlink" Target="http://www.grants.gov.au" TargetMode="External"/><Relationship Id="rId39" Type="http://schemas.openxmlformats.org/officeDocument/2006/relationships/hyperlink" Target="http://www.business.gov.au/" TargetMode="External"/><Relationship Id="rId3" Type="http://schemas.openxmlformats.org/officeDocument/2006/relationships/numbering" Target="numbering.xml"/><Relationship Id="rId21" Type="http://schemas.openxmlformats.org/officeDocument/2006/relationships/hyperlink" Target="https://business.gov.au/grants-and-programs/innovative-agricultural-trials-in-indian-ocean-territories"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innovative-agricultural-trials-in-indian-ocean-territories"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agriculture.gov.au/biosecurity/legislation/biosecurity-legislation" TargetMode="Externa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contact-us"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usiness.gov.au/grants-and-programs/innovative-agricultural-trials-in-indian-ocean-territories" TargetMode="External"/><Relationship Id="rId28" Type="http://schemas.openxmlformats.org/officeDocument/2006/relationships/hyperlink" Target="https://www.agriculture.gov.au/biosecurity/legislation/biosecurity-legislation" TargetMode="External"/><Relationship Id="rId36" Type="http://schemas.openxmlformats.org/officeDocument/2006/relationships/hyperlink" Target="https://www.business.gov.au/contact-us" TargetMode="External"/><Relationship Id="rId10" Type="http://schemas.openxmlformats.org/officeDocument/2006/relationships/header" Target="header2.xml"/><Relationship Id="rId19" Type="http://schemas.openxmlformats.org/officeDocument/2006/relationships/hyperlink" Target="https://www.wgea.gov.au/what-we-do/compliance-reporting/non-compliant-list" TargetMode="External"/><Relationship Id="rId31" Type="http://schemas.openxmlformats.org/officeDocument/2006/relationships/hyperlink" Target="file://prod.protected.ind/User/user03/LLau2/insert%20link%20her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usiness.gov.au/grants-and-programs/innovative-agricultural-trials-in-indian-ocean-territories" TargetMode="External"/><Relationship Id="rId27" Type="http://schemas.openxmlformats.org/officeDocument/2006/relationships/hyperlink" Target="https://business.gov.au/grants-and-programs/innovative-agricultural-trials-in-indian-ocean-territorie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0C64DC9D-8020-4A0D-911E-A35080DA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6347</Words>
  <Characters>37685</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2022-02-17T05:24:00Z</dcterms:created>
  <dcterms:modified xsi:type="dcterms:W3CDTF">2022-02-17T05:24:00Z</dcterms:modified>
</cp:coreProperties>
</file>