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5EEB" w14:textId="0F1ACBEE" w:rsidR="00D511C1" w:rsidRPr="00B04E0E" w:rsidRDefault="00686EB3" w:rsidP="003219B1">
      <w:pPr>
        <w:pStyle w:val="Heading1"/>
        <w:tabs>
          <w:tab w:val="clear" w:pos="3825"/>
        </w:tabs>
      </w:pPr>
      <w:r w:rsidRPr="00686EB3">
        <w:t xml:space="preserve">Medical Research Future Fund – </w:t>
      </w:r>
      <w:r w:rsidR="004B6138">
        <w:t>Frontier Health and Medical Research Initiative</w:t>
      </w:r>
    </w:p>
    <w:p w14:paraId="3FCA78D5" w14:textId="77777777" w:rsidR="004B6138" w:rsidRDefault="004B6138" w:rsidP="00D511C1">
      <w:pPr>
        <w:rPr>
          <w:color w:val="264F90"/>
          <w:sz w:val="40"/>
          <w:szCs w:val="40"/>
        </w:rPr>
      </w:pPr>
    </w:p>
    <w:p w14:paraId="287422BD" w14:textId="5EC06544" w:rsidR="00686EB3" w:rsidRDefault="00686EB3" w:rsidP="00D511C1">
      <w:pPr>
        <w:rPr>
          <w:color w:val="264F90"/>
          <w:sz w:val="40"/>
          <w:szCs w:val="40"/>
        </w:rPr>
      </w:pPr>
      <w:r w:rsidRPr="00686EB3">
        <w:rPr>
          <w:color w:val="264F90"/>
          <w:sz w:val="40"/>
          <w:szCs w:val="40"/>
        </w:rPr>
        <w:t xml:space="preserve">2022 </w:t>
      </w:r>
      <w:r w:rsidR="004B6138" w:rsidRPr="004B6138">
        <w:rPr>
          <w:color w:val="264F90"/>
          <w:sz w:val="40"/>
          <w:szCs w:val="40"/>
        </w:rPr>
        <w:t>Frontier Health and Medical Research Grant</w:t>
      </w:r>
    </w:p>
    <w:p w14:paraId="563DD2B9" w14:textId="5315D096" w:rsidR="00685EE9" w:rsidRDefault="00D87861" w:rsidP="00D511C1">
      <w:pPr>
        <w:rPr>
          <w:color w:val="264F90"/>
          <w:sz w:val="40"/>
          <w:szCs w:val="40"/>
        </w:rPr>
      </w:pPr>
      <w:r>
        <w:rPr>
          <w:color w:val="264F90"/>
          <w:sz w:val="40"/>
          <w:szCs w:val="40"/>
        </w:rPr>
        <w:t>Expression of Interest</w:t>
      </w:r>
    </w:p>
    <w:p w14:paraId="51A82201" w14:textId="7F34656A" w:rsidR="00D511C1" w:rsidRDefault="00DE7BC8" w:rsidP="00D511C1">
      <w:r w:rsidRPr="00E46E90">
        <w:t xml:space="preserve">Version </w:t>
      </w:r>
      <w:r w:rsidR="00685EE9">
        <w:t>November</w:t>
      </w:r>
      <w:r w:rsidR="00686EB3">
        <w:t xml:space="preserve"> 2022</w:t>
      </w:r>
    </w:p>
    <w:p w14:paraId="2C361C2F" w14:textId="06EFEAEE"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D87861">
        <w:t xml:space="preserve">expression of interest </w:t>
      </w:r>
      <w:r w:rsidR="00255FBB">
        <w:t xml:space="preserve">application </w:t>
      </w:r>
      <w:r w:rsidRPr="00383D09">
        <w:t>form for th</w:t>
      </w:r>
      <w:r w:rsidR="00147A13">
        <w:t xml:space="preserve">is </w:t>
      </w:r>
      <w:r w:rsidR="00425613">
        <w:t>g</w:t>
      </w:r>
      <w:r w:rsidR="00686EB3">
        <w:t>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686EB3">
      <w:pPr>
        <w:pStyle w:val="Heading3introduction"/>
        <w:spacing w:before="240"/>
      </w:pPr>
      <w:r w:rsidRPr="005861AC">
        <w:t>Completing your application</w:t>
      </w:r>
    </w:p>
    <w:p w14:paraId="20528F32" w14:textId="014B452D" w:rsidR="00B355CB" w:rsidRPr="00B355CB" w:rsidRDefault="00B355CB" w:rsidP="00B355CB">
      <w:r w:rsidRPr="00B355CB">
        <w:t xml:space="preserve">The application consists of separate pages as shown in the navigation menu on the </w:t>
      </w:r>
      <w:proofErr w:type="gramStart"/>
      <w:r w:rsidRPr="00B355CB">
        <w:t>left hand</w:t>
      </w:r>
      <w:proofErr w:type="gramEnd"/>
      <w:r w:rsidRPr="00B355CB">
        <w:t xml:space="preserve">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w:t>
      </w:r>
      <w:proofErr w:type="gramStart"/>
      <w:r w:rsidRPr="00B355CB">
        <w:t>all of</w:t>
      </w:r>
      <w:proofErr w:type="gramEnd"/>
      <w:r w:rsidRPr="00B355CB">
        <w:t xml:space="preserve"> the mandatory questions or if there is an issue with information you have entered.</w:t>
      </w:r>
    </w:p>
    <w:p w14:paraId="5DFE51B0" w14:textId="0090A608" w:rsidR="000812C0" w:rsidRDefault="000812C0" w:rsidP="00686EB3">
      <w:pPr>
        <w:pStyle w:val="Heading3introduction"/>
        <w:spacing w:before="24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 xml:space="preserve">You must use the Save and Continue button to validate the information on each page. If you use the menu to navigate between pages, you will be prompted on the final page to go back and validate </w:t>
      </w:r>
      <w:proofErr w:type="gramStart"/>
      <w:r w:rsidRPr="003219B1">
        <w:t>all of</w:t>
      </w:r>
      <w:proofErr w:type="gramEnd"/>
      <w:r w:rsidRPr="003219B1">
        <w:t xml:space="preserve">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686EB3">
      <w:pPr>
        <w:pStyle w:val="Heading3introduction"/>
        <w:spacing w:before="24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686EB3">
      <w:pPr>
        <w:pStyle w:val="Heading3introduction"/>
        <w:spacing w:before="24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686EB3">
      <w:pPr>
        <w:pStyle w:val="Heading3introduction"/>
        <w:spacing w:before="240"/>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7072FE">
      <w:pPr>
        <w:pStyle w:val="ListBullet"/>
        <w:numPr>
          <w:ilvl w:val="0"/>
          <w:numId w:val="10"/>
        </w:numPr>
      </w:pPr>
      <w:r>
        <w:t>On Windows: The latest versions of Mozilla Firefox</w:t>
      </w:r>
      <w:r w:rsidR="008059DA">
        <w:t xml:space="preserve">, </w:t>
      </w:r>
      <w:r>
        <w:t xml:space="preserve">Google </w:t>
      </w:r>
      <w:proofErr w:type="gramStart"/>
      <w:r>
        <w:t>Chrome</w:t>
      </w:r>
      <w:proofErr w:type="gramEnd"/>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686EB3">
      <w:pPr>
        <w:pStyle w:val="Heading3introduction"/>
        <w:spacing w:before="240"/>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686EB3">
          <w:headerReference w:type="even" r:id="rId17"/>
          <w:headerReference w:type="default" r:id="rId18"/>
          <w:headerReference w:type="first" r:id="rId19"/>
          <w:footerReference w:type="first" r:id="rId20"/>
          <w:pgSz w:w="11906" w:h="16838" w:code="9"/>
          <w:pgMar w:top="1134" w:right="1418" w:bottom="1276"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057C0C78" w14:textId="77777777" w:rsidR="00A40FEB" w:rsidRDefault="00A40FEB" w:rsidP="00A40FEB">
      <w:pPr>
        <w:rPr>
          <w:lang w:eastAsia="en-AU"/>
        </w:rPr>
      </w:pPr>
      <w:r>
        <w:rPr>
          <w:lang w:eastAsia="en-AU"/>
        </w:rPr>
        <w:t xml:space="preserve">If you are a trustee applying on behalf of a </w:t>
      </w:r>
      <w:proofErr w:type="gramStart"/>
      <w:r>
        <w:rPr>
          <w:lang w:eastAsia="en-AU"/>
        </w:rPr>
        <w:t>trust</w:t>
      </w:r>
      <w:proofErr w:type="gramEnd"/>
      <w:r>
        <w:rPr>
          <w:lang w:eastAsia="en-AU"/>
        </w:rPr>
        <w:t xml:space="preserve">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EAA9924" w:rsidR="00A40FEB" w:rsidRDefault="00A40FEB" w:rsidP="00607671">
      <w:pPr>
        <w:pStyle w:val="ListBullet"/>
        <w:ind w:left="357" w:hanging="357"/>
      </w:pPr>
      <w:r>
        <w:t>Australian Business Number (ABN)</w:t>
      </w:r>
      <w:r w:rsidR="008D267E">
        <w:t>;</w:t>
      </w:r>
      <w:r w:rsidR="008D267E" w:rsidRPr="008D267E">
        <w:t xml:space="preserve"> </w:t>
      </w:r>
      <w:r w:rsidR="008D267E">
        <w:t>or</w:t>
      </w:r>
    </w:p>
    <w:p w14:paraId="5322AA1A" w14:textId="77777777" w:rsidR="00A40FEB" w:rsidRDefault="00A40FEB" w:rsidP="00607671">
      <w:pPr>
        <w:pStyle w:val="ListBullet"/>
        <w:ind w:left="357" w:hanging="357"/>
      </w:pPr>
      <w:r>
        <w:t>Australian Company Number (ACN)</w:t>
      </w:r>
    </w:p>
    <w:p w14:paraId="1A74577F" w14:textId="77777777" w:rsidR="00A40FEB" w:rsidRDefault="00A40FEB" w:rsidP="00607671">
      <w:pPr>
        <w:pStyle w:val="Heading3"/>
        <w:spacing w:before="0" w:line="276" w:lineRule="auto"/>
      </w:pPr>
      <w:r>
        <w:t>Program selection</w:t>
      </w:r>
    </w:p>
    <w:p w14:paraId="7C4D763B" w14:textId="0C1454A0" w:rsidR="00A40FEB" w:rsidRDefault="00A40FEB" w:rsidP="00607671">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3389AB1B" w:rsidR="00A40FEB" w:rsidRDefault="00A40FEB" w:rsidP="00A40FEB">
      <w:pPr>
        <w:pStyle w:val="ListBullet"/>
      </w:pPr>
      <w:r>
        <w:t xml:space="preserve">Field 1 </w:t>
      </w:r>
      <w:proofErr w:type="gramStart"/>
      <w:r>
        <w:t>select</w:t>
      </w:r>
      <w:proofErr w:type="gramEnd"/>
      <w:r>
        <w:t xml:space="preserve"> </w:t>
      </w:r>
      <w:r w:rsidR="00147A13">
        <w:t>–</w:t>
      </w:r>
      <w:r>
        <w:t xml:space="preserve"> </w:t>
      </w:r>
      <w:r w:rsidR="00147A13">
        <w:t xml:space="preserve">MRFF 2022 </w:t>
      </w:r>
      <w:r w:rsidR="004B6138">
        <w:t>Frontier Health and Medical Research</w:t>
      </w:r>
      <w:r w:rsidR="00685EE9">
        <w:t xml:space="preserve"> </w:t>
      </w:r>
      <w:r w:rsidR="00D87861">
        <w:t>EOI</w:t>
      </w:r>
      <w:r w:rsidR="00685EE9">
        <w:t xml:space="preserve"> </w:t>
      </w:r>
    </w:p>
    <w:p w14:paraId="7FB50500" w14:textId="6E107223" w:rsidR="00A40FEB" w:rsidRDefault="00147A13" w:rsidP="00A40FEB">
      <w:pPr>
        <w:pStyle w:val="ListBullet"/>
      </w:pPr>
      <w:r>
        <w:t xml:space="preserve">Field 2 </w:t>
      </w:r>
      <w:proofErr w:type="gramStart"/>
      <w:r>
        <w:t>select</w:t>
      </w:r>
      <w:proofErr w:type="gramEnd"/>
      <w:r>
        <w:t xml:space="preserve"> - </w:t>
      </w:r>
      <w:r w:rsidR="004B6138">
        <w:t>MRFF 2022 Frontier Health and Medical Research</w:t>
      </w:r>
      <w:r w:rsidR="00685EE9">
        <w:t xml:space="preserve"> </w:t>
      </w:r>
      <w:r w:rsidR="00D87861">
        <w:t>EOI</w:t>
      </w:r>
    </w:p>
    <w:p w14:paraId="5E8DCA3C" w14:textId="77777777" w:rsidR="00A40FEB" w:rsidRDefault="00A40FEB" w:rsidP="00A40FEB">
      <w:pPr>
        <w:pStyle w:val="Normalexplanatory"/>
      </w:pPr>
      <w:r>
        <w:t>When you have selected the program, the following text will appear.</w:t>
      </w:r>
    </w:p>
    <w:p w14:paraId="7B389D32" w14:textId="7859798F" w:rsidR="00EA0BC9" w:rsidRDefault="002F1B1B" w:rsidP="004B6138">
      <w:r w:rsidRPr="002F1B1B">
        <w:t xml:space="preserve">The </w:t>
      </w:r>
      <w:r w:rsidR="004B6138">
        <w:t>MRFF 2022 Frontier Health and Medical Research</w:t>
      </w:r>
      <w:r w:rsidR="004B6138" w:rsidRPr="002F1B1B">
        <w:t xml:space="preserve"> </w:t>
      </w:r>
      <w:r w:rsidRPr="002F1B1B">
        <w:t>Grant Opportunity was announced as part of the Medical Research Future Fund</w:t>
      </w:r>
      <w:r w:rsidR="004B2C6C">
        <w:t xml:space="preserve">’s Frontier </w:t>
      </w:r>
      <w:r w:rsidR="00607671">
        <w:t>Health and Medical Research</w:t>
      </w:r>
      <w:r w:rsidRPr="002F1B1B">
        <w:t xml:space="preserve"> Initiative. </w:t>
      </w:r>
    </w:p>
    <w:p w14:paraId="6A72BCEE" w14:textId="77777777" w:rsidR="004B2C6C" w:rsidRDefault="00607671" w:rsidP="00607671">
      <w:r w:rsidRPr="006808C2">
        <w:t>Th</w:t>
      </w:r>
      <w:r>
        <w:t xml:space="preserve">is grant opportunity intends to support programs of research comprising a series of linked projects that cumulatively address the objective and intended outcome. The initial </w:t>
      </w:r>
      <w:r w:rsidRPr="004130A4">
        <w:t xml:space="preserve">application process </w:t>
      </w:r>
      <w:r>
        <w:t xml:space="preserve">to secure funding through this grant opportunity </w:t>
      </w:r>
      <w:r w:rsidRPr="004130A4">
        <w:t xml:space="preserve">will be conducted in two stages comprising an expression of interest followed by a full </w:t>
      </w:r>
      <w:r w:rsidRPr="00366293">
        <w:t xml:space="preserve">application. Full applications </w:t>
      </w:r>
      <w:r>
        <w:t>may</w:t>
      </w:r>
      <w:r w:rsidRPr="00366293">
        <w:t xml:space="preserve"> be submitted by invitation only.</w:t>
      </w:r>
      <w:r>
        <w:t xml:space="preserve"> </w:t>
      </w:r>
    </w:p>
    <w:p w14:paraId="746194BD" w14:textId="3B21A2D5" w:rsidR="00607671" w:rsidRDefault="00607671" w:rsidP="00607671">
      <w:r w:rsidRPr="00366293">
        <w:t>Applicants</w:t>
      </w:r>
      <w:r>
        <w:t xml:space="preserve"> may propose to commence research at any stage in the research pipeline from proof-of-concept, with the intention of achieving full implementation of the proposed technology in 10 years.</w:t>
      </w:r>
    </w:p>
    <w:p w14:paraId="44C9140D" w14:textId="6EB48DC5" w:rsidR="00607671" w:rsidRPr="00EA0BC9" w:rsidRDefault="00607671" w:rsidP="004B6138">
      <w:pPr>
        <w:rPr>
          <w:szCs w:val="20"/>
        </w:rPr>
      </w:pPr>
      <w:r>
        <w:t>Under this grant opportunity, applicants</w:t>
      </w:r>
      <w:r w:rsidRPr="006808C2">
        <w:t xml:space="preserve"> </w:t>
      </w:r>
      <w:r>
        <w:t>may request funding for a maximum of</w:t>
      </w:r>
      <w:r w:rsidRPr="00B54310">
        <w:t xml:space="preserve"> 5 years</w:t>
      </w:r>
      <w:r>
        <w:t xml:space="preserve"> for each project within the program of research. Applicants should note that the maximum overall investment from the MRFF in a single </w:t>
      </w:r>
      <w:proofErr w:type="gramStart"/>
      <w:r>
        <w:t>10 year</w:t>
      </w:r>
      <w:proofErr w:type="gramEnd"/>
      <w:r>
        <w:t xml:space="preserve"> program of research is limited to </w:t>
      </w:r>
      <w:r w:rsidRPr="006808C2">
        <w:t>$25</w:t>
      </w:r>
      <w:r>
        <w:t xml:space="preserve"> </w:t>
      </w:r>
      <w:r w:rsidRPr="006808C2">
        <w:t>million</w:t>
      </w:r>
      <w:r>
        <w:t>.</w:t>
      </w:r>
    </w:p>
    <w:p w14:paraId="05C4C8AB" w14:textId="5620B5E1" w:rsidR="00A40FEB" w:rsidRPr="00147A13" w:rsidRDefault="00A40FEB" w:rsidP="00A40FEB">
      <w:r w:rsidRPr="00147A13">
        <w:t xml:space="preserve">You should read the </w:t>
      </w:r>
      <w:hyperlink r:id="rId21" w:history="1">
        <w:r w:rsidRPr="007177E7">
          <w:rPr>
            <w:rStyle w:val="Hyperlink"/>
          </w:rPr>
          <w:t>grant opportunity guidelines</w:t>
        </w:r>
      </w:hyperlink>
      <w:r w:rsidRPr="00147A13">
        <w:t xml:space="preserve"> and </w:t>
      </w:r>
      <w:hyperlink r:id="rId22" w:history="1">
        <w:r w:rsidRPr="007177E7">
          <w:rPr>
            <w:rStyle w:val="Hyperlink"/>
          </w:rPr>
          <w:t>sample grant agreements</w:t>
        </w:r>
      </w:hyperlink>
      <w:r w:rsidRPr="00147A13">
        <w:t xml:space="preserve"> before filling out this application. We recommend you keep the guidelines open </w:t>
      </w:r>
      <w:r w:rsidR="00AD4BF4" w:rsidRPr="00147A13">
        <w:t>as you are completing your</w:t>
      </w:r>
      <w:r w:rsidRPr="00147A13">
        <w:t xml:space="preserve"> application so you can refer to them when providing your responses.</w:t>
      </w:r>
    </w:p>
    <w:p w14:paraId="14B10982" w14:textId="77777777" w:rsidR="00607671" w:rsidRDefault="00A40FEB" w:rsidP="008D267E">
      <w:r w:rsidRPr="00147A13">
        <w:t>You may submit your application at any time</w:t>
      </w:r>
      <w:r w:rsidR="004B6138">
        <w:t xml:space="preserve"> the program </w:t>
      </w:r>
      <w:r w:rsidR="00607671">
        <w:t>remains</w:t>
      </w:r>
      <w:r w:rsidR="004B6138">
        <w:t xml:space="preserve"> open</w:t>
      </w:r>
      <w:r w:rsidR="00AD4BF4" w:rsidRPr="00147A13">
        <w:t>.</w:t>
      </w:r>
    </w:p>
    <w:p w14:paraId="68935811" w14:textId="70B2AAB5" w:rsidR="00607671" w:rsidRDefault="00607671" w:rsidP="008D267E">
      <w:r>
        <w:t>It is expected that expressions of interest will close on 31 March 2026, with the last grants awarded by 30 June 2027. However, the 2022 Frontier Health and Medical Research grant opportunity may be extended with additional funds provided in future years.</w:t>
      </w:r>
    </w:p>
    <w:p w14:paraId="253FF96F" w14:textId="66C682C3" w:rsidR="008D267E" w:rsidRDefault="008D267E" w:rsidP="008D267E">
      <w:pPr>
        <w:rPr>
          <w:lang w:eastAsia="en-AU"/>
        </w:rPr>
        <w:sectPr w:rsidR="008D267E" w:rsidSect="008D267E">
          <w:pgSz w:w="11906" w:h="16838" w:code="9"/>
          <w:pgMar w:top="1276" w:right="1418" w:bottom="1418" w:left="1701" w:header="709" w:footer="709" w:gutter="0"/>
          <w:cols w:space="708"/>
          <w:docGrid w:linePitch="360"/>
        </w:sectPr>
      </w:pPr>
      <w:r w:rsidRPr="008D267E">
        <w:rPr>
          <w:lang w:eastAsia="en-AU"/>
        </w:rPr>
        <w:t xml:space="preserve"> </w:t>
      </w:r>
    </w:p>
    <w:p w14:paraId="586D11D7" w14:textId="3F081621" w:rsidR="00FB29A7" w:rsidRPr="00E46E90" w:rsidRDefault="00FB29A7" w:rsidP="00FB29A7">
      <w:pPr>
        <w:pStyle w:val="Heading2"/>
      </w:pPr>
      <w:r w:rsidRPr="00E46E90">
        <w:lastRenderedPageBreak/>
        <w:t>Eligibility</w:t>
      </w:r>
    </w:p>
    <w:p w14:paraId="186112BF" w14:textId="77777777" w:rsidR="00D87861" w:rsidRDefault="00193F0F" w:rsidP="00D87861">
      <w:pPr>
        <w:pStyle w:val="Normalexplanatory"/>
      </w:pPr>
      <w:r>
        <w:t xml:space="preserve">We will ask you the following questions to establish your eligibility for the </w:t>
      </w:r>
      <w:r w:rsidR="00147A13">
        <w:t xml:space="preserve">MRFF 2022 </w:t>
      </w:r>
      <w:r w:rsidR="004B6138">
        <w:t xml:space="preserve">Frontier </w:t>
      </w:r>
      <w:r w:rsidR="00D87861">
        <w:t xml:space="preserve">Questions marked with an asterisk are mandatory. </w:t>
      </w:r>
    </w:p>
    <w:p w14:paraId="5F18EBB2" w14:textId="77777777" w:rsidR="00D87861" w:rsidRPr="00237A57" w:rsidRDefault="00D87861" w:rsidP="00D87861">
      <w:pPr>
        <w:pStyle w:val="ListBullet"/>
        <w:numPr>
          <w:ilvl w:val="0"/>
          <w:numId w:val="0"/>
        </w:numPr>
        <w:ind w:left="360" w:hanging="360"/>
      </w:pPr>
      <w:r w:rsidRPr="00237A57">
        <w:t xml:space="preserve">Is your organisation incorporated in Australia? </w:t>
      </w:r>
      <w:r w:rsidRPr="00237A57">
        <w:rPr>
          <w:color w:val="FF0000"/>
        </w:rPr>
        <w:t>*</w:t>
      </w:r>
    </w:p>
    <w:p w14:paraId="5A170259" w14:textId="77777777" w:rsidR="00D87861" w:rsidRPr="00237A57" w:rsidRDefault="00D87861" w:rsidP="00D87861">
      <w:pPr>
        <w:pStyle w:val="Normalexplanatory"/>
      </w:pPr>
      <w:r w:rsidRPr="00237A57">
        <w:rPr>
          <w:rFonts w:cs="Arial"/>
        </w:rPr>
        <w:t xml:space="preserve">A </w:t>
      </w:r>
      <w:r w:rsidRPr="001A2CEB">
        <w:rPr>
          <w:rFonts w:cs="Arial"/>
        </w:rPr>
        <w:t xml:space="preserve">legal entity </w:t>
      </w:r>
      <w:r w:rsidRPr="00237A57">
        <w:rPr>
          <w:rFonts w:cs="Arial"/>
        </w:rPr>
        <w:t xml:space="preserve">is an entity </w:t>
      </w:r>
      <w:proofErr w:type="gramStart"/>
      <w:r w:rsidRPr="00237A57">
        <w:rPr>
          <w:rFonts w:cs="Arial"/>
        </w:rPr>
        <w:t>in its own right that</w:t>
      </w:r>
      <w:proofErr w:type="gramEnd"/>
      <w:r w:rsidRPr="00237A57">
        <w:rPr>
          <w:rFonts w:cs="Arial"/>
        </w:rPr>
        <w:t xml:space="preserve"> has capacity to enter into legally binding agreements or contracts, assume obligations, incur and pay debts, sue and be sued and be held responsible for its actions.</w:t>
      </w:r>
    </w:p>
    <w:p w14:paraId="3FC205BF" w14:textId="77777777" w:rsidR="00D87861" w:rsidRPr="00237A57" w:rsidRDefault="00D87861" w:rsidP="00D87861">
      <w:pPr>
        <w:pStyle w:val="Normalexplanatory"/>
        <w:rPr>
          <w:i w:val="0"/>
        </w:rPr>
      </w:pPr>
      <w:r>
        <w:rPr>
          <w:i w:val="0"/>
          <w:color w:val="auto"/>
        </w:rPr>
        <w:t>Select your entity type</w:t>
      </w:r>
      <w:r w:rsidRPr="00237A57">
        <w:rPr>
          <w:i w:val="0"/>
          <w:color w:val="auto"/>
        </w:rPr>
        <w:t xml:space="preserve">? </w:t>
      </w:r>
      <w:r w:rsidRPr="00237A57">
        <w:rPr>
          <w:color w:val="FF0000"/>
        </w:rPr>
        <w:t>*</w:t>
      </w:r>
    </w:p>
    <w:p w14:paraId="11633C11" w14:textId="77777777" w:rsidR="00D87861" w:rsidRPr="00237A57" w:rsidRDefault="00D87861" w:rsidP="00D87861">
      <w:pPr>
        <w:pStyle w:val="ListBullet"/>
      </w:pPr>
      <w:proofErr w:type="gramStart"/>
      <w:r w:rsidRPr="00237A57">
        <w:t>a medical research</w:t>
      </w:r>
      <w:proofErr w:type="gramEnd"/>
      <w:r w:rsidRPr="00237A57">
        <w:t xml:space="preserve"> institute</w:t>
      </w:r>
    </w:p>
    <w:p w14:paraId="27041D30" w14:textId="77777777" w:rsidR="00D87861" w:rsidRPr="00237A57" w:rsidRDefault="00D87861" w:rsidP="00D87861">
      <w:pPr>
        <w:pStyle w:val="ListBullet"/>
      </w:pPr>
      <w:r w:rsidRPr="00237A57">
        <w:t>a university</w:t>
      </w:r>
    </w:p>
    <w:p w14:paraId="63E07913" w14:textId="77777777" w:rsidR="00D87861" w:rsidRPr="00237A57" w:rsidRDefault="00D87861" w:rsidP="00D87861">
      <w:pPr>
        <w:pStyle w:val="ListBullet"/>
      </w:pPr>
      <w:r w:rsidRPr="00237A57">
        <w:t>a corporate Commonwealth entity</w:t>
      </w:r>
    </w:p>
    <w:p w14:paraId="3591C869" w14:textId="77777777" w:rsidR="00D87861" w:rsidRDefault="00D87861" w:rsidP="00D87861">
      <w:pPr>
        <w:pStyle w:val="ListBullet"/>
      </w:pPr>
      <w:r w:rsidRPr="00237A57">
        <w:t>a corporation (including businesses and not for profits)</w:t>
      </w:r>
    </w:p>
    <w:p w14:paraId="1AB6DF63" w14:textId="1908D6C0" w:rsidR="00D87861" w:rsidRDefault="00D87861" w:rsidP="00D87861">
      <w:pPr>
        <w:pStyle w:val="ListBullet"/>
      </w:pPr>
      <w:r w:rsidRPr="005D12B6">
        <w:t>none of the above</w:t>
      </w:r>
    </w:p>
    <w:p w14:paraId="3D2D9278" w14:textId="77777777" w:rsidR="00F56EE1" w:rsidRDefault="00F56EE1" w:rsidP="00D87861">
      <w:pPr>
        <w:pStyle w:val="ListBullet"/>
        <w:numPr>
          <w:ilvl w:val="0"/>
          <w:numId w:val="0"/>
        </w:numPr>
      </w:pPr>
    </w:p>
    <w:p w14:paraId="00F69EEA" w14:textId="77777777" w:rsidR="0050347F" w:rsidRDefault="004A04C3" w:rsidP="001A2CEB">
      <w:pPr>
        <w:pStyle w:val="ListBullet"/>
        <w:numPr>
          <w:ilvl w:val="0"/>
          <w:numId w:val="0"/>
        </w:numPr>
      </w:pPr>
      <w:r w:rsidRPr="0032664E">
        <w:t xml:space="preserve">Does your </w:t>
      </w:r>
      <w:r w:rsidRPr="004A04C3">
        <w:t xml:space="preserve">proposed research duplicate research previously or currently </w:t>
      </w:r>
      <w:proofErr w:type="gramStart"/>
      <w:r w:rsidRPr="004A04C3">
        <w:t>being</w:t>
      </w:r>
      <w:proofErr w:type="gramEnd"/>
      <w:r w:rsidRPr="004A04C3">
        <w:t xml:space="preserve"> undertaken</w:t>
      </w:r>
      <w:r w:rsidRPr="0032664E">
        <w:t xml:space="preserve"> in Australia?</w:t>
      </w:r>
    </w:p>
    <w:p w14:paraId="458B7DFE" w14:textId="103B2BD6" w:rsidR="004A04C3" w:rsidRPr="00D87861" w:rsidRDefault="004A04C3" w:rsidP="001A2CEB">
      <w:pPr>
        <w:pStyle w:val="ListBullet"/>
        <w:numPr>
          <w:ilvl w:val="0"/>
          <w:numId w:val="0"/>
        </w:numPr>
        <w:rPr>
          <w:rFonts w:cs="Arial"/>
          <w:i/>
          <w:color w:val="264F90"/>
        </w:rPr>
      </w:pPr>
      <w:r w:rsidRPr="00D87861">
        <w:rPr>
          <w:rFonts w:cs="Arial"/>
          <w:i/>
          <w:color w:val="264F90"/>
        </w:rPr>
        <w:t xml:space="preserve">Select Yes or No </w:t>
      </w:r>
    </w:p>
    <w:p w14:paraId="032355A7" w14:textId="44963443" w:rsidR="00D87861" w:rsidRPr="00D87861" w:rsidRDefault="00D87861" w:rsidP="001A2CEB">
      <w:pPr>
        <w:pStyle w:val="ListBullet"/>
        <w:numPr>
          <w:ilvl w:val="0"/>
          <w:numId w:val="0"/>
        </w:numPr>
        <w:rPr>
          <w:rFonts w:cs="Arial"/>
          <w:i/>
          <w:color w:val="264F90"/>
        </w:rPr>
      </w:pPr>
      <w:r w:rsidRPr="00D87861">
        <w:rPr>
          <w:rFonts w:cs="Arial"/>
          <w:i/>
          <w:color w:val="264F90"/>
        </w:rPr>
        <w:t xml:space="preserve">You must select </w:t>
      </w:r>
      <w:r w:rsidR="00EF1F00">
        <w:rPr>
          <w:rFonts w:cs="Arial"/>
          <w:i/>
          <w:color w:val="264F90"/>
        </w:rPr>
        <w:t>no</w:t>
      </w:r>
      <w:r w:rsidRPr="00D87861">
        <w:rPr>
          <w:rFonts w:cs="Arial"/>
          <w:i/>
          <w:color w:val="264F90"/>
        </w:rPr>
        <w:t xml:space="preserve"> to proceed to next section.</w:t>
      </w:r>
    </w:p>
    <w:p w14:paraId="7D99893B" w14:textId="77777777" w:rsidR="00D87861" w:rsidRPr="005D12B6" w:rsidRDefault="00D87861" w:rsidP="00D87861">
      <w:pPr>
        <w:pStyle w:val="ListBullet"/>
        <w:numPr>
          <w:ilvl w:val="0"/>
          <w:numId w:val="0"/>
        </w:numPr>
        <w:ind w:left="360" w:hanging="360"/>
      </w:pPr>
    </w:p>
    <w:p w14:paraId="4A5BE07C" w14:textId="3A0CCEAA" w:rsidR="001D6CE4" w:rsidRDefault="001D6CE4" w:rsidP="00D87861">
      <w:pPr>
        <w:tabs>
          <w:tab w:val="left" w:pos="6237"/>
          <w:tab w:val="left" w:pos="7938"/>
        </w:tabs>
      </w:pP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06015F5F" w14:textId="00353618" w:rsidR="00E967EC" w:rsidRDefault="00E967EC" w:rsidP="005E483D">
      <w:pPr>
        <w:pStyle w:val="Normalexplanatory"/>
      </w:pP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220EADFC" w14:textId="77777777" w:rsidR="00DE0AFD" w:rsidRPr="003B1F69" w:rsidRDefault="00DE0AFD" w:rsidP="0025184B">
      <w:pPr>
        <w:pStyle w:val="Heading2"/>
      </w:pPr>
      <w:r w:rsidRPr="003B1F69">
        <w:lastRenderedPageBreak/>
        <w:t>Indigenous organisation</w:t>
      </w:r>
    </w:p>
    <w:p w14:paraId="2835653B" w14:textId="77777777" w:rsidR="00DE0AFD" w:rsidRPr="003B1F69" w:rsidRDefault="00DE0AFD" w:rsidP="00DE0AFD">
      <w:pPr>
        <w:rPr>
          <w:lang w:eastAsia="en-AU"/>
        </w:rPr>
      </w:pPr>
      <w:r w:rsidRPr="003B1F69">
        <w:rPr>
          <w:lang w:eastAsia="en-AU"/>
        </w:rPr>
        <w:t>Is your organisation Indigenous owned?</w:t>
      </w:r>
    </w:p>
    <w:p w14:paraId="23794341" w14:textId="77777777" w:rsidR="00DE0AFD" w:rsidRPr="003B1F69" w:rsidRDefault="00DE0AFD" w:rsidP="00DE0AFD">
      <w:pPr>
        <w:pStyle w:val="Normalexplanatory"/>
      </w:pPr>
      <w:r w:rsidRPr="003B1F69">
        <w:t>An organisation is considered Indigenous owned where at least 51% of the organisation’s members or proprietors are Indigenous.</w:t>
      </w:r>
    </w:p>
    <w:p w14:paraId="7E15DEA4" w14:textId="77777777" w:rsidR="00DE0AFD" w:rsidRPr="003B1F69" w:rsidRDefault="00DE0AFD" w:rsidP="00DE0AFD">
      <w:pPr>
        <w:rPr>
          <w:lang w:eastAsia="en-AU"/>
        </w:rPr>
      </w:pPr>
      <w:r w:rsidRPr="003B1F69">
        <w:rPr>
          <w:lang w:eastAsia="en-AU"/>
        </w:rPr>
        <w:t>Is your organisation Indigenous controlled?</w:t>
      </w:r>
    </w:p>
    <w:p w14:paraId="280B251A" w14:textId="61639EAC" w:rsidR="002D0AC6" w:rsidRPr="003B1F69" w:rsidRDefault="00DE0AFD" w:rsidP="00DE0AFD">
      <w:pPr>
        <w:pStyle w:val="Normalexplanatory"/>
      </w:pPr>
      <w:r w:rsidRPr="003B1F69">
        <w:t>An organisation is considered Indigenous controlled where at least 51% of the organisation’s board or management committee is Indigenous.</w:t>
      </w:r>
    </w:p>
    <w:p w14:paraId="45CB093F" w14:textId="77777777" w:rsidR="002D0AC6" w:rsidRDefault="002D0AC6">
      <w:pPr>
        <w:spacing w:before="0" w:after="200" w:line="276" w:lineRule="auto"/>
        <w:rPr>
          <w:i/>
          <w:color w:val="264F90"/>
          <w:lang w:eastAsia="en-AU"/>
        </w:rPr>
      </w:pPr>
      <w:r>
        <w:br w:type="page"/>
      </w:r>
    </w:p>
    <w:p w14:paraId="2A32A50F" w14:textId="60D1277E" w:rsidR="00C25D8C" w:rsidRPr="002D3A0A" w:rsidRDefault="006E26C8" w:rsidP="002D3A0A">
      <w:pPr>
        <w:pStyle w:val="Heading2"/>
      </w:pPr>
      <w:r>
        <w:lastRenderedPageBreak/>
        <w:t xml:space="preserve"> </w:t>
      </w:r>
      <w:r w:rsidR="00405849" w:rsidRPr="002D3A0A">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D6BBE5C"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3" w:history="1">
        <w:proofErr w:type="spellStart"/>
        <w:r w:rsidRPr="000B5B95">
          <w:rPr>
            <w:rStyle w:val="Hyperlink"/>
          </w:rPr>
          <w:t>GrantConnect</w:t>
        </w:r>
        <w:proofErr w:type="spellEnd"/>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 xml:space="preserve">a project </w:t>
      </w:r>
      <w:proofErr w:type="gramStart"/>
      <w:r>
        <w:t>title</w:t>
      </w:r>
      <w:proofErr w:type="gramEnd"/>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1F9B93BA" w:rsidR="00E278B0" w:rsidRDefault="00E278B0" w:rsidP="00E278B0">
      <w:pPr>
        <w:pStyle w:val="Normalexplanatory"/>
      </w:pPr>
      <w:r w:rsidRPr="008704C1">
        <w:t>Ensure your project description focuses on your key activities and outcomes</w:t>
      </w:r>
      <w:r w:rsidR="007534EC">
        <w:t xml:space="preserve"> for this project (</w:t>
      </w:r>
      <w:proofErr w:type="gramStart"/>
      <w:r w:rsidR="00C86475">
        <w:t>i.e.</w:t>
      </w:r>
      <w:proofErr w:type="gramEnd"/>
      <w:r w:rsidR="007534EC">
        <w:t xml:space="preserve"> maximum five years), within your overall program of research.</w:t>
      </w:r>
    </w:p>
    <w:p w14:paraId="095C201A" w14:textId="15B0C06A" w:rsidR="00147A13" w:rsidRDefault="00147A13" w:rsidP="00147A13">
      <w:pPr>
        <w:pStyle w:val="Heading3"/>
      </w:pPr>
      <w:r>
        <w:t>Chief Investigators</w:t>
      </w:r>
    </w:p>
    <w:p w14:paraId="00BE2E91" w14:textId="77777777" w:rsidR="00A032AF" w:rsidRDefault="00A032AF" w:rsidP="00147A13">
      <w:pPr>
        <w:rPr>
          <w:i/>
          <w:color w:val="264F90"/>
          <w:lang w:eastAsia="en-AU"/>
        </w:rPr>
      </w:pPr>
      <w:r>
        <w:rPr>
          <w:i/>
          <w:color w:val="264F90"/>
          <w:lang w:eastAsia="en-AU"/>
        </w:rPr>
        <w:t>Details of all members of the research team (Chief Investigators) must be submitted as part of the Expression of Interest.</w:t>
      </w:r>
    </w:p>
    <w:p w14:paraId="0DE5EC46" w14:textId="6E3AB8BB" w:rsidR="00A032AF" w:rsidRDefault="00A032AF" w:rsidP="00A032AF">
      <w:pPr>
        <w:rPr>
          <w:i/>
          <w:color w:val="264F90"/>
          <w:lang w:eastAsia="en-AU"/>
        </w:rPr>
      </w:pPr>
      <w:r>
        <w:rPr>
          <w:i/>
          <w:color w:val="264F90"/>
          <w:lang w:eastAsia="en-AU"/>
        </w:rPr>
        <w:t xml:space="preserve">You must nominate a Chief Investigator A (CIA), that will </w:t>
      </w:r>
      <w:r w:rsidRPr="00E06F0D">
        <w:rPr>
          <w:i/>
          <w:color w:val="264F90"/>
          <w:lang w:eastAsia="en-AU"/>
        </w:rPr>
        <w:t xml:space="preserve">take </w:t>
      </w:r>
      <w:r>
        <w:rPr>
          <w:i/>
          <w:color w:val="264F90"/>
          <w:lang w:eastAsia="en-AU"/>
        </w:rPr>
        <w:t xml:space="preserve">the </w:t>
      </w:r>
      <w:r w:rsidRPr="00E06F0D">
        <w:rPr>
          <w:i/>
          <w:color w:val="264F90"/>
          <w:lang w:eastAsia="en-AU"/>
        </w:rPr>
        <w:t xml:space="preserve">lead role in </w:t>
      </w:r>
      <w:r>
        <w:rPr>
          <w:i/>
          <w:color w:val="264F90"/>
          <w:lang w:eastAsia="en-AU"/>
        </w:rPr>
        <w:t xml:space="preserve">completing the application, conducting </w:t>
      </w:r>
      <w:r w:rsidRPr="00E06F0D">
        <w:rPr>
          <w:i/>
          <w:color w:val="264F90"/>
          <w:lang w:eastAsia="en-AU"/>
        </w:rPr>
        <w:t>the project and report on project outcomes.</w:t>
      </w:r>
    </w:p>
    <w:p w14:paraId="2E483B9F" w14:textId="32F3DC8A" w:rsidR="00147A13" w:rsidRPr="001E19A9" w:rsidRDefault="00147A13" w:rsidP="00147A13">
      <w:pPr>
        <w:rPr>
          <w:i/>
          <w:color w:val="264F90"/>
          <w:lang w:eastAsia="en-AU"/>
        </w:rPr>
      </w:pPr>
      <w:r w:rsidRPr="001E19A9">
        <w:rPr>
          <w:i/>
          <w:color w:val="264F90"/>
          <w:lang w:eastAsia="en-AU"/>
        </w:rPr>
        <w:t xml:space="preserve">You must use the mandatory </w:t>
      </w:r>
      <w:r w:rsidR="00A032AF">
        <w:rPr>
          <w:i/>
          <w:color w:val="264F90"/>
          <w:lang w:eastAsia="en-AU"/>
        </w:rPr>
        <w:t xml:space="preserve">excel </w:t>
      </w:r>
      <w:r w:rsidRPr="001E19A9">
        <w:rPr>
          <w:i/>
          <w:color w:val="264F90"/>
          <w:lang w:eastAsia="en-AU"/>
        </w:rPr>
        <w:t xml:space="preserve">template available on </w:t>
      </w:r>
      <w:hyperlink r:id="rId24" w:anchor="key-documents" w:history="1">
        <w:r w:rsidRPr="00E06F0D">
          <w:rPr>
            <w:rStyle w:val="Hyperlink"/>
            <w:i/>
            <w:lang w:eastAsia="en-AU"/>
          </w:rPr>
          <w:t>business.gov.au</w:t>
        </w:r>
      </w:hyperlink>
      <w:r w:rsidRPr="001E19A9">
        <w:rPr>
          <w:i/>
          <w:color w:val="264F90"/>
          <w:lang w:eastAsia="en-AU"/>
        </w:rPr>
        <w:t xml:space="preserve"> to list </w:t>
      </w:r>
      <w:r w:rsidR="00473E62">
        <w:rPr>
          <w:i/>
          <w:color w:val="264F90"/>
          <w:lang w:eastAsia="en-AU"/>
        </w:rPr>
        <w:t>up to 15</w:t>
      </w:r>
      <w:r w:rsidRPr="001E19A9">
        <w:rPr>
          <w:i/>
          <w:color w:val="264F90"/>
          <w:lang w:eastAsia="en-AU"/>
        </w:rPr>
        <w:t xml:space="preserve"> Chief Investigators</w:t>
      </w:r>
      <w:r w:rsidR="00A032AF">
        <w:rPr>
          <w:i/>
          <w:color w:val="264F90"/>
          <w:lang w:eastAsia="en-AU"/>
        </w:rPr>
        <w:t xml:space="preserve"> (including identified CIA),</w:t>
      </w:r>
      <w:r w:rsidRPr="001E19A9">
        <w:rPr>
          <w:i/>
          <w:color w:val="264F90"/>
          <w:lang w:eastAsia="en-AU"/>
        </w:rPr>
        <w:t xml:space="preserve"> who have shared authority and responsibility for leading and directing the design, conduct and reporting of the proposed project, </w:t>
      </w:r>
      <w:r w:rsidRPr="00BC6B4C">
        <w:rPr>
          <w:i/>
          <w:color w:val="264F90"/>
          <w:lang w:eastAsia="en-AU"/>
        </w:rPr>
        <w:t>including the affiliations of each person listed.</w:t>
      </w:r>
    </w:p>
    <w:p w14:paraId="0B5F1409" w14:textId="7AE52F86" w:rsidR="008E574D" w:rsidRDefault="00C837EB" w:rsidP="00147A13">
      <w:pPr>
        <w:shd w:val="clear" w:color="auto" w:fill="FFFFFF"/>
        <w:spacing w:before="0" w:after="150" w:line="240" w:lineRule="auto"/>
        <w:rPr>
          <w:i/>
          <w:color w:val="264F90"/>
          <w:lang w:eastAsia="en-AU"/>
        </w:rPr>
      </w:pPr>
      <w:r>
        <w:rPr>
          <w:i/>
          <w:color w:val="264F90"/>
          <w:lang w:eastAsia="en-AU"/>
        </w:rPr>
        <w:t>If you include more than 15 team members, your application will be deemed ineligible.</w:t>
      </w:r>
    </w:p>
    <w:p w14:paraId="48259E12" w14:textId="1D4D0519" w:rsidR="00FD4A09" w:rsidRDefault="00FD4A09" w:rsidP="00147A13">
      <w:pPr>
        <w:shd w:val="clear" w:color="auto" w:fill="FFFFFF"/>
        <w:spacing w:before="0" w:after="150" w:line="240" w:lineRule="auto"/>
        <w:rPr>
          <w:i/>
          <w:color w:val="264F90"/>
          <w:lang w:eastAsia="en-AU"/>
        </w:rPr>
      </w:pPr>
      <w:r>
        <w:rPr>
          <w:i/>
          <w:color w:val="264F90"/>
          <w:lang w:eastAsia="en-AU"/>
        </w:rPr>
        <w:t xml:space="preserve">You will also be asked to attach CVs for each investigator later in the form. </w:t>
      </w:r>
    </w:p>
    <w:p w14:paraId="3D83ED27" w14:textId="05EFA3A1" w:rsidR="00147A13" w:rsidRDefault="00147A13" w:rsidP="00147A13">
      <w:pPr>
        <w:rPr>
          <w:lang w:eastAsia="en-AU"/>
        </w:rPr>
      </w:pPr>
      <w:r w:rsidRPr="00237A57">
        <w:rPr>
          <w:lang w:eastAsia="en-AU"/>
        </w:rPr>
        <w:t xml:space="preserve">Have you confirmed that no member of your research team </w:t>
      </w:r>
      <w:r w:rsidR="00A032AF">
        <w:rPr>
          <w:lang w:eastAsia="en-AU"/>
        </w:rPr>
        <w:t xml:space="preserve">(including CIA) </w:t>
      </w:r>
      <w:r w:rsidR="008D2DB7">
        <w:rPr>
          <w:lang w:eastAsia="en-AU"/>
        </w:rPr>
        <w:t xml:space="preserve">is named on </w:t>
      </w:r>
      <w:r w:rsidRPr="00237A57">
        <w:rPr>
          <w:lang w:eastAsia="en-AU"/>
        </w:rPr>
        <w:t xml:space="preserve">any other </w:t>
      </w:r>
      <w:r w:rsidR="00A032AF">
        <w:rPr>
          <w:lang w:eastAsia="en-AU"/>
        </w:rPr>
        <w:t>active</w:t>
      </w:r>
      <w:r w:rsidR="007534EC">
        <w:rPr>
          <w:lang w:eastAsia="en-AU"/>
        </w:rPr>
        <w:t xml:space="preserve"> expression of interest or full </w:t>
      </w:r>
      <w:r w:rsidR="008D2DB7">
        <w:rPr>
          <w:lang w:eastAsia="en-AU"/>
        </w:rPr>
        <w:t xml:space="preserve">application </w:t>
      </w:r>
      <w:r w:rsidR="007534EC">
        <w:rPr>
          <w:lang w:eastAsia="en-AU"/>
        </w:rPr>
        <w:t xml:space="preserve">being considered for funding under </w:t>
      </w:r>
      <w:r w:rsidRPr="00237A57">
        <w:rPr>
          <w:lang w:eastAsia="en-AU"/>
        </w:rPr>
        <w:t>this grant opportunity</w:t>
      </w:r>
      <w:r w:rsidRPr="001E19A9">
        <w:rPr>
          <w:lang w:eastAsia="en-AU"/>
        </w:rPr>
        <w:t>?</w:t>
      </w:r>
      <w:r w:rsidRPr="00237A57">
        <w:rPr>
          <w:lang w:eastAsia="en-AU"/>
        </w:rPr>
        <w:t xml:space="preserve"> </w:t>
      </w:r>
      <w:r w:rsidRPr="001E19A9">
        <w:rPr>
          <w:color w:val="FF0000"/>
          <w:lang w:eastAsia="en-AU"/>
        </w:rPr>
        <w:t>*</w:t>
      </w:r>
    </w:p>
    <w:p w14:paraId="092DBCD9" w14:textId="0F3CC01D" w:rsidR="00147A13" w:rsidRPr="001E19A9" w:rsidRDefault="00147A13" w:rsidP="00147A13">
      <w:pPr>
        <w:rPr>
          <w:i/>
          <w:color w:val="264F90"/>
          <w:lang w:eastAsia="en-AU"/>
        </w:rPr>
      </w:pPr>
      <w:r w:rsidRPr="001E19A9">
        <w:rPr>
          <w:i/>
          <w:color w:val="264F90"/>
          <w:lang w:eastAsia="en-AU"/>
        </w:rPr>
        <w:t xml:space="preserve">If they are identified in </w:t>
      </w:r>
      <w:r w:rsidR="008D2DB7">
        <w:rPr>
          <w:i/>
          <w:color w:val="264F90"/>
          <w:lang w:eastAsia="en-AU"/>
        </w:rPr>
        <w:t>another</w:t>
      </w:r>
      <w:r w:rsidRPr="001E19A9">
        <w:rPr>
          <w:i/>
          <w:color w:val="264F90"/>
          <w:lang w:eastAsia="en-AU"/>
        </w:rPr>
        <w:t xml:space="preserve"> </w:t>
      </w:r>
      <w:r w:rsidR="007534EC">
        <w:rPr>
          <w:i/>
          <w:color w:val="264F90"/>
          <w:lang w:eastAsia="en-AU"/>
        </w:rPr>
        <w:t xml:space="preserve">active EOI/full </w:t>
      </w:r>
      <w:r w:rsidRPr="001E19A9">
        <w:rPr>
          <w:i/>
          <w:color w:val="264F90"/>
          <w:lang w:eastAsia="en-AU"/>
        </w:rPr>
        <w:t>application</w:t>
      </w:r>
      <w:r w:rsidR="008D2DB7">
        <w:rPr>
          <w:i/>
          <w:color w:val="264F90"/>
          <w:lang w:eastAsia="en-AU"/>
        </w:rPr>
        <w:t xml:space="preserve">, both </w:t>
      </w:r>
      <w:r w:rsidRPr="001E19A9">
        <w:rPr>
          <w:i/>
          <w:color w:val="264F90"/>
          <w:lang w:eastAsia="en-AU"/>
        </w:rPr>
        <w:t>applications</w:t>
      </w:r>
      <w:r>
        <w:rPr>
          <w:i/>
          <w:color w:val="264F90"/>
          <w:lang w:eastAsia="en-AU"/>
        </w:rPr>
        <w:t xml:space="preserve"> </w:t>
      </w:r>
      <w:r w:rsidRPr="001E19A9">
        <w:rPr>
          <w:i/>
          <w:color w:val="264F90"/>
          <w:lang w:eastAsia="en-AU"/>
        </w:rPr>
        <w:t>will be deemed ineligible.</w:t>
      </w:r>
    </w:p>
    <w:p w14:paraId="3AB295D7" w14:textId="77777777" w:rsidR="00147A13" w:rsidRPr="00E06F0D" w:rsidRDefault="00147A13" w:rsidP="00147A13">
      <w:pPr>
        <w:rPr>
          <w:i/>
          <w:color w:val="264F90"/>
          <w:lang w:eastAsia="en-AU"/>
        </w:rPr>
      </w:pPr>
      <w:r w:rsidRPr="00E06F0D">
        <w:rPr>
          <w:i/>
          <w:color w:val="264F90"/>
          <w:lang w:eastAsia="en-AU"/>
        </w:rPr>
        <w:t xml:space="preserve">Select from drop down </w:t>
      </w:r>
    </w:p>
    <w:p w14:paraId="702B3E1B" w14:textId="77777777" w:rsidR="00147A13" w:rsidRPr="00CF7DCF" w:rsidRDefault="00147A13" w:rsidP="00147A13">
      <w:pPr>
        <w:rPr>
          <w:i/>
          <w:color w:val="264F90"/>
          <w:lang w:eastAsia="en-AU"/>
        </w:rPr>
      </w:pPr>
      <w:r w:rsidRPr="00CF7DCF">
        <w:rPr>
          <w:i/>
          <w:color w:val="264F90"/>
          <w:lang w:eastAsia="en-AU"/>
        </w:rPr>
        <w:t>Yes</w:t>
      </w:r>
    </w:p>
    <w:p w14:paraId="45FA8C51" w14:textId="77777777" w:rsidR="00147A13" w:rsidRPr="00CF7DCF" w:rsidRDefault="00147A13" w:rsidP="00147A13">
      <w:pPr>
        <w:rPr>
          <w:i/>
          <w:color w:val="264F90"/>
          <w:lang w:eastAsia="en-AU"/>
        </w:rPr>
      </w:pPr>
      <w:r w:rsidRPr="00CF7DCF">
        <w:rPr>
          <w:i/>
          <w:color w:val="264F90"/>
          <w:lang w:eastAsia="en-AU"/>
        </w:rPr>
        <w:t>No</w:t>
      </w:r>
    </w:p>
    <w:p w14:paraId="5505D65F" w14:textId="09015C7D" w:rsidR="004A04C3" w:rsidRDefault="004A04C3" w:rsidP="00342D6D">
      <w:pPr>
        <w:pStyle w:val="Heading3"/>
      </w:pPr>
      <w:r>
        <w:lastRenderedPageBreak/>
        <w:t>Existing Funding</w:t>
      </w:r>
    </w:p>
    <w:p w14:paraId="25DF77BD" w14:textId="5A9FF3CF" w:rsidR="004A04C3" w:rsidRDefault="004A04C3" w:rsidP="004A04C3">
      <w:pPr>
        <w:rPr>
          <w:lang w:eastAsia="en-AU"/>
        </w:rPr>
      </w:pPr>
      <w:r>
        <w:rPr>
          <w:lang w:eastAsia="en-AU"/>
        </w:rPr>
        <w:t xml:space="preserve">Detail the source, </w:t>
      </w:r>
      <w:proofErr w:type="gramStart"/>
      <w:r>
        <w:rPr>
          <w:lang w:eastAsia="en-AU"/>
        </w:rPr>
        <w:t>duration</w:t>
      </w:r>
      <w:proofErr w:type="gramEnd"/>
      <w:r>
        <w:rPr>
          <w:lang w:eastAsia="en-AU"/>
        </w:rPr>
        <w:t xml:space="preserve"> and level of funding (if any) already held by the research team for research in the particular area of your application.</w:t>
      </w:r>
    </w:p>
    <w:p w14:paraId="2D84C0DB" w14:textId="66BFE1A9" w:rsidR="004A04C3" w:rsidRDefault="004A04C3" w:rsidP="004A04C3">
      <w:pPr>
        <w:pStyle w:val="Normalexplanatory"/>
      </w:pPr>
      <w:r>
        <w:t xml:space="preserve">Your response is limited to </w:t>
      </w:r>
      <w:r w:rsidRPr="00690C15">
        <w:t>1000</w:t>
      </w:r>
      <w:r>
        <w:t xml:space="preserve"> characters including spaces and does not support formatting. </w:t>
      </w:r>
    </w:p>
    <w:p w14:paraId="11AD9A00" w14:textId="77777777" w:rsidR="00B04E0E" w:rsidRDefault="00B04E0E" w:rsidP="00B04E0E">
      <w:pPr>
        <w:pStyle w:val="Heading3"/>
      </w:pPr>
      <w:r>
        <w:t>Project location</w:t>
      </w:r>
    </w:p>
    <w:p w14:paraId="59738834" w14:textId="5F614055"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 xml:space="preserve">e </w:t>
      </w:r>
      <w:proofErr w:type="gramStart"/>
      <w:r w:rsidR="008C1BE2">
        <w:rPr>
          <w:lang w:eastAsia="en-AU"/>
        </w:rPr>
        <w:t>undertaken</w:t>
      </w:r>
      <w:proofErr w:type="gramEnd"/>
      <w:r w:rsidR="008C1BE2">
        <w:rPr>
          <w:lang w:eastAsia="en-AU"/>
        </w:rPr>
        <w:t xml:space="preserve"> and the estimated percentage</w:t>
      </w:r>
      <w:r>
        <w:rPr>
          <w:lang w:eastAsia="en-AU"/>
        </w:rPr>
        <w:t xml:space="preserve"> of project value expected to be undertaken at that site. </w:t>
      </w:r>
      <w:r w:rsidR="008C1BE2">
        <w:rPr>
          <w:lang w:eastAsia="en-AU"/>
        </w:rPr>
        <w:t xml:space="preserve">If you have multiple </w:t>
      </w:r>
      <w:proofErr w:type="gramStart"/>
      <w:r w:rsidR="008C1BE2">
        <w:rPr>
          <w:lang w:eastAsia="en-AU"/>
        </w:rPr>
        <w:t>sites</w:t>
      </w:r>
      <w:proofErr w:type="gramEnd"/>
      <w:r w:rsidR="008C1BE2">
        <w:rPr>
          <w:lang w:eastAsia="en-AU"/>
        </w:rPr>
        <w:t xml:space="preserve"> you mus</w:t>
      </w:r>
      <w:r w:rsidR="00CF7DCF">
        <w:rPr>
          <w:lang w:eastAsia="en-AU"/>
        </w:rPr>
        <w:t>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436D5D32" w:rsidR="00B04E0E" w:rsidRDefault="00B04E0E" w:rsidP="00B04E0E">
      <w:pPr>
        <w:pStyle w:val="ListBullet"/>
      </w:pPr>
      <w:r>
        <w:t xml:space="preserve">Estimated </w:t>
      </w:r>
      <w:r w:rsidR="008C1BE2">
        <w:t>percentage</w:t>
      </w:r>
      <w:r>
        <w:t xml:space="preserve"> of project value expected to be undertaken at site</w:t>
      </w:r>
    </w:p>
    <w:p w14:paraId="3DA3C4EE" w14:textId="77777777" w:rsidR="002D0AC6" w:rsidRDefault="002D0AC6">
      <w:pPr>
        <w:spacing w:before="0" w:after="200" w:line="276" w:lineRule="auto"/>
        <w:rPr>
          <w:i/>
          <w:color w:val="264F90"/>
          <w:lang w:eastAsia="en-AU"/>
        </w:rPr>
      </w:pPr>
      <w:r>
        <w:br w:type="page"/>
      </w:r>
    </w:p>
    <w:p w14:paraId="65ED996F" w14:textId="59752B3A" w:rsidR="001670A9" w:rsidRPr="00AC1504" w:rsidRDefault="00043F1D" w:rsidP="001670A9">
      <w:pPr>
        <w:pStyle w:val="Heading2"/>
      </w:pPr>
      <w:r w:rsidRPr="00AC1504">
        <w:lastRenderedPageBreak/>
        <w:t>Assessment</w:t>
      </w:r>
      <w:r w:rsidR="001670A9" w:rsidRPr="00AC1504">
        <w:t xml:space="preserve"> criteria</w:t>
      </w:r>
    </w:p>
    <w:p w14:paraId="676F9140" w14:textId="66F42272" w:rsidR="00D87861" w:rsidRDefault="00D87861" w:rsidP="00D87861">
      <w:pPr>
        <w:rPr>
          <w:rFonts w:cstheme="minorHAnsi"/>
        </w:rPr>
      </w:pPr>
      <w:r>
        <w:rPr>
          <w:rFonts w:cstheme="minorHAnsi"/>
        </w:rPr>
        <w:t xml:space="preserve">To be competitive, you will need to address all assessment criteria in your expression of interest. We will assess your expression of interest against the </w:t>
      </w:r>
      <w:r w:rsidRPr="005003EB">
        <w:t xml:space="preserve">rating scale </w:t>
      </w:r>
      <w:r>
        <w:t>see</w:t>
      </w:r>
      <w:r w:rsidRPr="005003EB">
        <w:t xml:space="preserve"> Appendix C</w:t>
      </w:r>
      <w:r>
        <w:t xml:space="preserve"> in the grant opportunity guidelines</w:t>
      </w:r>
      <w:r>
        <w:rPr>
          <w:rFonts w:cstheme="minorHAnsi"/>
        </w:rPr>
        <w:t>.</w:t>
      </w:r>
    </w:p>
    <w:p w14:paraId="3E2443DA" w14:textId="77777777" w:rsidR="00D87861" w:rsidRDefault="00D87861" w:rsidP="00D87861">
      <w:pPr>
        <w:rPr>
          <w:rFonts w:cstheme="minorHAnsi"/>
        </w:rPr>
      </w:pPr>
      <w:r>
        <w:rPr>
          <w:rFonts w:cstheme="minorHAnsi"/>
        </w:rPr>
        <w:t>The expression of interest form requests information that directly relates to the assessment criteria below. You should provide evidence to support your responses to each criterion. Size limits apply to all responses.</w:t>
      </w:r>
    </w:p>
    <w:p w14:paraId="04AFD901" w14:textId="14309207" w:rsidR="00D9243E" w:rsidRPr="00E46E90" w:rsidRDefault="00006962" w:rsidP="00EB5647">
      <w:pPr>
        <w:pStyle w:val="Heading3"/>
        <w:numPr>
          <w:ilvl w:val="0"/>
          <w:numId w:val="0"/>
        </w:numPr>
      </w:pPr>
      <w:r>
        <w:t>Assessment</w:t>
      </w:r>
      <w:r w:rsidR="00D9243E" w:rsidRPr="00E46E90">
        <w:t xml:space="preserve"> criterion </w:t>
      </w:r>
      <w:r>
        <w:t>1</w:t>
      </w:r>
      <w:r w:rsidR="00D9243E" w:rsidRPr="00E46E90">
        <w:t xml:space="preserve"> (</w:t>
      </w:r>
      <w:r w:rsidR="00D87861">
        <w:t>50</w:t>
      </w:r>
      <w:r w:rsidR="00585C0D">
        <w:t>% weighting</w:t>
      </w:r>
      <w:r w:rsidR="00D9243E" w:rsidRPr="00E46E90">
        <w:t>)</w:t>
      </w:r>
    </w:p>
    <w:p w14:paraId="2A2FEEF8" w14:textId="7AE85678" w:rsidR="00F83927" w:rsidRDefault="00F83927" w:rsidP="00F83927">
      <w:pPr>
        <w:pStyle w:val="Normalexplanatory"/>
      </w:pPr>
      <w:r>
        <w:t xml:space="preserve">Your response is limited to </w:t>
      </w:r>
      <w:r w:rsidR="00843EA8" w:rsidRPr="00690C15">
        <w:t>10,</w:t>
      </w:r>
      <w:r w:rsidRPr="00690C15">
        <w:t>000</w:t>
      </w:r>
      <w:r>
        <w:t xml:space="preserve"> characters including spaces and does not support formatting. </w:t>
      </w:r>
    </w:p>
    <w:p w14:paraId="2B327DDA" w14:textId="1DC2B25E" w:rsidR="00D1577B" w:rsidRDefault="00D87861" w:rsidP="00D1577B">
      <w:pPr>
        <w:pStyle w:val="Heading4"/>
      </w:pPr>
      <w:r>
        <w:t>Vision and novelty</w:t>
      </w:r>
    </w:p>
    <w:p w14:paraId="5209A10B" w14:textId="77777777" w:rsidR="00D87861" w:rsidRPr="00D87861" w:rsidRDefault="00D87861" w:rsidP="00D87861">
      <w:pPr>
        <w:pStyle w:val="ListNumber2"/>
        <w:numPr>
          <w:ilvl w:val="0"/>
          <w:numId w:val="0"/>
        </w:numPr>
        <w:ind w:left="360" w:hanging="360"/>
        <w:rPr>
          <w:i w:val="0"/>
          <w:color w:val="auto"/>
        </w:rPr>
      </w:pPr>
      <w:r w:rsidRPr="00D87861">
        <w:rPr>
          <w:i w:val="0"/>
          <w:color w:val="auto"/>
        </w:rPr>
        <w:t>You should:</w:t>
      </w:r>
    </w:p>
    <w:p w14:paraId="5673FC03" w14:textId="77777777" w:rsidR="00D87861" w:rsidRPr="00D87861" w:rsidRDefault="00D87861" w:rsidP="00D87861">
      <w:pPr>
        <w:pStyle w:val="ListNumber2"/>
        <w:numPr>
          <w:ilvl w:val="0"/>
          <w:numId w:val="16"/>
        </w:numPr>
        <w:spacing w:before="40" w:after="120"/>
        <w:ind w:left="357" w:hanging="357"/>
        <w:rPr>
          <w:i w:val="0"/>
          <w:color w:val="auto"/>
        </w:rPr>
      </w:pPr>
      <w:r w:rsidRPr="00D87861">
        <w:rPr>
          <w:i w:val="0"/>
          <w:color w:val="auto"/>
        </w:rPr>
        <w:t xml:space="preserve">summarise your overall vision for the proposed program of research, including how it will produce a technology that will generate meaningful outcomes in 10 years for patients living with the serious and incurable health condition, their </w:t>
      </w:r>
      <w:proofErr w:type="gramStart"/>
      <w:r w:rsidRPr="00D87861">
        <w:rPr>
          <w:i w:val="0"/>
          <w:color w:val="auto"/>
        </w:rPr>
        <w:t>families</w:t>
      </w:r>
      <w:proofErr w:type="gramEnd"/>
      <w:r w:rsidRPr="00D87861">
        <w:rPr>
          <w:i w:val="0"/>
          <w:color w:val="auto"/>
        </w:rPr>
        <w:t xml:space="preserve"> and carers</w:t>
      </w:r>
    </w:p>
    <w:p w14:paraId="2B272A37" w14:textId="77777777" w:rsidR="00D87861" w:rsidRDefault="00D87861" w:rsidP="00D87861">
      <w:pPr>
        <w:pStyle w:val="ListNumber2"/>
        <w:numPr>
          <w:ilvl w:val="0"/>
          <w:numId w:val="16"/>
        </w:numPr>
        <w:spacing w:before="40" w:after="120"/>
        <w:ind w:left="357" w:hanging="357"/>
        <w:rPr>
          <w:i w:val="0"/>
          <w:color w:val="auto"/>
        </w:rPr>
      </w:pPr>
      <w:r w:rsidRPr="00D87861">
        <w:rPr>
          <w:i w:val="0"/>
          <w:color w:val="auto"/>
        </w:rPr>
        <w:t>demonstrate the originality and/or novelty of the proposed approach and how it differs from current research in the same broad area</w:t>
      </w:r>
    </w:p>
    <w:p w14:paraId="2BB52A78" w14:textId="6DA7C0E4" w:rsidR="00685EE9" w:rsidRPr="00D87861" w:rsidRDefault="00D87861" w:rsidP="00D87861">
      <w:pPr>
        <w:pStyle w:val="ListNumber2"/>
        <w:numPr>
          <w:ilvl w:val="0"/>
          <w:numId w:val="16"/>
        </w:numPr>
        <w:spacing w:before="40" w:after="120"/>
        <w:ind w:left="357" w:hanging="357"/>
        <w:rPr>
          <w:i w:val="0"/>
          <w:color w:val="auto"/>
        </w:rPr>
      </w:pPr>
      <w:r w:rsidRPr="00D87861">
        <w:rPr>
          <w:i w:val="0"/>
          <w:color w:val="auto"/>
        </w:rPr>
        <w:t>outline how your research proposal is directly relevant to the objectives and desired outcomes of this grant opportunity as described in section 1.3</w:t>
      </w:r>
      <w:r w:rsidR="00FA148E">
        <w:rPr>
          <w:i w:val="0"/>
          <w:color w:val="auto"/>
        </w:rPr>
        <w:t xml:space="preserve"> of the grant opportunity guidelines.</w:t>
      </w:r>
    </w:p>
    <w:p w14:paraId="4DD44562" w14:textId="068B7F9A" w:rsidR="00D9243E" w:rsidRDefault="00006962" w:rsidP="00D9243E">
      <w:pPr>
        <w:pStyle w:val="Heading3"/>
      </w:pPr>
      <w:r>
        <w:t>Assessment</w:t>
      </w:r>
      <w:r w:rsidRPr="00E46E90">
        <w:t xml:space="preserve"> </w:t>
      </w:r>
      <w:r w:rsidR="00D9243E" w:rsidRPr="00AC1504">
        <w:t xml:space="preserve">criterion </w:t>
      </w:r>
      <w:r w:rsidRPr="00AC1504">
        <w:t>2</w:t>
      </w:r>
      <w:r w:rsidR="00D9243E" w:rsidRPr="00AC1504">
        <w:t xml:space="preserve"> (</w:t>
      </w:r>
      <w:r w:rsidR="00D87861">
        <w:t>5</w:t>
      </w:r>
      <w:r w:rsidR="00AC1504" w:rsidRPr="00AC1504">
        <w:t>0</w:t>
      </w:r>
      <w:r w:rsidR="00585C0D">
        <w:t>% weighting</w:t>
      </w:r>
      <w:r w:rsidR="00D9243E" w:rsidRPr="00E46E90">
        <w:t>)</w:t>
      </w:r>
    </w:p>
    <w:p w14:paraId="67D3FBDC" w14:textId="26A007FB" w:rsidR="00F83927" w:rsidRDefault="00F83927" w:rsidP="00F83927">
      <w:pPr>
        <w:pStyle w:val="Normalexplanatory"/>
      </w:pPr>
      <w:r>
        <w:t xml:space="preserve">Your response is limited to </w:t>
      </w:r>
      <w:r w:rsidR="00843EA8" w:rsidRPr="00690C15">
        <w:t>10,</w:t>
      </w:r>
      <w:r w:rsidRPr="00690C15">
        <w:t>000</w:t>
      </w:r>
      <w:r>
        <w:t xml:space="preserve"> characters including spaces and does not support formatting. </w:t>
      </w:r>
    </w:p>
    <w:p w14:paraId="21CD5FF5" w14:textId="52E54595" w:rsidR="00D9243E" w:rsidRDefault="00D87861" w:rsidP="00F83927">
      <w:pPr>
        <w:pStyle w:val="Heading4"/>
      </w:pPr>
      <w:r>
        <w:t>Team capability</w:t>
      </w:r>
    </w:p>
    <w:p w14:paraId="0F7BB010" w14:textId="77777777" w:rsidR="00D87861" w:rsidRPr="00D87861" w:rsidRDefault="00D87861" w:rsidP="00D87861">
      <w:pPr>
        <w:pStyle w:val="ListNumber2"/>
        <w:numPr>
          <w:ilvl w:val="0"/>
          <w:numId w:val="0"/>
        </w:numPr>
        <w:ind w:left="360" w:hanging="360"/>
        <w:rPr>
          <w:i w:val="0"/>
          <w:color w:val="auto"/>
        </w:rPr>
      </w:pPr>
      <w:r w:rsidRPr="00D87861">
        <w:rPr>
          <w:i w:val="0"/>
          <w:color w:val="auto"/>
        </w:rPr>
        <w:t>You should:</w:t>
      </w:r>
    </w:p>
    <w:p w14:paraId="171E1581" w14:textId="77777777" w:rsidR="00D87861" w:rsidRPr="00D87861" w:rsidRDefault="00D87861" w:rsidP="00D87861">
      <w:pPr>
        <w:pStyle w:val="ListNumber2"/>
        <w:numPr>
          <w:ilvl w:val="0"/>
          <w:numId w:val="21"/>
        </w:numPr>
        <w:spacing w:before="40" w:after="120"/>
        <w:ind w:left="357" w:hanging="357"/>
        <w:rPr>
          <w:i w:val="0"/>
          <w:color w:val="auto"/>
        </w:rPr>
      </w:pPr>
      <w:r w:rsidRPr="00D87861">
        <w:rPr>
          <w:i w:val="0"/>
          <w:color w:val="auto"/>
        </w:rPr>
        <w:t xml:space="preserve">summarise the skills, </w:t>
      </w:r>
      <w:proofErr w:type="gramStart"/>
      <w:r w:rsidRPr="00D87861">
        <w:rPr>
          <w:i w:val="0"/>
          <w:color w:val="auto"/>
        </w:rPr>
        <w:t>knowledge</w:t>
      </w:r>
      <w:proofErr w:type="gramEnd"/>
      <w:r w:rsidRPr="00D87861">
        <w:rPr>
          <w:i w:val="0"/>
          <w:color w:val="auto"/>
        </w:rPr>
        <w:t xml:space="preserve"> and experience of the research team relevant to the proposed program of research</w:t>
      </w:r>
    </w:p>
    <w:p w14:paraId="008AE029" w14:textId="58AF2138" w:rsidR="00EB5647" w:rsidRPr="00D87861" w:rsidRDefault="00D87861" w:rsidP="00D87861">
      <w:pPr>
        <w:pStyle w:val="ListNumber2"/>
        <w:numPr>
          <w:ilvl w:val="0"/>
          <w:numId w:val="21"/>
        </w:numPr>
        <w:spacing w:before="40" w:after="120"/>
        <w:ind w:left="357" w:hanging="357"/>
        <w:rPr>
          <w:i w:val="0"/>
          <w:color w:val="auto"/>
        </w:rPr>
      </w:pPr>
      <w:r w:rsidRPr="00D87861">
        <w:rPr>
          <w:i w:val="0"/>
          <w:color w:val="auto"/>
        </w:rPr>
        <w:t>articulate how the research team brings diverse and multidisciplinary experiences and expertise to the proposed research to ensure its successful delivery.</w:t>
      </w:r>
    </w:p>
    <w:p w14:paraId="7190C782" w14:textId="77777777" w:rsidR="002D0AC6" w:rsidRDefault="002D0AC6" w:rsidP="002D0AC6">
      <w:pPr>
        <w:rPr>
          <w:highlight w:val="yellow"/>
          <w:lang w:eastAsia="en-AU"/>
        </w:rPr>
      </w:pPr>
      <w:r>
        <w:rPr>
          <w:highlight w:val="yellow"/>
        </w:rPr>
        <w:br w:type="page"/>
      </w:r>
    </w:p>
    <w:p w14:paraId="5B7246D5" w14:textId="1046FB16" w:rsidR="008125C4" w:rsidRPr="00FD4A09" w:rsidRDefault="008125C4">
      <w:pPr>
        <w:spacing w:before="0" w:after="200" w:line="276" w:lineRule="auto"/>
        <w:rPr>
          <w:rFonts w:asciiTheme="minorHAnsi" w:eastAsiaTheme="majorEastAsia" w:hAnsiTheme="minorHAnsi" w:cstheme="majorBidi"/>
          <w:b/>
          <w:bCs/>
          <w:szCs w:val="20"/>
          <w:lang w:eastAsia="en-AU"/>
        </w:rPr>
      </w:pPr>
    </w:p>
    <w:p w14:paraId="553560E4" w14:textId="27702C32" w:rsidR="00B02743" w:rsidRDefault="0085782F" w:rsidP="00B02743">
      <w:pPr>
        <w:pStyle w:val="Heading2"/>
      </w:pPr>
      <w:r>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 xml:space="preserve">Refer to the grant opportunity guidelines for further information on your </w:t>
      </w:r>
      <w:proofErr w:type="gramStart"/>
      <w:r w:rsidRPr="00EB1F2F">
        <w:rPr>
          <w:i/>
          <w:color w:val="264F90"/>
          <w:lang w:eastAsia="en-AU"/>
        </w:rPr>
        <w:t>conflict of interest</w:t>
      </w:r>
      <w:proofErr w:type="gramEnd"/>
      <w:r w:rsidRPr="00EB1F2F">
        <w:rPr>
          <w:i/>
          <w:color w:val="264F90"/>
          <w:lang w:eastAsia="en-AU"/>
        </w:rPr>
        <w:t xml:space="preserve">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3F5F152E" w14:textId="2DCDD3FD" w:rsidR="0085782F" w:rsidRDefault="008D4613" w:rsidP="0085782F">
      <w:pPr>
        <w:rPr>
          <w:lang w:eastAsia="en-AU"/>
        </w:rPr>
      </w:pPr>
      <w:r>
        <w:rPr>
          <w:lang w:eastAsia="en-AU"/>
        </w:rPr>
        <w:t xml:space="preserve">You must attach the following supporting documentation. </w:t>
      </w:r>
      <w:r w:rsidR="002501FE">
        <w:rPr>
          <w:lang w:eastAsia="en-AU"/>
        </w:rPr>
        <w:t>You should only att</w:t>
      </w:r>
      <w:r w:rsidR="008125C4">
        <w:rPr>
          <w:lang w:eastAsia="en-AU"/>
        </w:rPr>
        <w:t>ach documents we have requested.</w:t>
      </w:r>
    </w:p>
    <w:p w14:paraId="58CB28E4" w14:textId="77777777" w:rsidR="004D0ED1" w:rsidRDefault="004D0ED1" w:rsidP="00221AAA">
      <w:pPr>
        <w:pStyle w:val="Normalexplanatory"/>
      </w:pPr>
      <w:r>
        <w:t xml:space="preserve">The total of all attachments cannot exceed 20 MB. </w:t>
      </w:r>
    </w:p>
    <w:p w14:paraId="04ECA399" w14:textId="28CD29F2" w:rsidR="004D0ED1" w:rsidRDefault="004D0ED1" w:rsidP="00221AAA">
      <w:pPr>
        <w:pStyle w:val="Normalexplanatory"/>
      </w:pPr>
      <w:r>
        <w:t>Individual files must be smaller than 2.0mb, and be one of the following types:</w:t>
      </w:r>
      <w:r w:rsidR="00E967EC">
        <w:t xml:space="preserve"> </w:t>
      </w:r>
      <w:r>
        <w:t xml:space="preserve">doc, docx, rtf, pdf, </w:t>
      </w:r>
      <w:proofErr w:type="spellStart"/>
      <w:r>
        <w:t>xls</w:t>
      </w:r>
      <w:proofErr w:type="spellEnd"/>
      <w:r>
        <w:t xml:space="preserve">, xlsx, csv, jpg, jpeg, </w:t>
      </w:r>
      <w:proofErr w:type="spellStart"/>
      <w:r>
        <w:t>png</w:t>
      </w:r>
      <w:proofErr w:type="spellEnd"/>
      <w:r>
        <w:t>, gif.</w:t>
      </w:r>
    </w:p>
    <w:p w14:paraId="054CE639" w14:textId="77777777" w:rsidR="004D0ED1" w:rsidRDefault="004D0ED1" w:rsidP="004D0ED1">
      <w:pPr>
        <w:pStyle w:val="Normalexplanatory"/>
      </w:pPr>
      <w:r>
        <w:t xml:space="preserve">Filenames should only include letters or numbers and should be fewer than 40 characters. </w:t>
      </w:r>
    </w:p>
    <w:p w14:paraId="6F7DBF84" w14:textId="131ED142" w:rsidR="000C38FE" w:rsidRPr="00FD4A09" w:rsidRDefault="000C38FE" w:rsidP="007072FE">
      <w:pPr>
        <w:pStyle w:val="ListBullet"/>
        <w:numPr>
          <w:ilvl w:val="0"/>
          <w:numId w:val="6"/>
        </w:numPr>
        <w:spacing w:before="40" w:after="80"/>
      </w:pPr>
      <w:r w:rsidRPr="00FD4A09">
        <w:t>CV for each Chief Investigator</w:t>
      </w:r>
    </w:p>
    <w:p w14:paraId="5AAE5348" w14:textId="77777777" w:rsidR="00FA148E" w:rsidRDefault="000C38FE" w:rsidP="000C38FE">
      <w:pPr>
        <w:pStyle w:val="Normalexplanatory"/>
      </w:pPr>
      <w:r w:rsidRPr="00FD4A09">
        <w:t>CVs (maximum of 2 pages per Chief Investigator) that includes</w:t>
      </w:r>
      <w:r w:rsidR="00FA148E">
        <w:t>:</w:t>
      </w:r>
    </w:p>
    <w:p w14:paraId="35449D4D" w14:textId="207AEC0A" w:rsidR="00FA148E" w:rsidRDefault="000C38FE" w:rsidP="00FA148E">
      <w:pPr>
        <w:pStyle w:val="Normalexplanatory"/>
        <w:numPr>
          <w:ilvl w:val="0"/>
          <w:numId w:val="25"/>
        </w:numPr>
      </w:pPr>
      <w:r w:rsidRPr="00FD4A09">
        <w:t>a summary of their expertise and/or research achievements relevant to the proposed research</w:t>
      </w:r>
    </w:p>
    <w:p w14:paraId="55AFA9D9" w14:textId="33283131" w:rsidR="00FA148E" w:rsidRDefault="000C38FE" w:rsidP="00FA148E">
      <w:pPr>
        <w:pStyle w:val="Normalexplanatory"/>
        <w:numPr>
          <w:ilvl w:val="0"/>
          <w:numId w:val="25"/>
        </w:numPr>
      </w:pPr>
      <w:r w:rsidRPr="00FD4A09">
        <w:t xml:space="preserve">top 5 publications relevant to the proposed research </w:t>
      </w:r>
    </w:p>
    <w:p w14:paraId="446543DF" w14:textId="27F3E384" w:rsidR="000C38FE" w:rsidRPr="002309EE" w:rsidRDefault="000C38FE" w:rsidP="00FA148E">
      <w:pPr>
        <w:pStyle w:val="Normalexplanatory"/>
        <w:numPr>
          <w:ilvl w:val="0"/>
          <w:numId w:val="25"/>
        </w:numPr>
      </w:pPr>
      <w:r w:rsidRPr="00FD4A09">
        <w:t>details of successful grants for the last 10 years that are relevant to the proposed research including: grant title, short description, funding organisation, dollar value.</w:t>
      </w:r>
    </w:p>
    <w:p w14:paraId="08891227" w14:textId="77777777" w:rsidR="00FD1E51" w:rsidRDefault="00FD1E51" w:rsidP="00FD1E51">
      <w:pPr>
        <w:pStyle w:val="Heading3"/>
      </w:pPr>
      <w:r>
        <w:t>Program feedback</w:t>
      </w:r>
    </w:p>
    <w:p w14:paraId="0D8A26BB" w14:textId="77777777" w:rsidR="00FD1E51" w:rsidRDefault="00FD1E51" w:rsidP="00FD1E51">
      <w:r>
        <w:t>How did you hear about the grant opportunity?</w:t>
      </w:r>
      <w:r w:rsidRPr="00AE53C7">
        <w:rPr>
          <w:b/>
          <w:color w:val="FF0000"/>
        </w:rPr>
        <w:t xml:space="preserve"> *</w:t>
      </w:r>
    </w:p>
    <w:p w14:paraId="07FC8F21" w14:textId="68C29107" w:rsidR="00FD1E51" w:rsidRDefault="00FD1E51" w:rsidP="00FD1E51">
      <w:pPr>
        <w:pStyle w:val="Normalexplanatory"/>
      </w:pPr>
      <w:r>
        <w:t xml:space="preserve">You may select from a drop-down menu. </w:t>
      </w:r>
    </w:p>
    <w:p w14:paraId="3E10F4B8" w14:textId="77777777" w:rsidR="00423A66" w:rsidRPr="00165381" w:rsidRDefault="00423A66" w:rsidP="00423A66">
      <w:pPr>
        <w:rPr>
          <w:i/>
          <w:color w:val="264F90"/>
          <w:lang w:eastAsia="en-AU"/>
        </w:rPr>
      </w:pPr>
      <w:r w:rsidRPr="00165381">
        <w:rPr>
          <w:i/>
          <w:color w:val="264F90"/>
          <w:lang w:eastAsia="en-AU"/>
        </w:rPr>
        <w:t>If other, provide details.</w:t>
      </w:r>
    </w:p>
    <w:p w14:paraId="085CBCC5" w14:textId="07D115AC" w:rsidR="00423A66" w:rsidRDefault="00423A66" w:rsidP="00FD1E51">
      <w:pPr>
        <w:pStyle w:val="Normalexplanatory"/>
        <w:rPr>
          <w:i w:val="0"/>
          <w:color w:val="auto"/>
          <w:lang w:eastAsia="en-US"/>
        </w:rPr>
      </w:pPr>
      <w:r w:rsidRPr="00165381">
        <w:rPr>
          <w:i w:val="0"/>
          <w:color w:val="auto"/>
          <w:lang w:eastAsia="en-US"/>
        </w:rPr>
        <w:t>Did you read the grant opportunity guidelines?</w:t>
      </w:r>
    </w:p>
    <w:p w14:paraId="72E8980C" w14:textId="77777777" w:rsidR="00423A66" w:rsidRDefault="00423A66" w:rsidP="00423A66">
      <w:pPr>
        <w:pStyle w:val="Normalexplanatory"/>
      </w:pPr>
      <w:r>
        <w:t xml:space="preserve">You may select from a drop-down menu. </w:t>
      </w:r>
    </w:p>
    <w:p w14:paraId="01C75955" w14:textId="77777777" w:rsidR="004A6093" w:rsidRPr="00D0652A" w:rsidRDefault="004A6093" w:rsidP="004A6093">
      <w:pPr>
        <w:rPr>
          <w:i/>
          <w:color w:val="264F90"/>
          <w:lang w:eastAsia="en-AU"/>
        </w:rPr>
      </w:pPr>
      <w:r w:rsidRPr="00D0652A">
        <w:rPr>
          <w:i/>
          <w:color w:val="264F90"/>
          <w:lang w:eastAsia="en-AU"/>
        </w:rPr>
        <w:t>Dropdown Box</w:t>
      </w:r>
    </w:p>
    <w:p w14:paraId="57BACF9E" w14:textId="77777777" w:rsidR="004A6093" w:rsidRDefault="004A6093" w:rsidP="004A6093">
      <w:pPr>
        <w:pStyle w:val="ListBullet"/>
      </w:pPr>
      <w:r>
        <w:t>Before starting your application</w:t>
      </w:r>
    </w:p>
    <w:p w14:paraId="34BBD404" w14:textId="77777777" w:rsidR="004A6093" w:rsidRDefault="004A6093" w:rsidP="004A6093">
      <w:pPr>
        <w:pStyle w:val="ListBullet"/>
      </w:pPr>
      <w:r>
        <w:t>During your application</w:t>
      </w:r>
    </w:p>
    <w:p w14:paraId="24C17259" w14:textId="77777777" w:rsidR="004A6093" w:rsidRDefault="004A6093" w:rsidP="004A6093">
      <w:pPr>
        <w:pStyle w:val="ListBullet"/>
      </w:pPr>
      <w:r>
        <w:lastRenderedPageBreak/>
        <w:t>Before and during your application</w:t>
      </w:r>
    </w:p>
    <w:p w14:paraId="2C4C9274" w14:textId="77777777" w:rsidR="004A6093" w:rsidRDefault="004A6093" w:rsidP="004A6093">
      <w:pPr>
        <w:pStyle w:val="ListBullet"/>
      </w:pPr>
      <w:r>
        <w:t>Not at all</w:t>
      </w:r>
    </w:p>
    <w:p w14:paraId="459F2151" w14:textId="00CAA2E7" w:rsidR="004A6093" w:rsidRDefault="004A6093" w:rsidP="00D0652A">
      <w:pPr>
        <w:pStyle w:val="Normal10pt"/>
        <w:spacing w:line="360" w:lineRule="auto"/>
      </w:pPr>
      <w:r w:rsidRPr="00065413">
        <w:t>If you would like to provide comments, include them below.</w:t>
      </w:r>
    </w:p>
    <w:p w14:paraId="4192B5FC" w14:textId="77777777" w:rsidR="00D0652A" w:rsidRDefault="00D0652A" w:rsidP="00D0652A">
      <w:pPr>
        <w:pStyle w:val="Normalexplanatory"/>
        <w:spacing w:before="60" w:after="60" w:line="360" w:lineRule="auto"/>
      </w:pPr>
      <w:r>
        <w:t xml:space="preserve">Your response is limited to 750 characters including spaces and does not support formatting. </w:t>
      </w:r>
    </w:p>
    <w:p w14:paraId="6A7E93FD" w14:textId="3AEFABCB" w:rsidR="00423A66" w:rsidRDefault="00423A66" w:rsidP="00D0652A">
      <w:pPr>
        <w:spacing w:before="60" w:after="60" w:line="360" w:lineRule="auto"/>
      </w:pPr>
      <w:r w:rsidRPr="00065413">
        <w:t>How satisfied were you with the process of applying for this grant?</w:t>
      </w:r>
    </w:p>
    <w:p w14:paraId="324B4C84" w14:textId="77777777" w:rsidR="004A6093" w:rsidRDefault="00423A66" w:rsidP="00D0652A">
      <w:pPr>
        <w:pStyle w:val="Normalexplanatory"/>
        <w:spacing w:line="360" w:lineRule="auto"/>
      </w:pPr>
      <w:r>
        <w:t xml:space="preserve">You may select from a drop-down menu. </w:t>
      </w:r>
    </w:p>
    <w:p w14:paraId="1E64C206" w14:textId="77777777" w:rsidR="004A6093" w:rsidRPr="00D0652A" w:rsidRDefault="004A6093" w:rsidP="004A6093">
      <w:pPr>
        <w:rPr>
          <w:i/>
          <w:color w:val="264F90"/>
          <w:lang w:eastAsia="en-AU"/>
        </w:rPr>
      </w:pPr>
      <w:r w:rsidRPr="00D0652A">
        <w:rPr>
          <w:i/>
          <w:color w:val="264F90"/>
          <w:lang w:eastAsia="en-AU"/>
        </w:rPr>
        <w:t>Dropdown Box</w:t>
      </w:r>
    </w:p>
    <w:p w14:paraId="1A74203F" w14:textId="77777777" w:rsidR="004A6093" w:rsidRDefault="004A6093" w:rsidP="004A6093">
      <w:pPr>
        <w:pStyle w:val="ListBullet"/>
      </w:pPr>
      <w:r>
        <w:t>Highly satisfied</w:t>
      </w:r>
    </w:p>
    <w:p w14:paraId="7405CFF9" w14:textId="77777777" w:rsidR="004A6093" w:rsidRDefault="004A6093" w:rsidP="004A6093">
      <w:pPr>
        <w:pStyle w:val="ListBullet"/>
      </w:pPr>
      <w:r>
        <w:t>Satisfied</w:t>
      </w:r>
    </w:p>
    <w:p w14:paraId="1E08816A" w14:textId="07599533" w:rsidR="004A6093" w:rsidRDefault="00D0652A" w:rsidP="004A6093">
      <w:pPr>
        <w:pStyle w:val="ListBullet"/>
      </w:pPr>
      <w:r>
        <w:t>Neutral</w:t>
      </w:r>
    </w:p>
    <w:p w14:paraId="47598005" w14:textId="77777777" w:rsidR="004A6093" w:rsidRDefault="004A6093" w:rsidP="004A6093">
      <w:pPr>
        <w:pStyle w:val="ListBullet"/>
      </w:pPr>
      <w:r>
        <w:t>Dissatisfied</w:t>
      </w:r>
    </w:p>
    <w:p w14:paraId="1BB05297" w14:textId="2E974654" w:rsidR="00D0652A" w:rsidRDefault="004A6093" w:rsidP="004A6093">
      <w:pPr>
        <w:pStyle w:val="ListBullet"/>
      </w:pPr>
      <w:r>
        <w:t>Highly Dissatisfied</w:t>
      </w:r>
    </w:p>
    <w:p w14:paraId="7C71C939" w14:textId="210E5233" w:rsidR="004A6093" w:rsidRPr="00D0652A" w:rsidRDefault="004A6093" w:rsidP="00F74597">
      <w:pPr>
        <w:pStyle w:val="ListBullet"/>
        <w:numPr>
          <w:ilvl w:val="0"/>
          <w:numId w:val="0"/>
        </w:numPr>
        <w:rPr>
          <w:i/>
          <w:color w:val="264F90"/>
        </w:rPr>
      </w:pPr>
      <w:r w:rsidRPr="00D0652A">
        <w:rPr>
          <w:i/>
          <w:color w:val="264F90"/>
        </w:rPr>
        <w:t>If you would like to provide comments, include them below.</w:t>
      </w:r>
    </w:p>
    <w:p w14:paraId="704D4B58" w14:textId="77777777" w:rsidR="00D0652A" w:rsidRDefault="00D0652A" w:rsidP="00D0652A">
      <w:pPr>
        <w:pStyle w:val="Normalexplanatory"/>
      </w:pPr>
      <w:r>
        <w:t xml:space="preserve">Your response is limited to 750 characters including spaces and does not support formatting. </w:t>
      </w:r>
    </w:p>
    <w:p w14:paraId="6DDAB519" w14:textId="094E8AC9" w:rsidR="003451AC" w:rsidRDefault="003451AC" w:rsidP="004A6093">
      <w:pPr>
        <w:pStyle w:val="Normalexplanatory"/>
      </w:pPr>
      <w:r>
        <w:br w:type="page"/>
      </w:r>
    </w:p>
    <w:p w14:paraId="68868450" w14:textId="65EAAC7E" w:rsidR="00B33130" w:rsidRDefault="00B33130" w:rsidP="00B33130">
      <w:pPr>
        <w:pStyle w:val="Heading2"/>
      </w:pPr>
      <w:r>
        <w:lastRenderedPageBreak/>
        <w:t xml:space="preserve">Primary contact </w:t>
      </w:r>
    </w:p>
    <w:p w14:paraId="21EF7689" w14:textId="77777777" w:rsidR="002501FE" w:rsidRDefault="006B1586" w:rsidP="00405849">
      <w:r>
        <w:t xml:space="preserve">You must provide the details of a primary contact for your application. </w:t>
      </w:r>
    </w:p>
    <w:p w14:paraId="1B1A8828" w14:textId="43D57C1D" w:rsidR="00B33130" w:rsidRDefault="002501FE" w:rsidP="002D0AC6">
      <w:pPr>
        <w:pStyle w:val="Normalexplanatory"/>
      </w:pPr>
      <w:r>
        <w:t xml:space="preserve">The primary contact is the person authorised to act on behalf of the applicant. </w:t>
      </w:r>
      <w:r w:rsidR="002D0AC6">
        <w:t xml:space="preserve">We consider them our primary contact point for all aspects of this application. We will send all email correspondence to this person. If these details change, you must inform us as soon as possible so automated emails can be redirected. </w:t>
      </w:r>
      <w:r w:rsidR="006B1586">
        <w:t>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w:t>
      </w:r>
      <w:proofErr w:type="gramStart"/>
      <w:r>
        <w:t>application</w:t>
      </w:r>
      <w:proofErr w:type="gramEnd"/>
      <w:r>
        <w:t xml:space="preserve">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C36723" w:rsidP="00B33130">
      <w:pPr>
        <w:pStyle w:val="ListBullet"/>
      </w:pPr>
      <w:hyperlink r:id="rId25" w:history="1">
        <w:r w:rsidR="00B33130" w:rsidRPr="00E46E90">
          <w:rPr>
            <w:rStyle w:val="Hyperlink"/>
          </w:rPr>
          <w:t>Australian Government Public Data Policy Statement</w:t>
        </w:r>
      </w:hyperlink>
    </w:p>
    <w:p w14:paraId="1C4B36D1" w14:textId="2C2FCB6F" w:rsidR="00B33130" w:rsidRPr="00E46E90" w:rsidRDefault="00C36723" w:rsidP="00B33130">
      <w:pPr>
        <w:pStyle w:val="ListBullet"/>
      </w:pPr>
      <w:hyperlink r:id="rId26"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7072FE">
      <w:pPr>
        <w:pStyle w:val="ListNumber"/>
        <w:numPr>
          <w:ilvl w:val="0"/>
          <w:numId w:val="7"/>
        </w:numPr>
      </w:pPr>
      <w:r w:rsidRPr="00B00C5F">
        <w:t xml:space="preserve">for purposes directly related to </w:t>
      </w:r>
      <w:r>
        <w:t xml:space="preserve">administering the program, including governance, </w:t>
      </w:r>
      <w:proofErr w:type="gramStart"/>
      <w:r>
        <w:t>research</w:t>
      </w:r>
      <w:proofErr w:type="gramEnd"/>
      <w:r>
        <w:t xml:space="preserve"> and the distribution of funds to successful applicants </w:t>
      </w:r>
    </w:p>
    <w:p w14:paraId="5A419932" w14:textId="77777777" w:rsidR="00B33130" w:rsidRDefault="00B33130" w:rsidP="007072FE">
      <w:pPr>
        <w:pStyle w:val="ListNumber"/>
        <w:numPr>
          <w:ilvl w:val="0"/>
          <w:numId w:val="7"/>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 xml:space="preserve">privacy, </w:t>
      </w:r>
      <w:proofErr w:type="gramStart"/>
      <w:r>
        <w:rPr>
          <w:lang w:eastAsia="en-AU"/>
        </w:rPr>
        <w:t>confidentiality</w:t>
      </w:r>
      <w:proofErr w:type="gramEnd"/>
      <w:r>
        <w:rPr>
          <w:lang w:eastAsia="en-AU"/>
        </w:rPr>
        <w:t xml:space="preserve">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 xml:space="preserve">I declare that the applicant will comply </w:t>
      </w:r>
      <w:proofErr w:type="gramStart"/>
      <w:r>
        <w:rPr>
          <w:lang w:eastAsia="en-AU"/>
        </w:rPr>
        <w:t>with, and</w:t>
      </w:r>
      <w:proofErr w:type="gramEnd"/>
      <w:r>
        <w:rPr>
          <w:lang w:eastAsia="en-AU"/>
        </w:rPr>
        <w:t xml:space="preserve">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7"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8"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w:t>
      </w:r>
      <w:proofErr w:type="gramStart"/>
      <w:r>
        <w:rPr>
          <w:rFonts w:cs="Arial"/>
          <w:color w:val="000000"/>
          <w:szCs w:val="20"/>
        </w:rPr>
        <w:t>are in compliance with</w:t>
      </w:r>
      <w:proofErr w:type="gramEnd"/>
      <w:r>
        <w:rPr>
          <w:rFonts w:cs="Arial"/>
          <w:color w:val="000000"/>
          <w:szCs w:val="20"/>
        </w:rPr>
        <w:t xml:space="preserve"> current </w:t>
      </w:r>
      <w:hyperlink r:id="rId29"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w:t>
      </w:r>
      <w:proofErr w:type="gramStart"/>
      <w:r w:rsidRPr="00E46E90">
        <w:rPr>
          <w:lang w:eastAsia="en-AU"/>
        </w:rPr>
        <w:t>complete</w:t>
      </w:r>
      <w:proofErr w:type="gramEnd"/>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0A92DBC6" w14:textId="77777777" w:rsidR="004625BB" w:rsidRDefault="004625BB" w:rsidP="00B33130">
      <w:r>
        <w:t>I understand that the applicant is responsible for ensuring that it has met relevant state or territory legislation obligations related to working with children, and that any person that has direct, unsupervised contact with children as part of a project under this [program/grant opportunity], has undertaken and passed, a working with children check, if required under relevant state or territory legislation. The applicant is also responsible for assessing the suitability of people I engage in this project to ensure children are kept safe.</w:t>
      </w:r>
    </w:p>
    <w:p w14:paraId="4CCDAF79" w14:textId="3F05F0E1" w:rsidR="00B33130"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97CC0" w14:textId="77777777" w:rsidR="00D0652A" w:rsidRDefault="00D0652A" w:rsidP="00D511C1">
      <w:pPr>
        <w:spacing w:after="0" w:line="240" w:lineRule="auto"/>
      </w:pPr>
      <w:r>
        <w:separator/>
      </w:r>
    </w:p>
  </w:endnote>
  <w:endnote w:type="continuationSeparator" w:id="0">
    <w:p w14:paraId="47522DFB" w14:textId="77777777" w:rsidR="00D0652A" w:rsidRDefault="00D0652A" w:rsidP="00D511C1">
      <w:pPr>
        <w:spacing w:after="0" w:line="240" w:lineRule="auto"/>
      </w:pPr>
      <w:r>
        <w:continuationSeparator/>
      </w:r>
    </w:p>
  </w:endnote>
  <w:endnote w:type="continuationNotice" w:id="1">
    <w:p w14:paraId="359DA0F1" w14:textId="77777777" w:rsidR="00D0652A" w:rsidRDefault="00D0652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6E2448C8" w:rsidR="00D0652A" w:rsidRPr="00865BEB" w:rsidRDefault="00C36723"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D0652A">
          <w:t>MRFF 2022 Frontier Health and Medical Research grant EOI requirements</w:t>
        </w:r>
      </w:sdtContent>
    </w:sdt>
    <w:r w:rsidR="00D0652A">
      <w:tab/>
      <w:t xml:space="preserve">    November 2022</w:t>
    </w:r>
    <w:r w:rsidR="00D0652A">
      <w:ptab w:relativeTo="margin" w:alignment="right" w:leader="none"/>
    </w:r>
    <w:r w:rsidR="00D0652A" w:rsidRPr="00D511C1">
      <w:fldChar w:fldCharType="begin"/>
    </w:r>
    <w:r w:rsidR="00D0652A" w:rsidRPr="00D511C1">
      <w:instrText xml:space="preserve"> PAGE </w:instrText>
    </w:r>
    <w:r w:rsidR="00D0652A" w:rsidRPr="00D511C1">
      <w:fldChar w:fldCharType="separate"/>
    </w:r>
    <w:r w:rsidR="00690C15">
      <w:rPr>
        <w:noProof/>
      </w:rPr>
      <w:t>8</w:t>
    </w:r>
    <w:r w:rsidR="00D0652A" w:rsidRPr="00D511C1">
      <w:fldChar w:fldCharType="end"/>
    </w:r>
    <w:r w:rsidR="00D0652A">
      <w:t xml:space="preserve"> of </w:t>
    </w:r>
    <w:r w:rsidR="00D0652A">
      <w:rPr>
        <w:noProof/>
      </w:rPr>
      <w:fldChar w:fldCharType="begin"/>
    </w:r>
    <w:r w:rsidR="00D0652A">
      <w:rPr>
        <w:noProof/>
      </w:rPr>
      <w:instrText xml:space="preserve"> NUMPAGES  \* Arabic  \* MERGEFORMAT </w:instrText>
    </w:r>
    <w:r w:rsidR="00D0652A">
      <w:rPr>
        <w:noProof/>
      </w:rPr>
      <w:fldChar w:fldCharType="separate"/>
    </w:r>
    <w:r w:rsidR="00690C15">
      <w:rPr>
        <w:noProof/>
      </w:rPr>
      <w:t>14</w:t>
    </w:r>
    <w:r w:rsidR="00D0652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79C7FE3B" w:rsidR="00D0652A" w:rsidRPr="00865BEB" w:rsidRDefault="00C36723" w:rsidP="004A4C7B">
    <w:pPr>
      <w:pStyle w:val="Footer"/>
      <w:tabs>
        <w:tab w:val="clear" w:pos="4513"/>
        <w:tab w:val="clear" w:pos="9026"/>
        <w:tab w:val="center" w:pos="6237"/>
        <w:tab w:val="right" w:pos="8789"/>
      </w:tabs>
    </w:pPr>
    <w:sdt>
      <w:sdtPr>
        <w:alias w:val="Title"/>
        <w:tag w:val=""/>
        <w:id w:val="-808549195"/>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D0652A">
          <w:t>MRFF 2022 Frontier Health and Medical Research grant EOI requirements</w:t>
        </w:r>
      </w:sdtContent>
    </w:sdt>
    <w:r w:rsidR="00D0652A">
      <w:ptab w:relativeTo="margin" w:alignment="center" w:leader="none"/>
    </w:r>
    <w:r w:rsidR="00D0652A">
      <w:t>[Month][Year]</w:t>
    </w:r>
    <w:r w:rsidR="00D0652A">
      <w:ptab w:relativeTo="margin" w:alignment="right" w:leader="none"/>
    </w:r>
    <w:r w:rsidR="00D0652A" w:rsidRPr="00D511C1">
      <w:fldChar w:fldCharType="begin"/>
    </w:r>
    <w:r w:rsidR="00D0652A" w:rsidRPr="00D511C1">
      <w:instrText xml:space="preserve"> PAGE </w:instrText>
    </w:r>
    <w:r w:rsidR="00D0652A" w:rsidRPr="00D511C1">
      <w:fldChar w:fldCharType="separate"/>
    </w:r>
    <w:r w:rsidR="00D0652A">
      <w:rPr>
        <w:noProof/>
      </w:rPr>
      <w:t>32</w:t>
    </w:r>
    <w:r w:rsidR="00D0652A" w:rsidRPr="00D511C1">
      <w:fldChar w:fldCharType="end"/>
    </w:r>
    <w:r w:rsidR="00D0652A">
      <w:t xml:space="preserve"> of </w:t>
    </w:r>
    <w:r w:rsidR="00D0652A">
      <w:rPr>
        <w:noProof/>
      </w:rPr>
      <w:fldChar w:fldCharType="begin"/>
    </w:r>
    <w:r w:rsidR="00D0652A">
      <w:rPr>
        <w:noProof/>
      </w:rPr>
      <w:instrText xml:space="preserve"> NUMPAGES  \* Arabic  \* MERGEFORMAT </w:instrText>
    </w:r>
    <w:r w:rsidR="00D0652A">
      <w:rPr>
        <w:noProof/>
      </w:rPr>
      <w:fldChar w:fldCharType="separate"/>
    </w:r>
    <w:r w:rsidR="00D0652A">
      <w:rPr>
        <w:noProof/>
      </w:rPr>
      <w:t>48</w:t>
    </w:r>
    <w:r w:rsidR="00D0652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071DF" w14:textId="77777777" w:rsidR="00D0652A" w:rsidRDefault="00D0652A" w:rsidP="00D511C1">
      <w:pPr>
        <w:spacing w:after="0" w:line="240" w:lineRule="auto"/>
      </w:pPr>
      <w:r>
        <w:separator/>
      </w:r>
    </w:p>
  </w:footnote>
  <w:footnote w:type="continuationSeparator" w:id="0">
    <w:p w14:paraId="53453370" w14:textId="77777777" w:rsidR="00D0652A" w:rsidRDefault="00D0652A" w:rsidP="00D511C1">
      <w:pPr>
        <w:spacing w:after="0" w:line="240" w:lineRule="auto"/>
      </w:pPr>
      <w:r>
        <w:continuationSeparator/>
      </w:r>
    </w:p>
  </w:footnote>
  <w:footnote w:type="continuationNotice" w:id="1">
    <w:p w14:paraId="5F90F5DA" w14:textId="77777777" w:rsidR="00D0652A" w:rsidRDefault="00D0652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D0652A" w:rsidRDefault="00C36723">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D0652A" w:rsidRPr="00D511C1" w:rsidRDefault="00C36723"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D0652A"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08C3" w14:textId="617BCDC0" w:rsidR="00D0652A" w:rsidRPr="00744556" w:rsidRDefault="00D0652A" w:rsidP="0011453C">
    <w:pPr>
      <w:pStyle w:val="NoSpacing"/>
      <w:rPr>
        <w:color w:val="1F497D"/>
        <w:highlight w:val="yellow"/>
      </w:rPr>
    </w:pPr>
    <w:r w:rsidRPr="00022DE9">
      <w:rPr>
        <w:noProof/>
        <w:lang w:eastAsia="en-AU"/>
      </w:rPr>
      <w:drawing>
        <wp:inline distT="0" distB="0" distL="0" distR="0" wp14:anchorId="659129F8" wp14:editId="7C44E530">
          <wp:extent cx="3879848" cy="992037"/>
          <wp:effectExtent l="0" t="0" r="6985" b="0"/>
          <wp:docPr id="2" name="Picture 2" descr="Australian Government |  Department of Industry, Science and Resources |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  Department of Industry, Science and Resources | Department of Health and Aged C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7793" cy="999182"/>
                  </a:xfrm>
                  <a:prstGeom prst="rect">
                    <a:avLst/>
                  </a:prstGeom>
                  <a:noFill/>
                  <a:ln>
                    <a:noFill/>
                  </a:ln>
                </pic:spPr>
              </pic:pic>
            </a:graphicData>
          </a:graphic>
        </wp:inline>
      </w:drawing>
    </w:r>
  </w:p>
  <w:p w14:paraId="361E1B65" w14:textId="779C4582" w:rsidR="00D0652A" w:rsidRPr="0011453C" w:rsidRDefault="00D0652A" w:rsidP="0011453C">
    <w:pPr>
      <w:pStyle w:val="Title"/>
    </w:pPr>
    <w:r>
      <w:t>Sample a</w:t>
    </w:r>
    <w:r w:rsidRPr="004B67A6">
      <w:t>pplication</w:t>
    </w:r>
    <w:r>
      <w:t xml:space="preserve"> f</w:t>
    </w:r>
    <w:r w:rsidRPr="00E02936">
      <w:t>orm</w:t>
    </w:r>
    <w:r w:rsidR="00C36723">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D0652A" w:rsidRDefault="00C36723">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D0652A" w:rsidRPr="00081134" w:rsidRDefault="00D0652A"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C36723">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D0652A" w:rsidRPr="00E806BA" w:rsidRDefault="00C36723"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D0652A"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F0219E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9C1418"/>
    <w:multiLevelType w:val="hybridMultilevel"/>
    <w:tmpl w:val="16A88392"/>
    <w:lvl w:ilvl="0" w:tplc="FDE83A28">
      <w:start w:val="16"/>
      <w:numFmt w:val="bullet"/>
      <w:pStyle w:val="Bullet1"/>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A3D0732"/>
    <w:multiLevelType w:val="hybridMultilevel"/>
    <w:tmpl w:val="0D061BC4"/>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B1453FE"/>
    <w:multiLevelType w:val="hybridMultilevel"/>
    <w:tmpl w:val="4FE8076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D4D0BBA"/>
    <w:multiLevelType w:val="hybridMultilevel"/>
    <w:tmpl w:val="2F761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0B5D99"/>
    <w:multiLevelType w:val="hybridMultilevel"/>
    <w:tmpl w:val="4FE8076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2"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57161EA1"/>
    <w:multiLevelType w:val="hybridMultilevel"/>
    <w:tmpl w:val="5C7457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23D0899"/>
    <w:multiLevelType w:val="hybridMultilevel"/>
    <w:tmpl w:val="0D061BC4"/>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64D49CD"/>
    <w:multiLevelType w:val="hybridMultilevel"/>
    <w:tmpl w:val="4FE8076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7D331B7"/>
    <w:multiLevelType w:val="hybridMultilevel"/>
    <w:tmpl w:val="0D061BC4"/>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1"/>
  </w:num>
  <w:num w:numId="2">
    <w:abstractNumId w:val="4"/>
  </w:num>
  <w:num w:numId="3">
    <w:abstractNumId w:val="17"/>
  </w:num>
  <w:num w:numId="4">
    <w:abstractNumId w:val="10"/>
  </w:num>
  <w:num w:numId="5">
    <w:abstractNumId w:val="9"/>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2"/>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6"/>
  </w:num>
  <w:num w:numId="13">
    <w:abstractNumId w:val="7"/>
  </w:num>
  <w:num w:numId="14">
    <w:abstractNumId w:val="8"/>
  </w:num>
  <w:num w:numId="15">
    <w:abstractNumId w:val="2"/>
  </w:num>
  <w:num w:numId="16">
    <w:abstractNumId w:val="14"/>
  </w:num>
  <w:num w:numId="17">
    <w:abstractNumId w:val="16"/>
  </w:num>
  <w:num w:numId="18">
    <w:abstractNumId w:val="9"/>
  </w:num>
  <w:num w:numId="19">
    <w:abstractNumId w:val="9"/>
  </w:num>
  <w:num w:numId="20">
    <w:abstractNumId w:val="9"/>
  </w:num>
  <w:num w:numId="21">
    <w:abstractNumId w:val="3"/>
  </w:num>
  <w:num w:numId="22">
    <w:abstractNumId w:val="10"/>
  </w:num>
  <w:num w:numId="23">
    <w:abstractNumId w:val="10"/>
  </w:num>
  <w:num w:numId="24">
    <w:abstractNumId w:val="1"/>
  </w:num>
  <w:num w:numId="2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9A3"/>
    <w:rsid w:val="00011E42"/>
    <w:rsid w:val="00012650"/>
    <w:rsid w:val="00014B36"/>
    <w:rsid w:val="000208B6"/>
    <w:rsid w:val="00021CF8"/>
    <w:rsid w:val="00021D56"/>
    <w:rsid w:val="0002392B"/>
    <w:rsid w:val="000245D7"/>
    <w:rsid w:val="00024CBE"/>
    <w:rsid w:val="00025717"/>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673A9"/>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1501"/>
    <w:rsid w:val="000B251B"/>
    <w:rsid w:val="000B308C"/>
    <w:rsid w:val="000B46F2"/>
    <w:rsid w:val="000B5B95"/>
    <w:rsid w:val="000B637A"/>
    <w:rsid w:val="000B68AA"/>
    <w:rsid w:val="000B6DC2"/>
    <w:rsid w:val="000C38F8"/>
    <w:rsid w:val="000C38FE"/>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47A13"/>
    <w:rsid w:val="00150C1C"/>
    <w:rsid w:val="00150F4C"/>
    <w:rsid w:val="0015153C"/>
    <w:rsid w:val="001516E1"/>
    <w:rsid w:val="00156F84"/>
    <w:rsid w:val="00157DDB"/>
    <w:rsid w:val="001611D5"/>
    <w:rsid w:val="0016470F"/>
    <w:rsid w:val="00165381"/>
    <w:rsid w:val="00166B73"/>
    <w:rsid w:val="001670A9"/>
    <w:rsid w:val="00171DAC"/>
    <w:rsid w:val="0017387B"/>
    <w:rsid w:val="00173E0D"/>
    <w:rsid w:val="00173F0D"/>
    <w:rsid w:val="00174269"/>
    <w:rsid w:val="001743E2"/>
    <w:rsid w:val="001753B3"/>
    <w:rsid w:val="00180E89"/>
    <w:rsid w:val="001811C1"/>
    <w:rsid w:val="00182735"/>
    <w:rsid w:val="00183D61"/>
    <w:rsid w:val="0018405F"/>
    <w:rsid w:val="00185B75"/>
    <w:rsid w:val="00186827"/>
    <w:rsid w:val="001928BB"/>
    <w:rsid w:val="00193C96"/>
    <w:rsid w:val="00193F0F"/>
    <w:rsid w:val="0019618D"/>
    <w:rsid w:val="001965C5"/>
    <w:rsid w:val="001967BF"/>
    <w:rsid w:val="001A03C3"/>
    <w:rsid w:val="001A16E4"/>
    <w:rsid w:val="001A1BA8"/>
    <w:rsid w:val="001A2CEB"/>
    <w:rsid w:val="001A31C9"/>
    <w:rsid w:val="001A337A"/>
    <w:rsid w:val="001A453A"/>
    <w:rsid w:val="001A4C2A"/>
    <w:rsid w:val="001A7380"/>
    <w:rsid w:val="001A7518"/>
    <w:rsid w:val="001B339C"/>
    <w:rsid w:val="001B35DB"/>
    <w:rsid w:val="001B4855"/>
    <w:rsid w:val="001B55A0"/>
    <w:rsid w:val="001B7AD8"/>
    <w:rsid w:val="001B7C2F"/>
    <w:rsid w:val="001C3D2B"/>
    <w:rsid w:val="001C7700"/>
    <w:rsid w:val="001C7DA8"/>
    <w:rsid w:val="001D08CC"/>
    <w:rsid w:val="001D0CE9"/>
    <w:rsid w:val="001D193F"/>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2DDC"/>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6BEB"/>
    <w:rsid w:val="0023072C"/>
    <w:rsid w:val="00232385"/>
    <w:rsid w:val="002344B3"/>
    <w:rsid w:val="0023756C"/>
    <w:rsid w:val="002405E4"/>
    <w:rsid w:val="00242C75"/>
    <w:rsid w:val="00242F6E"/>
    <w:rsid w:val="0024483E"/>
    <w:rsid w:val="0024525F"/>
    <w:rsid w:val="0024530C"/>
    <w:rsid w:val="00245529"/>
    <w:rsid w:val="00245920"/>
    <w:rsid w:val="00245F00"/>
    <w:rsid w:val="00246D33"/>
    <w:rsid w:val="00246D5E"/>
    <w:rsid w:val="002501FE"/>
    <w:rsid w:val="00250DF9"/>
    <w:rsid w:val="0025184B"/>
    <w:rsid w:val="00252854"/>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5AFA"/>
    <w:rsid w:val="0029677A"/>
    <w:rsid w:val="002A1A4E"/>
    <w:rsid w:val="002B1FAA"/>
    <w:rsid w:val="002B2E14"/>
    <w:rsid w:val="002B4A0C"/>
    <w:rsid w:val="002B6907"/>
    <w:rsid w:val="002B71D4"/>
    <w:rsid w:val="002B7B90"/>
    <w:rsid w:val="002C0D92"/>
    <w:rsid w:val="002C1C99"/>
    <w:rsid w:val="002C2A37"/>
    <w:rsid w:val="002C359F"/>
    <w:rsid w:val="002C3930"/>
    <w:rsid w:val="002C47BA"/>
    <w:rsid w:val="002C7ACB"/>
    <w:rsid w:val="002D0AC6"/>
    <w:rsid w:val="002D1C1A"/>
    <w:rsid w:val="002D2B9F"/>
    <w:rsid w:val="002D3368"/>
    <w:rsid w:val="002D3A0A"/>
    <w:rsid w:val="002D5858"/>
    <w:rsid w:val="002E1662"/>
    <w:rsid w:val="002E1C62"/>
    <w:rsid w:val="002E3B20"/>
    <w:rsid w:val="002E50EA"/>
    <w:rsid w:val="002E5FFF"/>
    <w:rsid w:val="002E6EFF"/>
    <w:rsid w:val="002F05E2"/>
    <w:rsid w:val="002F0B17"/>
    <w:rsid w:val="002F1B1B"/>
    <w:rsid w:val="002F2A25"/>
    <w:rsid w:val="002F301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1997"/>
    <w:rsid w:val="003219B1"/>
    <w:rsid w:val="0032274E"/>
    <w:rsid w:val="00322A24"/>
    <w:rsid w:val="003239A9"/>
    <w:rsid w:val="0032424B"/>
    <w:rsid w:val="003250C3"/>
    <w:rsid w:val="00325DF9"/>
    <w:rsid w:val="0032664E"/>
    <w:rsid w:val="00326F7E"/>
    <w:rsid w:val="00327BA3"/>
    <w:rsid w:val="0033117D"/>
    <w:rsid w:val="003330EF"/>
    <w:rsid w:val="003352D9"/>
    <w:rsid w:val="00336D8E"/>
    <w:rsid w:val="00342D6D"/>
    <w:rsid w:val="0034358E"/>
    <w:rsid w:val="00343E86"/>
    <w:rsid w:val="003451AC"/>
    <w:rsid w:val="00345D90"/>
    <w:rsid w:val="00351FB6"/>
    <w:rsid w:val="00352F42"/>
    <w:rsid w:val="00353077"/>
    <w:rsid w:val="0035332A"/>
    <w:rsid w:val="003617E4"/>
    <w:rsid w:val="00361825"/>
    <w:rsid w:val="00363749"/>
    <w:rsid w:val="00364658"/>
    <w:rsid w:val="00367758"/>
    <w:rsid w:val="00367CF0"/>
    <w:rsid w:val="00375922"/>
    <w:rsid w:val="00376C9A"/>
    <w:rsid w:val="00376F45"/>
    <w:rsid w:val="00381530"/>
    <w:rsid w:val="00383957"/>
    <w:rsid w:val="00383D09"/>
    <w:rsid w:val="00384FE0"/>
    <w:rsid w:val="00385414"/>
    <w:rsid w:val="00385E0E"/>
    <w:rsid w:val="00392810"/>
    <w:rsid w:val="00393C85"/>
    <w:rsid w:val="00397508"/>
    <w:rsid w:val="00397AE3"/>
    <w:rsid w:val="003A0DD6"/>
    <w:rsid w:val="003A1A1F"/>
    <w:rsid w:val="003A2E67"/>
    <w:rsid w:val="003A5044"/>
    <w:rsid w:val="003B0EED"/>
    <w:rsid w:val="003B1F69"/>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9D4"/>
    <w:rsid w:val="00402BAD"/>
    <w:rsid w:val="0040430B"/>
    <w:rsid w:val="00405849"/>
    <w:rsid w:val="004070B2"/>
    <w:rsid w:val="00407383"/>
    <w:rsid w:val="00411399"/>
    <w:rsid w:val="00411EC3"/>
    <w:rsid w:val="004124AE"/>
    <w:rsid w:val="00416335"/>
    <w:rsid w:val="004206D2"/>
    <w:rsid w:val="0042136C"/>
    <w:rsid w:val="0042153F"/>
    <w:rsid w:val="004219B3"/>
    <w:rsid w:val="00421CC0"/>
    <w:rsid w:val="00423937"/>
    <w:rsid w:val="00423A66"/>
    <w:rsid w:val="004240F3"/>
    <w:rsid w:val="00425613"/>
    <w:rsid w:val="00425808"/>
    <w:rsid w:val="00427424"/>
    <w:rsid w:val="004321C8"/>
    <w:rsid w:val="004324A7"/>
    <w:rsid w:val="004331E7"/>
    <w:rsid w:val="00434057"/>
    <w:rsid w:val="00434A17"/>
    <w:rsid w:val="004367AD"/>
    <w:rsid w:val="00436B7F"/>
    <w:rsid w:val="00441785"/>
    <w:rsid w:val="00442D4F"/>
    <w:rsid w:val="004460AA"/>
    <w:rsid w:val="00447835"/>
    <w:rsid w:val="00447EF1"/>
    <w:rsid w:val="00451F20"/>
    <w:rsid w:val="00452F39"/>
    <w:rsid w:val="004537E2"/>
    <w:rsid w:val="00453E83"/>
    <w:rsid w:val="004568A6"/>
    <w:rsid w:val="00456DBF"/>
    <w:rsid w:val="00457245"/>
    <w:rsid w:val="0046111D"/>
    <w:rsid w:val="00461838"/>
    <w:rsid w:val="00462045"/>
    <w:rsid w:val="004625BB"/>
    <w:rsid w:val="00463B3D"/>
    <w:rsid w:val="004642C1"/>
    <w:rsid w:val="00464ACD"/>
    <w:rsid w:val="00464EA3"/>
    <w:rsid w:val="00465BF2"/>
    <w:rsid w:val="00472A91"/>
    <w:rsid w:val="004736DF"/>
    <w:rsid w:val="00473E62"/>
    <w:rsid w:val="00480231"/>
    <w:rsid w:val="00482225"/>
    <w:rsid w:val="0048238D"/>
    <w:rsid w:val="004824F5"/>
    <w:rsid w:val="00483CC3"/>
    <w:rsid w:val="0048646D"/>
    <w:rsid w:val="004907C2"/>
    <w:rsid w:val="00490B4F"/>
    <w:rsid w:val="00494CD2"/>
    <w:rsid w:val="00495166"/>
    <w:rsid w:val="00496ADB"/>
    <w:rsid w:val="00497D6B"/>
    <w:rsid w:val="004A0118"/>
    <w:rsid w:val="004A04C3"/>
    <w:rsid w:val="004A1972"/>
    <w:rsid w:val="004A2A51"/>
    <w:rsid w:val="004A2BF0"/>
    <w:rsid w:val="004A332C"/>
    <w:rsid w:val="004A34EA"/>
    <w:rsid w:val="004A3813"/>
    <w:rsid w:val="004A3EE8"/>
    <w:rsid w:val="004A4C7B"/>
    <w:rsid w:val="004A4FAB"/>
    <w:rsid w:val="004A5F5A"/>
    <w:rsid w:val="004A6093"/>
    <w:rsid w:val="004B2C6C"/>
    <w:rsid w:val="004B35B6"/>
    <w:rsid w:val="004B3B47"/>
    <w:rsid w:val="004B3E03"/>
    <w:rsid w:val="004B50A5"/>
    <w:rsid w:val="004B6138"/>
    <w:rsid w:val="004B683C"/>
    <w:rsid w:val="004B7314"/>
    <w:rsid w:val="004C0C5C"/>
    <w:rsid w:val="004C0CC2"/>
    <w:rsid w:val="004C0E3F"/>
    <w:rsid w:val="004C5328"/>
    <w:rsid w:val="004C59CA"/>
    <w:rsid w:val="004C6A2A"/>
    <w:rsid w:val="004C7452"/>
    <w:rsid w:val="004C7998"/>
    <w:rsid w:val="004C7D54"/>
    <w:rsid w:val="004D0ED1"/>
    <w:rsid w:val="004D1BA3"/>
    <w:rsid w:val="004D2173"/>
    <w:rsid w:val="004D3484"/>
    <w:rsid w:val="004D51D3"/>
    <w:rsid w:val="004D678E"/>
    <w:rsid w:val="004E1CBF"/>
    <w:rsid w:val="004E4D73"/>
    <w:rsid w:val="004E70E1"/>
    <w:rsid w:val="004E71F2"/>
    <w:rsid w:val="004E775F"/>
    <w:rsid w:val="004E78F2"/>
    <w:rsid w:val="004F0A81"/>
    <w:rsid w:val="004F4759"/>
    <w:rsid w:val="004F53F5"/>
    <w:rsid w:val="004F5ED2"/>
    <w:rsid w:val="004F6AFB"/>
    <w:rsid w:val="0050053D"/>
    <w:rsid w:val="00500CE5"/>
    <w:rsid w:val="00501117"/>
    <w:rsid w:val="00502579"/>
    <w:rsid w:val="00503010"/>
    <w:rsid w:val="00503363"/>
    <w:rsid w:val="0050347F"/>
    <w:rsid w:val="00503967"/>
    <w:rsid w:val="005117D1"/>
    <w:rsid w:val="005127B1"/>
    <w:rsid w:val="00514383"/>
    <w:rsid w:val="005148A5"/>
    <w:rsid w:val="0051492D"/>
    <w:rsid w:val="0051511B"/>
    <w:rsid w:val="00515824"/>
    <w:rsid w:val="00515857"/>
    <w:rsid w:val="00515B6F"/>
    <w:rsid w:val="00515C30"/>
    <w:rsid w:val="00516036"/>
    <w:rsid w:val="00521195"/>
    <w:rsid w:val="005218B6"/>
    <w:rsid w:val="005227A9"/>
    <w:rsid w:val="00526B9A"/>
    <w:rsid w:val="00527A59"/>
    <w:rsid w:val="00531559"/>
    <w:rsid w:val="0053157A"/>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F0C"/>
    <w:rsid w:val="005708BC"/>
    <w:rsid w:val="00570AB3"/>
    <w:rsid w:val="00570AD3"/>
    <w:rsid w:val="005764F0"/>
    <w:rsid w:val="00577CA5"/>
    <w:rsid w:val="005802E3"/>
    <w:rsid w:val="00581903"/>
    <w:rsid w:val="00583349"/>
    <w:rsid w:val="005855C0"/>
    <w:rsid w:val="00585C0D"/>
    <w:rsid w:val="005861AC"/>
    <w:rsid w:val="00591CA5"/>
    <w:rsid w:val="005922A8"/>
    <w:rsid w:val="00594323"/>
    <w:rsid w:val="005952A0"/>
    <w:rsid w:val="00596C8F"/>
    <w:rsid w:val="005A05DA"/>
    <w:rsid w:val="005A1782"/>
    <w:rsid w:val="005A2231"/>
    <w:rsid w:val="005A31D5"/>
    <w:rsid w:val="005A3A45"/>
    <w:rsid w:val="005A492A"/>
    <w:rsid w:val="005A54DA"/>
    <w:rsid w:val="005A5ACD"/>
    <w:rsid w:val="005A63EA"/>
    <w:rsid w:val="005A6BF2"/>
    <w:rsid w:val="005A6D8E"/>
    <w:rsid w:val="005A6E8C"/>
    <w:rsid w:val="005A72FC"/>
    <w:rsid w:val="005A7E4F"/>
    <w:rsid w:val="005A7E52"/>
    <w:rsid w:val="005B08CE"/>
    <w:rsid w:val="005B1EDF"/>
    <w:rsid w:val="005B330A"/>
    <w:rsid w:val="005B4A29"/>
    <w:rsid w:val="005B639C"/>
    <w:rsid w:val="005B667C"/>
    <w:rsid w:val="005C2196"/>
    <w:rsid w:val="005C2706"/>
    <w:rsid w:val="005C2B0C"/>
    <w:rsid w:val="005C3316"/>
    <w:rsid w:val="005C4AE8"/>
    <w:rsid w:val="005C5BED"/>
    <w:rsid w:val="005C672B"/>
    <w:rsid w:val="005C6EA2"/>
    <w:rsid w:val="005D12B6"/>
    <w:rsid w:val="005D4214"/>
    <w:rsid w:val="005D51FC"/>
    <w:rsid w:val="005D5AF1"/>
    <w:rsid w:val="005D772A"/>
    <w:rsid w:val="005E1EBF"/>
    <w:rsid w:val="005E3D71"/>
    <w:rsid w:val="005E483D"/>
    <w:rsid w:val="005F275C"/>
    <w:rsid w:val="005F3415"/>
    <w:rsid w:val="005F381A"/>
    <w:rsid w:val="005F3A6E"/>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07671"/>
    <w:rsid w:val="00610C34"/>
    <w:rsid w:val="00611982"/>
    <w:rsid w:val="00614053"/>
    <w:rsid w:val="00615473"/>
    <w:rsid w:val="00615BBC"/>
    <w:rsid w:val="00620256"/>
    <w:rsid w:val="00620BD9"/>
    <w:rsid w:val="00620E30"/>
    <w:rsid w:val="0062109D"/>
    <w:rsid w:val="0062405F"/>
    <w:rsid w:val="006243DC"/>
    <w:rsid w:val="0062500E"/>
    <w:rsid w:val="0062604C"/>
    <w:rsid w:val="006311C7"/>
    <w:rsid w:val="00632330"/>
    <w:rsid w:val="00632B3D"/>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7E80"/>
    <w:rsid w:val="006703C7"/>
    <w:rsid w:val="00674986"/>
    <w:rsid w:val="00676197"/>
    <w:rsid w:val="00677897"/>
    <w:rsid w:val="00682E6E"/>
    <w:rsid w:val="00683877"/>
    <w:rsid w:val="00683E22"/>
    <w:rsid w:val="006842FA"/>
    <w:rsid w:val="006843C6"/>
    <w:rsid w:val="0068479D"/>
    <w:rsid w:val="00685EE9"/>
    <w:rsid w:val="00686EB3"/>
    <w:rsid w:val="00690C15"/>
    <w:rsid w:val="00691493"/>
    <w:rsid w:val="00692BFC"/>
    <w:rsid w:val="006932D6"/>
    <w:rsid w:val="006A3597"/>
    <w:rsid w:val="006A5371"/>
    <w:rsid w:val="006A5D0F"/>
    <w:rsid w:val="006A6271"/>
    <w:rsid w:val="006A6852"/>
    <w:rsid w:val="006A6CB0"/>
    <w:rsid w:val="006A7322"/>
    <w:rsid w:val="006B1586"/>
    <w:rsid w:val="006B1959"/>
    <w:rsid w:val="006B35C1"/>
    <w:rsid w:val="006B40F4"/>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1C13"/>
    <w:rsid w:val="006D3D8C"/>
    <w:rsid w:val="006D6A54"/>
    <w:rsid w:val="006D74DB"/>
    <w:rsid w:val="006E0B5F"/>
    <w:rsid w:val="006E1663"/>
    <w:rsid w:val="006E26C8"/>
    <w:rsid w:val="006E31D3"/>
    <w:rsid w:val="006E3FA2"/>
    <w:rsid w:val="006E5764"/>
    <w:rsid w:val="006E704B"/>
    <w:rsid w:val="006E7D59"/>
    <w:rsid w:val="006F007D"/>
    <w:rsid w:val="006F33E5"/>
    <w:rsid w:val="006F39A7"/>
    <w:rsid w:val="006F3F94"/>
    <w:rsid w:val="006F7245"/>
    <w:rsid w:val="006F7DD1"/>
    <w:rsid w:val="00701A00"/>
    <w:rsid w:val="00703671"/>
    <w:rsid w:val="0070463D"/>
    <w:rsid w:val="00706B61"/>
    <w:rsid w:val="00706E63"/>
    <w:rsid w:val="007072FE"/>
    <w:rsid w:val="00711340"/>
    <w:rsid w:val="00712253"/>
    <w:rsid w:val="007134A2"/>
    <w:rsid w:val="00714F4C"/>
    <w:rsid w:val="0071516D"/>
    <w:rsid w:val="00716435"/>
    <w:rsid w:val="0071755B"/>
    <w:rsid w:val="007177E7"/>
    <w:rsid w:val="00717B09"/>
    <w:rsid w:val="007205C5"/>
    <w:rsid w:val="0072108B"/>
    <w:rsid w:val="0072178E"/>
    <w:rsid w:val="00721EB5"/>
    <w:rsid w:val="00724B3E"/>
    <w:rsid w:val="0072505C"/>
    <w:rsid w:val="00725B37"/>
    <w:rsid w:val="00726188"/>
    <w:rsid w:val="00726240"/>
    <w:rsid w:val="00726F77"/>
    <w:rsid w:val="00730108"/>
    <w:rsid w:val="007301FC"/>
    <w:rsid w:val="00732656"/>
    <w:rsid w:val="00733419"/>
    <w:rsid w:val="00733D25"/>
    <w:rsid w:val="00742DA1"/>
    <w:rsid w:val="00744556"/>
    <w:rsid w:val="00746FC4"/>
    <w:rsid w:val="007507F9"/>
    <w:rsid w:val="007534EC"/>
    <w:rsid w:val="007535B0"/>
    <w:rsid w:val="00753E0B"/>
    <w:rsid w:val="00753FB8"/>
    <w:rsid w:val="00755E2A"/>
    <w:rsid w:val="00760C94"/>
    <w:rsid w:val="00762BDD"/>
    <w:rsid w:val="00764461"/>
    <w:rsid w:val="0076451F"/>
    <w:rsid w:val="0076489E"/>
    <w:rsid w:val="00765167"/>
    <w:rsid w:val="00765254"/>
    <w:rsid w:val="00770D66"/>
    <w:rsid w:val="00773716"/>
    <w:rsid w:val="00775BAC"/>
    <w:rsid w:val="007801FC"/>
    <w:rsid w:val="00782B80"/>
    <w:rsid w:val="00782C18"/>
    <w:rsid w:val="00782EF3"/>
    <w:rsid w:val="0078386D"/>
    <w:rsid w:val="00784268"/>
    <w:rsid w:val="00784B9C"/>
    <w:rsid w:val="007852A1"/>
    <w:rsid w:val="0079055A"/>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B683B"/>
    <w:rsid w:val="007C0231"/>
    <w:rsid w:val="007C0889"/>
    <w:rsid w:val="007C1492"/>
    <w:rsid w:val="007C26A6"/>
    <w:rsid w:val="007C2805"/>
    <w:rsid w:val="007C4568"/>
    <w:rsid w:val="007D0190"/>
    <w:rsid w:val="007D05DD"/>
    <w:rsid w:val="007D0E02"/>
    <w:rsid w:val="007D172B"/>
    <w:rsid w:val="007D1D71"/>
    <w:rsid w:val="007D290F"/>
    <w:rsid w:val="007D3C69"/>
    <w:rsid w:val="007D5F43"/>
    <w:rsid w:val="007D7562"/>
    <w:rsid w:val="007E183E"/>
    <w:rsid w:val="007E1E2F"/>
    <w:rsid w:val="007E4093"/>
    <w:rsid w:val="007E71DC"/>
    <w:rsid w:val="007F1863"/>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25C4"/>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3EA8"/>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66EBF"/>
    <w:rsid w:val="008702DA"/>
    <w:rsid w:val="00871E71"/>
    <w:rsid w:val="00874E67"/>
    <w:rsid w:val="00876076"/>
    <w:rsid w:val="00876BA8"/>
    <w:rsid w:val="00876BF3"/>
    <w:rsid w:val="00877799"/>
    <w:rsid w:val="00877AEC"/>
    <w:rsid w:val="00877DA9"/>
    <w:rsid w:val="00880229"/>
    <w:rsid w:val="00880BCD"/>
    <w:rsid w:val="00881C1C"/>
    <w:rsid w:val="00883DB4"/>
    <w:rsid w:val="00886605"/>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3F12"/>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9EB"/>
    <w:rsid w:val="008D10A2"/>
    <w:rsid w:val="008D1C96"/>
    <w:rsid w:val="008D267E"/>
    <w:rsid w:val="008D2DB7"/>
    <w:rsid w:val="008D35C5"/>
    <w:rsid w:val="008D4613"/>
    <w:rsid w:val="008D4BE4"/>
    <w:rsid w:val="008D54D7"/>
    <w:rsid w:val="008D60EA"/>
    <w:rsid w:val="008D7BF1"/>
    <w:rsid w:val="008E1701"/>
    <w:rsid w:val="008E28C8"/>
    <w:rsid w:val="008E574D"/>
    <w:rsid w:val="008E6A08"/>
    <w:rsid w:val="008F06EA"/>
    <w:rsid w:val="008F2AF0"/>
    <w:rsid w:val="008F2BF9"/>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173B"/>
    <w:rsid w:val="00964B54"/>
    <w:rsid w:val="0096517A"/>
    <w:rsid w:val="009707FF"/>
    <w:rsid w:val="0097408C"/>
    <w:rsid w:val="00974495"/>
    <w:rsid w:val="0097454A"/>
    <w:rsid w:val="009745F0"/>
    <w:rsid w:val="0097542B"/>
    <w:rsid w:val="009755EC"/>
    <w:rsid w:val="00975E13"/>
    <w:rsid w:val="0097698F"/>
    <w:rsid w:val="00976F86"/>
    <w:rsid w:val="0097717F"/>
    <w:rsid w:val="00977A06"/>
    <w:rsid w:val="00984FB8"/>
    <w:rsid w:val="009851D9"/>
    <w:rsid w:val="00987E12"/>
    <w:rsid w:val="00990130"/>
    <w:rsid w:val="009904F1"/>
    <w:rsid w:val="00991C66"/>
    <w:rsid w:val="009923C9"/>
    <w:rsid w:val="0099285D"/>
    <w:rsid w:val="009948E4"/>
    <w:rsid w:val="0099501A"/>
    <w:rsid w:val="00996621"/>
    <w:rsid w:val="00997D12"/>
    <w:rsid w:val="00997F49"/>
    <w:rsid w:val="009A01C3"/>
    <w:rsid w:val="009A1029"/>
    <w:rsid w:val="009A32DF"/>
    <w:rsid w:val="009A4C84"/>
    <w:rsid w:val="009A59F5"/>
    <w:rsid w:val="009A60D4"/>
    <w:rsid w:val="009A664A"/>
    <w:rsid w:val="009B3E0B"/>
    <w:rsid w:val="009B45B5"/>
    <w:rsid w:val="009C1CAC"/>
    <w:rsid w:val="009C2335"/>
    <w:rsid w:val="009C6332"/>
    <w:rsid w:val="009C6EA0"/>
    <w:rsid w:val="009D0425"/>
    <w:rsid w:val="009D5009"/>
    <w:rsid w:val="009D74A4"/>
    <w:rsid w:val="009D75E8"/>
    <w:rsid w:val="009D7BA5"/>
    <w:rsid w:val="009E64E5"/>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32AF"/>
    <w:rsid w:val="00A04604"/>
    <w:rsid w:val="00A05BEA"/>
    <w:rsid w:val="00A0608B"/>
    <w:rsid w:val="00A10EF7"/>
    <w:rsid w:val="00A11E2D"/>
    <w:rsid w:val="00A11EA6"/>
    <w:rsid w:val="00A15E97"/>
    <w:rsid w:val="00A16287"/>
    <w:rsid w:val="00A206A9"/>
    <w:rsid w:val="00A20E9F"/>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533"/>
    <w:rsid w:val="00A64F55"/>
    <w:rsid w:val="00A666F5"/>
    <w:rsid w:val="00A70794"/>
    <w:rsid w:val="00A70E61"/>
    <w:rsid w:val="00A71EAC"/>
    <w:rsid w:val="00A73196"/>
    <w:rsid w:val="00A738EC"/>
    <w:rsid w:val="00A75D69"/>
    <w:rsid w:val="00A764CF"/>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021E"/>
    <w:rsid w:val="00AC1504"/>
    <w:rsid w:val="00AC1ACC"/>
    <w:rsid w:val="00AC2934"/>
    <w:rsid w:val="00AC3417"/>
    <w:rsid w:val="00AC3903"/>
    <w:rsid w:val="00AC3B8E"/>
    <w:rsid w:val="00AC4DDE"/>
    <w:rsid w:val="00AC5145"/>
    <w:rsid w:val="00AC623F"/>
    <w:rsid w:val="00AC7DF5"/>
    <w:rsid w:val="00AD2277"/>
    <w:rsid w:val="00AD4757"/>
    <w:rsid w:val="00AD4A55"/>
    <w:rsid w:val="00AD4BF4"/>
    <w:rsid w:val="00AD5351"/>
    <w:rsid w:val="00AD655E"/>
    <w:rsid w:val="00AE13E5"/>
    <w:rsid w:val="00AE4D59"/>
    <w:rsid w:val="00AE53C7"/>
    <w:rsid w:val="00AE773C"/>
    <w:rsid w:val="00AF0640"/>
    <w:rsid w:val="00AF08D6"/>
    <w:rsid w:val="00AF3890"/>
    <w:rsid w:val="00AF39E1"/>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144"/>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50B"/>
    <w:rsid w:val="00BA0E61"/>
    <w:rsid w:val="00BA0FD2"/>
    <w:rsid w:val="00BA2974"/>
    <w:rsid w:val="00BA4401"/>
    <w:rsid w:val="00BA654E"/>
    <w:rsid w:val="00BA6B76"/>
    <w:rsid w:val="00BB07B2"/>
    <w:rsid w:val="00BB0D86"/>
    <w:rsid w:val="00BB3923"/>
    <w:rsid w:val="00BB3AE7"/>
    <w:rsid w:val="00BB438E"/>
    <w:rsid w:val="00BB46A9"/>
    <w:rsid w:val="00BB5226"/>
    <w:rsid w:val="00BB7C11"/>
    <w:rsid w:val="00BC1C12"/>
    <w:rsid w:val="00BC1F0F"/>
    <w:rsid w:val="00BC3D60"/>
    <w:rsid w:val="00BC4326"/>
    <w:rsid w:val="00BC54D6"/>
    <w:rsid w:val="00BC6B4C"/>
    <w:rsid w:val="00BC6D60"/>
    <w:rsid w:val="00BC7294"/>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3EC4"/>
    <w:rsid w:val="00C34A3D"/>
    <w:rsid w:val="00C34F7D"/>
    <w:rsid w:val="00C351AE"/>
    <w:rsid w:val="00C3729A"/>
    <w:rsid w:val="00C37A17"/>
    <w:rsid w:val="00C401F4"/>
    <w:rsid w:val="00C40FEF"/>
    <w:rsid w:val="00C44BA5"/>
    <w:rsid w:val="00C4567F"/>
    <w:rsid w:val="00C45F8A"/>
    <w:rsid w:val="00C4683B"/>
    <w:rsid w:val="00C46E20"/>
    <w:rsid w:val="00C473BD"/>
    <w:rsid w:val="00C507DC"/>
    <w:rsid w:val="00C50DE1"/>
    <w:rsid w:val="00C5123F"/>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37EB"/>
    <w:rsid w:val="00C8382E"/>
    <w:rsid w:val="00C8414F"/>
    <w:rsid w:val="00C846DC"/>
    <w:rsid w:val="00C86475"/>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0AD3"/>
    <w:rsid w:val="00CD18FB"/>
    <w:rsid w:val="00CD70BF"/>
    <w:rsid w:val="00CE32CD"/>
    <w:rsid w:val="00CE3423"/>
    <w:rsid w:val="00CE36F4"/>
    <w:rsid w:val="00CE3B86"/>
    <w:rsid w:val="00CE4A1B"/>
    <w:rsid w:val="00CE5BDB"/>
    <w:rsid w:val="00CF0162"/>
    <w:rsid w:val="00CF0C86"/>
    <w:rsid w:val="00CF3199"/>
    <w:rsid w:val="00CF3D77"/>
    <w:rsid w:val="00CF59E9"/>
    <w:rsid w:val="00CF6627"/>
    <w:rsid w:val="00CF6873"/>
    <w:rsid w:val="00CF7A9A"/>
    <w:rsid w:val="00CF7AC0"/>
    <w:rsid w:val="00CF7DCF"/>
    <w:rsid w:val="00CF7F04"/>
    <w:rsid w:val="00D01009"/>
    <w:rsid w:val="00D0627D"/>
    <w:rsid w:val="00D0652A"/>
    <w:rsid w:val="00D06586"/>
    <w:rsid w:val="00D06D4D"/>
    <w:rsid w:val="00D10983"/>
    <w:rsid w:val="00D10A76"/>
    <w:rsid w:val="00D10E99"/>
    <w:rsid w:val="00D11137"/>
    <w:rsid w:val="00D122A8"/>
    <w:rsid w:val="00D12AE3"/>
    <w:rsid w:val="00D155DF"/>
    <w:rsid w:val="00D1577B"/>
    <w:rsid w:val="00D16DCC"/>
    <w:rsid w:val="00D20AB7"/>
    <w:rsid w:val="00D20F33"/>
    <w:rsid w:val="00D21024"/>
    <w:rsid w:val="00D217DA"/>
    <w:rsid w:val="00D21B51"/>
    <w:rsid w:val="00D225C3"/>
    <w:rsid w:val="00D23152"/>
    <w:rsid w:val="00D26474"/>
    <w:rsid w:val="00D26D47"/>
    <w:rsid w:val="00D2754A"/>
    <w:rsid w:val="00D27A10"/>
    <w:rsid w:val="00D301E5"/>
    <w:rsid w:val="00D30381"/>
    <w:rsid w:val="00D305F8"/>
    <w:rsid w:val="00D30F45"/>
    <w:rsid w:val="00D31B19"/>
    <w:rsid w:val="00D321B2"/>
    <w:rsid w:val="00D400FB"/>
    <w:rsid w:val="00D40F0A"/>
    <w:rsid w:val="00D42140"/>
    <w:rsid w:val="00D43873"/>
    <w:rsid w:val="00D43F3E"/>
    <w:rsid w:val="00D4555D"/>
    <w:rsid w:val="00D506FF"/>
    <w:rsid w:val="00D511C1"/>
    <w:rsid w:val="00D51FE8"/>
    <w:rsid w:val="00D53B18"/>
    <w:rsid w:val="00D54E06"/>
    <w:rsid w:val="00D55051"/>
    <w:rsid w:val="00D56F12"/>
    <w:rsid w:val="00D5708B"/>
    <w:rsid w:val="00D573D7"/>
    <w:rsid w:val="00D604D8"/>
    <w:rsid w:val="00D65212"/>
    <w:rsid w:val="00D659F3"/>
    <w:rsid w:val="00D67040"/>
    <w:rsid w:val="00D67196"/>
    <w:rsid w:val="00D677A7"/>
    <w:rsid w:val="00D70238"/>
    <w:rsid w:val="00D703DC"/>
    <w:rsid w:val="00D70C02"/>
    <w:rsid w:val="00D70D7B"/>
    <w:rsid w:val="00D713AF"/>
    <w:rsid w:val="00D7179A"/>
    <w:rsid w:val="00D719C8"/>
    <w:rsid w:val="00D76C43"/>
    <w:rsid w:val="00D80C9B"/>
    <w:rsid w:val="00D811B1"/>
    <w:rsid w:val="00D8308E"/>
    <w:rsid w:val="00D840ED"/>
    <w:rsid w:val="00D8490F"/>
    <w:rsid w:val="00D84D29"/>
    <w:rsid w:val="00D87591"/>
    <w:rsid w:val="00D87861"/>
    <w:rsid w:val="00D9102B"/>
    <w:rsid w:val="00D921E2"/>
    <w:rsid w:val="00D9243E"/>
    <w:rsid w:val="00D9264E"/>
    <w:rsid w:val="00D92E5C"/>
    <w:rsid w:val="00D950F5"/>
    <w:rsid w:val="00D96132"/>
    <w:rsid w:val="00DA15E5"/>
    <w:rsid w:val="00DA3FF3"/>
    <w:rsid w:val="00DA61B3"/>
    <w:rsid w:val="00DA68F1"/>
    <w:rsid w:val="00DA7C35"/>
    <w:rsid w:val="00DB4D36"/>
    <w:rsid w:val="00DB5A7A"/>
    <w:rsid w:val="00DB742F"/>
    <w:rsid w:val="00DB7614"/>
    <w:rsid w:val="00DC1F76"/>
    <w:rsid w:val="00DC27E0"/>
    <w:rsid w:val="00DC33FD"/>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4A03"/>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5F2D"/>
    <w:rsid w:val="00E56EA5"/>
    <w:rsid w:val="00E62913"/>
    <w:rsid w:val="00E645E0"/>
    <w:rsid w:val="00E65D6B"/>
    <w:rsid w:val="00E66058"/>
    <w:rsid w:val="00E66B17"/>
    <w:rsid w:val="00E67306"/>
    <w:rsid w:val="00E71240"/>
    <w:rsid w:val="00E71DDC"/>
    <w:rsid w:val="00E71F8D"/>
    <w:rsid w:val="00E7224F"/>
    <w:rsid w:val="00E735A8"/>
    <w:rsid w:val="00E7435A"/>
    <w:rsid w:val="00E778EA"/>
    <w:rsid w:val="00E77E6B"/>
    <w:rsid w:val="00E77EAE"/>
    <w:rsid w:val="00E806BA"/>
    <w:rsid w:val="00E8081A"/>
    <w:rsid w:val="00E819F5"/>
    <w:rsid w:val="00E83286"/>
    <w:rsid w:val="00E852A3"/>
    <w:rsid w:val="00E9067B"/>
    <w:rsid w:val="00E91260"/>
    <w:rsid w:val="00E92609"/>
    <w:rsid w:val="00E93075"/>
    <w:rsid w:val="00E949CD"/>
    <w:rsid w:val="00E94CE6"/>
    <w:rsid w:val="00E967EC"/>
    <w:rsid w:val="00EA01A6"/>
    <w:rsid w:val="00EA0BC9"/>
    <w:rsid w:val="00EA105B"/>
    <w:rsid w:val="00EA1935"/>
    <w:rsid w:val="00EA1F95"/>
    <w:rsid w:val="00EA20E9"/>
    <w:rsid w:val="00EA480D"/>
    <w:rsid w:val="00EA768C"/>
    <w:rsid w:val="00EA7B18"/>
    <w:rsid w:val="00EA7B31"/>
    <w:rsid w:val="00EB23E9"/>
    <w:rsid w:val="00EB2BF2"/>
    <w:rsid w:val="00EB3ABD"/>
    <w:rsid w:val="00EB5647"/>
    <w:rsid w:val="00EB57E0"/>
    <w:rsid w:val="00EB6C5B"/>
    <w:rsid w:val="00EB6D2E"/>
    <w:rsid w:val="00EB7462"/>
    <w:rsid w:val="00EB7F1A"/>
    <w:rsid w:val="00EC0557"/>
    <w:rsid w:val="00EC0BFA"/>
    <w:rsid w:val="00EC402A"/>
    <w:rsid w:val="00EC4D71"/>
    <w:rsid w:val="00EC6655"/>
    <w:rsid w:val="00ED0DDE"/>
    <w:rsid w:val="00ED11A2"/>
    <w:rsid w:val="00ED1D9A"/>
    <w:rsid w:val="00ED2D3B"/>
    <w:rsid w:val="00ED451C"/>
    <w:rsid w:val="00ED4AF4"/>
    <w:rsid w:val="00ED736D"/>
    <w:rsid w:val="00EE16D7"/>
    <w:rsid w:val="00EE198D"/>
    <w:rsid w:val="00EE2603"/>
    <w:rsid w:val="00EE5C96"/>
    <w:rsid w:val="00EE6388"/>
    <w:rsid w:val="00EE7DB8"/>
    <w:rsid w:val="00EF1F00"/>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66AD"/>
    <w:rsid w:val="00F27817"/>
    <w:rsid w:val="00F30BFB"/>
    <w:rsid w:val="00F3219E"/>
    <w:rsid w:val="00F32B83"/>
    <w:rsid w:val="00F33699"/>
    <w:rsid w:val="00F33DD4"/>
    <w:rsid w:val="00F34079"/>
    <w:rsid w:val="00F3700D"/>
    <w:rsid w:val="00F373A6"/>
    <w:rsid w:val="00F37F87"/>
    <w:rsid w:val="00F418D2"/>
    <w:rsid w:val="00F4508F"/>
    <w:rsid w:val="00F469E0"/>
    <w:rsid w:val="00F479D2"/>
    <w:rsid w:val="00F51593"/>
    <w:rsid w:val="00F5295F"/>
    <w:rsid w:val="00F537FD"/>
    <w:rsid w:val="00F540EB"/>
    <w:rsid w:val="00F5598D"/>
    <w:rsid w:val="00F56EE1"/>
    <w:rsid w:val="00F613D1"/>
    <w:rsid w:val="00F61604"/>
    <w:rsid w:val="00F63213"/>
    <w:rsid w:val="00F63CA5"/>
    <w:rsid w:val="00F64EC3"/>
    <w:rsid w:val="00F65A05"/>
    <w:rsid w:val="00F66A55"/>
    <w:rsid w:val="00F74597"/>
    <w:rsid w:val="00F75CB0"/>
    <w:rsid w:val="00F814C4"/>
    <w:rsid w:val="00F82BB5"/>
    <w:rsid w:val="00F83927"/>
    <w:rsid w:val="00F8509A"/>
    <w:rsid w:val="00F902A8"/>
    <w:rsid w:val="00F92B27"/>
    <w:rsid w:val="00F954D6"/>
    <w:rsid w:val="00F96B26"/>
    <w:rsid w:val="00F97920"/>
    <w:rsid w:val="00FA0A22"/>
    <w:rsid w:val="00FA148E"/>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16CF"/>
    <w:rsid w:val="00FC2487"/>
    <w:rsid w:val="00FC4BFE"/>
    <w:rsid w:val="00FC6876"/>
    <w:rsid w:val="00FC7898"/>
    <w:rsid w:val="00FD014E"/>
    <w:rsid w:val="00FD0592"/>
    <w:rsid w:val="00FD0700"/>
    <w:rsid w:val="00FD1E51"/>
    <w:rsid w:val="00FD23AB"/>
    <w:rsid w:val="00FD27A1"/>
    <w:rsid w:val="00FD2B21"/>
    <w:rsid w:val="00FD4A09"/>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4"/>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4"/>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aliases w:val="Recommendation,List Paragraph1,List Paragraph11,Bullet point,Bullets,CV text,Dot pt,F5 List Paragraph,FooterText,L,List Paragraph111,List Paragraph2,Medium Grid 1 - Accent 21,NAST Quote,NFP GP Bulleted List,Numbered Paragraph,列,Table text"/>
    <w:basedOn w:val="Normal"/>
    <w:link w:val="ListParagraphChar"/>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5"/>
      </w:numPr>
      <w:spacing w:before="60" w:after="60"/>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qFormat/>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8"/>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customStyle="1" w:styleId="ListParagraphChar">
    <w:name w:val="List Paragraph Char"/>
    <w:aliases w:val="Recommendation Char,List Paragraph1 Char,List Paragraph11 Char,Bullet point Char,Bullets Char,CV text Char,Dot pt Char,F5 List Paragraph Char,FooterText Char,L Char,List Paragraph111 Char,List Paragraph2 Char,NAST Quote Char,列 Char"/>
    <w:basedOn w:val="DefaultParagraphFont"/>
    <w:link w:val="ListParagraph"/>
    <w:uiPriority w:val="34"/>
    <w:qFormat/>
    <w:locked/>
    <w:rsid w:val="00AC1504"/>
    <w:rPr>
      <w:rFonts w:ascii="Arial" w:hAnsi="Arial"/>
      <w:sz w:val="20"/>
    </w:rPr>
  </w:style>
  <w:style w:type="character" w:customStyle="1" w:styleId="FootnoteTextChar1">
    <w:name w:val="Footnote Text Char1"/>
    <w:basedOn w:val="DefaultParagraphFont"/>
    <w:uiPriority w:val="99"/>
    <w:rsid w:val="00CF7DCF"/>
    <w:rPr>
      <w:rFonts w:ascii="Arial" w:hAnsi="Arial"/>
      <w:iCs/>
      <w:sz w:val="16"/>
      <w:szCs w:val="24"/>
    </w:rPr>
  </w:style>
  <w:style w:type="paragraph" w:customStyle="1" w:styleId="Bullet1">
    <w:name w:val="Bullet 1"/>
    <w:basedOn w:val="Normal"/>
    <w:link w:val="Bullet1Char"/>
    <w:autoRedefine/>
    <w:qFormat/>
    <w:rsid w:val="004B3E03"/>
    <w:pPr>
      <w:numPr>
        <w:numId w:val="15"/>
      </w:numPr>
      <w:suppressAutoHyphens/>
      <w:spacing w:before="60" w:after="60" w:line="276" w:lineRule="auto"/>
    </w:pPr>
  </w:style>
  <w:style w:type="character" w:customStyle="1" w:styleId="Bullet1Char">
    <w:name w:val="Bullet 1 Char"/>
    <w:basedOn w:val="DefaultParagraphFont"/>
    <w:link w:val="Bullet1"/>
    <w:locked/>
    <w:rsid w:val="004B3E03"/>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484349844">
      <w:bodyDiv w:val="1"/>
      <w:marLeft w:val="0"/>
      <w:marRight w:val="0"/>
      <w:marTop w:val="0"/>
      <w:marBottom w:val="0"/>
      <w:divBdr>
        <w:top w:val="none" w:sz="0" w:space="0" w:color="auto"/>
        <w:left w:val="none" w:sz="0" w:space="0" w:color="auto"/>
        <w:bottom w:val="none" w:sz="0" w:space="0" w:color="auto"/>
        <w:right w:val="none" w:sz="0" w:space="0" w:color="auto"/>
      </w:divBdr>
    </w:div>
    <w:div w:id="157928814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1973249730">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finance.gov.au/government/commonwealth-grants/commonwealth-grants-rules-guidelines" TargetMode="External"/><Relationship Id="rId3" Type="http://schemas.openxmlformats.org/officeDocument/2006/relationships/customXml" Target="../customXml/item3.xml"/><Relationship Id="rId21" Type="http://schemas.openxmlformats.org/officeDocument/2006/relationships/hyperlink" Target="https://business.gov.au/2022-Frontier"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pmc.gov.au/sites/default/files/publications/aust_govt_public_data_policy_statement_1.pdf"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dfat.gov.au/international-relations/security/sanct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gov.au/grants-and-programs/mrff-2022-frontier-health-and-medical-research"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grants.gov.au/" TargetMode="External"/><Relationship Id="rId28" Type="http://schemas.openxmlformats.org/officeDocument/2006/relationships/hyperlink" Target="https://www.wgea.gov.au/what-we-do/compliance-reporting/non-compliant-list"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2022-Frontier" TargetMode="External"/><Relationship Id="rId27" Type="http://schemas.openxmlformats.org/officeDocument/2006/relationships/hyperlink" Target="https://www.nationalredress.gov.au/institutions/institutions-have-not-yet-joined"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64C4D"/>
    <w:rsid w:val="00075BBB"/>
    <w:rsid w:val="00083C2F"/>
    <w:rsid w:val="000B6B70"/>
    <w:rsid w:val="000E2E1A"/>
    <w:rsid w:val="000E40D9"/>
    <w:rsid w:val="00105086"/>
    <w:rsid w:val="00145C26"/>
    <w:rsid w:val="00160963"/>
    <w:rsid w:val="00160D67"/>
    <w:rsid w:val="001712E9"/>
    <w:rsid w:val="00184532"/>
    <w:rsid w:val="00185772"/>
    <w:rsid w:val="00190F8A"/>
    <w:rsid w:val="00193593"/>
    <w:rsid w:val="001B0184"/>
    <w:rsid w:val="002055A8"/>
    <w:rsid w:val="002426AF"/>
    <w:rsid w:val="00250F3E"/>
    <w:rsid w:val="00251FC0"/>
    <w:rsid w:val="0027722F"/>
    <w:rsid w:val="002C05F2"/>
    <w:rsid w:val="002D479F"/>
    <w:rsid w:val="0030171F"/>
    <w:rsid w:val="00303A11"/>
    <w:rsid w:val="00364D9B"/>
    <w:rsid w:val="00387714"/>
    <w:rsid w:val="00390A82"/>
    <w:rsid w:val="00392356"/>
    <w:rsid w:val="003A594C"/>
    <w:rsid w:val="003E5053"/>
    <w:rsid w:val="003F1469"/>
    <w:rsid w:val="00431AC9"/>
    <w:rsid w:val="0043770F"/>
    <w:rsid w:val="0047640B"/>
    <w:rsid w:val="004B2475"/>
    <w:rsid w:val="004B4529"/>
    <w:rsid w:val="004C2BDC"/>
    <w:rsid w:val="004D32DD"/>
    <w:rsid w:val="004E5682"/>
    <w:rsid w:val="00507509"/>
    <w:rsid w:val="00511B82"/>
    <w:rsid w:val="00521A39"/>
    <w:rsid w:val="00552373"/>
    <w:rsid w:val="00591422"/>
    <w:rsid w:val="005A114D"/>
    <w:rsid w:val="006056F5"/>
    <w:rsid w:val="006617C7"/>
    <w:rsid w:val="006909C7"/>
    <w:rsid w:val="00697C5C"/>
    <w:rsid w:val="006A549D"/>
    <w:rsid w:val="006C6677"/>
    <w:rsid w:val="006D450A"/>
    <w:rsid w:val="006D5612"/>
    <w:rsid w:val="006D67BE"/>
    <w:rsid w:val="007065C1"/>
    <w:rsid w:val="00725D77"/>
    <w:rsid w:val="007944D8"/>
    <w:rsid w:val="007A64EE"/>
    <w:rsid w:val="007C54D1"/>
    <w:rsid w:val="0088166E"/>
    <w:rsid w:val="008855EA"/>
    <w:rsid w:val="008D6F7F"/>
    <w:rsid w:val="008F21A2"/>
    <w:rsid w:val="008F5BE0"/>
    <w:rsid w:val="00954E43"/>
    <w:rsid w:val="009B31DC"/>
    <w:rsid w:val="009E5ECF"/>
    <w:rsid w:val="009F5D59"/>
    <w:rsid w:val="00A32ECA"/>
    <w:rsid w:val="00A37171"/>
    <w:rsid w:val="00A6473D"/>
    <w:rsid w:val="00A932C1"/>
    <w:rsid w:val="00AA1E32"/>
    <w:rsid w:val="00AB360B"/>
    <w:rsid w:val="00AD6AD8"/>
    <w:rsid w:val="00B737A2"/>
    <w:rsid w:val="00B805DB"/>
    <w:rsid w:val="00BA7B33"/>
    <w:rsid w:val="00BB1439"/>
    <w:rsid w:val="00BC187C"/>
    <w:rsid w:val="00BE1542"/>
    <w:rsid w:val="00BE54CC"/>
    <w:rsid w:val="00BF518D"/>
    <w:rsid w:val="00BF5EC8"/>
    <w:rsid w:val="00C009E5"/>
    <w:rsid w:val="00C04070"/>
    <w:rsid w:val="00C130D2"/>
    <w:rsid w:val="00C35B2C"/>
    <w:rsid w:val="00C51A0B"/>
    <w:rsid w:val="00C51EB7"/>
    <w:rsid w:val="00C566DB"/>
    <w:rsid w:val="00C60628"/>
    <w:rsid w:val="00C90774"/>
    <w:rsid w:val="00CD646B"/>
    <w:rsid w:val="00D03121"/>
    <w:rsid w:val="00D464D3"/>
    <w:rsid w:val="00D50C15"/>
    <w:rsid w:val="00D57FBC"/>
    <w:rsid w:val="00DD4170"/>
    <w:rsid w:val="00E07E8F"/>
    <w:rsid w:val="00E45849"/>
    <w:rsid w:val="00E57E87"/>
    <w:rsid w:val="00E67F59"/>
    <w:rsid w:val="00E9119D"/>
    <w:rsid w:val="00ED60EB"/>
    <w:rsid w:val="00EF48E1"/>
    <w:rsid w:val="00F033FA"/>
    <w:rsid w:val="00F25407"/>
    <w:rsid w:val="00F3474A"/>
    <w:rsid w:val="00F35E89"/>
    <w:rsid w:val="00F3773C"/>
    <w:rsid w:val="00F8448B"/>
    <w:rsid w:val="00FA2DCE"/>
    <w:rsid w:val="00FA3E66"/>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83</Value>
      <Value>3</Value>
      <Value>38</Value>
      <Value>36882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DocHub_RoundNumber xmlns="2a251b7e-61e4-4816-a71f-b295a9ad20fb">3</DocHub_RoundNumber>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C21FB965926454FBCB0620A836E5E4E" ma:contentTypeVersion="16" ma:contentTypeDescription="Create a new document." ma:contentTypeScope="" ma:versionID="85385272bea96bb3c9f159ebcf0ff657">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45bb7ccaf2c83818709cf5e22ce9fdd6"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element ref="ns2:DocHub_RoundNumb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RoundNumber" ma:index="26" ma:displayName="Round Number" ma:decimals="0" ma:description="Enter in the Round number for this Programme" ma:indexed="tru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82A13C3-CEFA-4A70-8070-469321D5CAD4}">
  <ds:schemaRefs>
    <ds:schemaRef ds:uri="http://purl.org/dc/terms/"/>
    <ds:schemaRef ds:uri="http://www.w3.org/XML/1998/namespace"/>
    <ds:schemaRef ds:uri="http://schemas.microsoft.com/sharepoint/v4"/>
    <ds:schemaRef ds:uri="http://purl.org/dc/dcmitype/"/>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office/2006/documentManagement/types"/>
    <ds:schemaRef ds:uri="http://schemas.microsoft.com/office/infopath/2007/PartnerControls"/>
    <ds:schemaRef ds:uri="2a251b7e-61e4-4816-a71f-b295a9ad20fb"/>
  </ds:schemaRefs>
</ds:datastoreItem>
</file>

<file path=customXml/itemProps2.xml><?xml version="1.0" encoding="utf-8"?>
<ds:datastoreItem xmlns:ds="http://schemas.openxmlformats.org/officeDocument/2006/customXml" ds:itemID="{64DD6999-C8D0-4906-B047-39D53F4B72BD}">
  <ds:schemaRefs>
    <ds:schemaRef ds:uri="http://schemas.openxmlformats.org/officeDocument/2006/bibliography"/>
  </ds:schemaRefs>
</ds:datastoreItem>
</file>

<file path=customXml/itemProps3.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4.xml><?xml version="1.0" encoding="utf-8"?>
<ds:datastoreItem xmlns:ds="http://schemas.openxmlformats.org/officeDocument/2006/customXml" ds:itemID="{0F82C29C-C968-4DDC-B3B7-2B0C998CD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C3DACB-4F02-43B8-BCEF-FFCC51F6031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2910</Words>
  <Characters>16588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MRFF 2022 Frontier Health and Medical Research grant EOI requirements</vt:lpstr>
    </vt:vector>
  </TitlesOfParts>
  <Company>Industry</Company>
  <LinksUpToDate>false</LinksUpToDate>
  <CharactersWithSpaces>19460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MRFF 2022 Frontier Health and Medical Research grant EOI requirements</dc:title>
  <dc:creator>Business Grants Hub</dc:creator>
  <dc:description>Square brackets indicate user input.</dc:description>
  <cp:lastModifiedBy>Cooper, Colin</cp:lastModifiedBy>
  <cp:revision>7</cp:revision>
  <cp:lastPrinted>2023-01-06T04:07:00Z</cp:lastPrinted>
  <dcterms:created xsi:type="dcterms:W3CDTF">2023-01-06T04:03:00Z</dcterms:created>
  <dcterms:modified xsi:type="dcterms:W3CDTF">2023-01-06T04:08:00Z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0x0101000C21FB965926454FBCB0620A836E5E4E</vt:lpwstr>
  </property>
  <property fmtid="{D5CDD505-2E9C-101B-9397-08002B2CF9AE}" pid="7" name="DocHub_Year">
    <vt:lpwstr>36882;#2022|4a777a70-2aa9-481e-a746-cca47d761c8e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