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7E8B" w14:textId="04212220" w:rsidR="00102562" w:rsidRPr="00A91278" w:rsidRDefault="004873D9" w:rsidP="00D513F4">
      <w:pPr>
        <w:pStyle w:val="Heading1"/>
        <w:spacing w:after="240"/>
      </w:pPr>
      <w:bookmarkStart w:id="0" w:name="_Toc503431350"/>
      <w:bookmarkStart w:id="1" w:name="_Toc532546722"/>
      <w:bookmarkStart w:id="2" w:name="_Toc86245429"/>
      <w:bookmarkStart w:id="3" w:name="_Toc118450096"/>
      <w:bookmarkStart w:id="4" w:name="_Toc142903384"/>
      <w:r w:rsidRPr="00F94349">
        <w:rPr>
          <w:rStyle w:val="Heading2Char"/>
          <w:rFonts w:eastAsiaTheme="minorHAnsi"/>
        </w:rPr>
        <w:t>P</w:t>
      </w:r>
      <w:r w:rsidR="0078430D" w:rsidRPr="00F94349">
        <w:rPr>
          <w:rStyle w:val="Heading2Char"/>
          <w:rFonts w:eastAsiaTheme="minorHAnsi"/>
        </w:rPr>
        <w:t>rime Minister’s</w:t>
      </w:r>
      <w:r w:rsidRPr="00F94349">
        <w:rPr>
          <w:rStyle w:val="Heading2Char"/>
          <w:rFonts w:eastAsiaTheme="minorHAnsi"/>
        </w:rPr>
        <w:t xml:space="preserve"> Prize </w:t>
      </w:r>
      <w:r w:rsidR="0078430D" w:rsidRPr="00F94349">
        <w:rPr>
          <w:rStyle w:val="Heading2Char"/>
          <w:rFonts w:eastAsiaTheme="minorHAnsi"/>
        </w:rPr>
        <w:t xml:space="preserve">for </w:t>
      </w:r>
      <w:r w:rsidR="00291D75" w:rsidRPr="00F94349">
        <w:rPr>
          <w:rStyle w:val="Heading2Char"/>
          <w:rFonts w:eastAsiaTheme="minorHAnsi"/>
        </w:rPr>
        <w:t>Aboriginal and Torres Strait Islander Knowledge Systems</w:t>
      </w:r>
      <w:r w:rsidR="0078430D" w:rsidRPr="00F94349">
        <w:rPr>
          <w:rStyle w:val="Heading2Char"/>
          <w:rFonts w:eastAsiaTheme="minorHAnsi"/>
        </w:rPr>
        <w:t xml:space="preserve"> </w:t>
      </w:r>
      <w:r w:rsidRPr="00F94349">
        <w:rPr>
          <w:rStyle w:val="Heading2Char"/>
          <w:rFonts w:eastAsiaTheme="minorHAnsi"/>
        </w:rPr>
        <w:t>202</w:t>
      </w:r>
      <w:r w:rsidR="00291D75" w:rsidRPr="00F94349">
        <w:rPr>
          <w:rStyle w:val="Heading2Char"/>
          <w:rFonts w:eastAsiaTheme="minorHAnsi"/>
        </w:rPr>
        <w:t>5</w:t>
      </w:r>
      <w:r w:rsidRPr="00F94349">
        <w:rPr>
          <w:rStyle w:val="Heading2Char"/>
          <w:rFonts w:eastAsiaTheme="minorHAnsi"/>
        </w:rPr>
        <w:t xml:space="preserve"> – </w:t>
      </w:r>
      <w:r w:rsidR="003F130F" w:rsidRPr="00F94349">
        <w:rPr>
          <w:rStyle w:val="Heading2Char"/>
          <w:rFonts w:eastAsiaTheme="minorHAnsi"/>
        </w:rPr>
        <w:t>a</w:t>
      </w:r>
      <w:r w:rsidRPr="00F94349">
        <w:rPr>
          <w:rStyle w:val="Heading2Char"/>
          <w:rFonts w:eastAsiaTheme="minorHAnsi"/>
        </w:rPr>
        <w:t xml:space="preserve">dditional advice for responding to assessment </w:t>
      </w:r>
      <w:r w:rsidR="00A14681" w:rsidRPr="00F94349">
        <w:rPr>
          <w:rStyle w:val="Heading2Char"/>
          <w:rFonts w:eastAsiaTheme="minorHAnsi"/>
        </w:rPr>
        <w:t>criteria</w:t>
      </w:r>
    </w:p>
    <w:p w14:paraId="73D6AAC6" w14:textId="538EC720" w:rsidR="002B7E2B" w:rsidRPr="00425496" w:rsidRDefault="00B427AA" w:rsidP="0031356C">
      <w:pPr>
        <w:rPr>
          <w:rFonts w:ascii="Arial" w:hAnsi="Arial" w:cs="Arial"/>
        </w:rPr>
      </w:pPr>
      <w:bookmarkStart w:id="5" w:name="_Toc503431351"/>
      <w:bookmarkStart w:id="6" w:name="_Toc532546723"/>
      <w:bookmarkStart w:id="7" w:name="_Toc86245430"/>
      <w:bookmarkStart w:id="8" w:name="_Toc118450097"/>
      <w:bookmarkStart w:id="9" w:name="_Toc142903385"/>
      <w:bookmarkEnd w:id="0"/>
      <w:bookmarkEnd w:id="1"/>
      <w:bookmarkEnd w:id="2"/>
      <w:bookmarkEnd w:id="3"/>
      <w:bookmarkEnd w:id="4"/>
      <w:r w:rsidRPr="00F94349">
        <w:rPr>
          <w:rStyle w:val="Heading2Char"/>
          <w:noProof/>
        </w:rPr>
        <mc:AlternateContent>
          <mc:Choice Requires="wps">
            <w:drawing>
              <wp:inline distT="0" distB="0" distL="0" distR="0" wp14:anchorId="4F222EB2" wp14:editId="4A5E2EB6">
                <wp:extent cx="5566410" cy="958215"/>
                <wp:effectExtent l="0" t="0" r="15240" b="13335"/>
                <wp:docPr id="4" name="Text Box 4"/>
                <wp:cNvGraphicFramePr/>
                <a:graphic xmlns:a="http://schemas.openxmlformats.org/drawingml/2006/main">
                  <a:graphicData uri="http://schemas.microsoft.com/office/word/2010/wordprocessingShape">
                    <wps:wsp>
                      <wps:cNvSpPr txBox="1"/>
                      <wps:spPr>
                        <a:xfrm>
                          <a:off x="0" y="0"/>
                          <a:ext cx="5566867" cy="958291"/>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08485A3A" w14:textId="0C5B6C60" w:rsidR="00C77E69" w:rsidRPr="0031356C" w:rsidRDefault="00C77E69">
                            <w:pPr>
                              <w:rPr>
                                <w:b/>
                                <w:bCs/>
                                <w:i/>
                                <w:iCs/>
                              </w:rPr>
                            </w:pPr>
                            <w:r w:rsidRPr="00D06F94">
                              <w:rPr>
                                <w:b/>
                                <w:i/>
                              </w:rPr>
                              <w:t>Strong</w:t>
                            </w:r>
                            <w:r w:rsidR="00B67F87">
                              <w:rPr>
                                <w:b/>
                                <w:i/>
                              </w:rPr>
                              <w:t xml:space="preserve"> nominations</w:t>
                            </w:r>
                            <w:r w:rsidR="008F3D25" w:rsidRPr="00D06F94">
                              <w:rPr>
                                <w:b/>
                                <w:i/>
                              </w:rPr>
                              <w:t xml:space="preserve"> will</w:t>
                            </w:r>
                            <w:r w:rsidRPr="00D06F94">
                              <w:rPr>
                                <w:b/>
                                <w:i/>
                              </w:rPr>
                              <w:t xml:space="preserve"> </w:t>
                            </w:r>
                            <w:r w:rsidR="00EF4DFB">
                              <w:rPr>
                                <w:b/>
                                <w:i/>
                              </w:rPr>
                              <w:t>address all assessment criteria</w:t>
                            </w:r>
                            <w:r w:rsidR="00800169">
                              <w:rPr>
                                <w:b/>
                                <w:i/>
                              </w:rPr>
                              <w:t xml:space="preserve">, </w:t>
                            </w:r>
                            <w:r w:rsidR="00800169" w:rsidRPr="00D06F94">
                              <w:rPr>
                                <w:b/>
                                <w:i/>
                              </w:rPr>
                              <w:t>includ</w:t>
                            </w:r>
                            <w:r w:rsidR="00800169">
                              <w:rPr>
                                <w:b/>
                                <w:i/>
                              </w:rPr>
                              <w:t>ing</w:t>
                            </w:r>
                            <w:r w:rsidR="00800169" w:rsidRPr="00D06F94">
                              <w:rPr>
                                <w:b/>
                                <w:i/>
                              </w:rPr>
                              <w:t xml:space="preserve"> specific examples of nominee activities</w:t>
                            </w:r>
                            <w:r w:rsidR="003A0F7D">
                              <w:rPr>
                                <w:b/>
                                <w:i/>
                              </w:rPr>
                              <w:t>.</w:t>
                            </w:r>
                            <w:r w:rsidRPr="00D06F94">
                              <w:rPr>
                                <w:b/>
                                <w:i/>
                              </w:rPr>
                              <w:t xml:space="preserve"> We encourage nominators to </w:t>
                            </w:r>
                            <w:r w:rsidR="00BF0352">
                              <w:rPr>
                                <w:b/>
                                <w:i/>
                              </w:rPr>
                              <w:t>fully utilise</w:t>
                            </w:r>
                            <w:r w:rsidRPr="00D06F94">
                              <w:rPr>
                                <w:b/>
                                <w:i/>
                              </w:rPr>
                              <w:t xml:space="preserve"> the assessment criteria </w:t>
                            </w:r>
                            <w:r w:rsidR="00E8517B" w:rsidRPr="00D06F94">
                              <w:rPr>
                                <w:b/>
                                <w:i/>
                              </w:rPr>
                              <w:t>to</w:t>
                            </w:r>
                            <w:r w:rsidRPr="00D06F94">
                              <w:rPr>
                                <w:b/>
                                <w:i/>
                              </w:rPr>
                              <w:t xml:space="preserve"> demonstrat</w:t>
                            </w:r>
                            <w:r w:rsidR="00E8517B" w:rsidRPr="00D06F94">
                              <w:rPr>
                                <w:b/>
                                <w:i/>
                              </w:rPr>
                              <w:t>e</w:t>
                            </w:r>
                            <w:r w:rsidRPr="00D06F94">
                              <w:rPr>
                                <w:b/>
                                <w:i/>
                              </w:rPr>
                              <w:t xml:space="preserve"> how</w:t>
                            </w:r>
                            <w:r w:rsidR="005D35F6">
                              <w:rPr>
                                <w:b/>
                                <w:i/>
                              </w:rPr>
                              <w:t xml:space="preserve"> the nomination contributes to </w:t>
                            </w:r>
                            <w:r w:rsidR="005D35F6" w:rsidRPr="00093E9D">
                              <w:rPr>
                                <w:rStyle w:val="normaltextrun"/>
                                <w:rFonts w:eastAsia="Arial Nova" w:cstheme="minorHAnsi"/>
                                <w:b/>
                                <w:bCs/>
                                <w:i/>
                                <w:iCs/>
                              </w:rPr>
                              <w:t xml:space="preserve">solving </w:t>
                            </w:r>
                            <w:r w:rsidR="00502C9B" w:rsidRPr="00093E9D">
                              <w:rPr>
                                <w:rStyle w:val="normaltextrun"/>
                                <w:rFonts w:eastAsia="Arial Nova" w:cstheme="minorHAnsi"/>
                                <w:b/>
                                <w:bCs/>
                                <w:i/>
                                <w:iCs/>
                              </w:rPr>
                              <w:t xml:space="preserve">a </w:t>
                            </w:r>
                            <w:r w:rsidR="005D35F6" w:rsidRPr="00093E9D">
                              <w:rPr>
                                <w:rStyle w:val="normaltextrun"/>
                                <w:rFonts w:eastAsia="Arial Nova" w:cstheme="minorHAnsi"/>
                                <w:b/>
                                <w:bCs/>
                                <w:i/>
                                <w:iCs/>
                              </w:rPr>
                              <w:t xml:space="preserve">significant challenge through the practice and preservation of </w:t>
                            </w:r>
                            <w:r w:rsidR="00E75EF8">
                              <w:rPr>
                                <w:rStyle w:val="normaltextrun"/>
                                <w:rFonts w:eastAsia="Arial Nova" w:cstheme="minorHAnsi"/>
                                <w:b/>
                                <w:bCs/>
                                <w:i/>
                                <w:iCs/>
                              </w:rPr>
                              <w:t>Aboriginal and/or Torres Strait Islander</w:t>
                            </w:r>
                            <w:r w:rsidR="005D35F6" w:rsidRPr="00093E9D">
                              <w:rPr>
                                <w:rStyle w:val="normaltextrun"/>
                                <w:rFonts w:eastAsia="Arial Nova" w:cstheme="minorHAnsi"/>
                                <w:b/>
                                <w:bCs/>
                                <w:i/>
                                <w:iCs/>
                              </w:rPr>
                              <w:t xml:space="preserve"> knowledge systems</w:t>
                            </w:r>
                            <w:r w:rsidR="00502C9B" w:rsidRPr="00093E9D">
                              <w:rPr>
                                <w:rStyle w:val="normaltextrun"/>
                                <w:rFonts w:eastAsia="Arial Nova" w:cstheme="minorHAnsi"/>
                                <w:b/>
                                <w:bCs/>
                                <w:i/>
                                <w:iCs/>
                              </w:rPr>
                              <w:t>.</w:t>
                            </w:r>
                            <w:r w:rsidR="005D35F6" w:rsidRPr="00500897">
                              <w:rPr>
                                <w:b/>
                                <w: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F222EB2" id="_x0000_t202" coordsize="21600,21600" o:spt="202" path="m,l,21600r21600,l21600,xe">
                <v:stroke joinstyle="miter"/>
                <v:path gradientshapeok="t" o:connecttype="rect"/>
              </v:shapetype>
              <v:shape id="Text Box 4" o:spid="_x0000_s1026" type="#_x0000_t202" style="width:438.3pt;height:7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" fillcolor="#ffd555 [2167]" strokecolor="#ffc000 [3207]" strokeweight=".5pt">
                <v:fill color2="#ffcc31 [2615]" rotate="t" colors="0 #ffdd9c;.5 #ffd78e;1 #ffd479" focus="100%" type="gradient">
                  <o:fill v:ext="view" type="gradientUnscaled"/>
                </v:fill>
                <v:textbox>
                  <w:txbxContent>
                    <w:p w14:paraId="08485A3A" w14:textId="0C5B6C60" w:rsidR="00C77E69" w:rsidRPr="0031356C" w:rsidRDefault="00C77E69">
                      <w:pPr>
                        <w:rPr>
                          <w:b/>
                          <w:bCs/>
                          <w:i/>
                          <w:iCs/>
                        </w:rPr>
                      </w:pPr>
                      <w:r w:rsidRPr="00D06F94">
                        <w:rPr>
                          <w:b/>
                          <w:i/>
                        </w:rPr>
                        <w:t>Strong</w:t>
                      </w:r>
                      <w:r w:rsidR="00B67F87">
                        <w:rPr>
                          <w:b/>
                          <w:i/>
                        </w:rPr>
                        <w:t xml:space="preserve"> nominations</w:t>
                      </w:r>
                      <w:r w:rsidR="008F3D25" w:rsidRPr="00D06F94">
                        <w:rPr>
                          <w:b/>
                          <w:i/>
                        </w:rPr>
                        <w:t xml:space="preserve"> will</w:t>
                      </w:r>
                      <w:r w:rsidRPr="00D06F94">
                        <w:rPr>
                          <w:b/>
                          <w:i/>
                        </w:rPr>
                        <w:t xml:space="preserve"> </w:t>
                      </w:r>
                      <w:r w:rsidR="00EF4DFB">
                        <w:rPr>
                          <w:b/>
                          <w:i/>
                        </w:rPr>
                        <w:t>address all assessment criteria</w:t>
                      </w:r>
                      <w:r w:rsidR="00800169">
                        <w:rPr>
                          <w:b/>
                          <w:i/>
                        </w:rPr>
                        <w:t xml:space="preserve">, </w:t>
                      </w:r>
                      <w:r w:rsidR="00800169" w:rsidRPr="00D06F94">
                        <w:rPr>
                          <w:b/>
                          <w:i/>
                        </w:rPr>
                        <w:t>includ</w:t>
                      </w:r>
                      <w:r w:rsidR="00800169">
                        <w:rPr>
                          <w:b/>
                          <w:i/>
                        </w:rPr>
                        <w:t>ing</w:t>
                      </w:r>
                      <w:r w:rsidR="00800169" w:rsidRPr="00D06F94">
                        <w:rPr>
                          <w:b/>
                          <w:i/>
                        </w:rPr>
                        <w:t xml:space="preserve"> specific examples of nominee activities</w:t>
                      </w:r>
                      <w:r w:rsidR="003A0F7D">
                        <w:rPr>
                          <w:b/>
                          <w:i/>
                        </w:rPr>
                        <w:t>.</w:t>
                      </w:r>
                      <w:r w:rsidRPr="00D06F94">
                        <w:rPr>
                          <w:b/>
                          <w:i/>
                        </w:rPr>
                        <w:t xml:space="preserve"> We encourage nominators to </w:t>
                      </w:r>
                      <w:r w:rsidR="00BF0352">
                        <w:rPr>
                          <w:b/>
                          <w:i/>
                        </w:rPr>
                        <w:t>fully utilise</w:t>
                      </w:r>
                      <w:r w:rsidRPr="00D06F94">
                        <w:rPr>
                          <w:b/>
                          <w:i/>
                        </w:rPr>
                        <w:t xml:space="preserve"> the assessment criteria </w:t>
                      </w:r>
                      <w:r w:rsidR="00E8517B" w:rsidRPr="00D06F94">
                        <w:rPr>
                          <w:b/>
                          <w:i/>
                        </w:rPr>
                        <w:t>to</w:t>
                      </w:r>
                      <w:r w:rsidRPr="00D06F94">
                        <w:rPr>
                          <w:b/>
                          <w:i/>
                        </w:rPr>
                        <w:t xml:space="preserve"> demonstrat</w:t>
                      </w:r>
                      <w:r w:rsidR="00E8517B" w:rsidRPr="00D06F94">
                        <w:rPr>
                          <w:b/>
                          <w:i/>
                        </w:rPr>
                        <w:t>e</w:t>
                      </w:r>
                      <w:r w:rsidRPr="00D06F94">
                        <w:rPr>
                          <w:b/>
                          <w:i/>
                        </w:rPr>
                        <w:t xml:space="preserve"> how</w:t>
                      </w:r>
                      <w:r w:rsidR="005D35F6">
                        <w:rPr>
                          <w:b/>
                          <w:i/>
                        </w:rPr>
                        <w:t xml:space="preserve"> the nomination contributes to </w:t>
                      </w:r>
                      <w:r w:rsidR="005D35F6" w:rsidRPr="00093E9D">
                        <w:rPr>
                          <w:rStyle w:val="normaltextrun"/>
                          <w:rFonts w:eastAsia="Arial Nova" w:cstheme="minorHAnsi"/>
                          <w:b/>
                          <w:bCs/>
                          <w:i/>
                          <w:iCs/>
                        </w:rPr>
                        <w:t xml:space="preserve">solving </w:t>
                      </w:r>
                      <w:r w:rsidR="00502C9B" w:rsidRPr="00093E9D">
                        <w:rPr>
                          <w:rStyle w:val="normaltextrun"/>
                          <w:rFonts w:eastAsia="Arial Nova" w:cstheme="minorHAnsi"/>
                          <w:b/>
                          <w:bCs/>
                          <w:i/>
                          <w:iCs/>
                        </w:rPr>
                        <w:t xml:space="preserve">a </w:t>
                      </w:r>
                      <w:r w:rsidR="005D35F6" w:rsidRPr="00093E9D">
                        <w:rPr>
                          <w:rStyle w:val="normaltextrun"/>
                          <w:rFonts w:eastAsia="Arial Nova" w:cstheme="minorHAnsi"/>
                          <w:b/>
                          <w:bCs/>
                          <w:i/>
                          <w:iCs/>
                        </w:rPr>
                        <w:t xml:space="preserve">significant challenge through the practice and preservation of </w:t>
                      </w:r>
                      <w:r w:rsidR="00E75EF8">
                        <w:rPr>
                          <w:rStyle w:val="normaltextrun"/>
                          <w:rFonts w:eastAsia="Arial Nova" w:cstheme="minorHAnsi"/>
                          <w:b/>
                          <w:bCs/>
                          <w:i/>
                          <w:iCs/>
                        </w:rPr>
                        <w:t>Aboriginal and/or Torres Strait Islander</w:t>
                      </w:r>
                      <w:r w:rsidR="005D35F6" w:rsidRPr="00093E9D">
                        <w:rPr>
                          <w:rStyle w:val="normaltextrun"/>
                          <w:rFonts w:eastAsia="Arial Nova" w:cstheme="minorHAnsi"/>
                          <w:b/>
                          <w:bCs/>
                          <w:i/>
                          <w:iCs/>
                        </w:rPr>
                        <w:t xml:space="preserve"> knowledge systems</w:t>
                      </w:r>
                      <w:r w:rsidR="00502C9B" w:rsidRPr="00093E9D">
                        <w:rPr>
                          <w:rStyle w:val="normaltextrun"/>
                          <w:rFonts w:eastAsia="Arial Nova" w:cstheme="minorHAnsi"/>
                          <w:b/>
                          <w:bCs/>
                          <w:i/>
                          <w:iCs/>
                        </w:rPr>
                        <w:t>.</w:t>
                      </w:r>
                      <w:r w:rsidR="005D35F6" w:rsidRPr="00500897">
                        <w:rPr>
                          <w:b/>
                          <w:i/>
                        </w:rPr>
                        <w:t xml:space="preserve"> </w:t>
                      </w:r>
                    </w:p>
                  </w:txbxContent>
                </v:textbox>
                <w10:anchorlock/>
              </v:shape>
            </w:pict>
          </mc:Fallback>
        </mc:AlternateContent>
      </w:r>
    </w:p>
    <w:p w14:paraId="62F6B003" w14:textId="77777777" w:rsidR="00425496" w:rsidRDefault="00425496" w:rsidP="0031356C">
      <w:pPr>
        <w:rPr>
          <w:rFonts w:ascii="Arial" w:hAnsi="Arial" w:cs="Arial"/>
        </w:rPr>
      </w:pPr>
    </w:p>
    <w:p w14:paraId="48260B13" w14:textId="7A1DC40A" w:rsidR="003317C7" w:rsidRPr="003D3707" w:rsidRDefault="003317C7" w:rsidP="003D3707">
      <w:pPr>
        <w:pStyle w:val="Heading2"/>
      </w:pPr>
      <w:r w:rsidRPr="003D3707">
        <w:t>Assessment criterion 1</w:t>
      </w:r>
      <w:bookmarkEnd w:id="5"/>
      <w:bookmarkEnd w:id="6"/>
      <w:r w:rsidRPr="003D3707">
        <w:t xml:space="preserve"> (10 points)</w:t>
      </w:r>
      <w:bookmarkEnd w:id="7"/>
      <w:bookmarkEnd w:id="8"/>
      <w:bookmarkEnd w:id="9"/>
    </w:p>
    <w:p w14:paraId="03A02842" w14:textId="77777777" w:rsidR="00236BBE" w:rsidRPr="00425496" w:rsidRDefault="00236BBE" w:rsidP="00721E6E">
      <w:pPr>
        <w:rPr>
          <w:rFonts w:ascii="Arial" w:hAnsi="Arial" w:cs="Arial"/>
          <w:b/>
          <w:bCs/>
        </w:rPr>
      </w:pPr>
      <w:bookmarkStart w:id="10" w:name="_Toc503431352"/>
      <w:bookmarkStart w:id="11" w:name="_Toc532546724"/>
      <w:bookmarkStart w:id="12" w:name="_Toc86245431"/>
      <w:bookmarkStart w:id="13" w:name="_Toc118450098"/>
      <w:bookmarkStart w:id="14" w:name="_Toc142903386"/>
      <w:r w:rsidRPr="00425496">
        <w:rPr>
          <w:rFonts w:ascii="Arial" w:hAnsi="Arial" w:cs="Arial"/>
          <w:b/>
          <w:bCs/>
        </w:rPr>
        <w:t xml:space="preserve">Demonstrated practice of Aboriginal and/or Torres Strait Islander knowledge systems </w:t>
      </w:r>
    </w:p>
    <w:p w14:paraId="415FDC86" w14:textId="5B760CFC" w:rsidR="00721E6E" w:rsidRPr="00425496" w:rsidRDefault="00721E6E" w:rsidP="00721E6E">
      <w:pPr>
        <w:rPr>
          <w:rFonts w:ascii="Arial" w:hAnsi="Arial" w:cs="Arial"/>
        </w:rPr>
      </w:pPr>
      <w:r w:rsidRPr="00425496">
        <w:rPr>
          <w:rFonts w:ascii="Arial" w:hAnsi="Arial" w:cs="Arial"/>
        </w:rPr>
        <w:t xml:space="preserve">You should </w:t>
      </w:r>
      <w:r w:rsidR="000B3D3B" w:rsidRPr="00425496">
        <w:rPr>
          <w:rFonts w:ascii="Arial" w:hAnsi="Arial" w:cs="Arial"/>
        </w:rPr>
        <w:t>demonstrate</w:t>
      </w:r>
      <w:r w:rsidRPr="00425496">
        <w:rPr>
          <w:rFonts w:ascii="Arial" w:hAnsi="Arial" w:cs="Arial"/>
        </w:rPr>
        <w:t xml:space="preserve"> this by</w:t>
      </w:r>
      <w:r w:rsidR="00373F3D" w:rsidRPr="00425496">
        <w:rPr>
          <w:rFonts w:ascii="Arial" w:hAnsi="Arial" w:cs="Arial"/>
        </w:rPr>
        <w:t xml:space="preserve"> describing</w:t>
      </w:r>
      <w:r w:rsidRPr="00425496">
        <w:rPr>
          <w:rFonts w:ascii="Arial" w:hAnsi="Arial" w:cs="Arial"/>
        </w:rPr>
        <w:t>:</w:t>
      </w:r>
    </w:p>
    <w:p w14:paraId="62166048" w14:textId="01E91D49" w:rsidR="00373F3D" w:rsidRPr="00425496" w:rsidRDefault="00373F3D" w:rsidP="00373F3D">
      <w:pPr>
        <w:pStyle w:val="ListBullet"/>
        <w:numPr>
          <w:ilvl w:val="0"/>
          <w:numId w:val="23"/>
        </w:numPr>
        <w:ind w:left="928"/>
        <w:rPr>
          <w:rFonts w:cs="Arial"/>
          <w:sz w:val="22"/>
          <w:szCs w:val="22"/>
        </w:rPr>
      </w:pPr>
      <w:r w:rsidRPr="00425496">
        <w:rPr>
          <w:rFonts w:cs="Arial"/>
          <w:sz w:val="22"/>
          <w:szCs w:val="22"/>
        </w:rPr>
        <w:t xml:space="preserve">the </w:t>
      </w:r>
      <w:r w:rsidR="00A6472C" w:rsidRPr="00425496">
        <w:rPr>
          <w:rFonts w:cs="Arial"/>
          <w:sz w:val="22"/>
          <w:szCs w:val="22"/>
        </w:rPr>
        <w:t>project</w:t>
      </w:r>
      <w:r w:rsidRPr="00425496">
        <w:rPr>
          <w:rFonts w:cs="Arial"/>
          <w:sz w:val="22"/>
          <w:szCs w:val="22"/>
        </w:rPr>
        <w:t xml:space="preserve"> question being addressed, its significance and how the practice of the knowledge systems have benefited broader scientific understandings and processes</w:t>
      </w:r>
    </w:p>
    <w:p w14:paraId="0F789C0D" w14:textId="77777777" w:rsidR="00373F3D" w:rsidRPr="00425496" w:rsidRDefault="00373F3D" w:rsidP="00373F3D">
      <w:pPr>
        <w:pStyle w:val="ListBullet"/>
        <w:numPr>
          <w:ilvl w:val="0"/>
          <w:numId w:val="23"/>
        </w:numPr>
        <w:ind w:left="928"/>
        <w:rPr>
          <w:rFonts w:cs="Arial"/>
          <w:sz w:val="22"/>
          <w:szCs w:val="22"/>
        </w:rPr>
      </w:pPr>
      <w:r w:rsidRPr="00425496">
        <w:rPr>
          <w:rFonts w:cs="Arial"/>
          <w:sz w:val="22"/>
          <w:szCs w:val="22"/>
        </w:rPr>
        <w:t>how the project was conducted, including the practice of Aboriginal and/or Torres Strait Islander knowledge systems</w:t>
      </w:r>
    </w:p>
    <w:p w14:paraId="210755CC" w14:textId="77777777" w:rsidR="00373F3D" w:rsidRPr="00425496" w:rsidRDefault="00373F3D" w:rsidP="00373F3D">
      <w:pPr>
        <w:pStyle w:val="ListBullet"/>
        <w:numPr>
          <w:ilvl w:val="0"/>
          <w:numId w:val="23"/>
        </w:numPr>
        <w:ind w:left="928"/>
        <w:rPr>
          <w:rFonts w:cs="Arial"/>
          <w:sz w:val="22"/>
          <w:szCs w:val="22"/>
        </w:rPr>
      </w:pPr>
      <w:r w:rsidRPr="00425496">
        <w:rPr>
          <w:rFonts w:cs="Arial"/>
          <w:sz w:val="22"/>
          <w:szCs w:val="22"/>
        </w:rPr>
        <w:t>how the application of Aboriginal and/or Torres Strait Islander knowledge systems led to the project’s success</w:t>
      </w:r>
    </w:p>
    <w:p w14:paraId="433040F5" w14:textId="1BA1A284" w:rsidR="00A938CC" w:rsidRPr="00425496" w:rsidRDefault="00A938CC" w:rsidP="00A938CC">
      <w:pPr>
        <w:pStyle w:val="ListBullet"/>
        <w:numPr>
          <w:ilvl w:val="0"/>
          <w:numId w:val="23"/>
        </w:numPr>
        <w:ind w:left="928"/>
        <w:rPr>
          <w:rFonts w:cs="Arial"/>
          <w:sz w:val="22"/>
          <w:szCs w:val="22"/>
        </w:rPr>
      </w:pPr>
      <w:r w:rsidRPr="00425496">
        <w:rPr>
          <w:rFonts w:cs="Arial"/>
          <w:sz w:val="22"/>
          <w:szCs w:val="22"/>
        </w:rPr>
        <w:t xml:space="preserve">how the Aboriginal and/or Torres Strait Islander knowledge systems were applied to solve specific challenges </w:t>
      </w:r>
    </w:p>
    <w:p w14:paraId="2D38D4D1" w14:textId="7AD907D4" w:rsidR="00A938CC" w:rsidRPr="00425496" w:rsidRDefault="00A938CC" w:rsidP="00A938CC">
      <w:pPr>
        <w:pStyle w:val="ListBullet"/>
        <w:numPr>
          <w:ilvl w:val="0"/>
          <w:numId w:val="23"/>
        </w:numPr>
        <w:ind w:left="928"/>
        <w:rPr>
          <w:rFonts w:cs="Arial"/>
          <w:sz w:val="22"/>
          <w:szCs w:val="22"/>
        </w:rPr>
      </w:pPr>
      <w:r w:rsidRPr="00425496">
        <w:rPr>
          <w:rFonts w:cs="Arial"/>
          <w:sz w:val="22"/>
          <w:szCs w:val="22"/>
        </w:rPr>
        <w:t>if relevant, how the knowledge systems in the project have been woven with Western science.</w:t>
      </w:r>
    </w:p>
    <w:p w14:paraId="3FE90CBE" w14:textId="228FF8AB" w:rsidR="00DA6DC0" w:rsidRPr="00425496" w:rsidRDefault="00DA6DC0" w:rsidP="00A91278">
      <w:pPr>
        <w:pStyle w:val="ListBullet"/>
        <w:rPr>
          <w:rFonts w:cs="Arial"/>
          <w:sz w:val="22"/>
          <w:szCs w:val="22"/>
        </w:rPr>
      </w:pPr>
      <w:r w:rsidRPr="00425496">
        <w:rPr>
          <w:rFonts w:cs="Arial"/>
          <w:sz w:val="22"/>
          <w:szCs w:val="22"/>
        </w:rPr>
        <w:t xml:space="preserve">Team and community group nominations should also describe: </w:t>
      </w:r>
    </w:p>
    <w:p w14:paraId="6A9AB6A7" w14:textId="7A431FB7" w:rsidR="00DA6DC0" w:rsidRPr="00425496" w:rsidRDefault="00DA6DC0" w:rsidP="00425496">
      <w:pPr>
        <w:pStyle w:val="ListBullet"/>
        <w:numPr>
          <w:ilvl w:val="0"/>
          <w:numId w:val="23"/>
        </w:numPr>
        <w:ind w:left="928"/>
        <w:rPr>
          <w:rFonts w:cs="Arial"/>
          <w:sz w:val="22"/>
          <w:szCs w:val="22"/>
        </w:rPr>
      </w:pPr>
      <w:r w:rsidRPr="00425496">
        <w:rPr>
          <w:rFonts w:cs="Arial"/>
          <w:sz w:val="22"/>
          <w:szCs w:val="22"/>
        </w:rPr>
        <w:t xml:space="preserve">the roles of each team or community group member </w:t>
      </w:r>
    </w:p>
    <w:p w14:paraId="044AF174" w14:textId="77777777" w:rsidR="003279C3" w:rsidRDefault="00DA6DC0" w:rsidP="00425496">
      <w:pPr>
        <w:pStyle w:val="ListBullet"/>
        <w:numPr>
          <w:ilvl w:val="0"/>
          <w:numId w:val="23"/>
        </w:numPr>
        <w:ind w:left="928"/>
        <w:rPr>
          <w:rFonts w:cs="Arial"/>
          <w:sz w:val="22"/>
          <w:szCs w:val="22"/>
        </w:rPr>
      </w:pPr>
      <w:r w:rsidRPr="00425496">
        <w:rPr>
          <w:rFonts w:cs="Arial"/>
          <w:sz w:val="22"/>
          <w:szCs w:val="22"/>
        </w:rPr>
        <w:t>why the prize should be awarded to a team or a community group.</w:t>
      </w:r>
    </w:p>
    <w:p w14:paraId="6CF48494" w14:textId="16A5B9DA" w:rsidR="003279C3" w:rsidRDefault="003279C3" w:rsidP="003279C3">
      <w:pPr>
        <w:pStyle w:val="ListBullet"/>
        <w:rPr>
          <w:rFonts w:cs="Arial"/>
          <w:sz w:val="22"/>
          <w:szCs w:val="22"/>
        </w:rPr>
      </w:pPr>
      <w:r w:rsidRPr="00425496">
        <w:rPr>
          <w:rFonts w:cs="Arial"/>
          <w:noProof/>
          <w:sz w:val="22"/>
          <w:szCs w:val="22"/>
        </w:rPr>
        <mc:AlternateContent>
          <mc:Choice Requires="wps">
            <w:drawing>
              <wp:inline distT="0" distB="0" distL="0" distR="0" wp14:anchorId="6ED78EB9" wp14:editId="5E8B47B1">
                <wp:extent cx="5694045" cy="1480820"/>
                <wp:effectExtent l="0" t="0" r="20955" b="2413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1480992"/>
                        </a:xfrm>
                        <a:prstGeom prst="rect">
                          <a:avLst/>
                        </a:prstGeom>
                        <a:solidFill>
                          <a:schemeClr val="accent5">
                            <a:lumMod val="20000"/>
                            <a:lumOff val="80000"/>
                          </a:schemeClr>
                        </a:solidFill>
                        <a:ln>
                          <a:solidFill>
                            <a:schemeClr val="accent5"/>
                          </a:solidFill>
                          <a:headEnd/>
                          <a:tailEnd/>
                        </a:ln>
                      </wps:spPr>
                      <wps:style>
                        <a:lnRef idx="1">
                          <a:schemeClr val="accent6"/>
                        </a:lnRef>
                        <a:fillRef idx="2">
                          <a:schemeClr val="accent6"/>
                        </a:fillRef>
                        <a:effectRef idx="1">
                          <a:schemeClr val="accent6"/>
                        </a:effectRef>
                        <a:fontRef idx="minor">
                          <a:schemeClr val="dk1"/>
                        </a:fontRef>
                      </wps:style>
                      <wps:txbx>
                        <w:txbxContent>
                          <w:p w14:paraId="1339FBCD" w14:textId="77777777" w:rsidR="003279C3" w:rsidRPr="007C3A71" w:rsidRDefault="003279C3" w:rsidP="003279C3">
                            <w:pPr>
                              <w:pStyle w:val="ListParagraph"/>
                              <w:numPr>
                                <w:ilvl w:val="0"/>
                                <w:numId w:val="19"/>
                              </w:numPr>
                              <w:spacing w:before="240"/>
                              <w:rPr>
                                <w:b/>
                                <w:bCs/>
                                <w:i/>
                              </w:rPr>
                            </w:pPr>
                            <w:r w:rsidRPr="00F24D46">
                              <w:rPr>
                                <w:b/>
                                <w:bCs/>
                                <w:i/>
                              </w:rPr>
                              <w:t>Strong responses to this criterion will clearly and convincingly detail how the practice of Aboriginal and/or Torres Strait Islander knowledge systems has been applied to the project and ha</w:t>
                            </w:r>
                            <w:r>
                              <w:rPr>
                                <w:b/>
                                <w:bCs/>
                                <w:i/>
                              </w:rPr>
                              <w:t>s</w:t>
                            </w:r>
                            <w:r w:rsidRPr="00F24D46">
                              <w:rPr>
                                <w:b/>
                                <w:bCs/>
                                <w:i/>
                              </w:rPr>
                              <w:t xml:space="preserve"> benefited broader scientific understandings and processes</w:t>
                            </w:r>
                            <w:r>
                              <w:rPr>
                                <w:b/>
                                <w:bCs/>
                                <w:i/>
                              </w:rPr>
                              <w:t>.</w:t>
                            </w:r>
                          </w:p>
                          <w:p w14:paraId="327D940E" w14:textId="77777777" w:rsidR="003279C3" w:rsidRPr="000009A1" w:rsidRDefault="003279C3" w:rsidP="003279C3">
                            <w:pPr>
                              <w:pStyle w:val="ListParagraph"/>
                              <w:numPr>
                                <w:ilvl w:val="0"/>
                                <w:numId w:val="19"/>
                              </w:numPr>
                              <w:spacing w:before="240" w:after="120"/>
                              <w:ind w:left="714" w:hanging="357"/>
                              <w:contextualSpacing w:val="0"/>
                            </w:pPr>
                            <w:r>
                              <w:rPr>
                                <w:b/>
                                <w:bCs/>
                                <w:i/>
                              </w:rPr>
                              <w:t xml:space="preserve">Describe </w:t>
                            </w:r>
                            <w:r w:rsidRPr="000009A1">
                              <w:rPr>
                                <w:b/>
                                <w:bCs/>
                                <w:i/>
                              </w:rPr>
                              <w:t xml:space="preserve">why you, the nominator, believe that the nominee should be considered for the </w:t>
                            </w:r>
                            <w:r>
                              <w:rPr>
                                <w:b/>
                                <w:bCs/>
                                <w:i/>
                              </w:rPr>
                              <w:t>Prize</w:t>
                            </w:r>
                            <w:r w:rsidRPr="000009A1">
                              <w:rPr>
                                <w:b/>
                                <w:bCs/>
                                <w:i/>
                              </w:rPr>
                              <w:t xml:space="preserve">. This should be supported by a range of evidence that outlines the context, challenges and </w:t>
                            </w:r>
                            <w:r w:rsidRPr="004707D4">
                              <w:rPr>
                                <w:b/>
                                <w:bCs/>
                                <w:i/>
                              </w:rPr>
                              <w:t>outcomes</w:t>
                            </w:r>
                            <w:r w:rsidRPr="000009A1">
                              <w:rPr>
                                <w:b/>
                                <w:bCs/>
                                <w:i/>
                              </w:rPr>
                              <w:t xml:space="preserve"> of the </w:t>
                            </w:r>
                            <w:r w:rsidRPr="000009A1">
                              <w:rPr>
                                <w:b/>
                                <w:i/>
                              </w:rPr>
                              <w:t>nominee</w:t>
                            </w:r>
                            <w:r>
                              <w:rPr>
                                <w:b/>
                                <w:i/>
                              </w:rPr>
                              <w:t>’s</w:t>
                            </w:r>
                            <w:r w:rsidRPr="000009A1">
                              <w:rPr>
                                <w:b/>
                                <w:bCs/>
                                <w:i/>
                              </w:rPr>
                              <w:t xml:space="preserve"> achievements</w:t>
                            </w:r>
                            <w:r>
                              <w:rPr>
                                <w:b/>
                                <w:bCs/>
                                <w:i/>
                              </w:rPr>
                              <w:t>.</w:t>
                            </w:r>
                          </w:p>
                        </w:txbxContent>
                      </wps:txbx>
                      <wps:bodyPr rot="0" vert="horz" wrap="square" lIns="91440" tIns="45720" rIns="91440" bIns="45720" anchor="ctr" anchorCtr="0">
                        <a:noAutofit/>
                      </wps:bodyPr>
                    </wps:wsp>
                  </a:graphicData>
                </a:graphic>
              </wp:inline>
            </w:drawing>
          </mc:Choice>
          <mc:Fallback>
            <w:pict>
              <v:shape w14:anchorId="6ED78EB9" id="Text Box 217" o:spid="_x0000_s1027" type="#_x0000_t202" style="width:448.35pt;height:11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" fillcolor="#deeaf6 [664]" strokecolor="#5b9bd5 [3208]" strokeweight=".5pt">
                <v:textbox>
                  <w:txbxContent>
                    <w:p w14:paraId="1339FBCD" w14:textId="77777777" w:rsidR="003279C3" w:rsidRPr="007C3A71" w:rsidRDefault="003279C3" w:rsidP="003279C3">
                      <w:pPr>
                        <w:pStyle w:val="ListParagraph"/>
                        <w:numPr>
                          <w:ilvl w:val="0"/>
                          <w:numId w:val="19"/>
                        </w:numPr>
                        <w:spacing w:before="240"/>
                        <w:rPr>
                          <w:b/>
                          <w:bCs/>
                          <w:i/>
                        </w:rPr>
                      </w:pPr>
                      <w:r w:rsidRPr="00F24D46">
                        <w:rPr>
                          <w:b/>
                          <w:bCs/>
                          <w:i/>
                        </w:rPr>
                        <w:t>Strong responses to this criterion will clearly and convincingly detail how the practice of Aboriginal and/or Torres Strait Islander knowledge systems has been applied to the project and ha</w:t>
                      </w:r>
                      <w:r>
                        <w:rPr>
                          <w:b/>
                          <w:bCs/>
                          <w:i/>
                        </w:rPr>
                        <w:t>s</w:t>
                      </w:r>
                      <w:r w:rsidRPr="00F24D46">
                        <w:rPr>
                          <w:b/>
                          <w:bCs/>
                          <w:i/>
                        </w:rPr>
                        <w:t xml:space="preserve"> benefited broader scientific understandings and processes</w:t>
                      </w:r>
                      <w:r>
                        <w:rPr>
                          <w:b/>
                          <w:bCs/>
                          <w:i/>
                        </w:rPr>
                        <w:t>.</w:t>
                      </w:r>
                    </w:p>
                    <w:p w14:paraId="327D940E" w14:textId="77777777" w:rsidR="003279C3" w:rsidRPr="000009A1" w:rsidRDefault="003279C3" w:rsidP="003279C3">
                      <w:pPr>
                        <w:pStyle w:val="ListParagraph"/>
                        <w:numPr>
                          <w:ilvl w:val="0"/>
                          <w:numId w:val="19"/>
                        </w:numPr>
                        <w:spacing w:before="240" w:after="120"/>
                        <w:ind w:left="714" w:hanging="357"/>
                        <w:contextualSpacing w:val="0"/>
                      </w:pPr>
                      <w:r>
                        <w:rPr>
                          <w:b/>
                          <w:bCs/>
                          <w:i/>
                        </w:rPr>
                        <w:t xml:space="preserve">Describe </w:t>
                      </w:r>
                      <w:r w:rsidRPr="000009A1">
                        <w:rPr>
                          <w:b/>
                          <w:bCs/>
                          <w:i/>
                        </w:rPr>
                        <w:t xml:space="preserve">why you, the nominator, believe that the nominee should be considered for the </w:t>
                      </w:r>
                      <w:r>
                        <w:rPr>
                          <w:b/>
                          <w:bCs/>
                          <w:i/>
                        </w:rPr>
                        <w:t>Prize</w:t>
                      </w:r>
                      <w:r w:rsidRPr="000009A1">
                        <w:rPr>
                          <w:b/>
                          <w:bCs/>
                          <w:i/>
                        </w:rPr>
                        <w:t xml:space="preserve">. This should be supported by a range of evidence that outlines the context, challenges and </w:t>
                      </w:r>
                      <w:r w:rsidRPr="004707D4">
                        <w:rPr>
                          <w:b/>
                          <w:bCs/>
                          <w:i/>
                        </w:rPr>
                        <w:t>outcomes</w:t>
                      </w:r>
                      <w:r w:rsidRPr="000009A1">
                        <w:rPr>
                          <w:b/>
                          <w:bCs/>
                          <w:i/>
                        </w:rPr>
                        <w:t xml:space="preserve"> of the </w:t>
                      </w:r>
                      <w:r w:rsidRPr="000009A1">
                        <w:rPr>
                          <w:b/>
                          <w:i/>
                        </w:rPr>
                        <w:t>nominee</w:t>
                      </w:r>
                      <w:r>
                        <w:rPr>
                          <w:b/>
                          <w:i/>
                        </w:rPr>
                        <w:t>’s</w:t>
                      </w:r>
                      <w:r w:rsidRPr="000009A1">
                        <w:rPr>
                          <w:b/>
                          <w:bCs/>
                          <w:i/>
                        </w:rPr>
                        <w:t xml:space="preserve"> achievements</w:t>
                      </w:r>
                      <w:r>
                        <w:rPr>
                          <w:b/>
                          <w:bCs/>
                          <w:i/>
                        </w:rPr>
                        <w:t>.</w:t>
                      </w:r>
                    </w:p>
                  </w:txbxContent>
                </v:textbox>
                <w10:anchorlock/>
              </v:shape>
            </w:pict>
          </mc:Fallback>
        </mc:AlternateContent>
      </w:r>
    </w:p>
    <w:bookmarkEnd w:id="10"/>
    <w:bookmarkEnd w:id="11"/>
    <w:bookmarkEnd w:id="12"/>
    <w:bookmarkEnd w:id="13"/>
    <w:bookmarkEnd w:id="14"/>
    <w:p w14:paraId="2CD9FDAD" w14:textId="3CDE4CE7" w:rsidR="003D3707" w:rsidRDefault="003D3707">
      <w:pPr>
        <w:rPr>
          <w:rFonts w:ascii="Arial" w:hAnsi="Arial" w:cs="Arial"/>
        </w:rPr>
      </w:pPr>
      <w:r>
        <w:rPr>
          <w:rFonts w:ascii="Arial" w:hAnsi="Arial" w:cs="Arial"/>
        </w:rPr>
        <w:br w:type="page"/>
      </w:r>
    </w:p>
    <w:p w14:paraId="5834327C" w14:textId="473A9103" w:rsidR="0031356C" w:rsidRPr="00425496" w:rsidRDefault="0031356C" w:rsidP="003D3707">
      <w:pPr>
        <w:pStyle w:val="Heading2"/>
      </w:pPr>
      <w:r w:rsidRPr="00425496">
        <w:lastRenderedPageBreak/>
        <w:t>Assessment criterion 2 (10 points)</w:t>
      </w:r>
    </w:p>
    <w:p w14:paraId="0BC8013F" w14:textId="77777777" w:rsidR="00C0679E" w:rsidRPr="00425496" w:rsidRDefault="00C0679E" w:rsidP="00C0679E">
      <w:pPr>
        <w:rPr>
          <w:rFonts w:ascii="Arial" w:hAnsi="Arial" w:cs="Arial"/>
        </w:rPr>
      </w:pPr>
      <w:r w:rsidRPr="00425496">
        <w:rPr>
          <w:rFonts w:ascii="Arial" w:hAnsi="Arial" w:cs="Arial"/>
          <w:b/>
          <w:bCs/>
        </w:rPr>
        <w:t>Demonstrated benefit (10 points)</w:t>
      </w:r>
    </w:p>
    <w:p w14:paraId="0721DD0D" w14:textId="7F18F2D8" w:rsidR="006C56EE" w:rsidRPr="00425496" w:rsidRDefault="006C56EE" w:rsidP="006C56EE">
      <w:pPr>
        <w:rPr>
          <w:rFonts w:ascii="Arial" w:hAnsi="Arial" w:cs="Arial"/>
          <w:bCs/>
          <w:iCs/>
        </w:rPr>
      </w:pPr>
      <w:r w:rsidRPr="00425496">
        <w:rPr>
          <w:rFonts w:ascii="Arial" w:hAnsi="Arial" w:cs="Arial"/>
          <w:bCs/>
          <w:iCs/>
        </w:rPr>
        <w:t xml:space="preserve">You should </w:t>
      </w:r>
      <w:r w:rsidR="000B3D3B" w:rsidRPr="00425496">
        <w:rPr>
          <w:rFonts w:ascii="Arial" w:hAnsi="Arial" w:cs="Arial"/>
        </w:rPr>
        <w:t xml:space="preserve">demonstrate </w:t>
      </w:r>
      <w:r w:rsidRPr="00425496">
        <w:rPr>
          <w:rFonts w:ascii="Arial" w:hAnsi="Arial" w:cs="Arial"/>
          <w:bCs/>
          <w:iCs/>
        </w:rPr>
        <w:t xml:space="preserve">this by </w:t>
      </w:r>
      <w:r w:rsidR="00BD4FFA" w:rsidRPr="00425496">
        <w:rPr>
          <w:rFonts w:ascii="Arial" w:hAnsi="Arial" w:cs="Arial"/>
          <w:bCs/>
          <w:iCs/>
        </w:rPr>
        <w:t>describing</w:t>
      </w:r>
      <w:r w:rsidRPr="00425496">
        <w:rPr>
          <w:rFonts w:ascii="Arial" w:hAnsi="Arial" w:cs="Arial"/>
          <w:bCs/>
          <w:iCs/>
        </w:rPr>
        <w:t>:</w:t>
      </w:r>
    </w:p>
    <w:p w14:paraId="097D7C4C" w14:textId="77777777" w:rsidR="002B28EE" w:rsidRPr="00425496" w:rsidRDefault="002B28EE" w:rsidP="002B28EE">
      <w:pPr>
        <w:pStyle w:val="ListBullet"/>
        <w:numPr>
          <w:ilvl w:val="0"/>
          <w:numId w:val="23"/>
        </w:numPr>
        <w:spacing w:before="60" w:after="60"/>
        <w:rPr>
          <w:rFonts w:cs="Arial"/>
          <w:sz w:val="22"/>
          <w:szCs w:val="22"/>
        </w:rPr>
      </w:pPr>
      <w:r w:rsidRPr="00425496">
        <w:rPr>
          <w:rFonts w:cs="Arial"/>
          <w:sz w:val="22"/>
          <w:szCs w:val="22"/>
        </w:rPr>
        <w:t>the demonstrated benefit to place and/or community and/or the contribution to culture</w:t>
      </w:r>
    </w:p>
    <w:p w14:paraId="2E162B54" w14:textId="77777777" w:rsidR="002B28EE" w:rsidRPr="00425496" w:rsidRDefault="002B28EE" w:rsidP="00A6740E">
      <w:pPr>
        <w:pStyle w:val="ListBullet"/>
        <w:numPr>
          <w:ilvl w:val="0"/>
          <w:numId w:val="23"/>
        </w:numPr>
        <w:spacing w:before="60" w:after="240"/>
        <w:ind w:left="714" w:hanging="357"/>
        <w:rPr>
          <w:rFonts w:cs="Arial"/>
          <w:sz w:val="22"/>
          <w:szCs w:val="22"/>
        </w:rPr>
      </w:pPr>
      <w:r w:rsidRPr="00425496">
        <w:rPr>
          <w:rFonts w:cs="Arial"/>
          <w:sz w:val="22"/>
          <w:szCs w:val="22"/>
        </w:rPr>
        <w:t>the benefit, or potential benefit, to Australia more broadly.</w:t>
      </w:r>
    </w:p>
    <w:p w14:paraId="4594F311" w14:textId="35F4C393" w:rsidR="002B28EE" w:rsidRPr="00425496" w:rsidRDefault="00034F54" w:rsidP="002B28EE">
      <w:pPr>
        <w:pStyle w:val="ListBullet"/>
        <w:spacing w:before="60" w:after="60"/>
        <w:rPr>
          <w:rFonts w:cs="Arial"/>
          <w:sz w:val="22"/>
          <w:szCs w:val="22"/>
        </w:rPr>
      </w:pPr>
      <w:r w:rsidRPr="00425496">
        <w:rPr>
          <w:rFonts w:cs="Arial"/>
          <w:sz w:val="22"/>
          <w:szCs w:val="22"/>
        </w:rPr>
        <w:t>Evidence to support t</w:t>
      </w:r>
      <w:r w:rsidR="002B28EE" w:rsidRPr="00425496">
        <w:rPr>
          <w:rFonts w:cs="Arial"/>
          <w:sz w:val="22"/>
          <w:szCs w:val="22"/>
        </w:rPr>
        <w:t>his may include:</w:t>
      </w:r>
    </w:p>
    <w:p w14:paraId="7E6D7E6C" w14:textId="66ABEE27" w:rsidR="004302C2" w:rsidRPr="00425496" w:rsidRDefault="004302C2" w:rsidP="004302C2">
      <w:pPr>
        <w:pStyle w:val="ListBullet"/>
        <w:numPr>
          <w:ilvl w:val="0"/>
          <w:numId w:val="23"/>
        </w:numPr>
        <w:spacing w:before="60" w:after="60"/>
        <w:rPr>
          <w:rFonts w:cs="Arial"/>
          <w:sz w:val="22"/>
          <w:szCs w:val="22"/>
        </w:rPr>
      </w:pPr>
      <w:r w:rsidRPr="00425496">
        <w:rPr>
          <w:rFonts w:cs="Arial"/>
          <w:sz w:val="22"/>
          <w:szCs w:val="22"/>
        </w:rPr>
        <w:t>case studies and narratives describing the benefits of the project</w:t>
      </w:r>
    </w:p>
    <w:p w14:paraId="4997F1D7" w14:textId="6CDC320C" w:rsidR="004302C2" w:rsidRPr="00425496" w:rsidRDefault="004302C2" w:rsidP="004302C2">
      <w:pPr>
        <w:pStyle w:val="ListBullet"/>
        <w:numPr>
          <w:ilvl w:val="0"/>
          <w:numId w:val="23"/>
        </w:numPr>
        <w:spacing w:before="60" w:after="60"/>
        <w:rPr>
          <w:rFonts w:cs="Arial"/>
          <w:sz w:val="22"/>
          <w:szCs w:val="22"/>
        </w:rPr>
      </w:pPr>
      <w:r w:rsidRPr="00425496">
        <w:rPr>
          <w:rFonts w:cs="Arial"/>
          <w:sz w:val="22"/>
          <w:szCs w:val="22"/>
        </w:rPr>
        <w:t xml:space="preserve">project assessments from Elders, community leaders, end-users, stakeholders, or sponsors </w:t>
      </w:r>
    </w:p>
    <w:p w14:paraId="6525A1A4" w14:textId="64550E99" w:rsidR="004302C2" w:rsidRDefault="004302C2" w:rsidP="00A6740E">
      <w:pPr>
        <w:pStyle w:val="ListBullet"/>
        <w:numPr>
          <w:ilvl w:val="0"/>
          <w:numId w:val="23"/>
        </w:numPr>
        <w:spacing w:before="60" w:after="240"/>
        <w:ind w:left="714" w:hanging="357"/>
        <w:rPr>
          <w:rFonts w:cs="Arial"/>
          <w:sz w:val="22"/>
          <w:szCs w:val="22"/>
        </w:rPr>
      </w:pPr>
      <w:r w:rsidRPr="00425496">
        <w:rPr>
          <w:rFonts w:cs="Arial"/>
          <w:sz w:val="22"/>
          <w:szCs w:val="22"/>
        </w:rPr>
        <w:t>other metrics as appropriate.</w:t>
      </w:r>
    </w:p>
    <w:p w14:paraId="57FE6181" w14:textId="1F851DF0" w:rsidR="00FB4A4C" w:rsidRPr="00425496" w:rsidRDefault="00FB4A4C" w:rsidP="00A6740E">
      <w:pPr>
        <w:pStyle w:val="ListBullet"/>
        <w:spacing w:before="60" w:after="240"/>
        <w:rPr>
          <w:rFonts w:cs="Arial"/>
          <w:sz w:val="22"/>
          <w:szCs w:val="22"/>
        </w:rPr>
      </w:pPr>
      <w:r w:rsidRPr="00425496">
        <w:rPr>
          <w:rFonts w:cs="Arial"/>
          <w:b/>
          <w:i/>
          <w:noProof/>
          <w:sz w:val="22"/>
          <w:szCs w:val="22"/>
        </w:rPr>
        <mc:AlternateContent>
          <mc:Choice Requires="wps">
            <w:drawing>
              <wp:inline distT="0" distB="0" distL="0" distR="0" wp14:anchorId="50DA35E9" wp14:editId="3C47C40F">
                <wp:extent cx="5731510" cy="923989"/>
                <wp:effectExtent l="0" t="0" r="21590"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23989"/>
                        </a:xfrm>
                        <a:prstGeom prst="rect">
                          <a:avLst/>
                        </a:prstGeom>
                        <a:solidFill>
                          <a:schemeClr val="accent5">
                            <a:lumMod val="20000"/>
                            <a:lumOff val="80000"/>
                          </a:schemeClr>
                        </a:solidFill>
                        <a:ln w="6350" cap="flat" cmpd="sng" algn="ctr">
                          <a:solidFill>
                            <a:schemeClr val="accent5"/>
                          </a:solidFill>
                          <a:prstDash val="solid"/>
                          <a:miter lim="800000"/>
                          <a:headEnd/>
                          <a:tailEnd/>
                        </a:ln>
                        <a:effectLst/>
                      </wps:spPr>
                      <wps:txbx>
                        <w:txbxContent>
                          <w:p w14:paraId="52BFB4BA" w14:textId="77777777" w:rsidR="00FB4A4C" w:rsidRPr="007C3A71" w:rsidRDefault="00FB4A4C" w:rsidP="00FB4A4C">
                            <w:pPr>
                              <w:pStyle w:val="ListParagraph"/>
                              <w:numPr>
                                <w:ilvl w:val="0"/>
                                <w:numId w:val="22"/>
                              </w:numPr>
                              <w:spacing w:after="120"/>
                              <w:ind w:left="714" w:hanging="357"/>
                              <w:contextualSpacing w:val="0"/>
                              <w:rPr>
                                <w:b/>
                                <w:i/>
                              </w:rPr>
                            </w:pPr>
                            <w:r w:rsidRPr="00C7574E">
                              <w:rPr>
                                <w:b/>
                                <w:bCs/>
                                <w:i/>
                              </w:rPr>
                              <w:t xml:space="preserve">Strong responses to this criterion will clearly and convincingly </w:t>
                            </w:r>
                            <w:r>
                              <w:rPr>
                                <w:b/>
                                <w:bCs/>
                                <w:i/>
                              </w:rPr>
                              <w:t xml:space="preserve">detail the impacts and benefits of the project, with evidence to support these claims. This will include </w:t>
                            </w:r>
                            <w:r w:rsidRPr="007C3A71">
                              <w:rPr>
                                <w:b/>
                                <w:bCs/>
                                <w:i/>
                              </w:rPr>
                              <w:t xml:space="preserve">both current benefits and possible future benefits of the project will support the strength of the nomination. </w:t>
                            </w:r>
                          </w:p>
                        </w:txbxContent>
                      </wps:txbx>
                      <wps:bodyPr rot="0" vert="horz" wrap="square" lIns="91440" tIns="45720" rIns="91440" bIns="45720" anchor="ctr" anchorCtr="0">
                        <a:noAutofit/>
                      </wps:bodyPr>
                    </wps:wsp>
                  </a:graphicData>
                </a:graphic>
              </wp:inline>
            </w:drawing>
          </mc:Choice>
          <mc:Fallback>
            <w:pict>
              <v:shape w14:anchorId="50DA35E9" id="Text Box 3" o:spid="_x0000_s1028" type="#_x0000_t202" style="width:451.3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" fillcolor="#deeaf6 [664]" strokecolor="#5b9bd5 [3208]" strokeweight=".5pt">
                <v:textbox>
                  <w:txbxContent>
                    <w:p w14:paraId="52BFB4BA" w14:textId="77777777" w:rsidR="00FB4A4C" w:rsidRPr="007C3A71" w:rsidRDefault="00FB4A4C" w:rsidP="00FB4A4C">
                      <w:pPr>
                        <w:pStyle w:val="ListParagraph"/>
                        <w:numPr>
                          <w:ilvl w:val="0"/>
                          <w:numId w:val="22"/>
                        </w:numPr>
                        <w:spacing w:after="120"/>
                        <w:ind w:left="714" w:hanging="357"/>
                        <w:contextualSpacing w:val="0"/>
                        <w:rPr>
                          <w:b/>
                          <w:i/>
                        </w:rPr>
                      </w:pPr>
                      <w:r w:rsidRPr="00C7574E">
                        <w:rPr>
                          <w:b/>
                          <w:bCs/>
                          <w:i/>
                        </w:rPr>
                        <w:t xml:space="preserve">Strong responses to this criterion will clearly and convincingly </w:t>
                      </w:r>
                      <w:r>
                        <w:rPr>
                          <w:b/>
                          <w:bCs/>
                          <w:i/>
                        </w:rPr>
                        <w:t xml:space="preserve">detail the impacts and benefits of the project, with evidence to support these claims. This will include </w:t>
                      </w:r>
                      <w:r w:rsidRPr="007C3A71">
                        <w:rPr>
                          <w:b/>
                          <w:bCs/>
                          <w:i/>
                        </w:rPr>
                        <w:t xml:space="preserve">both current benefits and possible future benefits of the project will support the strength of the nomination. </w:t>
                      </w:r>
                    </w:p>
                  </w:txbxContent>
                </v:textbox>
                <w10:anchorlock/>
              </v:shape>
            </w:pict>
          </mc:Fallback>
        </mc:AlternateContent>
      </w:r>
    </w:p>
    <w:p w14:paraId="26852048" w14:textId="6FA1CEB4" w:rsidR="00214443" w:rsidRPr="00425496" w:rsidRDefault="008663A3" w:rsidP="003D3707">
      <w:pPr>
        <w:pStyle w:val="Heading2"/>
      </w:pPr>
      <w:r w:rsidRPr="00425496">
        <w:t>Assessment criterion 3 (10 points)</w:t>
      </w:r>
    </w:p>
    <w:p w14:paraId="5929DC42" w14:textId="43296BDA" w:rsidR="00C52F43" w:rsidRPr="00425496" w:rsidRDefault="00C52F43" w:rsidP="00A6740E">
      <w:pPr>
        <w:spacing w:before="40" w:after="240" w:line="280" w:lineRule="atLeast"/>
        <w:rPr>
          <w:rFonts w:ascii="Arial" w:hAnsi="Arial" w:cs="Arial"/>
          <w:b/>
          <w:bCs/>
        </w:rPr>
      </w:pPr>
      <w:r w:rsidRPr="00425496">
        <w:rPr>
          <w:rFonts w:ascii="Arial" w:hAnsi="Arial" w:cs="Arial"/>
          <w:b/>
          <w:bCs/>
        </w:rPr>
        <w:t>Demonstrated cultural governance</w:t>
      </w:r>
    </w:p>
    <w:p w14:paraId="5AA9953F" w14:textId="5678D511" w:rsidR="00BD4FFA" w:rsidRPr="00425496" w:rsidRDefault="00BD4FFA" w:rsidP="00BD4FFA">
      <w:pPr>
        <w:rPr>
          <w:rFonts w:ascii="Arial" w:hAnsi="Arial" w:cs="Arial"/>
        </w:rPr>
      </w:pPr>
      <w:r w:rsidRPr="00425496">
        <w:rPr>
          <w:rFonts w:ascii="Arial" w:hAnsi="Arial" w:cs="Arial"/>
        </w:rPr>
        <w:t xml:space="preserve">You should </w:t>
      </w:r>
      <w:r w:rsidR="000B3D3B" w:rsidRPr="00425496">
        <w:rPr>
          <w:rFonts w:ascii="Arial" w:hAnsi="Arial" w:cs="Arial"/>
        </w:rPr>
        <w:t xml:space="preserve">demonstrate </w:t>
      </w:r>
      <w:r w:rsidRPr="00425496">
        <w:rPr>
          <w:rFonts w:ascii="Arial" w:hAnsi="Arial" w:cs="Arial"/>
        </w:rPr>
        <w:t>this by describing:</w:t>
      </w:r>
    </w:p>
    <w:p w14:paraId="77586892" w14:textId="77777777" w:rsidR="00184BA7" w:rsidRPr="00425496" w:rsidRDefault="00184BA7" w:rsidP="00CD5235">
      <w:pPr>
        <w:pStyle w:val="ListBullet"/>
        <w:numPr>
          <w:ilvl w:val="0"/>
          <w:numId w:val="23"/>
        </w:numPr>
        <w:spacing w:before="60" w:after="60"/>
        <w:rPr>
          <w:rFonts w:cs="Arial"/>
          <w:sz w:val="22"/>
          <w:szCs w:val="22"/>
        </w:rPr>
      </w:pPr>
      <w:r w:rsidRPr="00425496">
        <w:rPr>
          <w:rFonts w:cs="Arial"/>
          <w:sz w:val="22"/>
          <w:szCs w:val="22"/>
        </w:rPr>
        <w:t>the respectful adherence to cultural governance protocols to demonstrate the legitimacy and significance of the project</w:t>
      </w:r>
    </w:p>
    <w:p w14:paraId="15B0977C" w14:textId="77777777" w:rsidR="00184BA7" w:rsidRPr="00425496" w:rsidRDefault="00184BA7" w:rsidP="00A6740E">
      <w:pPr>
        <w:pStyle w:val="ListBullet"/>
        <w:numPr>
          <w:ilvl w:val="0"/>
          <w:numId w:val="23"/>
        </w:numPr>
        <w:spacing w:before="60" w:after="240"/>
        <w:ind w:left="714" w:hanging="357"/>
        <w:rPr>
          <w:rFonts w:cs="Arial"/>
          <w:sz w:val="22"/>
          <w:szCs w:val="22"/>
        </w:rPr>
      </w:pPr>
      <w:r w:rsidRPr="00425496">
        <w:rPr>
          <w:rFonts w:cs="Arial"/>
          <w:sz w:val="22"/>
          <w:szCs w:val="22"/>
        </w:rPr>
        <w:t>the project’s authority to protect, use and share the Aboriginal and/or Torres Strait Islander knowledge systems, in accordance with the cultural authority owners’ direction and (where relevant) systems to facilitate cultural governance.</w:t>
      </w:r>
    </w:p>
    <w:p w14:paraId="3AE8BEF9" w14:textId="7492DDCA" w:rsidR="00CD5235" w:rsidRPr="00425496" w:rsidRDefault="00617A30" w:rsidP="008A55E5">
      <w:pPr>
        <w:pStyle w:val="ListBullet"/>
        <w:spacing w:before="60" w:after="60"/>
        <w:rPr>
          <w:rFonts w:cs="Arial"/>
          <w:sz w:val="22"/>
          <w:szCs w:val="22"/>
        </w:rPr>
      </w:pPr>
      <w:r w:rsidRPr="00425496">
        <w:rPr>
          <w:rFonts w:cs="Arial"/>
          <w:sz w:val="22"/>
          <w:szCs w:val="22"/>
        </w:rPr>
        <w:t>Evidence to support this may include</w:t>
      </w:r>
      <w:r w:rsidR="00CD5235" w:rsidRPr="00425496">
        <w:rPr>
          <w:rFonts w:cs="Arial"/>
          <w:sz w:val="22"/>
          <w:szCs w:val="22"/>
        </w:rPr>
        <w:t>: </w:t>
      </w:r>
    </w:p>
    <w:p w14:paraId="0DF32FB3" w14:textId="77777777" w:rsidR="00CD5235" w:rsidRPr="00425496" w:rsidRDefault="00CD5235" w:rsidP="00CD5235">
      <w:pPr>
        <w:pStyle w:val="ListBullet"/>
        <w:numPr>
          <w:ilvl w:val="0"/>
          <w:numId w:val="23"/>
        </w:numPr>
        <w:spacing w:before="60" w:after="60"/>
        <w:rPr>
          <w:rFonts w:cs="Arial"/>
          <w:sz w:val="22"/>
          <w:szCs w:val="22"/>
        </w:rPr>
      </w:pPr>
      <w:r w:rsidRPr="00425496">
        <w:rPr>
          <w:rFonts w:cs="Arial"/>
          <w:sz w:val="22"/>
          <w:szCs w:val="22"/>
        </w:rPr>
        <w:t>confirmation of the Aboriginal and/or Torres Strait Islander knowledge systems, including, where possible, identifying the Traditional Custodians, and the moral and intellectual right of the individual, team, or community group to build on and apply the knowledge systems </w:t>
      </w:r>
    </w:p>
    <w:p w14:paraId="4579A651" w14:textId="77777777" w:rsidR="00CD5235" w:rsidRPr="00425496" w:rsidRDefault="00CD5235" w:rsidP="00CD5235">
      <w:pPr>
        <w:pStyle w:val="ListBullet"/>
        <w:numPr>
          <w:ilvl w:val="0"/>
          <w:numId w:val="23"/>
        </w:numPr>
        <w:spacing w:before="60" w:after="60"/>
        <w:rPr>
          <w:rFonts w:cs="Arial"/>
          <w:sz w:val="22"/>
          <w:szCs w:val="22"/>
        </w:rPr>
      </w:pPr>
      <w:r w:rsidRPr="00425496">
        <w:rPr>
          <w:rFonts w:cs="Arial"/>
          <w:sz w:val="22"/>
          <w:szCs w:val="22"/>
        </w:rPr>
        <w:t>a statement explaining how the cultural and intellectual property of the Aboriginal and/or Torres Strait Islander knowledge systems has been addressed</w:t>
      </w:r>
    </w:p>
    <w:p w14:paraId="66EE456B" w14:textId="77777777" w:rsidR="00CD5235" w:rsidRPr="00425496" w:rsidRDefault="00CD5235" w:rsidP="00CD5235">
      <w:pPr>
        <w:pStyle w:val="ListBullet"/>
        <w:numPr>
          <w:ilvl w:val="0"/>
          <w:numId w:val="23"/>
        </w:numPr>
        <w:spacing w:before="60" w:after="60"/>
        <w:rPr>
          <w:rFonts w:cs="Arial"/>
          <w:sz w:val="22"/>
          <w:szCs w:val="22"/>
        </w:rPr>
      </w:pPr>
      <w:bookmarkStart w:id="15" w:name="_Hlk182900887"/>
      <w:r w:rsidRPr="00425496">
        <w:rPr>
          <w:rFonts w:cs="Arial"/>
          <w:sz w:val="22"/>
          <w:szCs w:val="22"/>
        </w:rPr>
        <w:t>letter(s) of support from a relevant cultural authority about the project and the extent to which respectful connection with communities and/or place have been fostered to support cultural governance</w:t>
      </w:r>
    </w:p>
    <w:p w14:paraId="5DEA0B76" w14:textId="77777777" w:rsidR="00CD5235" w:rsidRPr="00425496" w:rsidRDefault="00CD5235" w:rsidP="00CD5235">
      <w:pPr>
        <w:pStyle w:val="ListBullet"/>
        <w:numPr>
          <w:ilvl w:val="0"/>
          <w:numId w:val="23"/>
        </w:numPr>
        <w:spacing w:before="60" w:after="60"/>
        <w:rPr>
          <w:rFonts w:cs="Arial"/>
          <w:sz w:val="22"/>
          <w:szCs w:val="22"/>
        </w:rPr>
      </w:pPr>
      <w:r w:rsidRPr="00425496">
        <w:rPr>
          <w:rFonts w:cs="Arial"/>
          <w:sz w:val="22"/>
          <w:szCs w:val="22"/>
        </w:rPr>
        <w:t>if the nominee is associated with a university, a memorandum of understanding between the associated university and the cultural authority owners</w:t>
      </w:r>
    </w:p>
    <w:bookmarkEnd w:id="15"/>
    <w:p w14:paraId="2D635945" w14:textId="073179E3" w:rsidR="006C56EE" w:rsidRDefault="00B9041E" w:rsidP="00A91278">
      <w:pPr>
        <w:pStyle w:val="ListBullet"/>
        <w:numPr>
          <w:ilvl w:val="0"/>
          <w:numId w:val="23"/>
        </w:numPr>
        <w:spacing w:before="60" w:after="60"/>
        <w:rPr>
          <w:rFonts w:cs="Arial"/>
        </w:rPr>
      </w:pPr>
      <w:r w:rsidRPr="00425496">
        <w:rPr>
          <w:rFonts w:cs="Arial"/>
          <w:sz w:val="22"/>
          <w:szCs w:val="22"/>
        </w:rPr>
        <w:lastRenderedPageBreak/>
        <w:t xml:space="preserve">a statement describing </w:t>
      </w:r>
      <w:r w:rsidR="00CD5235" w:rsidRPr="00425496">
        <w:rPr>
          <w:rFonts w:cs="Arial"/>
          <w:sz w:val="22"/>
          <w:szCs w:val="22"/>
        </w:rPr>
        <w:t>the application of the Australian Institute of Aboriginal and Torres Strait Islander Studies (AIATSIS) Code of Ethics for Aboriginal and Torres Strait Islander Research.</w:t>
      </w:r>
    </w:p>
    <w:p w14:paraId="6A256A1B" w14:textId="597DCAE3" w:rsidR="00A6740E" w:rsidRPr="00A91278" w:rsidRDefault="00A6740E" w:rsidP="00A6740E">
      <w:pPr>
        <w:pStyle w:val="ListBullet"/>
        <w:spacing w:before="60" w:after="60"/>
        <w:rPr>
          <w:rFonts w:cs="Arial"/>
        </w:rPr>
      </w:pPr>
      <w:r w:rsidRPr="00F94349">
        <w:rPr>
          <w:rFonts w:cs="Arial"/>
          <w:b/>
          <w:i/>
          <w:noProof/>
        </w:rPr>
        <mc:AlternateContent>
          <mc:Choice Requires="wps">
            <w:drawing>
              <wp:inline distT="0" distB="0" distL="0" distR="0" wp14:anchorId="49DD4F37" wp14:editId="04EBC79A">
                <wp:extent cx="5731510" cy="1054093"/>
                <wp:effectExtent l="0" t="0" r="2159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54093"/>
                        </a:xfrm>
                        <a:prstGeom prst="rect">
                          <a:avLst/>
                        </a:prstGeom>
                        <a:solidFill>
                          <a:schemeClr val="accent5">
                            <a:lumMod val="20000"/>
                            <a:lumOff val="80000"/>
                          </a:schemeClr>
                        </a:solidFill>
                        <a:ln w="6350" cap="flat" cmpd="sng" algn="ctr">
                          <a:solidFill>
                            <a:schemeClr val="accent5"/>
                          </a:solidFill>
                          <a:prstDash val="solid"/>
                          <a:miter lim="800000"/>
                          <a:headEnd/>
                          <a:tailEnd/>
                        </a:ln>
                        <a:effectLst/>
                      </wps:spPr>
                      <wps:txbx>
                        <w:txbxContent>
                          <w:p w14:paraId="77F6BFFB" w14:textId="77777777" w:rsidR="00A6740E" w:rsidRPr="0025603C" w:rsidRDefault="00A6740E" w:rsidP="00A6740E">
                            <w:pPr>
                              <w:pStyle w:val="ListParagraph"/>
                              <w:numPr>
                                <w:ilvl w:val="0"/>
                                <w:numId w:val="22"/>
                              </w:numPr>
                              <w:spacing w:after="120"/>
                              <w:ind w:left="714" w:hanging="357"/>
                              <w:contextualSpacing w:val="0"/>
                              <w:rPr>
                                <w:b/>
                                <w:bCs/>
                                <w:i/>
                              </w:rPr>
                            </w:pPr>
                            <w:r w:rsidRPr="00F23A05">
                              <w:rPr>
                                <w:b/>
                                <w:i/>
                              </w:rPr>
                              <w:t xml:space="preserve">Strong responses to this criterion will clearly and convincingly </w:t>
                            </w:r>
                            <w:r>
                              <w:rPr>
                                <w:b/>
                                <w:i/>
                              </w:rPr>
                              <w:t xml:space="preserve">describe </w:t>
                            </w:r>
                            <w:r w:rsidRPr="00F23A05">
                              <w:rPr>
                                <w:b/>
                                <w:bCs/>
                                <w:i/>
                              </w:rPr>
                              <w:t xml:space="preserve">the </w:t>
                            </w:r>
                            <w:r>
                              <w:rPr>
                                <w:b/>
                                <w:bCs/>
                                <w:i/>
                              </w:rPr>
                              <w:t>cultural governance of the nominee’s project</w:t>
                            </w:r>
                            <w:r w:rsidRPr="00F23A05">
                              <w:rPr>
                                <w:b/>
                                <w:i/>
                              </w:rPr>
                              <w:t>.</w:t>
                            </w:r>
                            <w:r>
                              <w:rPr>
                                <w:b/>
                                <w:i/>
                              </w:rPr>
                              <w:t xml:space="preserve"> Strong responses will include supporting evidence.</w:t>
                            </w:r>
                          </w:p>
                          <w:p w14:paraId="502FEC01" w14:textId="77777777" w:rsidR="00A6740E" w:rsidRPr="002C47D2" w:rsidRDefault="00A6740E" w:rsidP="00A6740E">
                            <w:pPr>
                              <w:pStyle w:val="ListParagraph"/>
                              <w:numPr>
                                <w:ilvl w:val="0"/>
                                <w:numId w:val="22"/>
                              </w:numPr>
                              <w:spacing w:after="120"/>
                              <w:ind w:left="714" w:hanging="357"/>
                              <w:contextualSpacing w:val="0"/>
                              <w:rPr>
                                <w:b/>
                                <w:bCs/>
                                <w:i/>
                              </w:rPr>
                            </w:pPr>
                            <w:r w:rsidRPr="002C47D2">
                              <w:rPr>
                                <w:b/>
                                <w:i/>
                              </w:rPr>
                              <w:t xml:space="preserve">Multiple relevant and appropriate sources of supporting evidence may strengthen some nominations. </w:t>
                            </w:r>
                          </w:p>
                        </w:txbxContent>
                      </wps:txbx>
                      <wps:bodyPr rot="0" vert="horz" wrap="square" lIns="91440" tIns="45720" rIns="91440" bIns="45720" anchor="ctr" anchorCtr="0">
                        <a:noAutofit/>
                      </wps:bodyPr>
                    </wps:wsp>
                  </a:graphicData>
                </a:graphic>
              </wp:inline>
            </w:drawing>
          </mc:Choice>
          <mc:Fallback>
            <w:pict>
              <v:shape w14:anchorId="49DD4F37" id="Text Box 2" o:spid="_x0000_s1029" type="#_x0000_t202" style="width:451.3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" fillcolor="#deeaf6 [664]" strokecolor="#5b9bd5 [3208]" strokeweight=".5pt">
                <v:textbox>
                  <w:txbxContent>
                    <w:p w14:paraId="77F6BFFB" w14:textId="77777777" w:rsidR="00A6740E" w:rsidRPr="0025603C" w:rsidRDefault="00A6740E" w:rsidP="00A6740E">
                      <w:pPr>
                        <w:pStyle w:val="ListParagraph"/>
                        <w:numPr>
                          <w:ilvl w:val="0"/>
                          <w:numId w:val="22"/>
                        </w:numPr>
                        <w:spacing w:after="120"/>
                        <w:ind w:left="714" w:hanging="357"/>
                        <w:contextualSpacing w:val="0"/>
                        <w:rPr>
                          <w:b/>
                          <w:bCs/>
                          <w:i/>
                        </w:rPr>
                      </w:pPr>
                      <w:r w:rsidRPr="00F23A05">
                        <w:rPr>
                          <w:b/>
                          <w:i/>
                        </w:rPr>
                        <w:t xml:space="preserve">Strong responses to this criterion will clearly and convincingly </w:t>
                      </w:r>
                      <w:r>
                        <w:rPr>
                          <w:b/>
                          <w:i/>
                        </w:rPr>
                        <w:t xml:space="preserve">describe </w:t>
                      </w:r>
                      <w:r w:rsidRPr="00F23A05">
                        <w:rPr>
                          <w:b/>
                          <w:bCs/>
                          <w:i/>
                        </w:rPr>
                        <w:t xml:space="preserve">the </w:t>
                      </w:r>
                      <w:r>
                        <w:rPr>
                          <w:b/>
                          <w:bCs/>
                          <w:i/>
                        </w:rPr>
                        <w:t>cultural governance of the nominee’s project</w:t>
                      </w:r>
                      <w:r w:rsidRPr="00F23A05">
                        <w:rPr>
                          <w:b/>
                          <w:i/>
                        </w:rPr>
                        <w:t>.</w:t>
                      </w:r>
                      <w:r>
                        <w:rPr>
                          <w:b/>
                          <w:i/>
                        </w:rPr>
                        <w:t xml:space="preserve"> Strong responses will include supporting evidence.</w:t>
                      </w:r>
                    </w:p>
                    <w:p w14:paraId="502FEC01" w14:textId="77777777" w:rsidR="00A6740E" w:rsidRPr="002C47D2" w:rsidRDefault="00A6740E" w:rsidP="00A6740E">
                      <w:pPr>
                        <w:pStyle w:val="ListParagraph"/>
                        <w:numPr>
                          <w:ilvl w:val="0"/>
                          <w:numId w:val="22"/>
                        </w:numPr>
                        <w:spacing w:after="120"/>
                        <w:ind w:left="714" w:hanging="357"/>
                        <w:contextualSpacing w:val="0"/>
                        <w:rPr>
                          <w:b/>
                          <w:bCs/>
                          <w:i/>
                        </w:rPr>
                      </w:pPr>
                      <w:r w:rsidRPr="002C47D2">
                        <w:rPr>
                          <w:b/>
                          <w:i/>
                        </w:rPr>
                        <w:t xml:space="preserve">Multiple relevant and appropriate sources of supporting evidence may strengthen some nominations. </w:t>
                      </w:r>
                    </w:p>
                  </w:txbxContent>
                </v:textbox>
                <w10:anchorlock/>
              </v:shape>
            </w:pict>
          </mc:Fallback>
        </mc:AlternateContent>
      </w:r>
    </w:p>
    <w:sectPr w:rsidR="00A6740E" w:rsidRPr="00A9127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132C" w14:textId="77777777" w:rsidR="002B231F" w:rsidRDefault="002B231F" w:rsidP="009A5273">
      <w:pPr>
        <w:spacing w:after="0" w:line="240" w:lineRule="auto"/>
      </w:pPr>
      <w:r>
        <w:separator/>
      </w:r>
    </w:p>
  </w:endnote>
  <w:endnote w:type="continuationSeparator" w:id="0">
    <w:p w14:paraId="7C20E9DF" w14:textId="77777777" w:rsidR="002B231F" w:rsidRDefault="002B231F" w:rsidP="009A5273">
      <w:pPr>
        <w:spacing w:after="0" w:line="240" w:lineRule="auto"/>
      </w:pPr>
      <w:r>
        <w:continuationSeparator/>
      </w:r>
    </w:p>
  </w:endnote>
  <w:endnote w:type="continuationNotice" w:id="1">
    <w:p w14:paraId="79480D5C" w14:textId="77777777" w:rsidR="002B231F" w:rsidRDefault="002B2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8216" w14:textId="1CFBB3B8" w:rsidR="000F3189" w:rsidRDefault="001A2BCF" w:rsidP="000F3189">
    <w:pPr>
      <w:pStyle w:val="Footer"/>
      <w:tabs>
        <w:tab w:val="clear" w:pos="4513"/>
        <w:tab w:val="center" w:pos="6237"/>
        <w:tab w:val="right" w:pos="8789"/>
      </w:tabs>
    </w:pPr>
    <w:sdt>
      <w:sdtPr>
        <w:alias w:val="Title"/>
        <w:id w:val="-1659914193"/>
        <w:placeholder>
          <w:docPart w:val="2B90565E5ED54A72BBDC4D5C444691C2"/>
        </w:placeholder>
        <w:dataBinding w:prefixMappings="xmlns:ns0='http://purl.org/dc/elements/1.1/' xmlns:ns1='http://schemas.openxmlformats.org/package/2006/metadata/core-properties' " w:xpath="/ns1:coreProperties[1]/ns0:title[1]" w:storeItemID="{6C3C8BC8-F283-45AE-878A-BAB7291924A1}"/>
        <w:text/>
      </w:sdtPr>
      <w:sdtEndPr/>
      <w:sdtContent>
        <w:r w:rsidR="00131184">
          <w:t>The Prime Minister’s Prize</w:t>
        </w:r>
        <w:r w:rsidR="008E20EE">
          <w:t xml:space="preserve"> </w:t>
        </w:r>
        <w:r w:rsidR="00131184">
          <w:t>for</w:t>
        </w:r>
        <w:r w:rsidR="008E20EE">
          <w:t xml:space="preserve"> Aboriginal and Torres Strait Islander Knowledge Systems</w:t>
        </w:r>
      </w:sdtContent>
    </w:sdt>
    <w:r w:rsidR="000F3189">
      <w:ptab w:relativeTo="margin" w:alignment="right" w:leader="none"/>
    </w:r>
    <w:r w:rsidR="000F3189">
      <w:t xml:space="preserve"> </w:t>
    </w:r>
    <w:r w:rsidR="000F3189">
      <w:fldChar w:fldCharType="begin"/>
    </w:r>
    <w:r w:rsidR="000F3189">
      <w:instrText xml:space="preserve"> PAGE </w:instrText>
    </w:r>
    <w:r w:rsidR="000F3189">
      <w:fldChar w:fldCharType="separate"/>
    </w:r>
    <w:r w:rsidR="000F3189">
      <w:t>1</w:t>
    </w:r>
    <w:r w:rsidR="000F3189">
      <w:fldChar w:fldCharType="end"/>
    </w:r>
    <w:r w:rsidR="000F3189">
      <w:t xml:space="preserve"> of </w:t>
    </w:r>
    <w:r w:rsidR="000F3189">
      <w:rPr>
        <w:noProof/>
      </w:rPr>
      <w:fldChar w:fldCharType="begin"/>
    </w:r>
    <w:r w:rsidR="000F3189">
      <w:rPr>
        <w:noProof/>
      </w:rPr>
      <w:instrText xml:space="preserve"> NUMPAGES  \* Arabic  \* MERGEFORMAT </w:instrText>
    </w:r>
    <w:r w:rsidR="000F3189">
      <w:rPr>
        <w:noProof/>
      </w:rPr>
      <w:fldChar w:fldCharType="separate"/>
    </w:r>
    <w:r w:rsidR="000F3189">
      <w:rPr>
        <w:noProof/>
      </w:rPr>
      <w:t>6</w:t>
    </w:r>
    <w:r w:rsidR="000F3189">
      <w:rPr>
        <w:noProof/>
      </w:rPr>
      <w:fldChar w:fldCharType="end"/>
    </w:r>
  </w:p>
  <w:p w14:paraId="20CB2F6A" w14:textId="77777777" w:rsidR="000F3189" w:rsidRPr="000F3189" w:rsidRDefault="000F3189" w:rsidP="000F3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F4ED" w14:textId="77777777" w:rsidR="002B231F" w:rsidRDefault="002B231F" w:rsidP="009A5273">
      <w:pPr>
        <w:spacing w:after="0" w:line="240" w:lineRule="auto"/>
      </w:pPr>
      <w:r>
        <w:separator/>
      </w:r>
    </w:p>
  </w:footnote>
  <w:footnote w:type="continuationSeparator" w:id="0">
    <w:p w14:paraId="02CDDE4E" w14:textId="77777777" w:rsidR="002B231F" w:rsidRDefault="002B231F" w:rsidP="009A5273">
      <w:pPr>
        <w:spacing w:after="0" w:line="240" w:lineRule="auto"/>
      </w:pPr>
      <w:r>
        <w:continuationSeparator/>
      </w:r>
    </w:p>
  </w:footnote>
  <w:footnote w:type="continuationNotice" w:id="1">
    <w:p w14:paraId="65EF8EF7" w14:textId="77777777" w:rsidR="002B231F" w:rsidRDefault="002B2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70F7" w14:textId="77777777" w:rsidR="00B42019" w:rsidRDefault="00B42019" w:rsidP="00B42019">
    <w:pPr>
      <w:pStyle w:val="NoSpacing"/>
      <w:rPr>
        <w:noProof/>
        <w:highlight w:val="yellow"/>
        <w:lang w:eastAsia="en-AU"/>
      </w:rPr>
    </w:pPr>
    <w:r w:rsidRPr="00FF7342">
      <w:rPr>
        <w:noProof/>
        <w:lang w:eastAsia="en-AU"/>
      </w:rPr>
      <w:drawing>
        <wp:inline distT="0" distB="0" distL="0" distR="0" wp14:anchorId="0B9BBF51" wp14:editId="6BDDDF46">
          <wp:extent cx="3774558" cy="600794"/>
          <wp:effectExtent l="0" t="0" r="0" b="8890"/>
          <wp:docPr id="19" name="Picture 19" descr="Australian Government |  Department of Industry, Science and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  Department of Industry, Science and Resource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704AC24" w14:textId="77777777" w:rsidR="00B42019" w:rsidRDefault="00B42019" w:rsidP="00B42019">
    <w:pPr>
      <w:pStyle w:val="NoSpacing"/>
      <w:rPr>
        <w:noProof/>
        <w:highlight w:val="yellow"/>
        <w:lang w:eastAsia="en-AU"/>
      </w:rPr>
    </w:pPr>
  </w:p>
  <w:p w14:paraId="3949237B" w14:textId="77777777" w:rsidR="009A5273" w:rsidRDefault="009A5273" w:rsidP="009A52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41B"/>
    <w:multiLevelType w:val="hybridMultilevel"/>
    <w:tmpl w:val="CEA068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77B3E"/>
    <w:multiLevelType w:val="hybridMultilevel"/>
    <w:tmpl w:val="AF70D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C32E4"/>
    <w:multiLevelType w:val="hybridMultilevel"/>
    <w:tmpl w:val="0F48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871C7"/>
    <w:multiLevelType w:val="hybridMultilevel"/>
    <w:tmpl w:val="5F581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D458F"/>
    <w:multiLevelType w:val="multilevel"/>
    <w:tmpl w:val="0A1E97C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6C7F90"/>
    <w:multiLevelType w:val="hybridMultilevel"/>
    <w:tmpl w:val="0FC42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lvlText w:val=""/>
      <w:lvlJc w:val="left"/>
      <w:pPr>
        <w:ind w:left="7408" w:hanging="360"/>
      </w:pPr>
      <w:rPr>
        <w:rFonts w:ascii="Wingdings" w:hAnsi="Wingdings" w:hint="default"/>
        <w:color w:val="264F90"/>
        <w:w w:val="100"/>
        <w:sz w:val="20"/>
        <w:szCs w:val="20"/>
      </w:rPr>
    </w:lvl>
    <w:lvl w:ilvl="1">
      <w:start w:val="1"/>
      <w:numFmt w:val="bullet"/>
      <w:lvlText w:val=""/>
      <w:lvlJc w:val="left"/>
      <w:pPr>
        <w:ind w:left="7200" w:hanging="360"/>
      </w:pPr>
      <w:rPr>
        <w:rFonts w:ascii="Wingdings" w:hAnsi="Wingdings" w:hint="default"/>
        <w:color w:val="auto"/>
      </w:rPr>
    </w:lvl>
    <w:lvl w:ilvl="2">
      <w:start w:val="1"/>
      <w:numFmt w:val="bullet"/>
      <w:lvlText w:val="o"/>
      <w:lvlJc w:val="left"/>
      <w:pPr>
        <w:ind w:left="7560" w:hanging="360"/>
      </w:pPr>
      <w:rPr>
        <w:rFonts w:ascii="Courier New" w:hAnsi="Courier New" w:hint="default"/>
        <w:color w:val="264F90"/>
      </w:rPr>
    </w:lvl>
    <w:lvl w:ilvl="3">
      <w:start w:val="1"/>
      <w:numFmt w:val="bullet"/>
      <w:lvlText w:val=""/>
      <w:lvlJc w:val="left"/>
      <w:pPr>
        <w:ind w:left="7920" w:hanging="360"/>
      </w:pPr>
      <w:rPr>
        <w:rFonts w:ascii="Symbol" w:hAnsi="Symbol" w:hint="default"/>
      </w:rPr>
    </w:lvl>
    <w:lvl w:ilvl="4">
      <w:start w:val="1"/>
      <w:numFmt w:val="bullet"/>
      <w:lvlText w:val=""/>
      <w:lvlJc w:val="left"/>
      <w:pPr>
        <w:ind w:left="8280" w:hanging="360"/>
      </w:pPr>
      <w:rPr>
        <w:rFonts w:ascii="Symbol" w:hAnsi="Symbol" w:hint="default"/>
      </w:rPr>
    </w:lvl>
    <w:lvl w:ilvl="5">
      <w:start w:val="1"/>
      <w:numFmt w:val="bullet"/>
      <w:lvlText w:val=""/>
      <w:lvlJc w:val="left"/>
      <w:pPr>
        <w:ind w:left="8640" w:hanging="360"/>
      </w:pPr>
      <w:rPr>
        <w:rFonts w:ascii="Wingdings" w:hAnsi="Wingdings" w:hint="default"/>
      </w:rPr>
    </w:lvl>
    <w:lvl w:ilvl="6">
      <w:start w:val="1"/>
      <w:numFmt w:val="bullet"/>
      <w:lvlText w:val=""/>
      <w:lvlJc w:val="left"/>
      <w:pPr>
        <w:ind w:left="9000" w:hanging="360"/>
      </w:pPr>
      <w:rPr>
        <w:rFonts w:ascii="Wingdings" w:hAnsi="Wingdings" w:hint="default"/>
      </w:rPr>
    </w:lvl>
    <w:lvl w:ilvl="7">
      <w:start w:val="1"/>
      <w:numFmt w:val="bullet"/>
      <w:lvlText w:val=""/>
      <w:lvlJc w:val="left"/>
      <w:pPr>
        <w:ind w:left="9360" w:hanging="360"/>
      </w:pPr>
      <w:rPr>
        <w:rFonts w:ascii="Symbol" w:hAnsi="Symbol" w:hint="default"/>
      </w:rPr>
    </w:lvl>
    <w:lvl w:ilvl="8">
      <w:start w:val="1"/>
      <w:numFmt w:val="bullet"/>
      <w:lvlText w:val=""/>
      <w:lvlJc w:val="left"/>
      <w:pPr>
        <w:ind w:left="9720" w:hanging="360"/>
      </w:pPr>
      <w:rPr>
        <w:rFonts w:ascii="Symbol" w:hAnsi="Symbol" w:hint="default"/>
      </w:rPr>
    </w:lvl>
  </w:abstractNum>
  <w:abstractNum w:abstractNumId="7" w15:restartNumberingAfterBreak="0">
    <w:nsid w:val="1BB81067"/>
    <w:multiLevelType w:val="hybridMultilevel"/>
    <w:tmpl w:val="0AC6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84BEA"/>
    <w:multiLevelType w:val="multilevel"/>
    <w:tmpl w:val="10328BDE"/>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4541A7"/>
    <w:multiLevelType w:val="multilevel"/>
    <w:tmpl w:val="DC00727C"/>
    <w:lvl w:ilvl="0">
      <w:start w:val="1"/>
      <w:numFmt w:val="decimal"/>
      <w:lvlText w:val="%1."/>
      <w:lvlJc w:val="left"/>
      <w:pPr>
        <w:ind w:left="360" w:hanging="360"/>
      </w:pPr>
      <w:rPr>
        <w:rFonts w:hint="default"/>
      </w:rPr>
    </w:lvl>
    <w:lvl w:ilvl="1">
      <w:start w:val="1"/>
      <w:numFmt w:val="decimal"/>
      <w:lvlText w:val="%1.%2."/>
      <w:lvlJc w:val="left"/>
      <w:pPr>
        <w:ind w:left="716"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4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5D3CB6"/>
    <w:multiLevelType w:val="hybridMultilevel"/>
    <w:tmpl w:val="A4E67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AF1F9A"/>
    <w:multiLevelType w:val="multilevel"/>
    <w:tmpl w:val="5720C84C"/>
    <w:lvl w:ilvl="0">
      <w:start w:val="1"/>
      <w:numFmt w:val="bullet"/>
      <w:lvlText w:val=""/>
      <w:lvlJc w:val="left"/>
      <w:pPr>
        <w:ind w:left="720" w:hanging="360"/>
      </w:pPr>
      <w:rPr>
        <w:rFonts w:ascii="Wingdings" w:hAnsi="Wingdings" w:hint="default"/>
        <w:color w:val="2F5496" w:themeColor="accent1" w:themeShade="BF"/>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Wingdings" w:hAnsi="Wingdings" w:hint="default"/>
        <w:color w:val="2F5496" w:themeColor="accent1" w:themeShade="BF"/>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4612C15"/>
    <w:multiLevelType w:val="multilevel"/>
    <w:tmpl w:val="AFD4DCDC"/>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584138"/>
    <w:multiLevelType w:val="hybridMultilevel"/>
    <w:tmpl w:val="757EFB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5A6569"/>
    <w:multiLevelType w:val="hybridMultilevel"/>
    <w:tmpl w:val="AC6679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31111F"/>
    <w:multiLevelType w:val="hybridMultilevel"/>
    <w:tmpl w:val="6B622B42"/>
    <w:lvl w:ilvl="0" w:tplc="DDCEC908">
      <w:start w:val="1"/>
      <w:numFmt w:val="bullet"/>
      <w:lvlText w:val=""/>
      <w:lvlJc w:val="left"/>
      <w:pPr>
        <w:ind w:left="720" w:hanging="360"/>
      </w:pPr>
      <w:rPr>
        <w:rFonts w:ascii="Wingdings" w:hAnsi="Wingdings"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7D3192"/>
    <w:multiLevelType w:val="hybridMultilevel"/>
    <w:tmpl w:val="DE64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53751D"/>
    <w:multiLevelType w:val="hybridMultilevel"/>
    <w:tmpl w:val="744019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CA5DCD"/>
    <w:multiLevelType w:val="multilevel"/>
    <w:tmpl w:val="9DF436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521396"/>
    <w:multiLevelType w:val="hybridMultilevel"/>
    <w:tmpl w:val="25CC4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E510FC"/>
    <w:multiLevelType w:val="hybridMultilevel"/>
    <w:tmpl w:val="945023AC"/>
    <w:lvl w:ilvl="0" w:tplc="087CF5C8">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B52A99"/>
    <w:multiLevelType w:val="multilevel"/>
    <w:tmpl w:val="5132594C"/>
    <w:lvl w:ilvl="0">
      <w:start w:val="1"/>
      <w:numFmt w:val="bullet"/>
      <w:lvlText w:val=""/>
      <w:lvlJc w:val="left"/>
      <w:pPr>
        <w:ind w:left="786" w:hanging="360"/>
      </w:pPr>
      <w:rPr>
        <w:rFonts w:ascii="Wingdings" w:hAnsi="Wingdings" w:hint="default"/>
        <w:color w:val="2F5496" w:themeColor="accent1" w:themeShade="BF"/>
      </w:rPr>
    </w:lvl>
    <w:lvl w:ilvl="1">
      <w:start w:val="1"/>
      <w:numFmt w:val="lowerLetter"/>
      <w:lvlText w:val="%2)"/>
      <w:lvlJc w:val="left"/>
      <w:pPr>
        <w:ind w:left="1146" w:hanging="360"/>
      </w:pPr>
      <w:rPr>
        <w:rFonts w:hint="default"/>
      </w:rPr>
    </w:lvl>
    <w:lvl w:ilvl="2">
      <w:start w:val="1"/>
      <w:numFmt w:val="bullet"/>
      <w:lvlText w:val=""/>
      <w:lvlJc w:val="left"/>
      <w:pPr>
        <w:ind w:left="1506" w:hanging="360"/>
      </w:pPr>
      <w:rPr>
        <w:rFonts w:ascii="Wingdings" w:hAnsi="Wingdings" w:hint="default"/>
        <w:color w:val="2F5496" w:themeColor="accent1" w:themeShade="BF"/>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2" w15:restartNumberingAfterBreak="0">
    <w:nsid w:val="5E5E1262"/>
    <w:multiLevelType w:val="hybridMultilevel"/>
    <w:tmpl w:val="2F4614C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 w15:restartNumberingAfterBreak="0">
    <w:nsid w:val="629C3CFE"/>
    <w:multiLevelType w:val="hybridMultilevel"/>
    <w:tmpl w:val="19645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E7168E"/>
    <w:multiLevelType w:val="multilevel"/>
    <w:tmpl w:val="FF60D232"/>
    <w:lvl w:ilvl="0">
      <w:start w:val="1"/>
      <w:numFmt w:val="lowerLetter"/>
      <w:lvlText w:val="%1)"/>
      <w:lvlJc w:val="left"/>
      <w:pPr>
        <w:ind w:left="72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64FF6377"/>
    <w:multiLevelType w:val="hybridMultilevel"/>
    <w:tmpl w:val="23E0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E8615E"/>
    <w:multiLevelType w:val="hybridMultilevel"/>
    <w:tmpl w:val="E55E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C56A0E"/>
    <w:multiLevelType w:val="hybridMultilevel"/>
    <w:tmpl w:val="127C61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494BC3"/>
    <w:multiLevelType w:val="hybridMultilevel"/>
    <w:tmpl w:val="617C4FC0"/>
    <w:lvl w:ilvl="0" w:tplc="4622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9F2980"/>
    <w:multiLevelType w:val="hybridMultilevel"/>
    <w:tmpl w:val="D9BC8F42"/>
    <w:lvl w:ilvl="0" w:tplc="2F5AECC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3357489">
    <w:abstractNumId w:val="23"/>
  </w:num>
  <w:num w:numId="2" w16cid:durableId="84616961">
    <w:abstractNumId w:val="2"/>
  </w:num>
  <w:num w:numId="3" w16cid:durableId="1848057623">
    <w:abstractNumId w:val="25"/>
  </w:num>
  <w:num w:numId="4" w16cid:durableId="350691681">
    <w:abstractNumId w:val="16"/>
  </w:num>
  <w:num w:numId="5" w16cid:durableId="114712473">
    <w:abstractNumId w:val="13"/>
  </w:num>
  <w:num w:numId="6" w16cid:durableId="993529821">
    <w:abstractNumId w:val="14"/>
  </w:num>
  <w:num w:numId="7" w16cid:durableId="608317306">
    <w:abstractNumId w:val="7"/>
  </w:num>
  <w:num w:numId="8" w16cid:durableId="1219973156">
    <w:abstractNumId w:val="17"/>
  </w:num>
  <w:num w:numId="9" w16cid:durableId="678502201">
    <w:abstractNumId w:val="27"/>
  </w:num>
  <w:num w:numId="10" w16cid:durableId="741754217">
    <w:abstractNumId w:val="10"/>
  </w:num>
  <w:num w:numId="11" w16cid:durableId="1189178084">
    <w:abstractNumId w:val="3"/>
  </w:num>
  <w:num w:numId="12" w16cid:durableId="971641014">
    <w:abstractNumId w:val="19"/>
  </w:num>
  <w:num w:numId="13" w16cid:durableId="897012425">
    <w:abstractNumId w:val="6"/>
  </w:num>
  <w:num w:numId="14" w16cid:durableId="848955953">
    <w:abstractNumId w:val="9"/>
  </w:num>
  <w:num w:numId="15" w16cid:durableId="409888673">
    <w:abstractNumId w:val="0"/>
  </w:num>
  <w:num w:numId="16" w16cid:durableId="1285961234">
    <w:abstractNumId w:val="28"/>
  </w:num>
  <w:num w:numId="17" w16cid:durableId="89131245">
    <w:abstractNumId w:val="20"/>
  </w:num>
  <w:num w:numId="18" w16cid:durableId="1174341575">
    <w:abstractNumId w:val="18"/>
  </w:num>
  <w:num w:numId="19" w16cid:durableId="822353287">
    <w:abstractNumId w:val="26"/>
  </w:num>
  <w:num w:numId="20" w16cid:durableId="799420918">
    <w:abstractNumId w:val="22"/>
  </w:num>
  <w:num w:numId="21" w16cid:durableId="1516654240">
    <w:abstractNumId w:val="5"/>
  </w:num>
  <w:num w:numId="22" w16cid:durableId="868032286">
    <w:abstractNumId w:val="1"/>
  </w:num>
  <w:num w:numId="23" w16cid:durableId="505362510">
    <w:abstractNumId w:val="15"/>
  </w:num>
  <w:num w:numId="24" w16cid:durableId="1214927664">
    <w:abstractNumId w:val="29"/>
  </w:num>
  <w:num w:numId="25" w16cid:durableId="867372580">
    <w:abstractNumId w:val="12"/>
  </w:num>
  <w:num w:numId="26" w16cid:durableId="862476977">
    <w:abstractNumId w:val="4"/>
  </w:num>
  <w:num w:numId="27" w16cid:durableId="1512375036">
    <w:abstractNumId w:val="8"/>
  </w:num>
  <w:num w:numId="28" w16cid:durableId="1166628284">
    <w:abstractNumId w:val="24"/>
  </w:num>
  <w:num w:numId="29" w16cid:durableId="1978605388">
    <w:abstractNumId w:val="21"/>
  </w:num>
  <w:num w:numId="30" w16cid:durableId="481192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39"/>
    <w:rsid w:val="000009A1"/>
    <w:rsid w:val="000009FE"/>
    <w:rsid w:val="00001DA3"/>
    <w:rsid w:val="00002A8F"/>
    <w:rsid w:val="00003204"/>
    <w:rsid w:val="00004AE6"/>
    <w:rsid w:val="00007941"/>
    <w:rsid w:val="00012FE0"/>
    <w:rsid w:val="00014946"/>
    <w:rsid w:val="00015300"/>
    <w:rsid w:val="00020B8A"/>
    <w:rsid w:val="00020F96"/>
    <w:rsid w:val="00021FFA"/>
    <w:rsid w:val="00023D6C"/>
    <w:rsid w:val="00024FB6"/>
    <w:rsid w:val="000276A5"/>
    <w:rsid w:val="00027FAC"/>
    <w:rsid w:val="00030E7B"/>
    <w:rsid w:val="00031588"/>
    <w:rsid w:val="000324ED"/>
    <w:rsid w:val="0003460C"/>
    <w:rsid w:val="00034F54"/>
    <w:rsid w:val="000358E2"/>
    <w:rsid w:val="00036395"/>
    <w:rsid w:val="000423DB"/>
    <w:rsid w:val="00043465"/>
    <w:rsid w:val="0004543A"/>
    <w:rsid w:val="00050591"/>
    <w:rsid w:val="00051088"/>
    <w:rsid w:val="0005265D"/>
    <w:rsid w:val="00052708"/>
    <w:rsid w:val="00053D04"/>
    <w:rsid w:val="0005414B"/>
    <w:rsid w:val="00054168"/>
    <w:rsid w:val="00054DE4"/>
    <w:rsid w:val="00061C48"/>
    <w:rsid w:val="0006237D"/>
    <w:rsid w:val="00062D50"/>
    <w:rsid w:val="000639DB"/>
    <w:rsid w:val="0006580E"/>
    <w:rsid w:val="00065C7D"/>
    <w:rsid w:val="00066DB0"/>
    <w:rsid w:val="00070541"/>
    <w:rsid w:val="00074E85"/>
    <w:rsid w:val="00075735"/>
    <w:rsid w:val="00077113"/>
    <w:rsid w:val="000827F3"/>
    <w:rsid w:val="00090491"/>
    <w:rsid w:val="00092FF6"/>
    <w:rsid w:val="00093779"/>
    <w:rsid w:val="00093E9D"/>
    <w:rsid w:val="00094489"/>
    <w:rsid w:val="00097413"/>
    <w:rsid w:val="000A062B"/>
    <w:rsid w:val="000A0A1C"/>
    <w:rsid w:val="000A507D"/>
    <w:rsid w:val="000A5DE5"/>
    <w:rsid w:val="000B17C4"/>
    <w:rsid w:val="000B28A1"/>
    <w:rsid w:val="000B2AF3"/>
    <w:rsid w:val="000B3D3B"/>
    <w:rsid w:val="000B5273"/>
    <w:rsid w:val="000B6C70"/>
    <w:rsid w:val="000B704E"/>
    <w:rsid w:val="000C37B0"/>
    <w:rsid w:val="000C796F"/>
    <w:rsid w:val="000D1A81"/>
    <w:rsid w:val="000D2DA6"/>
    <w:rsid w:val="000D31DE"/>
    <w:rsid w:val="000D420A"/>
    <w:rsid w:val="000E0DD9"/>
    <w:rsid w:val="000E29DB"/>
    <w:rsid w:val="000E2A5F"/>
    <w:rsid w:val="000E7548"/>
    <w:rsid w:val="000E7662"/>
    <w:rsid w:val="000F0486"/>
    <w:rsid w:val="000F2BF2"/>
    <w:rsid w:val="000F2D23"/>
    <w:rsid w:val="000F316B"/>
    <w:rsid w:val="000F3189"/>
    <w:rsid w:val="000F3684"/>
    <w:rsid w:val="000F3C74"/>
    <w:rsid w:val="000F3F5A"/>
    <w:rsid w:val="00102562"/>
    <w:rsid w:val="00102A5E"/>
    <w:rsid w:val="00104E2C"/>
    <w:rsid w:val="00110280"/>
    <w:rsid w:val="00110B61"/>
    <w:rsid w:val="00112C2D"/>
    <w:rsid w:val="00112FCF"/>
    <w:rsid w:val="00114B89"/>
    <w:rsid w:val="00120406"/>
    <w:rsid w:val="00123453"/>
    <w:rsid w:val="00123C03"/>
    <w:rsid w:val="00123E7D"/>
    <w:rsid w:val="00124D6A"/>
    <w:rsid w:val="001267D4"/>
    <w:rsid w:val="00126F19"/>
    <w:rsid w:val="00130D28"/>
    <w:rsid w:val="00131184"/>
    <w:rsid w:val="001318A0"/>
    <w:rsid w:val="00133F42"/>
    <w:rsid w:val="00134294"/>
    <w:rsid w:val="00135531"/>
    <w:rsid w:val="001373F5"/>
    <w:rsid w:val="001427D5"/>
    <w:rsid w:val="00142879"/>
    <w:rsid w:val="00145BC2"/>
    <w:rsid w:val="00151718"/>
    <w:rsid w:val="00152591"/>
    <w:rsid w:val="0015294C"/>
    <w:rsid w:val="00156907"/>
    <w:rsid w:val="00162A16"/>
    <w:rsid w:val="001709FD"/>
    <w:rsid w:val="00172D5A"/>
    <w:rsid w:val="001745AF"/>
    <w:rsid w:val="001748B6"/>
    <w:rsid w:val="00180215"/>
    <w:rsid w:val="0018023F"/>
    <w:rsid w:val="00180809"/>
    <w:rsid w:val="001843A5"/>
    <w:rsid w:val="00184BA7"/>
    <w:rsid w:val="00195E9A"/>
    <w:rsid w:val="00196323"/>
    <w:rsid w:val="001A130C"/>
    <w:rsid w:val="001A2BCF"/>
    <w:rsid w:val="001A3E55"/>
    <w:rsid w:val="001B34B7"/>
    <w:rsid w:val="001B38E4"/>
    <w:rsid w:val="001B56A0"/>
    <w:rsid w:val="001C0AFA"/>
    <w:rsid w:val="001C2739"/>
    <w:rsid w:val="001C45E9"/>
    <w:rsid w:val="001D2226"/>
    <w:rsid w:val="001D2A88"/>
    <w:rsid w:val="001D3BB9"/>
    <w:rsid w:val="001D58FF"/>
    <w:rsid w:val="001E1810"/>
    <w:rsid w:val="001E34C9"/>
    <w:rsid w:val="001E69D2"/>
    <w:rsid w:val="001F0EFA"/>
    <w:rsid w:val="001F1775"/>
    <w:rsid w:val="001F1A84"/>
    <w:rsid w:val="001F3892"/>
    <w:rsid w:val="001F6599"/>
    <w:rsid w:val="002004FC"/>
    <w:rsid w:val="00200B93"/>
    <w:rsid w:val="00200E18"/>
    <w:rsid w:val="00201A84"/>
    <w:rsid w:val="00202C5C"/>
    <w:rsid w:val="002121CD"/>
    <w:rsid w:val="0021309F"/>
    <w:rsid w:val="00214443"/>
    <w:rsid w:val="00220072"/>
    <w:rsid w:val="00220093"/>
    <w:rsid w:val="00221DA5"/>
    <w:rsid w:val="00222BFA"/>
    <w:rsid w:val="00223B31"/>
    <w:rsid w:val="00225103"/>
    <w:rsid w:val="00225461"/>
    <w:rsid w:val="0022687E"/>
    <w:rsid w:val="00227F2A"/>
    <w:rsid w:val="002328A6"/>
    <w:rsid w:val="002336E0"/>
    <w:rsid w:val="002339AD"/>
    <w:rsid w:val="00234B94"/>
    <w:rsid w:val="00234ED0"/>
    <w:rsid w:val="002368AD"/>
    <w:rsid w:val="00236BBE"/>
    <w:rsid w:val="00237D1B"/>
    <w:rsid w:val="00240029"/>
    <w:rsid w:val="00240996"/>
    <w:rsid w:val="00240DF6"/>
    <w:rsid w:val="002412DB"/>
    <w:rsid w:val="00245A67"/>
    <w:rsid w:val="0024637F"/>
    <w:rsid w:val="0024799C"/>
    <w:rsid w:val="00251FEE"/>
    <w:rsid w:val="0025308A"/>
    <w:rsid w:val="00253546"/>
    <w:rsid w:val="0025489D"/>
    <w:rsid w:val="0025603C"/>
    <w:rsid w:val="002611DD"/>
    <w:rsid w:val="00262503"/>
    <w:rsid w:val="002634B4"/>
    <w:rsid w:val="00263C84"/>
    <w:rsid w:val="00264735"/>
    <w:rsid w:val="00265868"/>
    <w:rsid w:val="00270BC9"/>
    <w:rsid w:val="00272FD0"/>
    <w:rsid w:val="0027386E"/>
    <w:rsid w:val="00273C49"/>
    <w:rsid w:val="00274902"/>
    <w:rsid w:val="00276F8C"/>
    <w:rsid w:val="002808B2"/>
    <w:rsid w:val="00282132"/>
    <w:rsid w:val="00283166"/>
    <w:rsid w:val="00284DB7"/>
    <w:rsid w:val="002850A2"/>
    <w:rsid w:val="002854B3"/>
    <w:rsid w:val="002900D4"/>
    <w:rsid w:val="00291D75"/>
    <w:rsid w:val="00296F2F"/>
    <w:rsid w:val="0029721F"/>
    <w:rsid w:val="002A0EA8"/>
    <w:rsid w:val="002A449E"/>
    <w:rsid w:val="002B231F"/>
    <w:rsid w:val="002B28EE"/>
    <w:rsid w:val="002B3515"/>
    <w:rsid w:val="002B6DD8"/>
    <w:rsid w:val="002B77D3"/>
    <w:rsid w:val="002B7E2B"/>
    <w:rsid w:val="002C110E"/>
    <w:rsid w:val="002C3E70"/>
    <w:rsid w:val="002C40C7"/>
    <w:rsid w:val="002C47D2"/>
    <w:rsid w:val="002C51C7"/>
    <w:rsid w:val="002C523D"/>
    <w:rsid w:val="002C6900"/>
    <w:rsid w:val="002C7945"/>
    <w:rsid w:val="002D1F84"/>
    <w:rsid w:val="002D2958"/>
    <w:rsid w:val="002D3485"/>
    <w:rsid w:val="002D7F67"/>
    <w:rsid w:val="002E26AF"/>
    <w:rsid w:val="002F3D91"/>
    <w:rsid w:val="002F3FE1"/>
    <w:rsid w:val="002F5E26"/>
    <w:rsid w:val="00301629"/>
    <w:rsid w:val="0030413A"/>
    <w:rsid w:val="003042B6"/>
    <w:rsid w:val="0030464C"/>
    <w:rsid w:val="00306671"/>
    <w:rsid w:val="00306E30"/>
    <w:rsid w:val="00310610"/>
    <w:rsid w:val="00310673"/>
    <w:rsid w:val="00312CD5"/>
    <w:rsid w:val="0031356C"/>
    <w:rsid w:val="0031373F"/>
    <w:rsid w:val="00316372"/>
    <w:rsid w:val="0032106F"/>
    <w:rsid w:val="00322FD6"/>
    <w:rsid w:val="003279C3"/>
    <w:rsid w:val="003317C7"/>
    <w:rsid w:val="00332B84"/>
    <w:rsid w:val="00333657"/>
    <w:rsid w:val="00333D57"/>
    <w:rsid w:val="0033468F"/>
    <w:rsid w:val="00337A32"/>
    <w:rsid w:val="0034198A"/>
    <w:rsid w:val="00341A0B"/>
    <w:rsid w:val="00350DAD"/>
    <w:rsid w:val="00353DA9"/>
    <w:rsid w:val="00353ED8"/>
    <w:rsid w:val="003555F1"/>
    <w:rsid w:val="003635D8"/>
    <w:rsid w:val="00364364"/>
    <w:rsid w:val="00367C67"/>
    <w:rsid w:val="003702FC"/>
    <w:rsid w:val="00373F3D"/>
    <w:rsid w:val="00374661"/>
    <w:rsid w:val="003757E5"/>
    <w:rsid w:val="00376A22"/>
    <w:rsid w:val="003772EB"/>
    <w:rsid w:val="0038348E"/>
    <w:rsid w:val="00385462"/>
    <w:rsid w:val="0039107F"/>
    <w:rsid w:val="003916E3"/>
    <w:rsid w:val="00392813"/>
    <w:rsid w:val="00395E21"/>
    <w:rsid w:val="0039600E"/>
    <w:rsid w:val="00396937"/>
    <w:rsid w:val="00396F04"/>
    <w:rsid w:val="00397FE8"/>
    <w:rsid w:val="003A0B1B"/>
    <w:rsid w:val="003A0F7D"/>
    <w:rsid w:val="003A3A59"/>
    <w:rsid w:val="003A3CAB"/>
    <w:rsid w:val="003A4D5F"/>
    <w:rsid w:val="003A6AB6"/>
    <w:rsid w:val="003B0479"/>
    <w:rsid w:val="003B1AA1"/>
    <w:rsid w:val="003B3558"/>
    <w:rsid w:val="003B3560"/>
    <w:rsid w:val="003B6BEB"/>
    <w:rsid w:val="003B7993"/>
    <w:rsid w:val="003B799B"/>
    <w:rsid w:val="003C1B07"/>
    <w:rsid w:val="003C2B9C"/>
    <w:rsid w:val="003C30C6"/>
    <w:rsid w:val="003C53A2"/>
    <w:rsid w:val="003C62CA"/>
    <w:rsid w:val="003D0400"/>
    <w:rsid w:val="003D2E7B"/>
    <w:rsid w:val="003D3707"/>
    <w:rsid w:val="003E12C2"/>
    <w:rsid w:val="003F130F"/>
    <w:rsid w:val="003F162D"/>
    <w:rsid w:val="003F21A5"/>
    <w:rsid w:val="003F2804"/>
    <w:rsid w:val="003F4748"/>
    <w:rsid w:val="003F4FB5"/>
    <w:rsid w:val="0040119D"/>
    <w:rsid w:val="00406F47"/>
    <w:rsid w:val="0040785E"/>
    <w:rsid w:val="00410E53"/>
    <w:rsid w:val="00416068"/>
    <w:rsid w:val="004163E8"/>
    <w:rsid w:val="00421AF8"/>
    <w:rsid w:val="00424383"/>
    <w:rsid w:val="00424EE6"/>
    <w:rsid w:val="00425496"/>
    <w:rsid w:val="00425910"/>
    <w:rsid w:val="004268CF"/>
    <w:rsid w:val="004302C2"/>
    <w:rsid w:val="00430A63"/>
    <w:rsid w:val="00433338"/>
    <w:rsid w:val="004342CC"/>
    <w:rsid w:val="00434CCC"/>
    <w:rsid w:val="004372E5"/>
    <w:rsid w:val="004404FA"/>
    <w:rsid w:val="00441026"/>
    <w:rsid w:val="004428F1"/>
    <w:rsid w:val="0044384C"/>
    <w:rsid w:val="00447CB3"/>
    <w:rsid w:val="004506ED"/>
    <w:rsid w:val="00451C8B"/>
    <w:rsid w:val="004520C3"/>
    <w:rsid w:val="00453CBE"/>
    <w:rsid w:val="0045420E"/>
    <w:rsid w:val="0045454D"/>
    <w:rsid w:val="00454CC7"/>
    <w:rsid w:val="00457792"/>
    <w:rsid w:val="00461E9B"/>
    <w:rsid w:val="00463C91"/>
    <w:rsid w:val="00465139"/>
    <w:rsid w:val="004707D4"/>
    <w:rsid w:val="00477169"/>
    <w:rsid w:val="00477425"/>
    <w:rsid w:val="00477C27"/>
    <w:rsid w:val="00483D9A"/>
    <w:rsid w:val="00485C82"/>
    <w:rsid w:val="004873D9"/>
    <w:rsid w:val="00487568"/>
    <w:rsid w:val="004942BE"/>
    <w:rsid w:val="00494E1A"/>
    <w:rsid w:val="00496F8D"/>
    <w:rsid w:val="004A117D"/>
    <w:rsid w:val="004B0F35"/>
    <w:rsid w:val="004B1332"/>
    <w:rsid w:val="004B2C45"/>
    <w:rsid w:val="004B2FDE"/>
    <w:rsid w:val="004B4785"/>
    <w:rsid w:val="004B4F9B"/>
    <w:rsid w:val="004B62ED"/>
    <w:rsid w:val="004B6BF5"/>
    <w:rsid w:val="004B7D53"/>
    <w:rsid w:val="004C0392"/>
    <w:rsid w:val="004C0FC1"/>
    <w:rsid w:val="004C27B4"/>
    <w:rsid w:val="004D1286"/>
    <w:rsid w:val="004D2D41"/>
    <w:rsid w:val="004D2ECD"/>
    <w:rsid w:val="004D3862"/>
    <w:rsid w:val="004D4676"/>
    <w:rsid w:val="004E02BD"/>
    <w:rsid w:val="004E102D"/>
    <w:rsid w:val="004E294B"/>
    <w:rsid w:val="004E3538"/>
    <w:rsid w:val="004E3C0D"/>
    <w:rsid w:val="004E4618"/>
    <w:rsid w:val="004E6962"/>
    <w:rsid w:val="004F00B9"/>
    <w:rsid w:val="004F198E"/>
    <w:rsid w:val="004F296D"/>
    <w:rsid w:val="004F4408"/>
    <w:rsid w:val="004F4AC4"/>
    <w:rsid w:val="0050026D"/>
    <w:rsid w:val="00500469"/>
    <w:rsid w:val="00500897"/>
    <w:rsid w:val="005028F8"/>
    <w:rsid w:val="00502C13"/>
    <w:rsid w:val="00502C9B"/>
    <w:rsid w:val="00502F94"/>
    <w:rsid w:val="00504572"/>
    <w:rsid w:val="005112E1"/>
    <w:rsid w:val="00512243"/>
    <w:rsid w:val="00522C15"/>
    <w:rsid w:val="005264AD"/>
    <w:rsid w:val="005268B5"/>
    <w:rsid w:val="005273CA"/>
    <w:rsid w:val="0053233B"/>
    <w:rsid w:val="0053346C"/>
    <w:rsid w:val="00536B58"/>
    <w:rsid w:val="005420BD"/>
    <w:rsid w:val="0054435C"/>
    <w:rsid w:val="00547F75"/>
    <w:rsid w:val="0055031F"/>
    <w:rsid w:val="00552CCD"/>
    <w:rsid w:val="00554C82"/>
    <w:rsid w:val="005556AA"/>
    <w:rsid w:val="0056013A"/>
    <w:rsid w:val="005626E9"/>
    <w:rsid w:val="00564267"/>
    <w:rsid w:val="00565A49"/>
    <w:rsid w:val="0057006D"/>
    <w:rsid w:val="0057651B"/>
    <w:rsid w:val="00576994"/>
    <w:rsid w:val="00577970"/>
    <w:rsid w:val="0058006B"/>
    <w:rsid w:val="00582D6D"/>
    <w:rsid w:val="00583213"/>
    <w:rsid w:val="005844F1"/>
    <w:rsid w:val="005857CE"/>
    <w:rsid w:val="00587708"/>
    <w:rsid w:val="00587BD0"/>
    <w:rsid w:val="005A0A25"/>
    <w:rsid w:val="005B2800"/>
    <w:rsid w:val="005B61B8"/>
    <w:rsid w:val="005B7755"/>
    <w:rsid w:val="005C1A52"/>
    <w:rsid w:val="005C1C81"/>
    <w:rsid w:val="005C2910"/>
    <w:rsid w:val="005C2C47"/>
    <w:rsid w:val="005C3796"/>
    <w:rsid w:val="005C4BA5"/>
    <w:rsid w:val="005C5625"/>
    <w:rsid w:val="005C5D40"/>
    <w:rsid w:val="005C6E61"/>
    <w:rsid w:val="005C6F7C"/>
    <w:rsid w:val="005C71EE"/>
    <w:rsid w:val="005C772E"/>
    <w:rsid w:val="005D00CC"/>
    <w:rsid w:val="005D134C"/>
    <w:rsid w:val="005D2DF8"/>
    <w:rsid w:val="005D35F6"/>
    <w:rsid w:val="005D4206"/>
    <w:rsid w:val="005D47E5"/>
    <w:rsid w:val="005D4B1F"/>
    <w:rsid w:val="005D6F17"/>
    <w:rsid w:val="005E2FBF"/>
    <w:rsid w:val="005E5054"/>
    <w:rsid w:val="005E7785"/>
    <w:rsid w:val="005F10B9"/>
    <w:rsid w:val="005F4714"/>
    <w:rsid w:val="005F564E"/>
    <w:rsid w:val="005F65AC"/>
    <w:rsid w:val="00601B10"/>
    <w:rsid w:val="006021AC"/>
    <w:rsid w:val="00602CA9"/>
    <w:rsid w:val="00605803"/>
    <w:rsid w:val="00612039"/>
    <w:rsid w:val="0061291B"/>
    <w:rsid w:val="00612ECD"/>
    <w:rsid w:val="00617999"/>
    <w:rsid w:val="00617A30"/>
    <w:rsid w:val="006209B2"/>
    <w:rsid w:val="00620CA6"/>
    <w:rsid w:val="00622CDC"/>
    <w:rsid w:val="00630FEB"/>
    <w:rsid w:val="00631AF1"/>
    <w:rsid w:val="0063230D"/>
    <w:rsid w:val="0063359D"/>
    <w:rsid w:val="006342F5"/>
    <w:rsid w:val="0063442C"/>
    <w:rsid w:val="006409C6"/>
    <w:rsid w:val="006414F4"/>
    <w:rsid w:val="006431D2"/>
    <w:rsid w:val="00644346"/>
    <w:rsid w:val="00653BEA"/>
    <w:rsid w:val="006546BC"/>
    <w:rsid w:val="00660846"/>
    <w:rsid w:val="00661B24"/>
    <w:rsid w:val="006625AA"/>
    <w:rsid w:val="00667C87"/>
    <w:rsid w:val="006754CD"/>
    <w:rsid w:val="00676CC0"/>
    <w:rsid w:val="006823AC"/>
    <w:rsid w:val="006850A8"/>
    <w:rsid w:val="0068674E"/>
    <w:rsid w:val="00691666"/>
    <w:rsid w:val="00691EB6"/>
    <w:rsid w:val="0069203F"/>
    <w:rsid w:val="00692B97"/>
    <w:rsid w:val="00692D60"/>
    <w:rsid w:val="00694DFA"/>
    <w:rsid w:val="00694E52"/>
    <w:rsid w:val="0069512E"/>
    <w:rsid w:val="006A1D58"/>
    <w:rsid w:val="006A399C"/>
    <w:rsid w:val="006A4098"/>
    <w:rsid w:val="006A4E91"/>
    <w:rsid w:val="006B0626"/>
    <w:rsid w:val="006B06F0"/>
    <w:rsid w:val="006B54B3"/>
    <w:rsid w:val="006C5567"/>
    <w:rsid w:val="006C56EE"/>
    <w:rsid w:val="006C5B30"/>
    <w:rsid w:val="006D04AD"/>
    <w:rsid w:val="006D0FDF"/>
    <w:rsid w:val="006D28A3"/>
    <w:rsid w:val="006D2E71"/>
    <w:rsid w:val="006D5D14"/>
    <w:rsid w:val="006D6398"/>
    <w:rsid w:val="006D793C"/>
    <w:rsid w:val="006E0016"/>
    <w:rsid w:val="006E2482"/>
    <w:rsid w:val="006E2A2A"/>
    <w:rsid w:val="006E4888"/>
    <w:rsid w:val="006E500C"/>
    <w:rsid w:val="006E68CB"/>
    <w:rsid w:val="006E6D15"/>
    <w:rsid w:val="006E72F5"/>
    <w:rsid w:val="006F0119"/>
    <w:rsid w:val="006F1270"/>
    <w:rsid w:val="006F2001"/>
    <w:rsid w:val="006F4A1D"/>
    <w:rsid w:val="006F53C2"/>
    <w:rsid w:val="006F5534"/>
    <w:rsid w:val="0070029B"/>
    <w:rsid w:val="007041A4"/>
    <w:rsid w:val="00710C13"/>
    <w:rsid w:val="0071493D"/>
    <w:rsid w:val="00716597"/>
    <w:rsid w:val="00717037"/>
    <w:rsid w:val="00721D52"/>
    <w:rsid w:val="00721E6E"/>
    <w:rsid w:val="00724E83"/>
    <w:rsid w:val="007302FA"/>
    <w:rsid w:val="00732135"/>
    <w:rsid w:val="00734E64"/>
    <w:rsid w:val="00741213"/>
    <w:rsid w:val="00746464"/>
    <w:rsid w:val="0075018F"/>
    <w:rsid w:val="007504AC"/>
    <w:rsid w:val="00751F3E"/>
    <w:rsid w:val="00755E73"/>
    <w:rsid w:val="007565CA"/>
    <w:rsid w:val="007575B4"/>
    <w:rsid w:val="007611AA"/>
    <w:rsid w:val="007622BA"/>
    <w:rsid w:val="00765EB0"/>
    <w:rsid w:val="007675A9"/>
    <w:rsid w:val="00774031"/>
    <w:rsid w:val="00776DB8"/>
    <w:rsid w:val="00780A5E"/>
    <w:rsid w:val="007813AF"/>
    <w:rsid w:val="00782AE6"/>
    <w:rsid w:val="00782E8A"/>
    <w:rsid w:val="0078430D"/>
    <w:rsid w:val="0078570C"/>
    <w:rsid w:val="007871D0"/>
    <w:rsid w:val="0078778F"/>
    <w:rsid w:val="007926A5"/>
    <w:rsid w:val="00792BB8"/>
    <w:rsid w:val="007948AC"/>
    <w:rsid w:val="00795CA6"/>
    <w:rsid w:val="00796144"/>
    <w:rsid w:val="0079666F"/>
    <w:rsid w:val="007A07ED"/>
    <w:rsid w:val="007A1514"/>
    <w:rsid w:val="007A2CAB"/>
    <w:rsid w:val="007A47AD"/>
    <w:rsid w:val="007A64BB"/>
    <w:rsid w:val="007B1765"/>
    <w:rsid w:val="007B1FED"/>
    <w:rsid w:val="007C1D19"/>
    <w:rsid w:val="007C32B6"/>
    <w:rsid w:val="007C3311"/>
    <w:rsid w:val="007C3A71"/>
    <w:rsid w:val="007C589A"/>
    <w:rsid w:val="007D4C82"/>
    <w:rsid w:val="007D5605"/>
    <w:rsid w:val="007D61C0"/>
    <w:rsid w:val="007D7CCD"/>
    <w:rsid w:val="007E071D"/>
    <w:rsid w:val="007E4AA6"/>
    <w:rsid w:val="007F0057"/>
    <w:rsid w:val="007F1D9A"/>
    <w:rsid w:val="007F2A9F"/>
    <w:rsid w:val="00800169"/>
    <w:rsid w:val="00802A69"/>
    <w:rsid w:val="00803545"/>
    <w:rsid w:val="0080453B"/>
    <w:rsid w:val="00805A6C"/>
    <w:rsid w:val="00805BFB"/>
    <w:rsid w:val="00807CCE"/>
    <w:rsid w:val="00810DD9"/>
    <w:rsid w:val="00812FE3"/>
    <w:rsid w:val="0081445F"/>
    <w:rsid w:val="008226D8"/>
    <w:rsid w:val="00823EF5"/>
    <w:rsid w:val="008267B3"/>
    <w:rsid w:val="00830EDF"/>
    <w:rsid w:val="00832CAA"/>
    <w:rsid w:val="00833C96"/>
    <w:rsid w:val="008341AA"/>
    <w:rsid w:val="00834450"/>
    <w:rsid w:val="00836A32"/>
    <w:rsid w:val="00836B0E"/>
    <w:rsid w:val="0084072C"/>
    <w:rsid w:val="0084128C"/>
    <w:rsid w:val="008444D8"/>
    <w:rsid w:val="00846899"/>
    <w:rsid w:val="0085045A"/>
    <w:rsid w:val="0086079F"/>
    <w:rsid w:val="00860A9A"/>
    <w:rsid w:val="00860FB8"/>
    <w:rsid w:val="00865D8B"/>
    <w:rsid w:val="008663A3"/>
    <w:rsid w:val="008712C8"/>
    <w:rsid w:val="00873B90"/>
    <w:rsid w:val="008759F4"/>
    <w:rsid w:val="008815FF"/>
    <w:rsid w:val="00881EFF"/>
    <w:rsid w:val="00882752"/>
    <w:rsid w:val="00884BAC"/>
    <w:rsid w:val="00886303"/>
    <w:rsid w:val="00886338"/>
    <w:rsid w:val="00887854"/>
    <w:rsid w:val="00896EB1"/>
    <w:rsid w:val="008A55E5"/>
    <w:rsid w:val="008A5AEA"/>
    <w:rsid w:val="008A5D9F"/>
    <w:rsid w:val="008A78DE"/>
    <w:rsid w:val="008B42C8"/>
    <w:rsid w:val="008B4B29"/>
    <w:rsid w:val="008B4EA8"/>
    <w:rsid w:val="008C5DBB"/>
    <w:rsid w:val="008C7FAE"/>
    <w:rsid w:val="008D1585"/>
    <w:rsid w:val="008D1B48"/>
    <w:rsid w:val="008D26D7"/>
    <w:rsid w:val="008D40A1"/>
    <w:rsid w:val="008E02D4"/>
    <w:rsid w:val="008E0D30"/>
    <w:rsid w:val="008E20EE"/>
    <w:rsid w:val="008E3F08"/>
    <w:rsid w:val="008E49FB"/>
    <w:rsid w:val="008E509D"/>
    <w:rsid w:val="008F24FD"/>
    <w:rsid w:val="008F3B98"/>
    <w:rsid w:val="008F3D25"/>
    <w:rsid w:val="008F4E9C"/>
    <w:rsid w:val="008F5FE3"/>
    <w:rsid w:val="008F74CC"/>
    <w:rsid w:val="009026F3"/>
    <w:rsid w:val="009058A8"/>
    <w:rsid w:val="00906FB1"/>
    <w:rsid w:val="009072DA"/>
    <w:rsid w:val="00911257"/>
    <w:rsid w:val="00911758"/>
    <w:rsid w:val="0091443A"/>
    <w:rsid w:val="00916863"/>
    <w:rsid w:val="00917BE8"/>
    <w:rsid w:val="009209B6"/>
    <w:rsid w:val="00925C96"/>
    <w:rsid w:val="00930CB5"/>
    <w:rsid w:val="00931709"/>
    <w:rsid w:val="00931D6F"/>
    <w:rsid w:val="00932EB3"/>
    <w:rsid w:val="009428BD"/>
    <w:rsid w:val="00945A01"/>
    <w:rsid w:val="00945D98"/>
    <w:rsid w:val="009473F5"/>
    <w:rsid w:val="0094741C"/>
    <w:rsid w:val="00953D3A"/>
    <w:rsid w:val="00954DB9"/>
    <w:rsid w:val="00954E9B"/>
    <w:rsid w:val="00956F7D"/>
    <w:rsid w:val="00957A16"/>
    <w:rsid w:val="0096029F"/>
    <w:rsid w:val="009607A8"/>
    <w:rsid w:val="009635DE"/>
    <w:rsid w:val="00963E43"/>
    <w:rsid w:val="00965814"/>
    <w:rsid w:val="009678AF"/>
    <w:rsid w:val="00967FCD"/>
    <w:rsid w:val="009726A0"/>
    <w:rsid w:val="00972D14"/>
    <w:rsid w:val="00973223"/>
    <w:rsid w:val="00974C9D"/>
    <w:rsid w:val="0097512C"/>
    <w:rsid w:val="009779A1"/>
    <w:rsid w:val="009823D7"/>
    <w:rsid w:val="00984028"/>
    <w:rsid w:val="00985C22"/>
    <w:rsid w:val="00985DCD"/>
    <w:rsid w:val="00987A76"/>
    <w:rsid w:val="00992601"/>
    <w:rsid w:val="00992BD6"/>
    <w:rsid w:val="00992DF0"/>
    <w:rsid w:val="00995DC3"/>
    <w:rsid w:val="00995E78"/>
    <w:rsid w:val="009A38EE"/>
    <w:rsid w:val="009A39F7"/>
    <w:rsid w:val="009A46B2"/>
    <w:rsid w:val="009A5273"/>
    <w:rsid w:val="009A5534"/>
    <w:rsid w:val="009A6C2D"/>
    <w:rsid w:val="009B06EE"/>
    <w:rsid w:val="009B35AC"/>
    <w:rsid w:val="009B4592"/>
    <w:rsid w:val="009B7420"/>
    <w:rsid w:val="009C2A07"/>
    <w:rsid w:val="009C3C51"/>
    <w:rsid w:val="009C4787"/>
    <w:rsid w:val="009C59C5"/>
    <w:rsid w:val="009C5A5D"/>
    <w:rsid w:val="009C75A1"/>
    <w:rsid w:val="009D017B"/>
    <w:rsid w:val="009D10DD"/>
    <w:rsid w:val="009D160F"/>
    <w:rsid w:val="009D4F1C"/>
    <w:rsid w:val="009D73EA"/>
    <w:rsid w:val="009D7B00"/>
    <w:rsid w:val="009E03F5"/>
    <w:rsid w:val="009E0756"/>
    <w:rsid w:val="009E5B56"/>
    <w:rsid w:val="009E6626"/>
    <w:rsid w:val="009E7862"/>
    <w:rsid w:val="009E7FB9"/>
    <w:rsid w:val="009F29CD"/>
    <w:rsid w:val="009F41BF"/>
    <w:rsid w:val="009F49E3"/>
    <w:rsid w:val="009F55D2"/>
    <w:rsid w:val="009F7512"/>
    <w:rsid w:val="00A021EB"/>
    <w:rsid w:val="00A035FF"/>
    <w:rsid w:val="00A14681"/>
    <w:rsid w:val="00A15170"/>
    <w:rsid w:val="00A15B30"/>
    <w:rsid w:val="00A176C4"/>
    <w:rsid w:val="00A209D4"/>
    <w:rsid w:val="00A242CA"/>
    <w:rsid w:val="00A30050"/>
    <w:rsid w:val="00A3442D"/>
    <w:rsid w:val="00A345D9"/>
    <w:rsid w:val="00A53FB0"/>
    <w:rsid w:val="00A55D5F"/>
    <w:rsid w:val="00A56159"/>
    <w:rsid w:val="00A6090B"/>
    <w:rsid w:val="00A61933"/>
    <w:rsid w:val="00A6472C"/>
    <w:rsid w:val="00A65EA2"/>
    <w:rsid w:val="00A6740E"/>
    <w:rsid w:val="00A67446"/>
    <w:rsid w:val="00A722EB"/>
    <w:rsid w:val="00A75628"/>
    <w:rsid w:val="00A762FD"/>
    <w:rsid w:val="00A76A09"/>
    <w:rsid w:val="00A76E6B"/>
    <w:rsid w:val="00A81462"/>
    <w:rsid w:val="00A8513B"/>
    <w:rsid w:val="00A91278"/>
    <w:rsid w:val="00A938CC"/>
    <w:rsid w:val="00AA4482"/>
    <w:rsid w:val="00AA4524"/>
    <w:rsid w:val="00AB2959"/>
    <w:rsid w:val="00AB511C"/>
    <w:rsid w:val="00AB58E8"/>
    <w:rsid w:val="00AC0016"/>
    <w:rsid w:val="00AC5D16"/>
    <w:rsid w:val="00AC717E"/>
    <w:rsid w:val="00AD4F9B"/>
    <w:rsid w:val="00AD7024"/>
    <w:rsid w:val="00AE0C9E"/>
    <w:rsid w:val="00AE2190"/>
    <w:rsid w:val="00AE6856"/>
    <w:rsid w:val="00AE6D72"/>
    <w:rsid w:val="00AE79CB"/>
    <w:rsid w:val="00AF5133"/>
    <w:rsid w:val="00AF5E7D"/>
    <w:rsid w:val="00AF6A25"/>
    <w:rsid w:val="00B00513"/>
    <w:rsid w:val="00B01FF3"/>
    <w:rsid w:val="00B03904"/>
    <w:rsid w:val="00B04839"/>
    <w:rsid w:val="00B103D1"/>
    <w:rsid w:val="00B1056A"/>
    <w:rsid w:val="00B12057"/>
    <w:rsid w:val="00B133B6"/>
    <w:rsid w:val="00B13EB0"/>
    <w:rsid w:val="00B14BCE"/>
    <w:rsid w:val="00B21FFC"/>
    <w:rsid w:val="00B24191"/>
    <w:rsid w:val="00B30844"/>
    <w:rsid w:val="00B33D14"/>
    <w:rsid w:val="00B348E0"/>
    <w:rsid w:val="00B34E29"/>
    <w:rsid w:val="00B36D38"/>
    <w:rsid w:val="00B40BE3"/>
    <w:rsid w:val="00B42019"/>
    <w:rsid w:val="00B427AA"/>
    <w:rsid w:val="00B441D7"/>
    <w:rsid w:val="00B45339"/>
    <w:rsid w:val="00B4534F"/>
    <w:rsid w:val="00B45828"/>
    <w:rsid w:val="00B50749"/>
    <w:rsid w:val="00B54BA9"/>
    <w:rsid w:val="00B55EAA"/>
    <w:rsid w:val="00B63070"/>
    <w:rsid w:val="00B65A79"/>
    <w:rsid w:val="00B66E16"/>
    <w:rsid w:val="00B67F87"/>
    <w:rsid w:val="00B719D5"/>
    <w:rsid w:val="00B76712"/>
    <w:rsid w:val="00B770EA"/>
    <w:rsid w:val="00B801C4"/>
    <w:rsid w:val="00B862AE"/>
    <w:rsid w:val="00B9041E"/>
    <w:rsid w:val="00B910AE"/>
    <w:rsid w:val="00B928D7"/>
    <w:rsid w:val="00B96717"/>
    <w:rsid w:val="00BA10F2"/>
    <w:rsid w:val="00BA1E49"/>
    <w:rsid w:val="00BA52D6"/>
    <w:rsid w:val="00BA56C1"/>
    <w:rsid w:val="00BB1FB9"/>
    <w:rsid w:val="00BB2203"/>
    <w:rsid w:val="00BB4943"/>
    <w:rsid w:val="00BB4BC6"/>
    <w:rsid w:val="00BB666F"/>
    <w:rsid w:val="00BB6B5D"/>
    <w:rsid w:val="00BC3456"/>
    <w:rsid w:val="00BC4AB1"/>
    <w:rsid w:val="00BC5FA5"/>
    <w:rsid w:val="00BD02E7"/>
    <w:rsid w:val="00BD2BD8"/>
    <w:rsid w:val="00BD4FFA"/>
    <w:rsid w:val="00BE1AAC"/>
    <w:rsid w:val="00BE521C"/>
    <w:rsid w:val="00BF02EE"/>
    <w:rsid w:val="00BF0352"/>
    <w:rsid w:val="00BF16C2"/>
    <w:rsid w:val="00BF4BD4"/>
    <w:rsid w:val="00BF6000"/>
    <w:rsid w:val="00BF6B3E"/>
    <w:rsid w:val="00C064C8"/>
    <w:rsid w:val="00C0679E"/>
    <w:rsid w:val="00C105EE"/>
    <w:rsid w:val="00C11E06"/>
    <w:rsid w:val="00C13BE1"/>
    <w:rsid w:val="00C14B2B"/>
    <w:rsid w:val="00C15B55"/>
    <w:rsid w:val="00C174F8"/>
    <w:rsid w:val="00C17527"/>
    <w:rsid w:val="00C22F34"/>
    <w:rsid w:val="00C24116"/>
    <w:rsid w:val="00C258A9"/>
    <w:rsid w:val="00C25CE0"/>
    <w:rsid w:val="00C32570"/>
    <w:rsid w:val="00C325DC"/>
    <w:rsid w:val="00C36B47"/>
    <w:rsid w:val="00C436B5"/>
    <w:rsid w:val="00C47599"/>
    <w:rsid w:val="00C47D59"/>
    <w:rsid w:val="00C50EDB"/>
    <w:rsid w:val="00C524D9"/>
    <w:rsid w:val="00C52B91"/>
    <w:rsid w:val="00C52DF3"/>
    <w:rsid w:val="00C52F43"/>
    <w:rsid w:val="00C54CDF"/>
    <w:rsid w:val="00C6120E"/>
    <w:rsid w:val="00C63381"/>
    <w:rsid w:val="00C64706"/>
    <w:rsid w:val="00C65DA0"/>
    <w:rsid w:val="00C706E6"/>
    <w:rsid w:val="00C7574E"/>
    <w:rsid w:val="00C77228"/>
    <w:rsid w:val="00C77E69"/>
    <w:rsid w:val="00C77F8A"/>
    <w:rsid w:val="00C80214"/>
    <w:rsid w:val="00C80A4A"/>
    <w:rsid w:val="00C80D4D"/>
    <w:rsid w:val="00C81DDD"/>
    <w:rsid w:val="00C83012"/>
    <w:rsid w:val="00C830DC"/>
    <w:rsid w:val="00C83A4A"/>
    <w:rsid w:val="00C8501C"/>
    <w:rsid w:val="00C96180"/>
    <w:rsid w:val="00C96C45"/>
    <w:rsid w:val="00C971E4"/>
    <w:rsid w:val="00CA0D12"/>
    <w:rsid w:val="00CA10E6"/>
    <w:rsid w:val="00CA4B37"/>
    <w:rsid w:val="00CA57C6"/>
    <w:rsid w:val="00CA7769"/>
    <w:rsid w:val="00CA7F5A"/>
    <w:rsid w:val="00CB1F5B"/>
    <w:rsid w:val="00CB2486"/>
    <w:rsid w:val="00CB3954"/>
    <w:rsid w:val="00CB41CF"/>
    <w:rsid w:val="00CB6DBE"/>
    <w:rsid w:val="00CC145A"/>
    <w:rsid w:val="00CC1C10"/>
    <w:rsid w:val="00CC36AF"/>
    <w:rsid w:val="00CD15C1"/>
    <w:rsid w:val="00CD1D99"/>
    <w:rsid w:val="00CD5235"/>
    <w:rsid w:val="00CD6BE1"/>
    <w:rsid w:val="00CE026C"/>
    <w:rsid w:val="00CE0AEB"/>
    <w:rsid w:val="00CE39F7"/>
    <w:rsid w:val="00CE6292"/>
    <w:rsid w:val="00CE7691"/>
    <w:rsid w:val="00CF1375"/>
    <w:rsid w:val="00CF15CB"/>
    <w:rsid w:val="00CF288E"/>
    <w:rsid w:val="00CF4ACC"/>
    <w:rsid w:val="00CF5210"/>
    <w:rsid w:val="00D02636"/>
    <w:rsid w:val="00D06F94"/>
    <w:rsid w:val="00D10137"/>
    <w:rsid w:val="00D22AC0"/>
    <w:rsid w:val="00D24338"/>
    <w:rsid w:val="00D25C34"/>
    <w:rsid w:val="00D26716"/>
    <w:rsid w:val="00D26BE1"/>
    <w:rsid w:val="00D3034D"/>
    <w:rsid w:val="00D33D92"/>
    <w:rsid w:val="00D35C84"/>
    <w:rsid w:val="00D35F34"/>
    <w:rsid w:val="00D40B31"/>
    <w:rsid w:val="00D42A72"/>
    <w:rsid w:val="00D42FD0"/>
    <w:rsid w:val="00D441CF"/>
    <w:rsid w:val="00D44C65"/>
    <w:rsid w:val="00D47F73"/>
    <w:rsid w:val="00D50ACF"/>
    <w:rsid w:val="00D50FDF"/>
    <w:rsid w:val="00D513F4"/>
    <w:rsid w:val="00D519FD"/>
    <w:rsid w:val="00D55546"/>
    <w:rsid w:val="00D56E6E"/>
    <w:rsid w:val="00D636F2"/>
    <w:rsid w:val="00D63EAF"/>
    <w:rsid w:val="00D7476F"/>
    <w:rsid w:val="00D74D81"/>
    <w:rsid w:val="00D76803"/>
    <w:rsid w:val="00D76DF0"/>
    <w:rsid w:val="00D77E2B"/>
    <w:rsid w:val="00D804A4"/>
    <w:rsid w:val="00D80D84"/>
    <w:rsid w:val="00D80FDE"/>
    <w:rsid w:val="00D81940"/>
    <w:rsid w:val="00D847C5"/>
    <w:rsid w:val="00D905C0"/>
    <w:rsid w:val="00D9084E"/>
    <w:rsid w:val="00D91888"/>
    <w:rsid w:val="00D94AFF"/>
    <w:rsid w:val="00D962C8"/>
    <w:rsid w:val="00DA6DC0"/>
    <w:rsid w:val="00DA78C4"/>
    <w:rsid w:val="00DA7F73"/>
    <w:rsid w:val="00DB1034"/>
    <w:rsid w:val="00DB1D09"/>
    <w:rsid w:val="00DB2D75"/>
    <w:rsid w:val="00DB410B"/>
    <w:rsid w:val="00DB5B02"/>
    <w:rsid w:val="00DB6369"/>
    <w:rsid w:val="00DC31B0"/>
    <w:rsid w:val="00DC3811"/>
    <w:rsid w:val="00DC59DC"/>
    <w:rsid w:val="00DD075A"/>
    <w:rsid w:val="00DD2BB0"/>
    <w:rsid w:val="00DD49F3"/>
    <w:rsid w:val="00DD683C"/>
    <w:rsid w:val="00DE4EA3"/>
    <w:rsid w:val="00DF0181"/>
    <w:rsid w:val="00DF065E"/>
    <w:rsid w:val="00DF2581"/>
    <w:rsid w:val="00DF356E"/>
    <w:rsid w:val="00DF4418"/>
    <w:rsid w:val="00DF5DE4"/>
    <w:rsid w:val="00E007B3"/>
    <w:rsid w:val="00E01586"/>
    <w:rsid w:val="00E02BD2"/>
    <w:rsid w:val="00E051A4"/>
    <w:rsid w:val="00E06ABA"/>
    <w:rsid w:val="00E1472D"/>
    <w:rsid w:val="00E15407"/>
    <w:rsid w:val="00E1698B"/>
    <w:rsid w:val="00E24B28"/>
    <w:rsid w:val="00E25AD5"/>
    <w:rsid w:val="00E32A4C"/>
    <w:rsid w:val="00E33085"/>
    <w:rsid w:val="00E3415B"/>
    <w:rsid w:val="00E34A19"/>
    <w:rsid w:val="00E403FE"/>
    <w:rsid w:val="00E4206B"/>
    <w:rsid w:val="00E421E1"/>
    <w:rsid w:val="00E4317E"/>
    <w:rsid w:val="00E43AB0"/>
    <w:rsid w:val="00E440D4"/>
    <w:rsid w:val="00E501BA"/>
    <w:rsid w:val="00E50F2C"/>
    <w:rsid w:val="00E53425"/>
    <w:rsid w:val="00E54A85"/>
    <w:rsid w:val="00E554B7"/>
    <w:rsid w:val="00E6189C"/>
    <w:rsid w:val="00E61D01"/>
    <w:rsid w:val="00E62AC6"/>
    <w:rsid w:val="00E62E0F"/>
    <w:rsid w:val="00E64F32"/>
    <w:rsid w:val="00E65666"/>
    <w:rsid w:val="00E66D13"/>
    <w:rsid w:val="00E74674"/>
    <w:rsid w:val="00E75CDB"/>
    <w:rsid w:val="00E75EF8"/>
    <w:rsid w:val="00E82481"/>
    <w:rsid w:val="00E82FCD"/>
    <w:rsid w:val="00E83F68"/>
    <w:rsid w:val="00E8517B"/>
    <w:rsid w:val="00E8524B"/>
    <w:rsid w:val="00E86BF0"/>
    <w:rsid w:val="00E91449"/>
    <w:rsid w:val="00E94571"/>
    <w:rsid w:val="00E94624"/>
    <w:rsid w:val="00EA0716"/>
    <w:rsid w:val="00EA1921"/>
    <w:rsid w:val="00EA4BB3"/>
    <w:rsid w:val="00EA7FB1"/>
    <w:rsid w:val="00EB0BB3"/>
    <w:rsid w:val="00EB0EB8"/>
    <w:rsid w:val="00EB12EF"/>
    <w:rsid w:val="00EB237A"/>
    <w:rsid w:val="00EB3806"/>
    <w:rsid w:val="00EB45A5"/>
    <w:rsid w:val="00EB4686"/>
    <w:rsid w:val="00EB481A"/>
    <w:rsid w:val="00EB5471"/>
    <w:rsid w:val="00EB5737"/>
    <w:rsid w:val="00EB64CB"/>
    <w:rsid w:val="00EB753F"/>
    <w:rsid w:val="00EC1E56"/>
    <w:rsid w:val="00EC4BEB"/>
    <w:rsid w:val="00ED3DE6"/>
    <w:rsid w:val="00ED7616"/>
    <w:rsid w:val="00EE17E7"/>
    <w:rsid w:val="00EE276A"/>
    <w:rsid w:val="00EE27ED"/>
    <w:rsid w:val="00EE554A"/>
    <w:rsid w:val="00EE733B"/>
    <w:rsid w:val="00EF3C52"/>
    <w:rsid w:val="00EF3FF2"/>
    <w:rsid w:val="00EF4DFB"/>
    <w:rsid w:val="00EF5027"/>
    <w:rsid w:val="00EF580F"/>
    <w:rsid w:val="00EF6D33"/>
    <w:rsid w:val="00EF7F7B"/>
    <w:rsid w:val="00F04729"/>
    <w:rsid w:val="00F0585C"/>
    <w:rsid w:val="00F06478"/>
    <w:rsid w:val="00F11242"/>
    <w:rsid w:val="00F1247F"/>
    <w:rsid w:val="00F15EB0"/>
    <w:rsid w:val="00F1709A"/>
    <w:rsid w:val="00F172A3"/>
    <w:rsid w:val="00F23A05"/>
    <w:rsid w:val="00F23B76"/>
    <w:rsid w:val="00F24D46"/>
    <w:rsid w:val="00F250CE"/>
    <w:rsid w:val="00F26CFE"/>
    <w:rsid w:val="00F35059"/>
    <w:rsid w:val="00F359F9"/>
    <w:rsid w:val="00F35D66"/>
    <w:rsid w:val="00F46134"/>
    <w:rsid w:val="00F50D0C"/>
    <w:rsid w:val="00F511CE"/>
    <w:rsid w:val="00F56904"/>
    <w:rsid w:val="00F61023"/>
    <w:rsid w:val="00F62ABF"/>
    <w:rsid w:val="00F70AFE"/>
    <w:rsid w:val="00F7189D"/>
    <w:rsid w:val="00F73338"/>
    <w:rsid w:val="00F74202"/>
    <w:rsid w:val="00F777E2"/>
    <w:rsid w:val="00F80B6D"/>
    <w:rsid w:val="00F8121E"/>
    <w:rsid w:val="00F83371"/>
    <w:rsid w:val="00F872EC"/>
    <w:rsid w:val="00F90110"/>
    <w:rsid w:val="00F9352F"/>
    <w:rsid w:val="00F94349"/>
    <w:rsid w:val="00F94B15"/>
    <w:rsid w:val="00F9529D"/>
    <w:rsid w:val="00FA1AF4"/>
    <w:rsid w:val="00FA2D90"/>
    <w:rsid w:val="00FA2E2D"/>
    <w:rsid w:val="00FA5901"/>
    <w:rsid w:val="00FB0311"/>
    <w:rsid w:val="00FB4A4C"/>
    <w:rsid w:val="00FB4FA2"/>
    <w:rsid w:val="00FB70CC"/>
    <w:rsid w:val="00FC3391"/>
    <w:rsid w:val="00FC3C92"/>
    <w:rsid w:val="00FC4E1F"/>
    <w:rsid w:val="00FC651B"/>
    <w:rsid w:val="00FD2CDD"/>
    <w:rsid w:val="00FD6A38"/>
    <w:rsid w:val="00FD7A83"/>
    <w:rsid w:val="00FE3666"/>
    <w:rsid w:val="00FE5345"/>
    <w:rsid w:val="00FE5DB4"/>
    <w:rsid w:val="00FE639B"/>
    <w:rsid w:val="00FE674B"/>
    <w:rsid w:val="00FE7596"/>
    <w:rsid w:val="00FF3959"/>
    <w:rsid w:val="00FF396F"/>
    <w:rsid w:val="00FF52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AD71"/>
  <w15:chartTrackingRefBased/>
  <w15:docId w15:val="{8B8207EC-8585-468D-8B34-DA17AAE5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07"/>
  </w:style>
  <w:style w:type="paragraph" w:styleId="Heading1">
    <w:name w:val="heading 1"/>
    <w:basedOn w:val="Normal"/>
    <w:next w:val="Normal"/>
    <w:link w:val="Heading1Char"/>
    <w:uiPriority w:val="9"/>
    <w:qFormat/>
    <w:rsid w:val="00F0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3D3707"/>
    <w:pPr>
      <w:outlineLvl w:val="1"/>
    </w:pPr>
    <w:rPr>
      <w:rFonts w:ascii="Arial" w:hAnsi="Arial" w:cs="Arial"/>
    </w:rPr>
  </w:style>
  <w:style w:type="paragraph" w:styleId="Heading3">
    <w:name w:val="heading 3"/>
    <w:basedOn w:val="Heading2"/>
    <w:next w:val="Normal"/>
    <w:link w:val="Heading3Char"/>
    <w:qFormat/>
    <w:rsid w:val="003317C7"/>
    <w:pPr>
      <w:numPr>
        <w:ilvl w:val="1"/>
      </w:numPr>
      <w:ind w:left="794" w:hanging="794"/>
      <w:outlineLvl w:val="2"/>
    </w:pPr>
    <w:rPr>
      <w:b/>
      <w:sz w:val="24"/>
    </w:rPr>
  </w:style>
  <w:style w:type="paragraph" w:styleId="Heading4">
    <w:name w:val="heading 4"/>
    <w:basedOn w:val="Heading3"/>
    <w:next w:val="Normal"/>
    <w:link w:val="Heading4Char"/>
    <w:autoRedefine/>
    <w:qFormat/>
    <w:rsid w:val="009F29CD"/>
    <w:pPr>
      <w:numPr>
        <w:ilvl w:val="0"/>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3317C7"/>
    <w:pPr>
      <w:numPr>
        <w:ilvl w:val="3"/>
      </w:numPr>
      <w:tabs>
        <w:tab w:val="left" w:pos="1985"/>
      </w:tabs>
      <w:ind w:left="794" w:hanging="794"/>
      <w:outlineLvl w:val="4"/>
    </w:pPr>
    <w:rPr>
      <w:b w:val="0"/>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B45339"/>
    <w:pPr>
      <w:ind w:left="720"/>
      <w:contextualSpacing/>
    </w:pPr>
  </w:style>
  <w:style w:type="character" w:customStyle="1" w:styleId="Heading2Char">
    <w:name w:val="Heading 2 Char"/>
    <w:basedOn w:val="DefaultParagraphFont"/>
    <w:link w:val="Heading2"/>
    <w:rsid w:val="003D3707"/>
    <w:rPr>
      <w:rFonts w:ascii="Arial" w:hAnsi="Arial" w:cs="Arial"/>
    </w:rPr>
  </w:style>
  <w:style w:type="character" w:customStyle="1" w:styleId="Heading3Char">
    <w:name w:val="Heading 3 Char"/>
    <w:basedOn w:val="DefaultParagraphFont"/>
    <w:link w:val="Heading3"/>
    <w:rsid w:val="003317C7"/>
    <w:rPr>
      <w:rFonts w:ascii="Arial" w:eastAsia="Times New Roman" w:hAnsi="Arial" w:cs="Arial"/>
      <w:bCs/>
      <w:color w:val="264F90"/>
      <w:sz w:val="24"/>
      <w:szCs w:val="32"/>
    </w:rPr>
  </w:style>
  <w:style w:type="character" w:customStyle="1" w:styleId="Heading4Char">
    <w:name w:val="Heading 4 Char"/>
    <w:basedOn w:val="DefaultParagraphFont"/>
    <w:link w:val="Heading4"/>
    <w:rsid w:val="009F29CD"/>
    <w:rPr>
      <w:rFonts w:ascii="Arial" w:eastAsia="MS Mincho" w:hAnsi="Arial" w:cs="TimesNewRoman"/>
      <w:bCs/>
      <w:szCs w:val="20"/>
    </w:rPr>
  </w:style>
  <w:style w:type="character" w:customStyle="1" w:styleId="Heading5Char">
    <w:name w:val="Heading 5 Char"/>
    <w:basedOn w:val="DefaultParagraphFont"/>
    <w:link w:val="Heading5"/>
    <w:rsid w:val="003317C7"/>
    <w:rPr>
      <w:rFonts w:ascii="Arial" w:eastAsia="MS Mincho" w:hAnsi="Arial" w:cs="TimesNewRoman"/>
      <w:b/>
      <w:iCs/>
      <w:sz w:val="20"/>
      <w:szCs w:val="26"/>
    </w:rPr>
  </w:style>
  <w:style w:type="paragraph" w:styleId="ListBullet">
    <w:name w:val="List Bullet"/>
    <w:basedOn w:val="Normal"/>
    <w:uiPriority w:val="99"/>
    <w:qFormat/>
    <w:rsid w:val="003317C7"/>
    <w:pPr>
      <w:spacing w:before="40" w:after="80" w:line="280" w:lineRule="atLeast"/>
    </w:pPr>
    <w:rPr>
      <w:rFonts w:ascii="Arial" w:eastAsia="Times New Roman" w:hAnsi="Arial" w:cs="Times New Roman"/>
      <w:sz w:val="20"/>
      <w:szCs w:val="24"/>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3317C7"/>
  </w:style>
  <w:style w:type="character" w:styleId="CommentReference">
    <w:name w:val="annotation reference"/>
    <w:basedOn w:val="DefaultParagraphFont"/>
    <w:uiPriority w:val="99"/>
    <w:semiHidden/>
    <w:unhideWhenUsed/>
    <w:rsid w:val="004D4676"/>
    <w:rPr>
      <w:sz w:val="16"/>
      <w:szCs w:val="16"/>
    </w:rPr>
  </w:style>
  <w:style w:type="paragraph" w:styleId="CommentText">
    <w:name w:val="annotation text"/>
    <w:basedOn w:val="Normal"/>
    <w:link w:val="CommentTextChar"/>
    <w:uiPriority w:val="99"/>
    <w:unhideWhenUsed/>
    <w:rsid w:val="004D4676"/>
    <w:pPr>
      <w:spacing w:line="240" w:lineRule="auto"/>
    </w:pPr>
    <w:rPr>
      <w:sz w:val="20"/>
      <w:szCs w:val="20"/>
    </w:rPr>
  </w:style>
  <w:style w:type="character" w:customStyle="1" w:styleId="CommentTextChar">
    <w:name w:val="Comment Text Char"/>
    <w:basedOn w:val="DefaultParagraphFont"/>
    <w:link w:val="CommentText"/>
    <w:uiPriority w:val="99"/>
    <w:rsid w:val="004D4676"/>
    <w:rPr>
      <w:sz w:val="20"/>
      <w:szCs w:val="20"/>
    </w:rPr>
  </w:style>
  <w:style w:type="paragraph" w:styleId="CommentSubject">
    <w:name w:val="annotation subject"/>
    <w:basedOn w:val="CommentText"/>
    <w:next w:val="CommentText"/>
    <w:link w:val="CommentSubjectChar"/>
    <w:uiPriority w:val="99"/>
    <w:semiHidden/>
    <w:unhideWhenUsed/>
    <w:rsid w:val="004D4676"/>
    <w:rPr>
      <w:b/>
      <w:bCs/>
    </w:rPr>
  </w:style>
  <w:style w:type="character" w:customStyle="1" w:styleId="CommentSubjectChar">
    <w:name w:val="Comment Subject Char"/>
    <w:basedOn w:val="CommentTextChar"/>
    <w:link w:val="CommentSubject"/>
    <w:uiPriority w:val="99"/>
    <w:semiHidden/>
    <w:rsid w:val="004D4676"/>
    <w:rPr>
      <w:b/>
      <w:bCs/>
      <w:sz w:val="20"/>
      <w:szCs w:val="20"/>
    </w:rPr>
  </w:style>
  <w:style w:type="paragraph" w:styleId="Revision">
    <w:name w:val="Revision"/>
    <w:hidden/>
    <w:uiPriority w:val="99"/>
    <w:semiHidden/>
    <w:rsid w:val="00BB666F"/>
    <w:pPr>
      <w:spacing w:after="0" w:line="240" w:lineRule="auto"/>
    </w:pPr>
  </w:style>
  <w:style w:type="character" w:customStyle="1" w:styleId="Heading1Char">
    <w:name w:val="Heading 1 Char"/>
    <w:basedOn w:val="DefaultParagraphFont"/>
    <w:link w:val="Heading1"/>
    <w:uiPriority w:val="9"/>
    <w:rsid w:val="00F0472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A5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273"/>
  </w:style>
  <w:style w:type="paragraph" w:styleId="Footer">
    <w:name w:val="footer"/>
    <w:basedOn w:val="Normal"/>
    <w:link w:val="FooterChar"/>
    <w:uiPriority w:val="99"/>
    <w:unhideWhenUsed/>
    <w:rsid w:val="009A5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273"/>
  </w:style>
  <w:style w:type="paragraph" w:styleId="Title">
    <w:name w:val="Title"/>
    <w:basedOn w:val="Normal"/>
    <w:next w:val="Normal"/>
    <w:link w:val="TitleChar"/>
    <w:uiPriority w:val="10"/>
    <w:qFormat/>
    <w:rsid w:val="00B42019"/>
    <w:pPr>
      <w:pBdr>
        <w:top w:val="single" w:sz="36" w:space="15" w:color="E5B13D"/>
        <w:bottom w:val="single" w:sz="36" w:space="10" w:color="264F90"/>
      </w:pBdr>
      <w:shd w:val="clear" w:color="auto" w:fill="264F90"/>
      <w:spacing w:before="40" w:after="480" w:line="280" w:lineRule="atLeast"/>
      <w:ind w:firstLine="1219"/>
    </w:pPr>
    <w:rPr>
      <w:rFonts w:ascii="Arial" w:hAnsi="Arial" w:cs="Arial"/>
      <w:color w:val="FFFFFF" w:themeColor="background1"/>
      <w:spacing w:val="16"/>
      <w:sz w:val="36"/>
      <w:szCs w:val="36"/>
    </w:rPr>
  </w:style>
  <w:style w:type="character" w:customStyle="1" w:styleId="TitleChar">
    <w:name w:val="Title Char"/>
    <w:basedOn w:val="DefaultParagraphFont"/>
    <w:link w:val="Title"/>
    <w:uiPriority w:val="10"/>
    <w:rsid w:val="00B42019"/>
    <w:rPr>
      <w:rFonts w:ascii="Arial" w:hAnsi="Arial" w:cs="Arial"/>
      <w:color w:val="FFFFFF" w:themeColor="background1"/>
      <w:spacing w:val="16"/>
      <w:sz w:val="36"/>
      <w:szCs w:val="36"/>
      <w:shd w:val="clear" w:color="auto" w:fill="264F90"/>
    </w:rPr>
  </w:style>
  <w:style w:type="paragraph" w:styleId="NoSpacing">
    <w:name w:val="No Spacing"/>
    <w:uiPriority w:val="1"/>
    <w:qFormat/>
    <w:rsid w:val="00B42019"/>
    <w:pPr>
      <w:spacing w:after="0" w:line="240" w:lineRule="auto"/>
    </w:pPr>
    <w:rPr>
      <w:rFonts w:ascii="Arial" w:eastAsia="Times New Roman" w:hAnsi="Arial" w:cs="Times New Roman"/>
      <w:iCs/>
      <w:sz w:val="20"/>
      <w:szCs w:val="24"/>
    </w:rPr>
  </w:style>
  <w:style w:type="character" w:styleId="PlaceholderText">
    <w:name w:val="Placeholder Text"/>
    <w:basedOn w:val="DefaultParagraphFont"/>
    <w:uiPriority w:val="99"/>
    <w:semiHidden/>
    <w:rsid w:val="000F3189"/>
  </w:style>
  <w:style w:type="character" w:customStyle="1" w:styleId="normaltextrun">
    <w:name w:val="normaltextrun"/>
    <w:basedOn w:val="DefaultParagraphFont"/>
    <w:rsid w:val="005D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90565E5ED54A72BBDC4D5C444691C2"/>
        <w:category>
          <w:name w:val="General"/>
          <w:gallery w:val="placeholder"/>
        </w:category>
        <w:types>
          <w:type w:val="bbPlcHdr"/>
        </w:types>
        <w:behaviors>
          <w:behavior w:val="content"/>
        </w:behaviors>
        <w:guid w:val="{734A1B09-B398-4333-93FE-0396CC5211F1}"/>
      </w:docPartPr>
      <w:docPartBody>
        <w:p w:rsidR="00E2572E" w:rsidRDefault="002D3485" w:rsidP="002D3485">
          <w:pPr>
            <w:pStyle w:val="2B90565E5ED54A72BBDC4D5C444691C2"/>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85"/>
    <w:rsid w:val="00003204"/>
    <w:rsid w:val="00123E7D"/>
    <w:rsid w:val="002D3485"/>
    <w:rsid w:val="00380C53"/>
    <w:rsid w:val="00654CD3"/>
    <w:rsid w:val="007D5067"/>
    <w:rsid w:val="007E71E2"/>
    <w:rsid w:val="00E2572E"/>
    <w:rsid w:val="00EA0716"/>
    <w:rsid w:val="00FE36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485"/>
  </w:style>
  <w:style w:type="paragraph" w:customStyle="1" w:styleId="2B90565E5ED54A72BBDC4D5C444691C2">
    <w:name w:val="2B90565E5ED54A72BBDC4D5C444691C2"/>
    <w:rsid w:val="002D3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48</Value>
      <Value>4</Value>
      <Value>3</Value>
      <Value>49</Value>
    </TaxCatchAll>
    <f41ed7ec63184d82a8b3f160291954c5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f41ed7ec63184d82a8b3f160291954c5>
    <Stratus_ProgrammeRoundNumber xmlns="e2671d4d-4313-4512-9bbc-75f7c2021f4c" xsi:nil="true"/>
    <iefdcf40431f4707a64eef0d96660511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iefdcf40431f4707a64eef0d96660511>
    <deee9c7106e44f76a69da70190167283 xmlns="e2671d4d-4313-4512-9bbc-75f7c2021f4c">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efa58f6c-289b-49a7-a05b-33b7038afef9</TermId>
        </TermInfo>
      </Terms>
    </deee9c7106e44f76a69da70190167283>
    <a24af7414ceb442db3609634471e66be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24af7414ceb442db3609634471e66b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C5812BCDC6A4681380E4539A86554" ma:contentTypeVersion="15" ma:contentTypeDescription="Create a new document." ma:contentTypeScope="" ma:versionID="0143e742c89a8559e919f8caaca87e8c">
  <xsd:schema xmlns:xsd="http://www.w3.org/2001/XMLSchema" xmlns:xs="http://www.w3.org/2001/XMLSchema" xmlns:p="http://schemas.microsoft.com/office/2006/metadata/properties" xmlns:ns1="http://schemas.microsoft.com/sharepoint/v3" xmlns:ns2="e2671d4d-4313-4512-9bbc-75f7c2021f4c" xmlns:ns3="8658ef79-f2dc-409d-b542-4499c8e78e58" targetNamespace="http://schemas.microsoft.com/office/2006/metadata/properties" ma:root="true" ma:fieldsID="3d539f866c11d409d2ed96fcd13bcad8" ns1:_="" ns2:_="" ns3:_="">
    <xsd:import namespace="http://schemas.microsoft.com/sharepoint/v3"/>
    <xsd:import namespace="e2671d4d-4313-4512-9bbc-75f7c2021f4c"/>
    <xsd:import namespace="8658ef79-f2dc-409d-b542-4499c8e78e58"/>
    <xsd:element name="properties">
      <xsd:complexType>
        <xsd:sequence>
          <xsd:element name="documentManagement">
            <xsd:complexType>
              <xsd:all>
                <xsd:element ref="ns2:iefdcf40431f4707a64eef0d96660511" minOccurs="0"/>
                <xsd:element ref="ns2:TaxCatchAll" minOccurs="0"/>
                <xsd:element ref="ns2:deee9c7106e44f76a69da70190167283" minOccurs="0"/>
                <xsd:element ref="ns2:a24af7414ceb442db3609634471e66be" minOccurs="0"/>
                <xsd:element ref="ns2:f41ed7ec63184d82a8b3f160291954c5"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iefdcf40431f4707a64eef0d96660511" ma:index="9" ma:taxonomy="true" ma:internalName="iefdcf40431f4707a64eef0d96660511" ma:taxonomyFieldName="Stratus_DocumentType" ma:displayName="Document Type" ma:fieldId="{2efdcf40-431f-4707-a64e-ef0d9666051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e76757-106f-4c10-aa4b-2bc343102ac6}"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eee9c7106e44f76a69da70190167283" ma:index="12" nillable="true" ma:taxonomy="true" ma:internalName="deee9c7106e44f76a69da70190167283" ma:taxonomyFieldName="Stratus_WorkActivity" ma:displayName="Work Activity" ma:fieldId="{deee9c71-06e4-4f76-a69d-a70190167283}"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24af7414ceb442db3609634471e66be" ma:index="14" ma:taxonomy="true" ma:internalName="a24af7414ceb442db3609634471e66be" ma:taxonomyFieldName="Stratus_SecurityClassification" ma:displayName="Security Classification" ma:fieldId="{a24af741-4ceb-442d-b360-9634471e66be}"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41ed7ec63184d82a8b3f160291954c5" ma:index="16" nillable="true" ma:taxonomy="true" ma:internalName="f41ed7ec63184d82a8b3f160291954c5" ma:taxonomyFieldName="Stratus_Year" ma:displayName="Year" ma:fieldId="{f41ed7ec-6318-4d82-a8b3-f160291954c5}"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658ef79-f2dc-409d-b542-4499c8e78e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712C-8487-4F7E-BD66-0C39BA224577}">
  <ds:schemaRefs>
    <ds:schemaRef ds:uri="http://purl.org/dc/elements/1.1/"/>
    <ds:schemaRef ds:uri="http://www.w3.org/XML/1998/namespace"/>
    <ds:schemaRef ds:uri="http://purl.org/dc/terms/"/>
    <ds:schemaRef ds:uri="http://purl.org/dc/dcmitype/"/>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5c7f695-07e4-40bc-95ee-b8992860a3c0"/>
    <ds:schemaRef ds:uri="e3704947-2cde-41a0-aec2-44db75317d10"/>
    <ds:schemaRef ds:uri="e2671d4d-4313-4512-9bbc-75f7c2021f4c"/>
  </ds:schemaRefs>
</ds:datastoreItem>
</file>

<file path=customXml/itemProps2.xml><?xml version="1.0" encoding="utf-8"?>
<ds:datastoreItem xmlns:ds="http://schemas.openxmlformats.org/officeDocument/2006/customXml" ds:itemID="{6060DB25-8069-4F06-9841-D378DA1BFC4F}">
  <ds:schemaRefs>
    <ds:schemaRef ds:uri="http://schemas.microsoft.com/sharepoint/v3/contenttype/forms"/>
  </ds:schemaRefs>
</ds:datastoreItem>
</file>

<file path=customXml/itemProps3.xml><?xml version="1.0" encoding="utf-8"?>
<ds:datastoreItem xmlns:ds="http://schemas.openxmlformats.org/officeDocument/2006/customXml" ds:itemID="{C0F528CB-5BAF-4536-AF20-A5AD9D546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658ef79-f2dc-409d-b542-4499c8e7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6BB33-5048-405D-B6C4-76E7ACB9E217}">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443</Words>
  <Characters>2618</Characters>
  <DocSecurity>0</DocSecurity>
  <Lines>59</Lines>
  <Paragraphs>32</Paragraphs>
  <ScaleCrop>false</ScaleCrop>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Prime Minister’s Prize for Aboriginal and Torres Strait Islander Knowledge Systems</dc:title>
  <dc:subject/>
  <cp:keywords/>
  <dc:description/>
  <cp:lastPrinted>2025-01-29T08:25:00Z</cp:lastPrinted>
  <dcterms:created xsi:type="dcterms:W3CDTF">2025-01-28T03:09:00Z</dcterms:created>
  <dcterms:modified xsi:type="dcterms:W3CDTF">2025-01-29T08:25:00Z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0x010100173C5812BCDC6A4681380E4539A86554</vt:lpwstr>
  </property>
  <property fmtid="{D5CDD505-2E9C-101B-9397-08002B2CF9AE}" pid="3" name="_dlc_DocIdItemGuid">
    <vt:lpwstr>3cfb6a30-332e-4104-952c-7506269829d5</vt:lpwstr>
  </property>
  <property fmtid="{D5CDD505-2E9C-101B-9397-08002B2CF9AE}" pid="4" name="DocHub_Year">
    <vt:lpwstr>4136;#2024|a9509632-5de2-45f9-9fc7-c24df7848880</vt:lpwstr>
  </property>
  <property fmtid="{D5CDD505-2E9C-101B-9397-08002B2CF9AE}" pid="5" name="DocHub_DocumentType">
    <vt:lpwstr>1220;#Information Brief|5bb47645-b332-496d-93a5-2868148a9bc4</vt:lpwstr>
  </property>
  <property fmtid="{D5CDD505-2E9C-101B-9397-08002B2CF9AE}" pid="6" name="DocHub_SecurityClassification">
    <vt:lpwstr>3;#OFFICIAL|6106d03b-a1a0-4e30-9d91-d5e9fb4314f9</vt:lpwstr>
  </property>
  <property fmtid="{D5CDD505-2E9C-101B-9397-08002B2CF9AE}" pid="7" name="DocHub_Keywords">
    <vt:lpwstr>3265;#PM Prizes|20e20c50-d55c-4f5c-8397-8146d78b567b</vt:lpwstr>
  </property>
  <property fmtid="{D5CDD505-2E9C-101B-9397-08002B2CF9AE}" pid="8" name="DocHub_WorkActivity">
    <vt:lpwstr>241;#Grants Management|ae56a7d0-9b4a-44c9-bf29-30efe76361d1</vt:lpwstr>
  </property>
  <property fmtid="{D5CDD505-2E9C-101B-9397-08002B2CF9AE}" pid="9" name="DocHub_EntityCustomer">
    <vt:lpwstr/>
  </property>
  <property fmtid="{D5CDD505-2E9C-101B-9397-08002B2CF9AE}" pid="10" name="Stratus_WorkActivity">
    <vt:lpwstr>49;#Advice|efa58f6c-289b-49a7-a05b-33b7038afef9</vt:lpwstr>
  </property>
  <property fmtid="{D5CDD505-2E9C-101B-9397-08002B2CF9AE}" pid="11" name="MediaServiceImageTags">
    <vt:lpwstr/>
  </property>
  <property fmtid="{D5CDD505-2E9C-101B-9397-08002B2CF9AE}" pid="12" name="Stratus_STEMEngagementProgramNames">
    <vt:lpwstr>294;#Prime Minister's Prizes|2c1bd5d8-7bcf-4cb4-acb3-9ba29b19b82b</vt:lpwstr>
  </property>
  <property fmtid="{D5CDD505-2E9C-101B-9397-08002B2CF9AE}" pid="13" name="Stratus_Year">
    <vt:lpwstr>4;#2025|8041af35-a667-4dbf-91fa-b116fc08c536</vt:lpwstr>
  </property>
  <property fmtid="{D5CDD505-2E9C-101B-9397-08002B2CF9AE}" pid="14" name="Stratus_DocumentType">
    <vt:lpwstr>48;#Guideline|57771b02-658a-45ea-b3f8-d7ea084e6707</vt:lpwstr>
  </property>
  <property fmtid="{D5CDD505-2E9C-101B-9397-08002B2CF9AE}" pid="15" name="Stratus_SecurityClassification">
    <vt:lpwstr>3;#OFFICIAL|1077e141-03cb-4307-8c0f-d43dc85f509f</vt:lpwstr>
  </property>
</Properties>
</file>