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EC4" w14:textId="5735F540" w:rsidR="00813456" w:rsidRPr="00624853" w:rsidRDefault="00813456" w:rsidP="00023BE2">
      <w:pPr>
        <w:pStyle w:val="Heading1"/>
      </w:pPr>
      <w:r>
        <w:t>Insp</w:t>
      </w:r>
      <w:r w:rsidR="00C6072D">
        <w:t>i</w:t>
      </w:r>
      <w:r>
        <w:t>ring Australia – Science Engagement Program: The Prime Minister’s Prizes for Science 2024 – Science Prizes</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601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B040706" w14:textId="3DDEE6D9" w:rsidR="00AA7A87" w:rsidRPr="00601B96" w:rsidRDefault="00813456" w:rsidP="00FB2CBF">
            <w:pPr>
              <w:rPr>
                <w:color w:val="264F90"/>
              </w:rPr>
            </w:pPr>
            <w:r w:rsidRPr="00601B96">
              <w:rPr>
                <w:color w:val="264F90"/>
              </w:rPr>
              <w:t>Nomination Stage 1 opening date:</w:t>
            </w:r>
          </w:p>
        </w:tc>
        <w:tc>
          <w:tcPr>
            <w:tcW w:w="5937" w:type="dxa"/>
            <w:shd w:val="clear" w:color="auto" w:fill="auto"/>
          </w:tcPr>
          <w:p w14:paraId="748E5EB9" w14:textId="6CA403F8" w:rsidR="00AA7A87" w:rsidRPr="007641FB" w:rsidRDefault="007641FB" w:rsidP="00FB2CBF">
            <w:pPr>
              <w:cnfStyle w:val="100000000000" w:firstRow="1" w:lastRow="0" w:firstColumn="0" w:lastColumn="0" w:oddVBand="0" w:evenVBand="0" w:oddHBand="0" w:evenHBand="0" w:firstRowFirstColumn="0" w:firstRowLastColumn="0" w:lastRowFirstColumn="0" w:lastRowLastColumn="0"/>
              <w:rPr>
                <w:b w:val="0"/>
                <w:bCs w:val="0"/>
              </w:rPr>
            </w:pPr>
            <w:r w:rsidRPr="007641FB">
              <w:rPr>
                <w:b w:val="0"/>
                <w:bCs w:val="0"/>
              </w:rPr>
              <w:t>10.00am</w:t>
            </w:r>
            <w:r w:rsidR="00813456" w:rsidRPr="007641FB">
              <w:rPr>
                <w:b w:val="0"/>
                <w:bCs w:val="0"/>
              </w:rPr>
              <w:t xml:space="preserve"> AEDT on </w:t>
            </w:r>
            <w:r w:rsidRPr="007641FB">
              <w:rPr>
                <w:b w:val="0"/>
                <w:bCs w:val="0"/>
              </w:rPr>
              <w:t xml:space="preserve">Tuesday, </w:t>
            </w:r>
            <w:r w:rsidR="00F312FE" w:rsidRPr="007641FB">
              <w:rPr>
                <w:b w:val="0"/>
                <w:bCs w:val="0"/>
              </w:rPr>
              <w:t>21 November</w:t>
            </w:r>
            <w:r w:rsidR="00707743" w:rsidRPr="007641FB">
              <w:rPr>
                <w:b w:val="0"/>
                <w:bCs w:val="0"/>
              </w:rPr>
              <w:t xml:space="preserve"> </w:t>
            </w:r>
            <w:r w:rsidR="00813456" w:rsidRPr="007641FB">
              <w:rPr>
                <w:b w:val="0"/>
                <w:bCs w:val="0"/>
              </w:rPr>
              <w:t>2023</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08C00C82" w:rsidR="00AA7A87" w:rsidRPr="00601B96" w:rsidRDefault="00813456" w:rsidP="00FB2CBF">
            <w:pPr>
              <w:rPr>
                <w:color w:val="264F90"/>
              </w:rPr>
            </w:pPr>
            <w:r w:rsidRPr="00601B96">
              <w:rPr>
                <w:color w:val="264F90"/>
              </w:rPr>
              <w:t>Nomination Stage 1 closing date and time:</w:t>
            </w:r>
          </w:p>
        </w:tc>
        <w:tc>
          <w:tcPr>
            <w:tcW w:w="5937" w:type="dxa"/>
            <w:shd w:val="clear" w:color="auto" w:fill="auto"/>
          </w:tcPr>
          <w:p w14:paraId="15DCAE69" w14:textId="157D13BB" w:rsidR="00813456" w:rsidRPr="00601B96" w:rsidRDefault="00813456" w:rsidP="00813456">
            <w:pPr>
              <w:cnfStyle w:val="000000100000" w:firstRow="0" w:lastRow="0" w:firstColumn="0" w:lastColumn="0" w:oddVBand="0" w:evenVBand="0" w:oddHBand="1" w:evenHBand="0" w:firstRowFirstColumn="0" w:firstRowLastColumn="0" w:lastRowFirstColumn="0" w:lastRowLastColumn="0"/>
            </w:pPr>
            <w:r w:rsidRPr="00601B96">
              <w:t xml:space="preserve">5.00pm AEDT on Tuesday, </w:t>
            </w:r>
            <w:r w:rsidR="001E655A">
              <w:t xml:space="preserve">6 February </w:t>
            </w:r>
            <w:r w:rsidRPr="00601B96">
              <w:t>2024</w:t>
            </w:r>
          </w:p>
          <w:p w14:paraId="3C18DFE6" w14:textId="42CF399E" w:rsidR="005E49EA" w:rsidRPr="00601B96" w:rsidRDefault="005E49EA" w:rsidP="00F87B20">
            <w:pPr>
              <w:cnfStyle w:val="000000100000" w:firstRow="0" w:lastRow="0" w:firstColumn="0" w:lastColumn="0" w:oddVBand="0" w:evenVBand="0" w:oddHBand="1" w:evenHBand="0" w:firstRowFirstColumn="0" w:firstRowLastColumn="0" w:lastRowFirstColumn="0" w:lastRowLastColumn="0"/>
            </w:pPr>
            <w:r w:rsidRPr="00601B96">
              <w:t>Please take account of time zone differences when submitting your application.</w:t>
            </w:r>
          </w:p>
        </w:tc>
      </w:tr>
      <w:tr w:rsidR="00813456" w:rsidRPr="007040EB" w14:paraId="136A74CC"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4685B33" w14:textId="27984F1C" w:rsidR="00813456" w:rsidRPr="00601B96" w:rsidRDefault="00813456" w:rsidP="00FB2CBF">
            <w:pPr>
              <w:rPr>
                <w:color w:val="264F90"/>
              </w:rPr>
            </w:pPr>
            <w:r w:rsidRPr="00601B96">
              <w:rPr>
                <w:color w:val="264F90"/>
              </w:rPr>
              <w:t>Nomination Stage 2 opening date:</w:t>
            </w:r>
          </w:p>
        </w:tc>
        <w:tc>
          <w:tcPr>
            <w:tcW w:w="5937" w:type="dxa"/>
            <w:shd w:val="clear" w:color="auto" w:fill="auto"/>
          </w:tcPr>
          <w:p w14:paraId="227F9456" w14:textId="352CC893" w:rsidR="00813456" w:rsidRPr="00601B96" w:rsidRDefault="007641FB" w:rsidP="00813456">
            <w:pPr>
              <w:cnfStyle w:val="000000000000" w:firstRow="0" w:lastRow="0" w:firstColumn="0" w:lastColumn="0" w:oddVBand="0" w:evenVBand="0" w:oddHBand="0" w:evenHBand="0" w:firstRowFirstColumn="0" w:firstRowLastColumn="0" w:lastRowFirstColumn="0" w:lastRowLastColumn="0"/>
            </w:pPr>
            <w:r>
              <w:t xml:space="preserve">10.00am AEDT </w:t>
            </w:r>
            <w:r w:rsidR="000521B5">
              <w:t>Monday</w:t>
            </w:r>
            <w:r w:rsidR="00813456" w:rsidRPr="00601B96">
              <w:t xml:space="preserve">, </w:t>
            </w:r>
            <w:r w:rsidR="001E655A">
              <w:t>22</w:t>
            </w:r>
            <w:r w:rsidR="00813456" w:rsidRPr="00601B96">
              <w:t xml:space="preserve"> April 2024</w:t>
            </w:r>
          </w:p>
        </w:tc>
      </w:tr>
      <w:tr w:rsidR="00813456" w:rsidRPr="007040EB" w14:paraId="2BCA6EAF"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F85C7D5" w14:textId="1C1A026F" w:rsidR="00813456" w:rsidRPr="00601B96" w:rsidRDefault="00813456" w:rsidP="00FB2CBF">
            <w:pPr>
              <w:rPr>
                <w:color w:val="264F90"/>
              </w:rPr>
            </w:pPr>
            <w:r w:rsidRPr="00601B96">
              <w:rPr>
                <w:color w:val="264F90"/>
              </w:rPr>
              <w:t>Nomination Stage 2 closing date and time:</w:t>
            </w:r>
          </w:p>
        </w:tc>
        <w:tc>
          <w:tcPr>
            <w:tcW w:w="5937" w:type="dxa"/>
            <w:shd w:val="clear" w:color="auto" w:fill="auto"/>
          </w:tcPr>
          <w:p w14:paraId="4C312305" w14:textId="0086A54C" w:rsidR="00813456" w:rsidRPr="00601B96" w:rsidRDefault="00813456" w:rsidP="00813456">
            <w:pPr>
              <w:cnfStyle w:val="000000100000" w:firstRow="0" w:lastRow="0" w:firstColumn="0" w:lastColumn="0" w:oddVBand="0" w:evenVBand="0" w:oddHBand="1" w:evenHBand="0" w:firstRowFirstColumn="0" w:firstRowLastColumn="0" w:lastRowFirstColumn="0" w:lastRowLastColumn="0"/>
            </w:pPr>
            <w:r w:rsidRPr="00601B96">
              <w:t xml:space="preserve">5.00pm AEST on Tuesday, </w:t>
            </w:r>
            <w:r w:rsidR="001E655A">
              <w:t>14</w:t>
            </w:r>
            <w:r w:rsidRPr="00601B96">
              <w:t xml:space="preserve"> May 2024</w:t>
            </w:r>
          </w:p>
          <w:p w14:paraId="3A500B33" w14:textId="141948DE" w:rsidR="00813456" w:rsidRPr="00601B96" w:rsidRDefault="00813456" w:rsidP="00813456">
            <w:pPr>
              <w:cnfStyle w:val="000000100000" w:firstRow="0" w:lastRow="0" w:firstColumn="0" w:lastColumn="0" w:oddVBand="0" w:evenVBand="0" w:oddHBand="1" w:evenHBand="0" w:firstRowFirstColumn="0" w:firstRowLastColumn="0" w:lastRowFirstColumn="0" w:lastRowLastColumn="0"/>
            </w:pPr>
            <w:r w:rsidRPr="00601B96">
              <w:t>Please take account of time zone differences when submitting your application.</w:t>
            </w:r>
          </w:p>
        </w:tc>
      </w:tr>
      <w:tr w:rsidR="00AA7A87" w:rsidRPr="007040EB" w14:paraId="07C3C994" w14:textId="77777777" w:rsidTr="00813456">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3828C496" w:rsidR="00AA7A87" w:rsidRPr="00F65C53" w:rsidRDefault="00813456"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25BF8271"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lastRenderedPageBreak/>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399F1684" w:rsidR="00AA7A87" w:rsidRPr="00F65C53" w:rsidRDefault="007641FB" w:rsidP="00FB2CBF">
            <w:pPr>
              <w:cnfStyle w:val="000000100000" w:firstRow="0" w:lastRow="0" w:firstColumn="0" w:lastColumn="0" w:oddVBand="0" w:evenVBand="0" w:oddHBand="1" w:evenHBand="0" w:firstRowFirstColumn="0" w:firstRowLastColumn="0" w:lastRowFirstColumn="0" w:lastRowLastColumn="0"/>
            </w:pPr>
            <w:r>
              <w:t>10.00am</w:t>
            </w:r>
            <w:r w:rsidR="00813456" w:rsidRPr="00017428">
              <w:t xml:space="preserve"> AEDT on </w:t>
            </w:r>
            <w:r>
              <w:t>21</w:t>
            </w:r>
            <w:r w:rsidR="001E655A">
              <w:t xml:space="preserve"> </w:t>
            </w:r>
            <w:r w:rsidR="00D23F5F" w:rsidRPr="007641FB">
              <w:t>November</w:t>
            </w:r>
            <w:r w:rsidR="00813456" w:rsidRPr="00017428">
              <w:t xml:space="preserve"> 2023</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6724A25"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9" w14:textId="4D681A3F" w:rsidR="00227D98" w:rsidRPr="006F4968" w:rsidRDefault="00E31F9B" w:rsidP="00023BE2">
      <w:pPr>
        <w:pStyle w:val="TOCHeading"/>
        <w:rPr>
          <w:rFonts w:ascii="Verdana" w:hAnsi="Verdana"/>
          <w:szCs w:val="20"/>
        </w:rPr>
      </w:pPr>
      <w:bookmarkStart w:id="0" w:name="_Toc164844258"/>
      <w:bookmarkStart w:id="1" w:name="_Toc383003250"/>
      <w:bookmarkStart w:id="2" w:name="_Toc164844257"/>
      <w:r w:rsidRPr="00007E4B">
        <w:lastRenderedPageBreak/>
        <w:t>Contents</w:t>
      </w:r>
      <w:bookmarkEnd w:id="0"/>
      <w:bookmarkEnd w:id="1"/>
    </w:p>
    <w:p w14:paraId="10F950C4" w14:textId="3AA56FFF" w:rsidR="003E6B4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E6B44">
        <w:rPr>
          <w:noProof/>
        </w:rPr>
        <w:t>1.</w:t>
      </w:r>
      <w:r w:rsidR="003E6B44">
        <w:rPr>
          <w:rFonts w:asciiTheme="minorHAnsi" w:eastAsiaTheme="minorEastAsia" w:hAnsiTheme="minorHAnsi" w:cstheme="minorBidi"/>
          <w:b w:val="0"/>
          <w:iCs w:val="0"/>
          <w:noProof/>
          <w:sz w:val="22"/>
          <w:lang w:val="en-AU" w:eastAsia="en-AU"/>
        </w:rPr>
        <w:tab/>
      </w:r>
      <w:r w:rsidR="003E6B44">
        <w:rPr>
          <w:noProof/>
        </w:rPr>
        <w:t>Inspiring Australia – Science Engagement Program: The Prime Minister’s Prizes for Science – Science Prizes processes</w:t>
      </w:r>
      <w:r w:rsidR="003E6B44">
        <w:rPr>
          <w:noProof/>
        </w:rPr>
        <w:tab/>
      </w:r>
      <w:r w:rsidR="003E6B44">
        <w:rPr>
          <w:noProof/>
        </w:rPr>
        <w:fldChar w:fldCharType="begin"/>
      </w:r>
      <w:r w:rsidR="003E6B44">
        <w:rPr>
          <w:noProof/>
        </w:rPr>
        <w:instrText xml:space="preserve"> PAGEREF _Toc151370411 \h </w:instrText>
      </w:r>
      <w:r w:rsidR="003E6B44">
        <w:rPr>
          <w:noProof/>
        </w:rPr>
      </w:r>
      <w:r w:rsidR="003E6B44">
        <w:rPr>
          <w:noProof/>
        </w:rPr>
        <w:fldChar w:fldCharType="separate"/>
      </w:r>
      <w:r w:rsidR="003E6B44">
        <w:rPr>
          <w:noProof/>
        </w:rPr>
        <w:t>5</w:t>
      </w:r>
      <w:r w:rsidR="003E6B44">
        <w:rPr>
          <w:noProof/>
        </w:rPr>
        <w:fldChar w:fldCharType="end"/>
      </w:r>
    </w:p>
    <w:p w14:paraId="479C32A3" w14:textId="4EBBAAA0" w:rsidR="003E6B44" w:rsidRDefault="003E6B4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Inspiring Australia – Science Engagement program</w:t>
      </w:r>
      <w:r>
        <w:rPr>
          <w:noProof/>
        </w:rPr>
        <w:tab/>
      </w:r>
      <w:r>
        <w:rPr>
          <w:noProof/>
        </w:rPr>
        <w:fldChar w:fldCharType="begin"/>
      </w:r>
      <w:r>
        <w:rPr>
          <w:noProof/>
        </w:rPr>
        <w:instrText xml:space="preserve"> PAGEREF _Toc151370412 \h </w:instrText>
      </w:r>
      <w:r>
        <w:rPr>
          <w:noProof/>
        </w:rPr>
      </w:r>
      <w:r>
        <w:rPr>
          <w:noProof/>
        </w:rPr>
        <w:fldChar w:fldCharType="separate"/>
      </w:r>
      <w:r>
        <w:rPr>
          <w:noProof/>
        </w:rPr>
        <w:t>7</w:t>
      </w:r>
      <w:r>
        <w:rPr>
          <w:noProof/>
        </w:rPr>
        <w:fldChar w:fldCharType="end"/>
      </w:r>
    </w:p>
    <w:p w14:paraId="4E4F8356" w14:textId="3A217E0C"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Prime Minister’s Prizes for Science</w:t>
      </w:r>
      <w:r>
        <w:rPr>
          <w:noProof/>
        </w:rPr>
        <w:tab/>
      </w:r>
      <w:r>
        <w:rPr>
          <w:noProof/>
        </w:rPr>
        <w:fldChar w:fldCharType="begin"/>
      </w:r>
      <w:r>
        <w:rPr>
          <w:noProof/>
        </w:rPr>
        <w:instrText xml:space="preserve"> PAGEREF _Toc151370413 \h </w:instrText>
      </w:r>
      <w:r>
        <w:rPr>
          <w:noProof/>
        </w:rPr>
      </w:r>
      <w:r>
        <w:rPr>
          <w:noProof/>
        </w:rPr>
        <w:fldChar w:fldCharType="separate"/>
      </w:r>
      <w:r>
        <w:rPr>
          <w:noProof/>
        </w:rPr>
        <w:t>7</w:t>
      </w:r>
      <w:r>
        <w:rPr>
          <w:noProof/>
        </w:rPr>
        <w:fldChar w:fldCharType="end"/>
      </w:r>
    </w:p>
    <w:p w14:paraId="5B6E5833" w14:textId="7D60770A"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Science Prizes grant opportunity</w:t>
      </w:r>
      <w:r>
        <w:rPr>
          <w:noProof/>
        </w:rPr>
        <w:tab/>
      </w:r>
      <w:r>
        <w:rPr>
          <w:noProof/>
        </w:rPr>
        <w:fldChar w:fldCharType="begin"/>
      </w:r>
      <w:r>
        <w:rPr>
          <w:noProof/>
        </w:rPr>
        <w:instrText xml:space="preserve"> PAGEREF _Toc151370414 \h </w:instrText>
      </w:r>
      <w:r>
        <w:rPr>
          <w:noProof/>
        </w:rPr>
      </w:r>
      <w:r>
        <w:rPr>
          <w:noProof/>
        </w:rPr>
        <w:fldChar w:fldCharType="separate"/>
      </w:r>
      <w:r>
        <w:rPr>
          <w:noProof/>
        </w:rPr>
        <w:t>8</w:t>
      </w:r>
      <w:r>
        <w:rPr>
          <w:noProof/>
        </w:rPr>
        <w:fldChar w:fldCharType="end"/>
      </w:r>
    </w:p>
    <w:p w14:paraId="333A9430" w14:textId="20C3F54F"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Overview of the Science Prizes</w:t>
      </w:r>
      <w:r>
        <w:rPr>
          <w:noProof/>
        </w:rPr>
        <w:tab/>
      </w:r>
      <w:r>
        <w:rPr>
          <w:noProof/>
        </w:rPr>
        <w:fldChar w:fldCharType="begin"/>
      </w:r>
      <w:r>
        <w:rPr>
          <w:noProof/>
        </w:rPr>
        <w:instrText xml:space="preserve"> PAGEREF _Toc151370415 \h </w:instrText>
      </w:r>
      <w:r>
        <w:rPr>
          <w:noProof/>
        </w:rPr>
      </w:r>
      <w:r>
        <w:rPr>
          <w:noProof/>
        </w:rPr>
        <w:fldChar w:fldCharType="separate"/>
      </w:r>
      <w:r>
        <w:rPr>
          <w:noProof/>
        </w:rPr>
        <w:t>8</w:t>
      </w:r>
      <w:r>
        <w:rPr>
          <w:noProof/>
        </w:rPr>
        <w:fldChar w:fldCharType="end"/>
      </w:r>
    </w:p>
    <w:p w14:paraId="6953D259" w14:textId="079C715D" w:rsidR="003E6B44" w:rsidRDefault="003E6B44">
      <w:pPr>
        <w:pStyle w:val="TOC4"/>
        <w:rPr>
          <w:rFonts w:asciiTheme="minorHAnsi" w:eastAsiaTheme="minorEastAsia" w:hAnsiTheme="minorHAnsi" w:cstheme="minorBidi"/>
          <w:iCs w:val="0"/>
          <w:sz w:val="22"/>
          <w:szCs w:val="22"/>
          <w:lang w:eastAsia="en-AU"/>
        </w:rPr>
      </w:pPr>
      <w:r>
        <w:t>2.3.1.</w:t>
      </w:r>
      <w:r>
        <w:rPr>
          <w:rFonts w:asciiTheme="minorHAnsi" w:eastAsiaTheme="minorEastAsia" w:hAnsiTheme="minorHAnsi" w:cstheme="minorBidi"/>
          <w:iCs w:val="0"/>
          <w:sz w:val="22"/>
          <w:szCs w:val="22"/>
          <w:lang w:eastAsia="en-AU"/>
        </w:rPr>
        <w:tab/>
      </w:r>
      <w:r>
        <w:t>Prime Minister’s Prize for Science</w:t>
      </w:r>
      <w:r>
        <w:tab/>
      </w:r>
      <w:r>
        <w:fldChar w:fldCharType="begin"/>
      </w:r>
      <w:r>
        <w:instrText xml:space="preserve"> PAGEREF _Toc151370416 \h </w:instrText>
      </w:r>
      <w:r>
        <w:fldChar w:fldCharType="separate"/>
      </w:r>
      <w:r>
        <w:t>8</w:t>
      </w:r>
      <w:r>
        <w:fldChar w:fldCharType="end"/>
      </w:r>
    </w:p>
    <w:p w14:paraId="4FB98329" w14:textId="51F3ED22" w:rsidR="003E6B44" w:rsidRDefault="003E6B44">
      <w:pPr>
        <w:pStyle w:val="TOC4"/>
        <w:rPr>
          <w:rFonts w:asciiTheme="minorHAnsi" w:eastAsiaTheme="minorEastAsia" w:hAnsiTheme="minorHAnsi" w:cstheme="minorBidi"/>
          <w:iCs w:val="0"/>
          <w:sz w:val="22"/>
          <w:szCs w:val="22"/>
          <w:lang w:eastAsia="en-AU"/>
        </w:rPr>
      </w:pPr>
      <w:r>
        <w:t>2.3.2.</w:t>
      </w:r>
      <w:r>
        <w:rPr>
          <w:rFonts w:asciiTheme="minorHAnsi" w:eastAsiaTheme="minorEastAsia" w:hAnsiTheme="minorHAnsi" w:cstheme="minorBidi"/>
          <w:iCs w:val="0"/>
          <w:sz w:val="22"/>
          <w:szCs w:val="22"/>
          <w:lang w:eastAsia="en-AU"/>
        </w:rPr>
        <w:tab/>
      </w:r>
      <w:r>
        <w:t>Prime Minister’s Prize for Innovation</w:t>
      </w:r>
      <w:r>
        <w:tab/>
      </w:r>
      <w:r>
        <w:fldChar w:fldCharType="begin"/>
      </w:r>
      <w:r>
        <w:instrText xml:space="preserve"> PAGEREF _Toc151370417 \h </w:instrText>
      </w:r>
      <w:r>
        <w:fldChar w:fldCharType="separate"/>
      </w:r>
      <w:r>
        <w:t>9</w:t>
      </w:r>
      <w:r>
        <w:fldChar w:fldCharType="end"/>
      </w:r>
    </w:p>
    <w:p w14:paraId="1AE9AC24" w14:textId="5C25C598" w:rsidR="003E6B44" w:rsidRDefault="003E6B44">
      <w:pPr>
        <w:pStyle w:val="TOC4"/>
        <w:rPr>
          <w:rFonts w:asciiTheme="minorHAnsi" w:eastAsiaTheme="minorEastAsia" w:hAnsiTheme="minorHAnsi" w:cstheme="minorBidi"/>
          <w:iCs w:val="0"/>
          <w:sz w:val="22"/>
          <w:szCs w:val="22"/>
          <w:lang w:eastAsia="en-AU"/>
        </w:rPr>
      </w:pPr>
      <w:r>
        <w:t>2.3.3.</w:t>
      </w:r>
      <w:r>
        <w:rPr>
          <w:rFonts w:asciiTheme="minorHAnsi" w:eastAsiaTheme="minorEastAsia" w:hAnsiTheme="minorHAnsi" w:cstheme="minorBidi"/>
          <w:iCs w:val="0"/>
          <w:sz w:val="22"/>
          <w:szCs w:val="22"/>
          <w:lang w:eastAsia="en-AU"/>
        </w:rPr>
        <w:tab/>
      </w:r>
      <w:r>
        <w:t>Malcolm McIntosh Prize for Physical Scientist of the Year and Frank Fenner Prize for Life Scientist of the Year</w:t>
      </w:r>
      <w:r>
        <w:tab/>
      </w:r>
      <w:r>
        <w:fldChar w:fldCharType="begin"/>
      </w:r>
      <w:r>
        <w:instrText xml:space="preserve"> PAGEREF _Toc151370418 \h </w:instrText>
      </w:r>
      <w:r>
        <w:fldChar w:fldCharType="separate"/>
      </w:r>
      <w:r>
        <w:t>9</w:t>
      </w:r>
      <w:r>
        <w:fldChar w:fldCharType="end"/>
      </w:r>
    </w:p>
    <w:p w14:paraId="117D984E" w14:textId="7624C3C5" w:rsidR="003E6B44" w:rsidRDefault="003E6B44">
      <w:pPr>
        <w:pStyle w:val="TOC4"/>
        <w:rPr>
          <w:rFonts w:asciiTheme="minorHAnsi" w:eastAsiaTheme="minorEastAsia" w:hAnsiTheme="minorHAnsi" w:cstheme="minorBidi"/>
          <w:iCs w:val="0"/>
          <w:sz w:val="22"/>
          <w:szCs w:val="22"/>
          <w:lang w:eastAsia="en-AU"/>
        </w:rPr>
      </w:pPr>
      <w:r>
        <w:t>2.3.4.</w:t>
      </w:r>
      <w:r>
        <w:rPr>
          <w:rFonts w:asciiTheme="minorHAnsi" w:eastAsiaTheme="minorEastAsia" w:hAnsiTheme="minorHAnsi" w:cstheme="minorBidi"/>
          <w:iCs w:val="0"/>
          <w:sz w:val="22"/>
          <w:szCs w:val="22"/>
          <w:lang w:eastAsia="en-AU"/>
        </w:rPr>
        <w:tab/>
      </w:r>
      <w:r>
        <w:t>Prize for New Innovators</w:t>
      </w:r>
      <w:r>
        <w:tab/>
      </w:r>
      <w:r>
        <w:fldChar w:fldCharType="begin"/>
      </w:r>
      <w:r>
        <w:instrText xml:space="preserve"> PAGEREF _Toc151370419 \h </w:instrText>
      </w:r>
      <w:r>
        <w:fldChar w:fldCharType="separate"/>
      </w:r>
      <w:r>
        <w:t>9</w:t>
      </w:r>
      <w:r>
        <w:fldChar w:fldCharType="end"/>
      </w:r>
    </w:p>
    <w:p w14:paraId="1A4896CB" w14:textId="0F7BF7F8" w:rsidR="003E6B44" w:rsidRDefault="003E6B44">
      <w:pPr>
        <w:pStyle w:val="TOC4"/>
        <w:rPr>
          <w:rFonts w:asciiTheme="minorHAnsi" w:eastAsiaTheme="minorEastAsia" w:hAnsiTheme="minorHAnsi" w:cstheme="minorBidi"/>
          <w:iCs w:val="0"/>
          <w:sz w:val="22"/>
          <w:szCs w:val="22"/>
          <w:lang w:eastAsia="en-AU"/>
        </w:rPr>
      </w:pPr>
      <w:r>
        <w:t>2.3.5.</w:t>
      </w:r>
      <w:r>
        <w:rPr>
          <w:rFonts w:asciiTheme="minorHAnsi" w:eastAsiaTheme="minorEastAsia" w:hAnsiTheme="minorHAnsi" w:cstheme="minorBidi"/>
          <w:iCs w:val="0"/>
          <w:sz w:val="22"/>
          <w:szCs w:val="22"/>
          <w:lang w:eastAsia="en-AU"/>
        </w:rPr>
        <w:tab/>
      </w:r>
      <w:r>
        <w:t>Fields of science covered by the Science Prizes</w:t>
      </w:r>
      <w:r>
        <w:tab/>
      </w:r>
      <w:r>
        <w:fldChar w:fldCharType="begin"/>
      </w:r>
      <w:r>
        <w:instrText xml:space="preserve"> PAGEREF _Toc151370420 \h </w:instrText>
      </w:r>
      <w:r>
        <w:fldChar w:fldCharType="separate"/>
      </w:r>
      <w:r>
        <w:t>9</w:t>
      </w:r>
      <w:r>
        <w:fldChar w:fldCharType="end"/>
      </w:r>
    </w:p>
    <w:p w14:paraId="6DCDB4E6" w14:textId="7EF90DA7" w:rsidR="003E6B44" w:rsidRDefault="003E6B4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_Toc151370421 \h </w:instrText>
      </w:r>
      <w:r>
        <w:rPr>
          <w:noProof/>
        </w:rPr>
      </w:r>
      <w:r>
        <w:rPr>
          <w:noProof/>
        </w:rPr>
        <w:fldChar w:fldCharType="separate"/>
      </w:r>
      <w:r>
        <w:rPr>
          <w:noProof/>
        </w:rPr>
        <w:t>10</w:t>
      </w:r>
      <w:r>
        <w:rPr>
          <w:noProof/>
        </w:rPr>
        <w:fldChar w:fldCharType="end"/>
      </w:r>
    </w:p>
    <w:p w14:paraId="07A1BC84" w14:textId="1854A580"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_Toc151370422 \h </w:instrText>
      </w:r>
      <w:r>
        <w:rPr>
          <w:noProof/>
        </w:rPr>
      </w:r>
      <w:r>
        <w:rPr>
          <w:noProof/>
        </w:rPr>
        <w:fldChar w:fldCharType="separate"/>
      </w:r>
      <w:r>
        <w:rPr>
          <w:noProof/>
        </w:rPr>
        <w:t>10</w:t>
      </w:r>
      <w:r>
        <w:rPr>
          <w:noProof/>
        </w:rPr>
        <w:fldChar w:fldCharType="end"/>
      </w:r>
    </w:p>
    <w:p w14:paraId="62C9C93A" w14:textId="59FDCE6C" w:rsidR="003E6B44" w:rsidRDefault="003E6B4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_Toc151370423 \h </w:instrText>
      </w:r>
      <w:r>
        <w:rPr>
          <w:noProof/>
        </w:rPr>
      </w:r>
      <w:r>
        <w:rPr>
          <w:noProof/>
        </w:rPr>
        <w:fldChar w:fldCharType="separate"/>
      </w:r>
      <w:r>
        <w:rPr>
          <w:noProof/>
        </w:rPr>
        <w:t>11</w:t>
      </w:r>
      <w:r>
        <w:rPr>
          <w:noProof/>
        </w:rPr>
        <w:fldChar w:fldCharType="end"/>
      </w:r>
    </w:p>
    <w:p w14:paraId="72399587" w14:textId="669B3792"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_Toc151370424 \h </w:instrText>
      </w:r>
      <w:r>
        <w:rPr>
          <w:noProof/>
        </w:rPr>
      </w:r>
      <w:r>
        <w:rPr>
          <w:noProof/>
        </w:rPr>
        <w:fldChar w:fldCharType="separate"/>
      </w:r>
      <w:r>
        <w:rPr>
          <w:noProof/>
        </w:rPr>
        <w:t>11</w:t>
      </w:r>
      <w:r>
        <w:rPr>
          <w:noProof/>
        </w:rPr>
        <w:fldChar w:fldCharType="end"/>
      </w:r>
    </w:p>
    <w:p w14:paraId="262A459E" w14:textId="5A66C2A5"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_Toc151370425 \h </w:instrText>
      </w:r>
      <w:r>
        <w:rPr>
          <w:noProof/>
        </w:rPr>
      </w:r>
      <w:r>
        <w:rPr>
          <w:noProof/>
        </w:rPr>
        <w:fldChar w:fldCharType="separate"/>
      </w:r>
      <w:r>
        <w:rPr>
          <w:noProof/>
        </w:rPr>
        <w:t>11</w:t>
      </w:r>
      <w:r>
        <w:rPr>
          <w:noProof/>
        </w:rPr>
        <w:fldChar w:fldCharType="end"/>
      </w:r>
    </w:p>
    <w:p w14:paraId="3EBD95B1" w14:textId="5CA7BD94" w:rsidR="003E6B44" w:rsidRDefault="003E6B44">
      <w:pPr>
        <w:pStyle w:val="TOC4"/>
        <w:rPr>
          <w:rFonts w:asciiTheme="minorHAnsi" w:eastAsiaTheme="minorEastAsia" w:hAnsiTheme="minorHAnsi" w:cstheme="minorBidi"/>
          <w:iCs w:val="0"/>
          <w:sz w:val="22"/>
          <w:szCs w:val="22"/>
          <w:lang w:eastAsia="en-AU"/>
        </w:rPr>
      </w:pPr>
      <w:r>
        <w:t>4.2.1.</w:t>
      </w:r>
      <w:r>
        <w:rPr>
          <w:rFonts w:asciiTheme="minorHAnsi" w:eastAsiaTheme="minorEastAsia" w:hAnsiTheme="minorHAnsi" w:cstheme="minorBidi"/>
          <w:iCs w:val="0"/>
          <w:sz w:val="22"/>
          <w:szCs w:val="22"/>
          <w:lang w:eastAsia="en-AU"/>
        </w:rPr>
        <w:tab/>
      </w:r>
      <w:r>
        <w:t>Prime Minister’s Prize for Science and Prime Minister’s Prize for Innovation</w:t>
      </w:r>
      <w:r>
        <w:tab/>
      </w:r>
      <w:r>
        <w:fldChar w:fldCharType="begin"/>
      </w:r>
      <w:r>
        <w:instrText xml:space="preserve"> PAGEREF _Toc151370426 \h </w:instrText>
      </w:r>
      <w:r>
        <w:fldChar w:fldCharType="separate"/>
      </w:r>
      <w:r>
        <w:t>11</w:t>
      </w:r>
      <w:r>
        <w:fldChar w:fldCharType="end"/>
      </w:r>
    </w:p>
    <w:p w14:paraId="0A24723C" w14:textId="600919E4" w:rsidR="003E6B44" w:rsidRDefault="003E6B44">
      <w:pPr>
        <w:pStyle w:val="TOC4"/>
        <w:rPr>
          <w:rFonts w:asciiTheme="minorHAnsi" w:eastAsiaTheme="minorEastAsia" w:hAnsiTheme="minorHAnsi" w:cstheme="minorBidi"/>
          <w:iCs w:val="0"/>
          <w:sz w:val="22"/>
          <w:szCs w:val="22"/>
          <w:lang w:eastAsia="en-AU"/>
        </w:rPr>
      </w:pPr>
      <w:r>
        <w:t>4.2.2.</w:t>
      </w:r>
      <w:r>
        <w:rPr>
          <w:rFonts w:asciiTheme="minorHAnsi" w:eastAsiaTheme="minorEastAsia" w:hAnsiTheme="minorHAnsi" w:cstheme="minorBidi"/>
          <w:iCs w:val="0"/>
          <w:sz w:val="22"/>
          <w:szCs w:val="22"/>
          <w:lang w:eastAsia="en-AU"/>
        </w:rPr>
        <w:tab/>
      </w:r>
      <w:r>
        <w:t>Malcolm McIntosh Prize for Physical Scientist of the Year and Frank Fenner Prize for Life Scientist of the Year</w:t>
      </w:r>
      <w:r>
        <w:tab/>
      </w:r>
      <w:r>
        <w:fldChar w:fldCharType="begin"/>
      </w:r>
      <w:r>
        <w:instrText xml:space="preserve"> PAGEREF _Toc151370427 \h </w:instrText>
      </w:r>
      <w:r>
        <w:fldChar w:fldCharType="separate"/>
      </w:r>
      <w:r>
        <w:t>11</w:t>
      </w:r>
      <w:r>
        <w:fldChar w:fldCharType="end"/>
      </w:r>
    </w:p>
    <w:p w14:paraId="333F0D7D" w14:textId="2B9253A9" w:rsidR="003E6B44" w:rsidRDefault="003E6B44">
      <w:pPr>
        <w:pStyle w:val="TOC4"/>
        <w:rPr>
          <w:rFonts w:asciiTheme="minorHAnsi" w:eastAsiaTheme="minorEastAsia" w:hAnsiTheme="minorHAnsi" w:cstheme="minorBidi"/>
          <w:iCs w:val="0"/>
          <w:sz w:val="22"/>
          <w:szCs w:val="22"/>
          <w:lang w:eastAsia="en-AU"/>
        </w:rPr>
      </w:pPr>
      <w:r>
        <w:t>4.2.3.</w:t>
      </w:r>
      <w:r>
        <w:rPr>
          <w:rFonts w:asciiTheme="minorHAnsi" w:eastAsiaTheme="minorEastAsia" w:hAnsiTheme="minorHAnsi" w:cstheme="minorBidi"/>
          <w:iCs w:val="0"/>
          <w:sz w:val="22"/>
          <w:szCs w:val="22"/>
          <w:lang w:eastAsia="en-AU"/>
        </w:rPr>
        <w:tab/>
      </w:r>
      <w:r>
        <w:t>Prize for New Innovators</w:t>
      </w:r>
      <w:r>
        <w:tab/>
      </w:r>
      <w:r>
        <w:fldChar w:fldCharType="begin"/>
      </w:r>
      <w:r>
        <w:instrText xml:space="preserve"> PAGEREF _Toc151370428 \h </w:instrText>
      </w:r>
      <w:r>
        <w:fldChar w:fldCharType="separate"/>
      </w:r>
      <w:r>
        <w:t>12</w:t>
      </w:r>
      <w:r>
        <w:fldChar w:fldCharType="end"/>
      </w:r>
    </w:p>
    <w:p w14:paraId="14F535E7" w14:textId="4DD13183"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_Toc151370429 \h </w:instrText>
      </w:r>
      <w:r>
        <w:rPr>
          <w:noProof/>
        </w:rPr>
      </w:r>
      <w:r>
        <w:rPr>
          <w:noProof/>
        </w:rPr>
        <w:fldChar w:fldCharType="separate"/>
      </w:r>
      <w:r>
        <w:rPr>
          <w:noProof/>
        </w:rPr>
        <w:t>12</w:t>
      </w:r>
      <w:r>
        <w:rPr>
          <w:noProof/>
        </w:rPr>
        <w:fldChar w:fldCharType="end"/>
      </w:r>
    </w:p>
    <w:p w14:paraId="1E2188F5" w14:textId="51D657EF"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Who is eligible to be a nominator?</w:t>
      </w:r>
      <w:r>
        <w:rPr>
          <w:noProof/>
        </w:rPr>
        <w:tab/>
      </w:r>
      <w:r>
        <w:rPr>
          <w:noProof/>
        </w:rPr>
        <w:fldChar w:fldCharType="begin"/>
      </w:r>
      <w:r>
        <w:rPr>
          <w:noProof/>
        </w:rPr>
        <w:instrText xml:space="preserve"> PAGEREF _Toc151370430 \h </w:instrText>
      </w:r>
      <w:r>
        <w:rPr>
          <w:noProof/>
        </w:rPr>
      </w:r>
      <w:r>
        <w:rPr>
          <w:noProof/>
        </w:rPr>
        <w:fldChar w:fldCharType="separate"/>
      </w:r>
      <w:r>
        <w:rPr>
          <w:noProof/>
        </w:rPr>
        <w:t>12</w:t>
      </w:r>
      <w:r>
        <w:rPr>
          <w:noProof/>
        </w:rPr>
        <w:fldChar w:fldCharType="end"/>
      </w:r>
    </w:p>
    <w:p w14:paraId="078FCEA9" w14:textId="5C061D31"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sz w:val="22"/>
          <w:lang w:val="en-AU" w:eastAsia="en-AU"/>
        </w:rPr>
        <w:tab/>
      </w:r>
      <w:r>
        <w:rPr>
          <w:noProof/>
        </w:rPr>
        <w:t>Who is eligible to be a supporter?</w:t>
      </w:r>
      <w:r>
        <w:rPr>
          <w:noProof/>
        </w:rPr>
        <w:tab/>
      </w:r>
      <w:r>
        <w:rPr>
          <w:noProof/>
        </w:rPr>
        <w:fldChar w:fldCharType="begin"/>
      </w:r>
      <w:r>
        <w:rPr>
          <w:noProof/>
        </w:rPr>
        <w:instrText xml:space="preserve"> PAGEREF _Toc151370431 \h </w:instrText>
      </w:r>
      <w:r>
        <w:rPr>
          <w:noProof/>
        </w:rPr>
      </w:r>
      <w:r>
        <w:rPr>
          <w:noProof/>
        </w:rPr>
        <w:fldChar w:fldCharType="separate"/>
      </w:r>
      <w:r>
        <w:rPr>
          <w:noProof/>
        </w:rPr>
        <w:t>13</w:t>
      </w:r>
      <w:r>
        <w:rPr>
          <w:noProof/>
        </w:rPr>
        <w:fldChar w:fldCharType="end"/>
      </w:r>
    </w:p>
    <w:p w14:paraId="32F7F0F4" w14:textId="7B5281BB"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4.6.</w:t>
      </w:r>
      <w:r>
        <w:rPr>
          <w:rFonts w:asciiTheme="minorHAnsi" w:eastAsiaTheme="minorEastAsia" w:hAnsiTheme="minorHAnsi" w:cstheme="minorBidi"/>
          <w:iCs w:val="0"/>
          <w:noProof/>
          <w:sz w:val="22"/>
          <w:lang w:val="en-AU" w:eastAsia="en-AU"/>
        </w:rPr>
        <w:tab/>
      </w:r>
      <w:r>
        <w:rPr>
          <w:noProof/>
        </w:rPr>
        <w:t>Who is eligible to be an independent referee?</w:t>
      </w:r>
      <w:r>
        <w:rPr>
          <w:noProof/>
        </w:rPr>
        <w:tab/>
      </w:r>
      <w:r>
        <w:rPr>
          <w:noProof/>
        </w:rPr>
        <w:fldChar w:fldCharType="begin"/>
      </w:r>
      <w:r>
        <w:rPr>
          <w:noProof/>
        </w:rPr>
        <w:instrText xml:space="preserve"> PAGEREF _Toc151370432 \h </w:instrText>
      </w:r>
      <w:r>
        <w:rPr>
          <w:noProof/>
        </w:rPr>
      </w:r>
      <w:r>
        <w:rPr>
          <w:noProof/>
        </w:rPr>
        <w:fldChar w:fldCharType="separate"/>
      </w:r>
      <w:r>
        <w:rPr>
          <w:noProof/>
        </w:rPr>
        <w:t>13</w:t>
      </w:r>
      <w:r>
        <w:rPr>
          <w:noProof/>
        </w:rPr>
        <w:fldChar w:fldCharType="end"/>
      </w:r>
    </w:p>
    <w:p w14:paraId="6CE38606" w14:textId="6FBB0B85" w:rsidR="003E6B44" w:rsidRDefault="003E6B4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_Toc151370433 \h </w:instrText>
      </w:r>
      <w:r>
        <w:rPr>
          <w:noProof/>
        </w:rPr>
      </w:r>
      <w:r>
        <w:rPr>
          <w:noProof/>
        </w:rPr>
        <w:fldChar w:fldCharType="separate"/>
      </w:r>
      <w:r>
        <w:rPr>
          <w:noProof/>
        </w:rPr>
        <w:t>13</w:t>
      </w:r>
      <w:r>
        <w:rPr>
          <w:noProof/>
        </w:rPr>
        <w:fldChar w:fldCharType="end"/>
      </w:r>
    </w:p>
    <w:p w14:paraId="6F9975A9" w14:textId="5DB58D54"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Prime Minister’s Prize for Science</w:t>
      </w:r>
      <w:r>
        <w:rPr>
          <w:noProof/>
        </w:rPr>
        <w:tab/>
      </w:r>
      <w:r>
        <w:rPr>
          <w:noProof/>
        </w:rPr>
        <w:fldChar w:fldCharType="begin"/>
      </w:r>
      <w:r>
        <w:rPr>
          <w:noProof/>
        </w:rPr>
        <w:instrText xml:space="preserve"> PAGEREF _Toc151370434 \h </w:instrText>
      </w:r>
      <w:r>
        <w:rPr>
          <w:noProof/>
        </w:rPr>
      </w:r>
      <w:r>
        <w:rPr>
          <w:noProof/>
        </w:rPr>
        <w:fldChar w:fldCharType="separate"/>
      </w:r>
      <w:r>
        <w:rPr>
          <w:noProof/>
        </w:rPr>
        <w:t>14</w:t>
      </w:r>
      <w:r>
        <w:rPr>
          <w:noProof/>
        </w:rPr>
        <w:fldChar w:fldCharType="end"/>
      </w:r>
    </w:p>
    <w:p w14:paraId="6D43BA5F" w14:textId="0FD8E19C" w:rsidR="003E6B44" w:rsidRDefault="003E6B44">
      <w:pPr>
        <w:pStyle w:val="TOC4"/>
        <w:rPr>
          <w:rFonts w:asciiTheme="minorHAnsi" w:eastAsiaTheme="minorEastAsia" w:hAnsiTheme="minorHAnsi" w:cstheme="minorBidi"/>
          <w:iCs w:val="0"/>
          <w:sz w:val="22"/>
          <w:szCs w:val="22"/>
          <w:lang w:eastAsia="en-AU"/>
        </w:rPr>
      </w:pPr>
      <w:r>
        <w:t>5.1.1.</w:t>
      </w:r>
      <w:r>
        <w:rPr>
          <w:rFonts w:asciiTheme="minorHAnsi" w:eastAsiaTheme="minorEastAsia" w:hAnsiTheme="minorHAnsi" w:cstheme="minorBidi"/>
          <w:iCs w:val="0"/>
          <w:sz w:val="22"/>
          <w:szCs w:val="22"/>
          <w:lang w:eastAsia="en-AU"/>
        </w:rPr>
        <w:tab/>
      </w:r>
      <w:r>
        <w:t>Assessment criterion 1 (10 points)</w:t>
      </w:r>
      <w:r>
        <w:tab/>
      </w:r>
      <w:r>
        <w:fldChar w:fldCharType="begin"/>
      </w:r>
      <w:r>
        <w:instrText xml:space="preserve"> PAGEREF _Toc151370435 \h </w:instrText>
      </w:r>
      <w:r>
        <w:fldChar w:fldCharType="separate"/>
      </w:r>
      <w:r>
        <w:t>14</w:t>
      </w:r>
      <w:r>
        <w:fldChar w:fldCharType="end"/>
      </w:r>
    </w:p>
    <w:p w14:paraId="5A51B097" w14:textId="30F176FC" w:rsidR="003E6B44" w:rsidRDefault="003E6B44">
      <w:pPr>
        <w:pStyle w:val="TOC4"/>
        <w:rPr>
          <w:rFonts w:asciiTheme="minorHAnsi" w:eastAsiaTheme="minorEastAsia" w:hAnsiTheme="minorHAnsi" w:cstheme="minorBidi"/>
          <w:iCs w:val="0"/>
          <w:sz w:val="22"/>
          <w:szCs w:val="22"/>
          <w:lang w:eastAsia="en-AU"/>
        </w:rPr>
      </w:pPr>
      <w:r>
        <w:t>5.1.2.</w:t>
      </w:r>
      <w:r>
        <w:rPr>
          <w:rFonts w:asciiTheme="minorHAnsi" w:eastAsiaTheme="minorEastAsia" w:hAnsiTheme="minorHAnsi" w:cstheme="minorBidi"/>
          <w:iCs w:val="0"/>
          <w:sz w:val="22"/>
          <w:szCs w:val="22"/>
          <w:lang w:eastAsia="en-AU"/>
        </w:rPr>
        <w:tab/>
      </w:r>
      <w:r>
        <w:t>Assessment criterion 2 (10 points)</w:t>
      </w:r>
      <w:r>
        <w:tab/>
      </w:r>
      <w:r>
        <w:fldChar w:fldCharType="begin"/>
      </w:r>
      <w:r>
        <w:instrText xml:space="preserve"> PAGEREF _Toc151370436 \h </w:instrText>
      </w:r>
      <w:r>
        <w:fldChar w:fldCharType="separate"/>
      </w:r>
      <w:r>
        <w:t>14</w:t>
      </w:r>
      <w:r>
        <w:fldChar w:fldCharType="end"/>
      </w:r>
    </w:p>
    <w:p w14:paraId="0AF08838" w14:textId="4D4331F7"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Prime Minister’s Prize for Innovation</w:t>
      </w:r>
      <w:r>
        <w:rPr>
          <w:noProof/>
        </w:rPr>
        <w:tab/>
      </w:r>
      <w:r>
        <w:rPr>
          <w:noProof/>
        </w:rPr>
        <w:fldChar w:fldCharType="begin"/>
      </w:r>
      <w:r>
        <w:rPr>
          <w:noProof/>
        </w:rPr>
        <w:instrText xml:space="preserve"> PAGEREF _Toc151370437 \h </w:instrText>
      </w:r>
      <w:r>
        <w:rPr>
          <w:noProof/>
        </w:rPr>
      </w:r>
      <w:r>
        <w:rPr>
          <w:noProof/>
        </w:rPr>
        <w:fldChar w:fldCharType="separate"/>
      </w:r>
      <w:r>
        <w:rPr>
          <w:noProof/>
        </w:rPr>
        <w:t>14</w:t>
      </w:r>
      <w:r>
        <w:rPr>
          <w:noProof/>
        </w:rPr>
        <w:fldChar w:fldCharType="end"/>
      </w:r>
    </w:p>
    <w:p w14:paraId="48A68D62" w14:textId="70198943" w:rsidR="003E6B44" w:rsidRDefault="003E6B44">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Stage 1 Assessment Criteria</w:t>
      </w:r>
      <w:r>
        <w:tab/>
      </w:r>
      <w:r>
        <w:fldChar w:fldCharType="begin"/>
      </w:r>
      <w:r>
        <w:instrText xml:space="preserve"> PAGEREF _Toc151370438 \h </w:instrText>
      </w:r>
      <w:r>
        <w:fldChar w:fldCharType="separate"/>
      </w:r>
      <w:r>
        <w:t>14</w:t>
      </w:r>
      <w:r>
        <w:fldChar w:fldCharType="end"/>
      </w:r>
    </w:p>
    <w:p w14:paraId="388AB58E" w14:textId="4CB7CFB7" w:rsidR="003E6B44" w:rsidRDefault="003E6B44">
      <w:pPr>
        <w:pStyle w:val="TOC5"/>
        <w:rPr>
          <w:rFonts w:asciiTheme="minorHAnsi" w:eastAsiaTheme="minorEastAsia" w:hAnsiTheme="minorHAnsi" w:cstheme="minorBidi"/>
          <w:iCs w:val="0"/>
          <w:noProof/>
          <w:sz w:val="22"/>
          <w:szCs w:val="22"/>
          <w:lang w:eastAsia="en-AU"/>
        </w:rPr>
      </w:pPr>
      <w:r>
        <w:rPr>
          <w:noProof/>
        </w:rPr>
        <w:t>5.2.1.1.</w:t>
      </w:r>
      <w:r>
        <w:rPr>
          <w:rFonts w:asciiTheme="minorHAnsi" w:eastAsiaTheme="minorEastAsia" w:hAnsiTheme="minorHAnsi" w:cstheme="minorBidi"/>
          <w:iCs w:val="0"/>
          <w:noProof/>
          <w:sz w:val="22"/>
          <w:szCs w:val="22"/>
          <w:lang w:eastAsia="en-AU"/>
        </w:rPr>
        <w:tab/>
      </w:r>
      <w:r>
        <w:rPr>
          <w:noProof/>
        </w:rPr>
        <w:t>Assessment criterion 1 (10 points)</w:t>
      </w:r>
      <w:r>
        <w:rPr>
          <w:noProof/>
        </w:rPr>
        <w:tab/>
      </w:r>
      <w:r>
        <w:rPr>
          <w:noProof/>
        </w:rPr>
        <w:fldChar w:fldCharType="begin"/>
      </w:r>
      <w:r>
        <w:rPr>
          <w:noProof/>
        </w:rPr>
        <w:instrText xml:space="preserve"> PAGEREF _Toc151370439 \h </w:instrText>
      </w:r>
      <w:r>
        <w:rPr>
          <w:noProof/>
        </w:rPr>
      </w:r>
      <w:r>
        <w:rPr>
          <w:noProof/>
        </w:rPr>
        <w:fldChar w:fldCharType="separate"/>
      </w:r>
      <w:r>
        <w:rPr>
          <w:noProof/>
        </w:rPr>
        <w:t>14</w:t>
      </w:r>
      <w:r>
        <w:rPr>
          <w:noProof/>
        </w:rPr>
        <w:fldChar w:fldCharType="end"/>
      </w:r>
    </w:p>
    <w:p w14:paraId="3C63D0F8" w14:textId="7EA77D80" w:rsidR="003E6B44" w:rsidRDefault="003E6B44">
      <w:pPr>
        <w:pStyle w:val="TOC5"/>
        <w:rPr>
          <w:rFonts w:asciiTheme="minorHAnsi" w:eastAsiaTheme="minorEastAsia" w:hAnsiTheme="minorHAnsi" w:cstheme="minorBidi"/>
          <w:iCs w:val="0"/>
          <w:noProof/>
          <w:sz w:val="22"/>
          <w:szCs w:val="22"/>
          <w:lang w:eastAsia="en-AU"/>
        </w:rPr>
      </w:pPr>
      <w:r>
        <w:rPr>
          <w:noProof/>
        </w:rPr>
        <w:t>5.2.1.2.</w:t>
      </w:r>
      <w:r>
        <w:rPr>
          <w:rFonts w:asciiTheme="minorHAnsi" w:eastAsiaTheme="minorEastAsia" w:hAnsiTheme="minorHAnsi" w:cstheme="minorBidi"/>
          <w:iCs w:val="0"/>
          <w:noProof/>
          <w:sz w:val="22"/>
          <w:szCs w:val="22"/>
          <w:lang w:eastAsia="en-AU"/>
        </w:rPr>
        <w:tab/>
      </w:r>
      <w:r>
        <w:rPr>
          <w:noProof/>
        </w:rPr>
        <w:t>Assessment criterion 2 (10 points)</w:t>
      </w:r>
      <w:r>
        <w:rPr>
          <w:noProof/>
        </w:rPr>
        <w:tab/>
      </w:r>
      <w:r>
        <w:rPr>
          <w:noProof/>
        </w:rPr>
        <w:fldChar w:fldCharType="begin"/>
      </w:r>
      <w:r>
        <w:rPr>
          <w:noProof/>
        </w:rPr>
        <w:instrText xml:space="preserve"> PAGEREF _Toc151370440 \h </w:instrText>
      </w:r>
      <w:r>
        <w:rPr>
          <w:noProof/>
        </w:rPr>
      </w:r>
      <w:r>
        <w:rPr>
          <w:noProof/>
        </w:rPr>
        <w:fldChar w:fldCharType="separate"/>
      </w:r>
      <w:r>
        <w:rPr>
          <w:noProof/>
        </w:rPr>
        <w:t>14</w:t>
      </w:r>
      <w:r>
        <w:rPr>
          <w:noProof/>
        </w:rPr>
        <w:fldChar w:fldCharType="end"/>
      </w:r>
    </w:p>
    <w:p w14:paraId="5C547F67" w14:textId="00FBF27D" w:rsidR="003E6B44" w:rsidRDefault="003E6B44">
      <w:pPr>
        <w:pStyle w:val="TOC4"/>
        <w:rPr>
          <w:rFonts w:asciiTheme="minorHAnsi" w:eastAsiaTheme="minorEastAsia" w:hAnsiTheme="minorHAnsi" w:cstheme="minorBidi"/>
          <w:iCs w:val="0"/>
          <w:sz w:val="22"/>
          <w:szCs w:val="22"/>
          <w:lang w:eastAsia="en-AU"/>
        </w:rPr>
      </w:pPr>
      <w:r>
        <w:t>5.2.2.</w:t>
      </w:r>
      <w:r>
        <w:rPr>
          <w:rFonts w:asciiTheme="minorHAnsi" w:eastAsiaTheme="minorEastAsia" w:hAnsiTheme="minorHAnsi" w:cstheme="minorBidi"/>
          <w:iCs w:val="0"/>
          <w:sz w:val="22"/>
          <w:szCs w:val="22"/>
          <w:lang w:eastAsia="en-AU"/>
        </w:rPr>
        <w:tab/>
      </w:r>
      <w:r>
        <w:t>Stage 2 Assessment Criteria</w:t>
      </w:r>
      <w:r>
        <w:tab/>
      </w:r>
      <w:r>
        <w:fldChar w:fldCharType="begin"/>
      </w:r>
      <w:r>
        <w:instrText xml:space="preserve"> PAGEREF _Toc151370441 \h </w:instrText>
      </w:r>
      <w:r>
        <w:fldChar w:fldCharType="separate"/>
      </w:r>
      <w:r>
        <w:t>15</w:t>
      </w:r>
      <w:r>
        <w:fldChar w:fldCharType="end"/>
      </w:r>
    </w:p>
    <w:p w14:paraId="30A86CEF" w14:textId="0DBF865E" w:rsidR="003E6B44" w:rsidRDefault="003E6B44">
      <w:pPr>
        <w:pStyle w:val="TOC5"/>
        <w:rPr>
          <w:rFonts w:asciiTheme="minorHAnsi" w:eastAsiaTheme="minorEastAsia" w:hAnsiTheme="minorHAnsi" w:cstheme="minorBidi"/>
          <w:iCs w:val="0"/>
          <w:noProof/>
          <w:sz w:val="22"/>
          <w:szCs w:val="22"/>
          <w:lang w:eastAsia="en-AU"/>
        </w:rPr>
      </w:pPr>
      <w:r>
        <w:rPr>
          <w:noProof/>
        </w:rPr>
        <w:t>5.2.2.1.</w:t>
      </w:r>
      <w:r>
        <w:rPr>
          <w:rFonts w:asciiTheme="minorHAnsi" w:eastAsiaTheme="minorEastAsia" w:hAnsiTheme="minorHAnsi" w:cstheme="minorBidi"/>
          <w:iCs w:val="0"/>
          <w:noProof/>
          <w:sz w:val="22"/>
          <w:szCs w:val="22"/>
          <w:lang w:eastAsia="en-AU"/>
        </w:rPr>
        <w:tab/>
      </w:r>
      <w:r>
        <w:rPr>
          <w:noProof/>
        </w:rPr>
        <w:t>Assessment criterion 1 (10 points)</w:t>
      </w:r>
      <w:r>
        <w:rPr>
          <w:noProof/>
        </w:rPr>
        <w:tab/>
      </w:r>
      <w:r>
        <w:rPr>
          <w:noProof/>
        </w:rPr>
        <w:fldChar w:fldCharType="begin"/>
      </w:r>
      <w:r>
        <w:rPr>
          <w:noProof/>
        </w:rPr>
        <w:instrText xml:space="preserve"> PAGEREF _Toc151370442 \h </w:instrText>
      </w:r>
      <w:r>
        <w:rPr>
          <w:noProof/>
        </w:rPr>
      </w:r>
      <w:r>
        <w:rPr>
          <w:noProof/>
        </w:rPr>
        <w:fldChar w:fldCharType="separate"/>
      </w:r>
      <w:r>
        <w:rPr>
          <w:noProof/>
        </w:rPr>
        <w:t>15</w:t>
      </w:r>
      <w:r>
        <w:rPr>
          <w:noProof/>
        </w:rPr>
        <w:fldChar w:fldCharType="end"/>
      </w:r>
    </w:p>
    <w:p w14:paraId="4867D07C" w14:textId="1AB02C0B" w:rsidR="003E6B44" w:rsidRDefault="003E6B44">
      <w:pPr>
        <w:pStyle w:val="TOC5"/>
        <w:rPr>
          <w:rFonts w:asciiTheme="minorHAnsi" w:eastAsiaTheme="minorEastAsia" w:hAnsiTheme="minorHAnsi" w:cstheme="minorBidi"/>
          <w:iCs w:val="0"/>
          <w:noProof/>
          <w:sz w:val="22"/>
          <w:szCs w:val="22"/>
          <w:lang w:eastAsia="en-AU"/>
        </w:rPr>
      </w:pPr>
      <w:r>
        <w:rPr>
          <w:noProof/>
        </w:rPr>
        <w:t>5.2.2.2.</w:t>
      </w:r>
      <w:r>
        <w:rPr>
          <w:rFonts w:asciiTheme="minorHAnsi" w:eastAsiaTheme="minorEastAsia" w:hAnsiTheme="minorHAnsi" w:cstheme="minorBidi"/>
          <w:iCs w:val="0"/>
          <w:noProof/>
          <w:sz w:val="22"/>
          <w:szCs w:val="22"/>
          <w:lang w:eastAsia="en-AU"/>
        </w:rPr>
        <w:tab/>
      </w:r>
      <w:r>
        <w:rPr>
          <w:noProof/>
        </w:rPr>
        <w:t>Assessment criterion 2 (10 points)</w:t>
      </w:r>
      <w:r>
        <w:rPr>
          <w:noProof/>
        </w:rPr>
        <w:tab/>
      </w:r>
      <w:r>
        <w:rPr>
          <w:noProof/>
        </w:rPr>
        <w:fldChar w:fldCharType="begin"/>
      </w:r>
      <w:r>
        <w:rPr>
          <w:noProof/>
        </w:rPr>
        <w:instrText xml:space="preserve"> PAGEREF _Toc151370443 \h </w:instrText>
      </w:r>
      <w:r>
        <w:rPr>
          <w:noProof/>
        </w:rPr>
      </w:r>
      <w:r>
        <w:rPr>
          <w:noProof/>
        </w:rPr>
        <w:fldChar w:fldCharType="separate"/>
      </w:r>
      <w:r>
        <w:rPr>
          <w:noProof/>
        </w:rPr>
        <w:t>15</w:t>
      </w:r>
      <w:r>
        <w:rPr>
          <w:noProof/>
        </w:rPr>
        <w:fldChar w:fldCharType="end"/>
      </w:r>
    </w:p>
    <w:p w14:paraId="51B5FFB6" w14:textId="68CA2D93"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Malcolm McIntosh Prize for Physical Scientist of the Year and Frank Fenner Prize for Life Scientist of the Year</w:t>
      </w:r>
      <w:r>
        <w:rPr>
          <w:noProof/>
        </w:rPr>
        <w:tab/>
      </w:r>
      <w:r>
        <w:rPr>
          <w:noProof/>
        </w:rPr>
        <w:fldChar w:fldCharType="begin"/>
      </w:r>
      <w:r>
        <w:rPr>
          <w:noProof/>
        </w:rPr>
        <w:instrText xml:space="preserve"> PAGEREF _Toc151370444 \h </w:instrText>
      </w:r>
      <w:r>
        <w:rPr>
          <w:noProof/>
        </w:rPr>
      </w:r>
      <w:r>
        <w:rPr>
          <w:noProof/>
        </w:rPr>
        <w:fldChar w:fldCharType="separate"/>
      </w:r>
      <w:r>
        <w:rPr>
          <w:noProof/>
        </w:rPr>
        <w:t>16</w:t>
      </w:r>
      <w:r>
        <w:rPr>
          <w:noProof/>
        </w:rPr>
        <w:fldChar w:fldCharType="end"/>
      </w:r>
    </w:p>
    <w:p w14:paraId="4E1FBAB7" w14:textId="4D546847" w:rsidR="003E6B44" w:rsidRDefault="003E6B44">
      <w:pPr>
        <w:pStyle w:val="TOC4"/>
        <w:rPr>
          <w:rFonts w:asciiTheme="minorHAnsi" w:eastAsiaTheme="minorEastAsia" w:hAnsiTheme="minorHAnsi" w:cstheme="minorBidi"/>
          <w:iCs w:val="0"/>
          <w:sz w:val="22"/>
          <w:szCs w:val="22"/>
          <w:lang w:eastAsia="en-AU"/>
        </w:rPr>
      </w:pPr>
      <w:r>
        <w:t>5.3.1.</w:t>
      </w:r>
      <w:r>
        <w:rPr>
          <w:rFonts w:asciiTheme="minorHAnsi" w:eastAsiaTheme="minorEastAsia" w:hAnsiTheme="minorHAnsi" w:cstheme="minorBidi"/>
          <w:iCs w:val="0"/>
          <w:sz w:val="22"/>
          <w:szCs w:val="22"/>
          <w:lang w:eastAsia="en-AU"/>
        </w:rPr>
        <w:tab/>
      </w:r>
      <w:r>
        <w:t>Assessment criterion 1 (10 points)</w:t>
      </w:r>
      <w:r>
        <w:tab/>
      </w:r>
      <w:r>
        <w:fldChar w:fldCharType="begin"/>
      </w:r>
      <w:r>
        <w:instrText xml:space="preserve"> PAGEREF _Toc151370445 \h </w:instrText>
      </w:r>
      <w:r>
        <w:fldChar w:fldCharType="separate"/>
      </w:r>
      <w:r>
        <w:t>16</w:t>
      </w:r>
      <w:r>
        <w:fldChar w:fldCharType="end"/>
      </w:r>
    </w:p>
    <w:p w14:paraId="324AD0E7" w14:textId="009FB3A0" w:rsidR="003E6B44" w:rsidRDefault="003E6B44">
      <w:pPr>
        <w:pStyle w:val="TOC4"/>
        <w:rPr>
          <w:rFonts w:asciiTheme="minorHAnsi" w:eastAsiaTheme="minorEastAsia" w:hAnsiTheme="minorHAnsi" w:cstheme="minorBidi"/>
          <w:iCs w:val="0"/>
          <w:sz w:val="22"/>
          <w:szCs w:val="22"/>
          <w:lang w:eastAsia="en-AU"/>
        </w:rPr>
      </w:pPr>
      <w:r>
        <w:t>5.3.2.</w:t>
      </w:r>
      <w:r>
        <w:rPr>
          <w:rFonts w:asciiTheme="minorHAnsi" w:eastAsiaTheme="minorEastAsia" w:hAnsiTheme="minorHAnsi" w:cstheme="minorBidi"/>
          <w:iCs w:val="0"/>
          <w:sz w:val="22"/>
          <w:szCs w:val="22"/>
          <w:lang w:eastAsia="en-AU"/>
        </w:rPr>
        <w:tab/>
      </w:r>
      <w:r>
        <w:t>Assessment criterion 2 (10 points)</w:t>
      </w:r>
      <w:r>
        <w:tab/>
      </w:r>
      <w:r>
        <w:fldChar w:fldCharType="begin"/>
      </w:r>
      <w:r>
        <w:instrText xml:space="preserve"> PAGEREF _Toc151370446 \h </w:instrText>
      </w:r>
      <w:r>
        <w:fldChar w:fldCharType="separate"/>
      </w:r>
      <w:r>
        <w:t>16</w:t>
      </w:r>
      <w:r>
        <w:fldChar w:fldCharType="end"/>
      </w:r>
    </w:p>
    <w:p w14:paraId="7B3D0043" w14:textId="2B5A94FA"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Prize for New Innovators</w:t>
      </w:r>
      <w:r>
        <w:rPr>
          <w:noProof/>
        </w:rPr>
        <w:tab/>
      </w:r>
      <w:r>
        <w:rPr>
          <w:noProof/>
        </w:rPr>
        <w:fldChar w:fldCharType="begin"/>
      </w:r>
      <w:r>
        <w:rPr>
          <w:noProof/>
        </w:rPr>
        <w:instrText xml:space="preserve"> PAGEREF _Toc151370447 \h </w:instrText>
      </w:r>
      <w:r>
        <w:rPr>
          <w:noProof/>
        </w:rPr>
      </w:r>
      <w:r>
        <w:rPr>
          <w:noProof/>
        </w:rPr>
        <w:fldChar w:fldCharType="separate"/>
      </w:r>
      <w:r>
        <w:rPr>
          <w:noProof/>
        </w:rPr>
        <w:t>16</w:t>
      </w:r>
      <w:r>
        <w:rPr>
          <w:noProof/>
        </w:rPr>
        <w:fldChar w:fldCharType="end"/>
      </w:r>
    </w:p>
    <w:p w14:paraId="6E3FFC14" w14:textId="1321F483" w:rsidR="003E6B44" w:rsidRDefault="003E6B44">
      <w:pPr>
        <w:pStyle w:val="TOC4"/>
        <w:rPr>
          <w:rFonts w:asciiTheme="minorHAnsi" w:eastAsiaTheme="minorEastAsia" w:hAnsiTheme="minorHAnsi" w:cstheme="minorBidi"/>
          <w:iCs w:val="0"/>
          <w:sz w:val="22"/>
          <w:szCs w:val="22"/>
          <w:lang w:eastAsia="en-AU"/>
        </w:rPr>
      </w:pPr>
      <w:r>
        <w:t>5.4.1.</w:t>
      </w:r>
      <w:r>
        <w:rPr>
          <w:rFonts w:asciiTheme="minorHAnsi" w:eastAsiaTheme="minorEastAsia" w:hAnsiTheme="minorHAnsi" w:cstheme="minorBidi"/>
          <w:iCs w:val="0"/>
          <w:sz w:val="22"/>
          <w:szCs w:val="22"/>
          <w:lang w:eastAsia="en-AU"/>
        </w:rPr>
        <w:tab/>
      </w:r>
      <w:r>
        <w:t>Assessment criterion 1 (10 points)</w:t>
      </w:r>
      <w:r>
        <w:tab/>
      </w:r>
      <w:r>
        <w:fldChar w:fldCharType="begin"/>
      </w:r>
      <w:r>
        <w:instrText xml:space="preserve"> PAGEREF _Toc151370448 \h </w:instrText>
      </w:r>
      <w:r>
        <w:fldChar w:fldCharType="separate"/>
      </w:r>
      <w:r>
        <w:t>16</w:t>
      </w:r>
      <w:r>
        <w:fldChar w:fldCharType="end"/>
      </w:r>
    </w:p>
    <w:p w14:paraId="27B68148" w14:textId="02A7F4F5" w:rsidR="003E6B44" w:rsidRDefault="003E6B44">
      <w:pPr>
        <w:pStyle w:val="TOC4"/>
        <w:rPr>
          <w:rFonts w:asciiTheme="minorHAnsi" w:eastAsiaTheme="minorEastAsia" w:hAnsiTheme="minorHAnsi" w:cstheme="minorBidi"/>
          <w:iCs w:val="0"/>
          <w:sz w:val="22"/>
          <w:szCs w:val="22"/>
          <w:lang w:eastAsia="en-AU"/>
        </w:rPr>
      </w:pPr>
      <w:r>
        <w:t>5.4.2.</w:t>
      </w:r>
      <w:r>
        <w:rPr>
          <w:rFonts w:asciiTheme="minorHAnsi" w:eastAsiaTheme="minorEastAsia" w:hAnsiTheme="minorHAnsi" w:cstheme="minorBidi"/>
          <w:iCs w:val="0"/>
          <w:sz w:val="22"/>
          <w:szCs w:val="22"/>
          <w:lang w:eastAsia="en-AU"/>
        </w:rPr>
        <w:tab/>
      </w:r>
      <w:r>
        <w:t>Assessment criterion 2 (10 points)</w:t>
      </w:r>
      <w:r>
        <w:tab/>
      </w:r>
      <w:r>
        <w:fldChar w:fldCharType="begin"/>
      </w:r>
      <w:r>
        <w:instrText xml:space="preserve"> PAGEREF _Toc151370449 \h </w:instrText>
      </w:r>
      <w:r>
        <w:fldChar w:fldCharType="separate"/>
      </w:r>
      <w:r>
        <w:t>16</w:t>
      </w:r>
      <w:r>
        <w:fldChar w:fldCharType="end"/>
      </w:r>
    </w:p>
    <w:p w14:paraId="1F8A5DEE" w14:textId="7620DBFB" w:rsidR="003E6B44" w:rsidRDefault="003E6B4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submit an application</w:t>
      </w:r>
      <w:r>
        <w:rPr>
          <w:noProof/>
        </w:rPr>
        <w:tab/>
      </w:r>
      <w:r>
        <w:rPr>
          <w:noProof/>
        </w:rPr>
        <w:fldChar w:fldCharType="begin"/>
      </w:r>
      <w:r>
        <w:rPr>
          <w:noProof/>
        </w:rPr>
        <w:instrText xml:space="preserve"> PAGEREF _Toc151370450 \h </w:instrText>
      </w:r>
      <w:r>
        <w:rPr>
          <w:noProof/>
        </w:rPr>
      </w:r>
      <w:r>
        <w:rPr>
          <w:noProof/>
        </w:rPr>
        <w:fldChar w:fldCharType="separate"/>
      </w:r>
      <w:r>
        <w:rPr>
          <w:noProof/>
        </w:rPr>
        <w:t>16</w:t>
      </w:r>
      <w:r>
        <w:rPr>
          <w:noProof/>
        </w:rPr>
        <w:fldChar w:fldCharType="end"/>
      </w:r>
    </w:p>
    <w:p w14:paraId="1A4244D6" w14:textId="2ADC4647"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Submitting a Stage 1 application</w:t>
      </w:r>
      <w:r>
        <w:rPr>
          <w:noProof/>
        </w:rPr>
        <w:tab/>
      </w:r>
      <w:r>
        <w:rPr>
          <w:noProof/>
        </w:rPr>
        <w:fldChar w:fldCharType="begin"/>
      </w:r>
      <w:r>
        <w:rPr>
          <w:noProof/>
        </w:rPr>
        <w:instrText xml:space="preserve"> PAGEREF _Toc151370451 \h </w:instrText>
      </w:r>
      <w:r>
        <w:rPr>
          <w:noProof/>
        </w:rPr>
      </w:r>
      <w:r>
        <w:rPr>
          <w:noProof/>
        </w:rPr>
        <w:fldChar w:fldCharType="separate"/>
      </w:r>
      <w:r>
        <w:rPr>
          <w:noProof/>
        </w:rPr>
        <w:t>17</w:t>
      </w:r>
      <w:r>
        <w:rPr>
          <w:noProof/>
        </w:rPr>
        <w:fldChar w:fldCharType="end"/>
      </w:r>
    </w:p>
    <w:p w14:paraId="7B578341" w14:textId="04063019"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Submitting a Stage 2 application</w:t>
      </w:r>
      <w:r>
        <w:rPr>
          <w:noProof/>
        </w:rPr>
        <w:tab/>
      </w:r>
      <w:r>
        <w:rPr>
          <w:noProof/>
        </w:rPr>
        <w:fldChar w:fldCharType="begin"/>
      </w:r>
      <w:r>
        <w:rPr>
          <w:noProof/>
        </w:rPr>
        <w:instrText xml:space="preserve"> PAGEREF _Toc151370452 \h </w:instrText>
      </w:r>
      <w:r>
        <w:rPr>
          <w:noProof/>
        </w:rPr>
      </w:r>
      <w:r>
        <w:rPr>
          <w:noProof/>
        </w:rPr>
        <w:fldChar w:fldCharType="separate"/>
      </w:r>
      <w:r>
        <w:rPr>
          <w:noProof/>
        </w:rPr>
        <w:t>17</w:t>
      </w:r>
      <w:r>
        <w:rPr>
          <w:noProof/>
        </w:rPr>
        <w:fldChar w:fldCharType="end"/>
      </w:r>
    </w:p>
    <w:p w14:paraId="675359AF" w14:textId="77A2024C"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_Toc151370453 \h </w:instrText>
      </w:r>
      <w:r>
        <w:rPr>
          <w:noProof/>
        </w:rPr>
      </w:r>
      <w:r>
        <w:rPr>
          <w:noProof/>
        </w:rPr>
        <w:fldChar w:fldCharType="separate"/>
      </w:r>
      <w:r>
        <w:rPr>
          <w:noProof/>
        </w:rPr>
        <w:t>18</w:t>
      </w:r>
      <w:r>
        <w:rPr>
          <w:noProof/>
        </w:rPr>
        <w:fldChar w:fldCharType="end"/>
      </w:r>
    </w:p>
    <w:p w14:paraId="03A47F32" w14:textId="7C65A18E" w:rsidR="003E6B44" w:rsidRDefault="003E6B44">
      <w:pPr>
        <w:pStyle w:val="TOC4"/>
        <w:rPr>
          <w:rFonts w:asciiTheme="minorHAnsi" w:eastAsiaTheme="minorEastAsia" w:hAnsiTheme="minorHAnsi" w:cstheme="minorBidi"/>
          <w:iCs w:val="0"/>
          <w:sz w:val="22"/>
          <w:szCs w:val="22"/>
          <w:lang w:eastAsia="en-AU"/>
        </w:rPr>
      </w:pPr>
      <w:r>
        <w:t>6.3.1.</w:t>
      </w:r>
      <w:r>
        <w:rPr>
          <w:rFonts w:asciiTheme="minorHAnsi" w:eastAsiaTheme="minorEastAsia" w:hAnsiTheme="minorHAnsi" w:cstheme="minorBidi"/>
          <w:iCs w:val="0"/>
          <w:sz w:val="22"/>
          <w:szCs w:val="22"/>
          <w:lang w:eastAsia="en-AU"/>
        </w:rPr>
        <w:tab/>
      </w:r>
      <w:r>
        <w:t>Stage 1 attachments</w:t>
      </w:r>
      <w:r>
        <w:tab/>
      </w:r>
      <w:r>
        <w:fldChar w:fldCharType="begin"/>
      </w:r>
      <w:r>
        <w:instrText xml:space="preserve"> PAGEREF _Toc151370454 \h </w:instrText>
      </w:r>
      <w:r>
        <w:fldChar w:fldCharType="separate"/>
      </w:r>
      <w:r>
        <w:t>18</w:t>
      </w:r>
      <w:r>
        <w:fldChar w:fldCharType="end"/>
      </w:r>
    </w:p>
    <w:p w14:paraId="58B054DD" w14:textId="717B62CF" w:rsidR="003E6B44" w:rsidRDefault="003E6B44">
      <w:pPr>
        <w:pStyle w:val="TOC4"/>
        <w:rPr>
          <w:rFonts w:asciiTheme="minorHAnsi" w:eastAsiaTheme="minorEastAsia" w:hAnsiTheme="minorHAnsi" w:cstheme="minorBidi"/>
          <w:iCs w:val="0"/>
          <w:sz w:val="22"/>
          <w:szCs w:val="22"/>
          <w:lang w:eastAsia="en-AU"/>
        </w:rPr>
      </w:pPr>
      <w:r>
        <w:t>6.3.2.</w:t>
      </w:r>
      <w:r>
        <w:rPr>
          <w:rFonts w:asciiTheme="minorHAnsi" w:eastAsiaTheme="minorEastAsia" w:hAnsiTheme="minorHAnsi" w:cstheme="minorBidi"/>
          <w:iCs w:val="0"/>
          <w:sz w:val="22"/>
          <w:szCs w:val="22"/>
          <w:lang w:eastAsia="en-AU"/>
        </w:rPr>
        <w:tab/>
      </w:r>
      <w:r>
        <w:t>Stage 2 attachments</w:t>
      </w:r>
      <w:r>
        <w:tab/>
      </w:r>
      <w:r>
        <w:fldChar w:fldCharType="begin"/>
      </w:r>
      <w:r>
        <w:instrText xml:space="preserve"> PAGEREF _Toc151370455 \h </w:instrText>
      </w:r>
      <w:r>
        <w:fldChar w:fldCharType="separate"/>
      </w:r>
      <w:r>
        <w:t>18</w:t>
      </w:r>
      <w:r>
        <w:fldChar w:fldCharType="end"/>
      </w:r>
    </w:p>
    <w:p w14:paraId="7FB488DC" w14:textId="7E8421ED"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_Toc151370456 \h </w:instrText>
      </w:r>
      <w:r>
        <w:rPr>
          <w:noProof/>
        </w:rPr>
      </w:r>
      <w:r>
        <w:rPr>
          <w:noProof/>
        </w:rPr>
        <w:fldChar w:fldCharType="separate"/>
      </w:r>
      <w:r>
        <w:rPr>
          <w:noProof/>
        </w:rPr>
        <w:t>19</w:t>
      </w:r>
      <w:r>
        <w:rPr>
          <w:noProof/>
        </w:rPr>
        <w:fldChar w:fldCharType="end"/>
      </w:r>
    </w:p>
    <w:p w14:paraId="4BF35350" w14:textId="262C79BD"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_Toc151370457 \h </w:instrText>
      </w:r>
      <w:r>
        <w:rPr>
          <w:noProof/>
        </w:rPr>
      </w:r>
      <w:r>
        <w:rPr>
          <w:noProof/>
        </w:rPr>
        <w:fldChar w:fldCharType="separate"/>
      </w:r>
      <w:r>
        <w:rPr>
          <w:noProof/>
        </w:rPr>
        <w:t>19</w:t>
      </w:r>
      <w:r>
        <w:rPr>
          <w:noProof/>
        </w:rPr>
        <w:fldChar w:fldCharType="end"/>
      </w:r>
    </w:p>
    <w:p w14:paraId="50CFF369" w14:textId="29161DFC" w:rsidR="003E6B44" w:rsidRDefault="003E6B4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_Toc151370458 \h </w:instrText>
      </w:r>
      <w:r>
        <w:rPr>
          <w:noProof/>
        </w:rPr>
      </w:r>
      <w:r>
        <w:rPr>
          <w:noProof/>
        </w:rPr>
        <w:fldChar w:fldCharType="separate"/>
      </w:r>
      <w:r>
        <w:rPr>
          <w:noProof/>
        </w:rPr>
        <w:t>19</w:t>
      </w:r>
      <w:r>
        <w:rPr>
          <w:noProof/>
        </w:rPr>
        <w:fldChar w:fldCharType="end"/>
      </w:r>
    </w:p>
    <w:p w14:paraId="54B9EAB2" w14:textId="3B449CAA"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Who will approve prize recipients?</w:t>
      </w:r>
      <w:r>
        <w:rPr>
          <w:noProof/>
        </w:rPr>
        <w:tab/>
      </w:r>
      <w:r>
        <w:rPr>
          <w:noProof/>
        </w:rPr>
        <w:fldChar w:fldCharType="begin"/>
      </w:r>
      <w:r>
        <w:rPr>
          <w:noProof/>
        </w:rPr>
        <w:instrText xml:space="preserve"> PAGEREF _Toc151370459 \h </w:instrText>
      </w:r>
      <w:r>
        <w:rPr>
          <w:noProof/>
        </w:rPr>
      </w:r>
      <w:r>
        <w:rPr>
          <w:noProof/>
        </w:rPr>
        <w:fldChar w:fldCharType="separate"/>
      </w:r>
      <w:r>
        <w:rPr>
          <w:noProof/>
        </w:rPr>
        <w:t>20</w:t>
      </w:r>
      <w:r>
        <w:rPr>
          <w:noProof/>
        </w:rPr>
        <w:fldChar w:fldCharType="end"/>
      </w:r>
    </w:p>
    <w:p w14:paraId="7B6D898C" w14:textId="4C432559" w:rsidR="003E6B44" w:rsidRDefault="003E6B4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prize outcomes</w:t>
      </w:r>
      <w:r>
        <w:rPr>
          <w:noProof/>
        </w:rPr>
        <w:tab/>
      </w:r>
      <w:r>
        <w:rPr>
          <w:noProof/>
        </w:rPr>
        <w:fldChar w:fldCharType="begin"/>
      </w:r>
      <w:r>
        <w:rPr>
          <w:noProof/>
        </w:rPr>
        <w:instrText xml:space="preserve"> PAGEREF _Toc151370460 \h </w:instrText>
      </w:r>
      <w:r>
        <w:rPr>
          <w:noProof/>
        </w:rPr>
      </w:r>
      <w:r>
        <w:rPr>
          <w:noProof/>
        </w:rPr>
        <w:fldChar w:fldCharType="separate"/>
      </w:r>
      <w:r>
        <w:rPr>
          <w:noProof/>
        </w:rPr>
        <w:t>20</w:t>
      </w:r>
      <w:r>
        <w:rPr>
          <w:noProof/>
        </w:rPr>
        <w:fldChar w:fldCharType="end"/>
      </w:r>
    </w:p>
    <w:p w14:paraId="3442CCBA" w14:textId="30A33D1A"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_Toc151370461 \h </w:instrText>
      </w:r>
      <w:r>
        <w:rPr>
          <w:noProof/>
        </w:rPr>
      </w:r>
      <w:r>
        <w:rPr>
          <w:noProof/>
        </w:rPr>
        <w:fldChar w:fldCharType="separate"/>
      </w:r>
      <w:r>
        <w:rPr>
          <w:noProof/>
        </w:rPr>
        <w:t>20</w:t>
      </w:r>
      <w:r>
        <w:rPr>
          <w:noProof/>
        </w:rPr>
        <w:fldChar w:fldCharType="end"/>
      </w:r>
    </w:p>
    <w:p w14:paraId="01B4C1A2" w14:textId="7966717E"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How the prize will be awarded</w:t>
      </w:r>
      <w:r>
        <w:rPr>
          <w:noProof/>
        </w:rPr>
        <w:tab/>
      </w:r>
      <w:r>
        <w:rPr>
          <w:noProof/>
        </w:rPr>
        <w:fldChar w:fldCharType="begin"/>
      </w:r>
      <w:r>
        <w:rPr>
          <w:noProof/>
        </w:rPr>
        <w:instrText xml:space="preserve"> PAGEREF _Toc151370462 \h </w:instrText>
      </w:r>
      <w:r>
        <w:rPr>
          <w:noProof/>
        </w:rPr>
      </w:r>
      <w:r>
        <w:rPr>
          <w:noProof/>
        </w:rPr>
        <w:fldChar w:fldCharType="separate"/>
      </w:r>
      <w:r>
        <w:rPr>
          <w:noProof/>
        </w:rPr>
        <w:t>20</w:t>
      </w:r>
      <w:r>
        <w:rPr>
          <w:noProof/>
        </w:rPr>
        <w:fldChar w:fldCharType="end"/>
      </w:r>
    </w:p>
    <w:p w14:paraId="0E7510F6" w14:textId="453239D3"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Obligations of the prize recipient</w:t>
      </w:r>
      <w:r>
        <w:rPr>
          <w:noProof/>
        </w:rPr>
        <w:tab/>
      </w:r>
      <w:r>
        <w:rPr>
          <w:noProof/>
        </w:rPr>
        <w:fldChar w:fldCharType="begin"/>
      </w:r>
      <w:r>
        <w:rPr>
          <w:noProof/>
        </w:rPr>
        <w:instrText xml:space="preserve"> PAGEREF _Toc151370463 \h </w:instrText>
      </w:r>
      <w:r>
        <w:rPr>
          <w:noProof/>
        </w:rPr>
      </w:r>
      <w:r>
        <w:rPr>
          <w:noProof/>
        </w:rPr>
        <w:fldChar w:fldCharType="separate"/>
      </w:r>
      <w:r>
        <w:rPr>
          <w:noProof/>
        </w:rPr>
        <w:t>20</w:t>
      </w:r>
      <w:r>
        <w:rPr>
          <w:noProof/>
        </w:rPr>
        <w:fldChar w:fldCharType="end"/>
      </w:r>
    </w:p>
    <w:p w14:paraId="3C186E2F" w14:textId="566DB12E"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_Toc151370464 \h </w:instrText>
      </w:r>
      <w:r>
        <w:rPr>
          <w:noProof/>
        </w:rPr>
      </w:r>
      <w:r>
        <w:rPr>
          <w:noProof/>
        </w:rPr>
        <w:fldChar w:fldCharType="separate"/>
      </w:r>
      <w:r>
        <w:rPr>
          <w:noProof/>
        </w:rPr>
        <w:t>21</w:t>
      </w:r>
      <w:r>
        <w:rPr>
          <w:noProof/>
        </w:rPr>
        <w:fldChar w:fldCharType="end"/>
      </w:r>
    </w:p>
    <w:p w14:paraId="1047D020" w14:textId="22069A6C"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8.5.</w:t>
      </w:r>
      <w:r>
        <w:rPr>
          <w:rFonts w:asciiTheme="minorHAnsi" w:eastAsiaTheme="minorEastAsia" w:hAnsiTheme="minorHAnsi" w:cstheme="minorBidi"/>
          <w:iCs w:val="0"/>
          <w:noProof/>
          <w:sz w:val="22"/>
          <w:lang w:val="en-AU" w:eastAsia="en-AU"/>
        </w:rPr>
        <w:tab/>
      </w:r>
      <w:r>
        <w:rPr>
          <w:noProof/>
        </w:rPr>
        <w:t>Use of materials</w:t>
      </w:r>
      <w:r>
        <w:rPr>
          <w:noProof/>
        </w:rPr>
        <w:tab/>
      </w:r>
      <w:r>
        <w:rPr>
          <w:noProof/>
        </w:rPr>
        <w:fldChar w:fldCharType="begin"/>
      </w:r>
      <w:r>
        <w:rPr>
          <w:noProof/>
        </w:rPr>
        <w:instrText xml:space="preserve"> PAGEREF _Toc151370465 \h </w:instrText>
      </w:r>
      <w:r>
        <w:rPr>
          <w:noProof/>
        </w:rPr>
      </w:r>
      <w:r>
        <w:rPr>
          <w:noProof/>
        </w:rPr>
        <w:fldChar w:fldCharType="separate"/>
      </w:r>
      <w:r>
        <w:rPr>
          <w:noProof/>
        </w:rPr>
        <w:t>21</w:t>
      </w:r>
      <w:r>
        <w:rPr>
          <w:noProof/>
        </w:rPr>
        <w:fldChar w:fldCharType="end"/>
      </w:r>
    </w:p>
    <w:p w14:paraId="2E08274E" w14:textId="5EC7AEE0" w:rsidR="003E6B44" w:rsidRDefault="003E6B4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_Toc151370466 \h </w:instrText>
      </w:r>
      <w:r>
        <w:rPr>
          <w:noProof/>
        </w:rPr>
      </w:r>
      <w:r>
        <w:rPr>
          <w:noProof/>
        </w:rPr>
        <w:fldChar w:fldCharType="separate"/>
      </w:r>
      <w:r>
        <w:rPr>
          <w:noProof/>
        </w:rPr>
        <w:t>22</w:t>
      </w:r>
      <w:r>
        <w:rPr>
          <w:noProof/>
        </w:rPr>
        <w:fldChar w:fldCharType="end"/>
      </w:r>
    </w:p>
    <w:p w14:paraId="09D8A059" w14:textId="3F54D47B" w:rsidR="003E6B44" w:rsidRDefault="003E6B4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_Toc151370467 \h </w:instrText>
      </w:r>
      <w:r>
        <w:rPr>
          <w:noProof/>
        </w:rPr>
      </w:r>
      <w:r>
        <w:rPr>
          <w:noProof/>
        </w:rPr>
        <w:fldChar w:fldCharType="separate"/>
      </w:r>
      <w:r>
        <w:rPr>
          <w:noProof/>
        </w:rPr>
        <w:t>22</w:t>
      </w:r>
      <w:r>
        <w:rPr>
          <w:noProof/>
        </w:rPr>
        <w:fldChar w:fldCharType="end"/>
      </w:r>
    </w:p>
    <w:p w14:paraId="568C34F9" w14:textId="45B2ED27"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_Toc151370468 \h </w:instrText>
      </w:r>
      <w:r>
        <w:rPr>
          <w:noProof/>
        </w:rPr>
      </w:r>
      <w:r>
        <w:rPr>
          <w:noProof/>
        </w:rPr>
        <w:fldChar w:fldCharType="separate"/>
      </w:r>
      <w:r>
        <w:rPr>
          <w:noProof/>
        </w:rPr>
        <w:t>22</w:t>
      </w:r>
      <w:r>
        <w:rPr>
          <w:noProof/>
        </w:rPr>
        <w:fldChar w:fldCharType="end"/>
      </w:r>
    </w:p>
    <w:p w14:paraId="5BD9089A" w14:textId="4B2357C7"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_Toc151370469 \h </w:instrText>
      </w:r>
      <w:r>
        <w:rPr>
          <w:noProof/>
        </w:rPr>
      </w:r>
      <w:r>
        <w:rPr>
          <w:noProof/>
        </w:rPr>
        <w:fldChar w:fldCharType="separate"/>
      </w:r>
      <w:r>
        <w:rPr>
          <w:noProof/>
        </w:rPr>
        <w:t>22</w:t>
      </w:r>
      <w:r>
        <w:rPr>
          <w:noProof/>
        </w:rPr>
        <w:fldChar w:fldCharType="end"/>
      </w:r>
    </w:p>
    <w:p w14:paraId="302BD51C" w14:textId="406008AF"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_Toc151370470 \h </w:instrText>
      </w:r>
      <w:r>
        <w:rPr>
          <w:noProof/>
        </w:rPr>
      </w:r>
      <w:r>
        <w:rPr>
          <w:noProof/>
        </w:rPr>
        <w:fldChar w:fldCharType="separate"/>
      </w:r>
      <w:r>
        <w:rPr>
          <w:noProof/>
        </w:rPr>
        <w:t>23</w:t>
      </w:r>
      <w:r>
        <w:rPr>
          <w:noProof/>
        </w:rPr>
        <w:fldChar w:fldCharType="end"/>
      </w:r>
    </w:p>
    <w:p w14:paraId="1C9B72DC" w14:textId="2640F89A"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_Toc151370471 \h </w:instrText>
      </w:r>
      <w:r>
        <w:rPr>
          <w:noProof/>
        </w:rPr>
      </w:r>
      <w:r>
        <w:rPr>
          <w:noProof/>
        </w:rPr>
        <w:fldChar w:fldCharType="separate"/>
      </w:r>
      <w:r>
        <w:rPr>
          <w:noProof/>
        </w:rPr>
        <w:t>24</w:t>
      </w:r>
      <w:r>
        <w:rPr>
          <w:noProof/>
        </w:rPr>
        <w:fldChar w:fldCharType="end"/>
      </w:r>
    </w:p>
    <w:p w14:paraId="129213AD" w14:textId="39EF3122"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_Toc151370472 \h </w:instrText>
      </w:r>
      <w:r>
        <w:rPr>
          <w:noProof/>
        </w:rPr>
      </w:r>
      <w:r>
        <w:rPr>
          <w:noProof/>
        </w:rPr>
        <w:fldChar w:fldCharType="separate"/>
      </w:r>
      <w:r>
        <w:rPr>
          <w:noProof/>
        </w:rPr>
        <w:t>24</w:t>
      </w:r>
      <w:r>
        <w:rPr>
          <w:noProof/>
        </w:rPr>
        <w:fldChar w:fldCharType="end"/>
      </w:r>
    </w:p>
    <w:p w14:paraId="09099EB4" w14:textId="4FE0988F"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_Toc151370473 \h </w:instrText>
      </w:r>
      <w:r>
        <w:rPr>
          <w:noProof/>
        </w:rPr>
      </w:r>
      <w:r>
        <w:rPr>
          <w:noProof/>
        </w:rPr>
        <w:fldChar w:fldCharType="separate"/>
      </w:r>
      <w:r>
        <w:rPr>
          <w:noProof/>
        </w:rPr>
        <w:t>25</w:t>
      </w:r>
      <w:r>
        <w:rPr>
          <w:noProof/>
        </w:rPr>
        <w:fldChar w:fldCharType="end"/>
      </w:r>
    </w:p>
    <w:p w14:paraId="511A2479" w14:textId="40D03D98" w:rsidR="003E6B44" w:rsidRDefault="003E6B44">
      <w:pPr>
        <w:pStyle w:val="TOC3"/>
        <w:rPr>
          <w:rFonts w:asciiTheme="minorHAnsi" w:eastAsiaTheme="minorEastAsia" w:hAnsiTheme="minorHAnsi" w:cstheme="minorBidi"/>
          <w:iCs w:val="0"/>
          <w:noProof/>
          <w:sz w:val="22"/>
          <w:lang w:val="en-AU" w:eastAsia="en-AU"/>
        </w:rPr>
      </w:pPr>
      <w:r w:rsidRPr="005E4E87">
        <w:rPr>
          <w:noProof/>
          <w14:scene3d>
            <w14:camera w14:prst="orthographicFront"/>
            <w14:lightRig w14:rig="threePt" w14:dir="t">
              <w14:rot w14:lat="0" w14:lon="0" w14:rev="0"/>
            </w14:lightRig>
          </w14:scene3d>
        </w:rPr>
        <w:t>10.7.</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_Toc151370474 \h </w:instrText>
      </w:r>
      <w:r>
        <w:rPr>
          <w:noProof/>
        </w:rPr>
      </w:r>
      <w:r>
        <w:rPr>
          <w:noProof/>
        </w:rPr>
        <w:fldChar w:fldCharType="separate"/>
      </w:r>
      <w:r>
        <w:rPr>
          <w:noProof/>
        </w:rPr>
        <w:t>25</w:t>
      </w:r>
      <w:r>
        <w:rPr>
          <w:noProof/>
        </w:rPr>
        <w:fldChar w:fldCharType="end"/>
      </w:r>
    </w:p>
    <w:p w14:paraId="72F621ED" w14:textId="5FC5EF8E" w:rsidR="003E6B44" w:rsidRDefault="003E6B4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_Toc151370475 \h </w:instrText>
      </w:r>
      <w:r>
        <w:rPr>
          <w:noProof/>
        </w:rPr>
      </w:r>
      <w:r>
        <w:rPr>
          <w:noProof/>
        </w:rPr>
        <w:fldChar w:fldCharType="separate"/>
      </w:r>
      <w:r>
        <w:rPr>
          <w:noProof/>
        </w:rPr>
        <w:t>25</w:t>
      </w:r>
      <w:r>
        <w:rPr>
          <w:noProof/>
        </w:rPr>
        <w:fldChar w:fldCharType="end"/>
      </w:r>
    </w:p>
    <w:p w14:paraId="25F651FE" w14:textId="6780777B"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7A286904" w14:textId="77777777" w:rsidR="00F07DE0" w:rsidRPr="00F40BDA" w:rsidRDefault="00F07DE0" w:rsidP="00A87B86">
      <w:pPr>
        <w:pStyle w:val="Heading2"/>
      </w:pPr>
      <w:bookmarkStart w:id="3" w:name="_Toc458420391"/>
      <w:bookmarkStart w:id="4" w:name="_Toc462824846"/>
      <w:bookmarkStart w:id="5" w:name="_Toc496536648"/>
      <w:bookmarkStart w:id="6" w:name="_Toc531277475"/>
      <w:bookmarkStart w:id="7" w:name="_Toc955285"/>
      <w:bookmarkStart w:id="8" w:name="_Toc118450073"/>
      <w:bookmarkStart w:id="9" w:name="_Toc151370411"/>
      <w:r>
        <w:lastRenderedPageBreak/>
        <w:t xml:space="preserve">Inspiring Australia – Science Engagement Program: The Prime Minister’s Prizes for Science – Science Prizes </w:t>
      </w:r>
      <w:bookmarkEnd w:id="3"/>
      <w:bookmarkEnd w:id="4"/>
      <w:r>
        <w:t>processes</w:t>
      </w:r>
      <w:bookmarkEnd w:id="5"/>
      <w:bookmarkEnd w:id="6"/>
      <w:bookmarkEnd w:id="7"/>
      <w:bookmarkEnd w:id="8"/>
      <w:bookmarkEnd w:id="9"/>
    </w:p>
    <w:p w14:paraId="405CDFBB" w14:textId="3DAE530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07DE0">
        <w:rPr>
          <w:b/>
        </w:rPr>
        <w:t>Inspiring Australia – Science Engagement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3950759D" w14:textId="0328B7A0" w:rsidR="00C74B80"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the Department of Industry, Science and Resources’ (the department) Outcome One: </w:t>
      </w:r>
      <w:r w:rsidRPr="00C85628">
        <w:rPr>
          <w:i/>
        </w:rPr>
        <w:t xml:space="preserve">support economic growth, productivity and job creation for all Australians by investing in science, technology and commercialiation, growing innovative and competitive businesses, industries and regions, and supporting resources. </w:t>
      </w:r>
      <w:r w:rsidRPr="00F40BDA">
        <w:t xml:space="preserve">The </w:t>
      </w:r>
      <w:r>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DE94EE7" w14:textId="77777777" w:rsidR="00C74B80"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Stage 1 nominations </w:t>
      </w:r>
      <w:r w:rsidRPr="00F40BDA">
        <w:rPr>
          <w:b/>
        </w:rPr>
        <w:t>open</w:t>
      </w:r>
    </w:p>
    <w:p w14:paraId="50C07285" w14:textId="4DB35B1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B56F48">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95D5F31" w14:textId="77777777" w:rsidR="00C74B80" w:rsidRPr="00947729"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a </w:t>
      </w:r>
      <w:r>
        <w:rPr>
          <w:b/>
        </w:rPr>
        <w:t xml:space="preserve">Stage 1 </w:t>
      </w:r>
      <w:r w:rsidRPr="00570ADB">
        <w:rPr>
          <w:b/>
        </w:rPr>
        <w:t>nomination</w:t>
      </w:r>
      <w:r>
        <w:rPr>
          <w:b/>
        </w:rPr>
        <w:t xml:space="preserve"> via the application form (application)</w:t>
      </w:r>
    </w:p>
    <w:p w14:paraId="2A1267A9" w14:textId="2F7D2A35" w:rsidR="00C74B80" w:rsidRPr="00446109"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The nominator, or nominator’s representative submits a nomination on behalf of a nominee via an application form (application)</w:t>
      </w:r>
      <w:r w:rsidRPr="00B37D8A">
        <w:t>.</w:t>
      </w:r>
      <w:r>
        <w:t xml:space="preserve"> The nominator</w:t>
      </w:r>
      <w:r w:rsidRPr="00B37D8A">
        <w:t xml:space="preserve"> will provide </w:t>
      </w:r>
      <w:r w:rsidRPr="006605C4">
        <w:t xml:space="preserve">a brief </w:t>
      </w:r>
      <w:r>
        <w:t xml:space="preserve">statement </w:t>
      </w:r>
      <w:r w:rsidRPr="006605C4">
        <w:t>(</w:t>
      </w:r>
      <w:r>
        <w:t xml:space="preserve">up to </w:t>
      </w:r>
      <w:r w:rsidR="007D5073">
        <w:t>3000 characters</w:t>
      </w:r>
      <w:r>
        <w:t xml:space="preserve">) </w:t>
      </w:r>
      <w:r w:rsidRPr="00B37D8A">
        <w:t xml:space="preserve">addressing the </w:t>
      </w:r>
      <w:r>
        <w:t>nominee’s achievement</w:t>
      </w:r>
      <w:r w:rsidRPr="00B37D8A">
        <w:t xml:space="preserve"> for a particular science prize</w:t>
      </w:r>
      <w:r>
        <w:t xml:space="preserve">, </w:t>
      </w:r>
      <w:r w:rsidRPr="00D25F3A">
        <w:t>the contact details</w:t>
      </w:r>
      <w:r>
        <w:t xml:space="preserve"> of the nominee,</w:t>
      </w:r>
      <w:r w:rsidRPr="00D25F3A">
        <w:t xml:space="preserve"> two supporters</w:t>
      </w:r>
      <w:r>
        <w:t xml:space="preserve"> and two</w:t>
      </w:r>
      <w:r w:rsidRPr="00D25F3A">
        <w:t xml:space="preserve"> independent referees</w:t>
      </w:r>
      <w:r>
        <w:t xml:space="preserve">. One independent referee must be based overseas for all prizes, except the Prize for New Innovators. </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5CA9B37" w14:textId="77777777" w:rsidR="00C74B80"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 xml:space="preserve">We assess the </w:t>
      </w:r>
      <w:r>
        <w:t>applications</w:t>
      </w:r>
      <w:r w:rsidRPr="00B37D8A">
        <w:t xml:space="preserve"> against eligibility criteria. An independent committee assesses eligible </w:t>
      </w:r>
      <w:r>
        <w:t>applications</w:t>
      </w:r>
      <w:r w:rsidRPr="00B37D8A">
        <w:t xml:space="preserve"> </w:t>
      </w:r>
      <w:r w:rsidRPr="009F0056">
        <w:t>against</w:t>
      </w:r>
      <w:r w:rsidRPr="00B37D8A">
        <w:t xml:space="preserve"> the </w:t>
      </w:r>
      <w:r>
        <w:t>assessment</w:t>
      </w:r>
      <w:r w:rsidRPr="00B37D8A">
        <w:t xml:space="preserve"> criteria for each prize and compares</w:t>
      </w:r>
      <w:r>
        <w:t xml:space="preserve"> it with</w:t>
      </w:r>
      <w:r w:rsidRPr="00B37D8A">
        <w:t xml:space="preserve"> other eligible </w:t>
      </w:r>
      <w:r>
        <w:t>applications</w:t>
      </w:r>
      <w:r w:rsidRPr="00B37D8A">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98DC150"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Eligible and competitive applications are shortlisted and invited to apply for Stage 2</w:t>
      </w:r>
    </w:p>
    <w:p w14:paraId="46869E21" w14:textId="7E117690"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If your nominee has been shortlisted, we invite</w:t>
      </w:r>
      <w:r>
        <w:t xml:space="preserve"> you</w:t>
      </w:r>
      <w:r w:rsidRPr="00B37D8A">
        <w:t xml:space="preserve"> and </w:t>
      </w:r>
      <w:r>
        <w:t xml:space="preserve">the </w:t>
      </w:r>
      <w:r w:rsidRPr="00B37D8A">
        <w:t>two supporters</w:t>
      </w:r>
      <w:r>
        <w:t xml:space="preserve"> from the original application</w:t>
      </w:r>
      <w:r w:rsidRPr="00B37D8A">
        <w:t xml:space="preserve"> to prepare a more detailed </w:t>
      </w:r>
      <w:r>
        <w:t>application</w:t>
      </w:r>
      <w:r w:rsidRPr="00B37D8A">
        <w:t xml:space="preserve"> addressing the </w:t>
      </w:r>
      <w:r>
        <w:t>assessment</w:t>
      </w:r>
      <w:r w:rsidRPr="00B37D8A">
        <w:t xml:space="preserve"> criteria</w:t>
      </w:r>
      <w:r w:rsidR="00017428">
        <w:t xml:space="preserve"> (</w:t>
      </w:r>
      <w:r w:rsidR="00017428" w:rsidRPr="0093462A">
        <w:t xml:space="preserve">up to </w:t>
      </w:r>
      <w:r w:rsidR="005C6EB3" w:rsidRPr="0093462A">
        <w:t xml:space="preserve">9000 </w:t>
      </w:r>
      <w:r w:rsidR="00017428" w:rsidRPr="0093462A">
        <w:t xml:space="preserve">characters for nominators, up to </w:t>
      </w:r>
      <w:r w:rsidR="005C6EB3" w:rsidRPr="0093462A">
        <w:t>6000</w:t>
      </w:r>
      <w:r w:rsidR="00017428" w:rsidRPr="0093462A">
        <w:t xml:space="preserve"> character each for support</w:t>
      </w:r>
      <w:r w:rsidR="00D46C48">
        <w:t>er</w:t>
      </w:r>
      <w:r w:rsidR="00017428" w:rsidRPr="0093462A">
        <w:t>s)</w:t>
      </w:r>
      <w:r w:rsidRPr="0093462A">
        <w:t>. For the</w:t>
      </w:r>
      <w:r>
        <w:t xml:space="preserve"> Prime Minister’s Prize for Innovation, you are required to address different criteria at each stage.</w:t>
      </w:r>
      <w:r w:rsidRPr="00C659C4">
        <w:t xml:space="preserve">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2F1B068"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Stage 2 applications are sent to referees </w:t>
      </w:r>
    </w:p>
    <w:p w14:paraId="41D8B78F" w14:textId="328CC8A3"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Pr>
          <w:rFonts w:cs="Arial"/>
          <w:szCs w:val="20"/>
        </w:rPr>
        <w:t>We refer t</w:t>
      </w:r>
      <w:r w:rsidRPr="00B37D8A">
        <w:rPr>
          <w:rFonts w:cs="Arial"/>
          <w:szCs w:val="20"/>
        </w:rPr>
        <w:t xml:space="preserve">he nominator </w:t>
      </w:r>
      <w:r w:rsidRPr="006605C4">
        <w:t>(</w:t>
      </w:r>
      <w:r>
        <w:t xml:space="preserve">up to </w:t>
      </w:r>
      <w:r w:rsidR="007D5073">
        <w:t>9000 characters</w:t>
      </w:r>
      <w:r>
        <w:t xml:space="preserve">) </w:t>
      </w:r>
      <w:r w:rsidRPr="00B37D8A">
        <w:rPr>
          <w:rFonts w:cs="Arial"/>
          <w:szCs w:val="20"/>
        </w:rPr>
        <w:t xml:space="preserve">and supporters’ </w:t>
      </w:r>
      <w:r w:rsidRPr="006605C4">
        <w:t>(</w:t>
      </w:r>
      <w:r>
        <w:t xml:space="preserve">up to </w:t>
      </w:r>
      <w:r w:rsidR="007D5073">
        <w:t>6</w:t>
      </w:r>
      <w:r>
        <w:t>000 </w:t>
      </w:r>
      <w:r w:rsidR="007D5073">
        <w:t xml:space="preserve">characters </w:t>
      </w:r>
      <w:r>
        <w:t xml:space="preserve">each) </w:t>
      </w:r>
      <w:r w:rsidRPr="00B37D8A">
        <w:rPr>
          <w:rFonts w:cs="Arial"/>
          <w:szCs w:val="20"/>
        </w:rPr>
        <w:t>Stage 2 statements to th</w:t>
      </w:r>
      <w:r>
        <w:rPr>
          <w:rFonts w:cs="Arial"/>
          <w:szCs w:val="20"/>
        </w:rPr>
        <w:t>e</w:t>
      </w:r>
      <w:r w:rsidRPr="00B37D8A">
        <w:rPr>
          <w:rFonts w:cs="Arial"/>
          <w:szCs w:val="20"/>
        </w:rPr>
        <w:t xml:space="preserve"> independent referees</w:t>
      </w:r>
      <w:r>
        <w:rPr>
          <w:rFonts w:cs="Arial"/>
          <w:szCs w:val="20"/>
        </w:rPr>
        <w:t xml:space="preserve"> (two provided by the nominator and one identified by the committee)</w:t>
      </w:r>
      <w:r w:rsidRPr="00B37D8A">
        <w:rPr>
          <w:rFonts w:cs="Arial"/>
          <w:szCs w:val="20"/>
        </w:rPr>
        <w:t xml:space="preserve"> with relevant expertise to seek their professional opinions on the</w:t>
      </w:r>
      <w:r>
        <w:rPr>
          <w:rFonts w:cs="Arial"/>
          <w:szCs w:val="20"/>
        </w:rPr>
        <w:t xml:space="preserve"> claims made in the applications.</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0B921C6"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rFonts w:cs="Arial"/>
          <w:b/>
          <w:szCs w:val="20"/>
        </w:rPr>
        <w:t xml:space="preserve">Stage 2 </w:t>
      </w:r>
      <w:r>
        <w:rPr>
          <w:rFonts w:cs="Arial"/>
          <w:b/>
          <w:szCs w:val="20"/>
        </w:rPr>
        <w:t>applications</w:t>
      </w:r>
      <w:r w:rsidRPr="00B37D8A">
        <w:rPr>
          <w:rFonts w:cs="Arial"/>
          <w:b/>
          <w:szCs w:val="20"/>
        </w:rPr>
        <w:t xml:space="preserve"> are assessed and prize recipients are recommended</w:t>
      </w:r>
    </w:p>
    <w:p w14:paraId="71E1C571"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rPr>
          <w:rFonts w:cs="Arial"/>
          <w:szCs w:val="20"/>
        </w:rPr>
        <w:t xml:space="preserve">The committee assesses Stage 2 </w:t>
      </w:r>
      <w:r>
        <w:rPr>
          <w:rFonts w:cs="Arial"/>
          <w:szCs w:val="20"/>
        </w:rPr>
        <w:t>applications</w:t>
      </w:r>
      <w:r w:rsidRPr="00B37D8A">
        <w:rPr>
          <w:rFonts w:cs="Arial"/>
          <w:szCs w:val="20"/>
        </w:rPr>
        <w:t xml:space="preserve"> and recommends prize recipients</w:t>
      </w:r>
      <w:r>
        <w:rPr>
          <w:rFonts w:cs="Arial"/>
          <w:szCs w:val="20"/>
        </w:rPr>
        <w:t xml:space="preserve"> to the decision maker.</w:t>
      </w:r>
    </w:p>
    <w:p w14:paraId="642F7092" w14:textId="2C5F3FE0" w:rsidR="00CE6D9D" w:rsidRDefault="00CE6D9D" w:rsidP="00CE6D9D">
      <w:pPr>
        <w:spacing w:after="0"/>
        <w:jc w:val="center"/>
        <w:rPr>
          <w:rFonts w:ascii="Wingdings" w:hAnsi="Wingdings"/>
          <w:szCs w:val="20"/>
        </w:rPr>
      </w:pPr>
      <w:r w:rsidRPr="00C659C4">
        <w:rPr>
          <w:rFonts w:ascii="Wingdings" w:hAnsi="Wingdings"/>
          <w:szCs w:val="20"/>
        </w:rPr>
        <w:t></w:t>
      </w:r>
    </w:p>
    <w:p w14:paraId="5D222FDE" w14:textId="77777777" w:rsidR="007641FB" w:rsidRPr="00C659C4" w:rsidRDefault="007641FB" w:rsidP="00CE6D9D">
      <w:pPr>
        <w:spacing w:after="0"/>
        <w:jc w:val="center"/>
        <w:rPr>
          <w:rFonts w:ascii="Wingdings" w:hAnsi="Wingdings"/>
          <w:szCs w:val="20"/>
        </w:rPr>
      </w:pPr>
    </w:p>
    <w:p w14:paraId="57A9431C"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lastRenderedPageBreak/>
        <w:t>Final d</w:t>
      </w:r>
      <w:r w:rsidRPr="00C659C4">
        <w:rPr>
          <w:b/>
        </w:rPr>
        <w:t>ecisions are made</w:t>
      </w:r>
    </w:p>
    <w:p w14:paraId="5DBC3CDA"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0A6F308" w14:textId="77777777"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We notify you </w:t>
      </w:r>
      <w:r>
        <w:rPr>
          <w:b/>
        </w:rPr>
        <w:t xml:space="preserve">and the nominee </w:t>
      </w:r>
      <w:r w:rsidRPr="00C659C4">
        <w:rPr>
          <w:b/>
        </w:rPr>
        <w:t>of the outcome</w:t>
      </w:r>
    </w:p>
    <w:p w14:paraId="3AB5DE87" w14:textId="3AB4D19F" w:rsidR="00C74B80" w:rsidRPr="00C659C4" w:rsidRDefault="00C74B80" w:rsidP="00C74B8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w:t>
      </w:r>
      <w:r w:rsidRPr="00570ADB">
        <w:t>nomination</w:t>
      </w:r>
      <w:r w:rsidRPr="00C659C4">
        <w:t xml:space="preserve">. </w:t>
      </w:r>
      <w:r w:rsidRPr="00B37D8A">
        <w:t>Prize recipients will be notifie</w:t>
      </w:r>
      <w:r>
        <w:t>d under embargo</w:t>
      </w:r>
      <w:r w:rsidR="00C85F15">
        <w:t>, in writing</w:t>
      </w:r>
      <w:r w:rsidRPr="00B37D8A">
        <w:t xml:space="preserve"> and invited to receive their awards at the Prime Minister’s Prizes for Science </w:t>
      </w:r>
      <w:r w:rsidRPr="003B79B2">
        <w:t xml:space="preserve">awards </w:t>
      </w:r>
      <w:r>
        <w:t>event</w:t>
      </w:r>
      <w:r w:rsidRPr="00C659C4">
        <w:t>.</w:t>
      </w:r>
    </w:p>
    <w:p w14:paraId="6818B261" w14:textId="77777777" w:rsidR="00F87B20" w:rsidRDefault="00F87B20" w:rsidP="00F87B20">
      <w:bookmarkStart w:id="10" w:name="_Toc496536649"/>
      <w:bookmarkStart w:id="11" w:name="_Toc531277476"/>
      <w:bookmarkStart w:id="12" w:name="_Toc955286"/>
      <w:r>
        <w:br w:type="page"/>
      </w:r>
    </w:p>
    <w:p w14:paraId="625AF150" w14:textId="77777777" w:rsidR="00074288" w:rsidRPr="000553F2" w:rsidRDefault="00074288" w:rsidP="00A87B86">
      <w:pPr>
        <w:pStyle w:val="Heading2"/>
      </w:pPr>
      <w:bookmarkStart w:id="13" w:name="_Toc118450074"/>
      <w:bookmarkStart w:id="14" w:name="_Toc151370412"/>
      <w:bookmarkEnd w:id="10"/>
      <w:bookmarkEnd w:id="11"/>
      <w:bookmarkEnd w:id="12"/>
      <w:r>
        <w:lastRenderedPageBreak/>
        <w:t>About the Inspiring Australia – Science Engagement program</w:t>
      </w:r>
      <w:bookmarkEnd w:id="13"/>
      <w:bookmarkEnd w:id="14"/>
    </w:p>
    <w:p w14:paraId="5DC4E2D4" w14:textId="77777777" w:rsidR="00074288" w:rsidRDefault="00074288" w:rsidP="00074288">
      <w:bookmarkStart w:id="15" w:name="_Toc496536650"/>
      <w:bookmarkStart w:id="16" w:name="_Toc531277477"/>
      <w:bookmarkStart w:id="17" w:name="_Toc955287"/>
      <w:r>
        <w:t xml:space="preserve">The </w:t>
      </w:r>
      <w:r w:rsidRPr="00E2533A">
        <w:t xml:space="preserve">Inspiring Australia </w:t>
      </w:r>
      <w:r w:rsidRPr="2D35BB88">
        <w:t xml:space="preserve">- </w:t>
      </w:r>
      <w:r w:rsidRPr="00E2533A">
        <w:t>Science Engagement Program</w:t>
      </w:r>
      <w:r w:rsidRPr="2D35BB88" w:rsidDel="007F59B3">
        <w:t xml:space="preserve"> </w:t>
      </w:r>
      <w:r>
        <w:t>(the program) provides funding for a range of initiatives delivered under the Inspiring Australia banner.</w:t>
      </w:r>
    </w:p>
    <w:p w14:paraId="14C4AB0F" w14:textId="0C173A7D" w:rsidR="007F2F4B" w:rsidRDefault="00074288" w:rsidP="00074288">
      <w:r>
        <w:t>The program contributes to the Government’s vision for an Australian society engaged in and enriched by science. Through this program and other science engagement activities, the Government aims are:</w:t>
      </w:r>
    </w:p>
    <w:p w14:paraId="34DB9D7D" w14:textId="65F7BF68" w:rsidR="00074288" w:rsidRPr="007F2F4B" w:rsidRDefault="00074288" w:rsidP="007641FB">
      <w:pPr>
        <w:pStyle w:val="ListBullet"/>
        <w:ind w:left="357" w:hanging="357"/>
      </w:pPr>
      <w:r w:rsidRPr="007F2F4B">
        <w:t>increasing Australian community engagement with science through activities and events</w:t>
      </w:r>
    </w:p>
    <w:p w14:paraId="683582AC" w14:textId="77777777" w:rsidR="00074288" w:rsidRPr="007F2F4B" w:rsidRDefault="00074288" w:rsidP="007641FB">
      <w:pPr>
        <w:pStyle w:val="ListBullet"/>
        <w:ind w:left="357" w:hanging="357"/>
      </w:pPr>
      <w:r w:rsidRPr="007F2F4B">
        <w:t>increasing positive public sentiment and awareness of the contribution and achievements of Australian scientists and innovators</w:t>
      </w:r>
    </w:p>
    <w:p w14:paraId="67E2FE83" w14:textId="77777777" w:rsidR="00074288" w:rsidRPr="007F2F4B" w:rsidRDefault="00074288" w:rsidP="007641FB">
      <w:pPr>
        <w:pStyle w:val="ListBullet"/>
        <w:ind w:left="357" w:hanging="357"/>
      </w:pPr>
      <w:r w:rsidRPr="007F2F4B">
        <w:t>improving communication between Australian scientists, the general public, businesses and government</w:t>
      </w:r>
    </w:p>
    <w:p w14:paraId="0A4AD55D" w14:textId="77777777" w:rsidR="00074288" w:rsidRPr="007F2F4B" w:rsidRDefault="00074288" w:rsidP="007641FB">
      <w:pPr>
        <w:pStyle w:val="ListBullet"/>
        <w:ind w:left="357" w:hanging="357"/>
      </w:pPr>
      <w:r w:rsidRPr="007F2F4B">
        <w:t>enhancing focus on building skills and capability in science, technology, engineering and mathematics (STEM) and digital literacy, in Australian schools and communities</w:t>
      </w:r>
    </w:p>
    <w:p w14:paraId="73E8083B" w14:textId="77777777" w:rsidR="00074288" w:rsidRPr="007F2F4B" w:rsidRDefault="00074288" w:rsidP="007641FB">
      <w:pPr>
        <w:pStyle w:val="ListBullet"/>
        <w:ind w:left="357" w:hanging="357"/>
      </w:pPr>
      <w:r w:rsidRPr="007F2F4B">
        <w:t>increasing engagement and participation in groups under-represented in STEM.</w:t>
      </w:r>
    </w:p>
    <w:p w14:paraId="0BB80317" w14:textId="77777777" w:rsidR="00074288" w:rsidRPr="000F576B" w:rsidRDefault="00074288" w:rsidP="00074288">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3005CE0B" w14:textId="77777777" w:rsidR="007F2F4B" w:rsidRDefault="007F2F4B" w:rsidP="00A87B86">
      <w:pPr>
        <w:pStyle w:val="Heading3"/>
      </w:pPr>
      <w:bookmarkStart w:id="18" w:name="_Toc118450075"/>
      <w:bookmarkStart w:id="19" w:name="_Toc151370413"/>
      <w:bookmarkEnd w:id="15"/>
      <w:bookmarkEnd w:id="16"/>
      <w:bookmarkEnd w:id="17"/>
      <w:r w:rsidRPr="001844D5">
        <w:t>About</w:t>
      </w:r>
      <w:r>
        <w:t xml:space="preserve"> the Prime Minister’s Prizes for Science</w:t>
      </w:r>
      <w:bookmarkEnd w:id="18"/>
      <w:bookmarkEnd w:id="19"/>
      <w:r>
        <w:t xml:space="preserve"> </w:t>
      </w:r>
    </w:p>
    <w:p w14:paraId="18D27A49" w14:textId="77777777" w:rsidR="007F2F4B" w:rsidRDefault="007F2F4B" w:rsidP="007F2F4B">
      <w:bookmarkStart w:id="20" w:name="_Toc120258530"/>
      <w:bookmarkStart w:id="21" w:name="_Toc496536651"/>
      <w:bookmarkStart w:id="22" w:name="_Toc531277478"/>
      <w:bookmarkStart w:id="23" w:name="_Toc955288"/>
      <w:bookmarkStart w:id="24" w:name="_Toc164844263"/>
      <w:bookmarkStart w:id="25" w:name="_Toc383003256"/>
      <w:bookmarkEnd w:id="2"/>
      <w:bookmarkEnd w:id="20"/>
      <w:r>
        <w:t xml:space="preserve">The </w:t>
      </w:r>
      <w:r w:rsidRPr="00B37D8A">
        <w:t>Prime Minister’s Prizes for Science</w:t>
      </w:r>
      <w:r>
        <w:t xml:space="preserve"> is an ongoing element of the program. There are two grant opportunities as part of this program, the Science Prizes and the</w:t>
      </w:r>
      <w:r w:rsidRPr="00370DE8">
        <w:t xml:space="preserve"> </w:t>
      </w:r>
      <w:r w:rsidRPr="00370DE8">
        <w:rPr>
          <w:rStyle w:val="Hyperlink"/>
          <w:color w:val="auto"/>
          <w:u w:val="none"/>
        </w:rPr>
        <w:t>Science Teaching Prizes</w:t>
      </w:r>
      <w:r w:rsidRPr="00370DE8">
        <w:t>.</w:t>
      </w:r>
    </w:p>
    <w:p w14:paraId="5DA9FEC3" w14:textId="2F8F1EE0" w:rsidR="007F2F4B" w:rsidRPr="00B37D8A" w:rsidRDefault="007F2F4B" w:rsidP="007F2F4B">
      <w:r w:rsidRPr="00B37D8A">
        <w:rPr>
          <w:lang w:val="en"/>
        </w:rPr>
        <w:t>The Prime Minister’s Prizes for Science are Australia’s most prestigious and highly regarded awards for achievements in scientific research, research-based innovation and excellence in science teaching.</w:t>
      </w:r>
    </w:p>
    <w:p w14:paraId="5D9F5A2D" w14:textId="77777777" w:rsidR="007F2F4B" w:rsidRDefault="007F2F4B" w:rsidP="007F2F4B">
      <w:pPr>
        <w:rPr>
          <w:rFonts w:ascii="Helvetica" w:hAnsi="Helvetica" w:cs="Tahoma"/>
          <w:szCs w:val="20"/>
          <w:lang w:val="en"/>
        </w:rPr>
      </w:pPr>
      <w:r w:rsidRPr="001E5B14">
        <w:rPr>
          <w:rFonts w:cs="Arial"/>
          <w:szCs w:val="20"/>
        </w:rPr>
        <w:t>The Prime Minister’s Prizes for Science recognise the achievements and success of Australian scientists and innovators</w:t>
      </w:r>
      <w:r>
        <w:rPr>
          <w:rFonts w:cs="Arial"/>
          <w:szCs w:val="20"/>
        </w:rPr>
        <w:t>, and benefits</w:t>
      </w:r>
      <w:r w:rsidRPr="001E5B14">
        <w:rPr>
          <w:rFonts w:cs="Arial"/>
          <w:szCs w:val="20"/>
        </w:rPr>
        <w:t xml:space="preserve"> to both Australia and </w:t>
      </w:r>
      <w:r>
        <w:rPr>
          <w:rFonts w:cs="Arial"/>
          <w:szCs w:val="20"/>
        </w:rPr>
        <w:t>the rest of the world.</w:t>
      </w:r>
      <w:r>
        <w:rPr>
          <w:rFonts w:ascii="Helvetica" w:hAnsi="Helvetica" w:cs="Tahoma"/>
          <w:szCs w:val="20"/>
          <w:lang w:val="en"/>
        </w:rPr>
        <w:t xml:space="preserve"> The prizes also recognise</w:t>
      </w:r>
      <w:r w:rsidRPr="00B37D8A">
        <w:rPr>
          <w:rFonts w:ascii="Helvetica" w:hAnsi="Helvetica" w:cs="Tahoma"/>
          <w:szCs w:val="20"/>
          <w:lang w:val="en"/>
        </w:rPr>
        <w:t xml:space="preserve"> the critical role science</w:t>
      </w:r>
      <w:r>
        <w:rPr>
          <w:rFonts w:ascii="Helvetica" w:hAnsi="Helvetica" w:cs="Tahoma"/>
          <w:szCs w:val="20"/>
          <w:lang w:val="en"/>
        </w:rPr>
        <w:t xml:space="preserve"> </w:t>
      </w:r>
      <w:r w:rsidRPr="00B37D8A">
        <w:rPr>
          <w:rFonts w:ascii="Helvetica" w:hAnsi="Helvetica" w:cs="Tahoma"/>
          <w:szCs w:val="20"/>
          <w:lang w:val="en"/>
        </w:rPr>
        <w:t xml:space="preserve">educators play in inspiring and encouraging students to take an interest in science and consider science as a career. </w:t>
      </w:r>
    </w:p>
    <w:p w14:paraId="45535A4C" w14:textId="77777777" w:rsidR="007F2F4B" w:rsidRPr="00B37D8A" w:rsidRDefault="007F2F4B" w:rsidP="007F2F4B">
      <w:pPr>
        <w:rPr>
          <w:rFonts w:ascii="Helvetica" w:hAnsi="Helvetica" w:cs="Tahoma"/>
          <w:szCs w:val="20"/>
          <w:lang w:val="en"/>
        </w:rPr>
      </w:pPr>
      <w:r>
        <w:rPr>
          <w:rFonts w:ascii="Helvetica" w:hAnsi="Helvetica" w:cs="Tahoma"/>
          <w:szCs w:val="20"/>
          <w:lang w:val="en"/>
        </w:rPr>
        <w:t xml:space="preserve">We strongly encourage </w:t>
      </w:r>
      <w:r w:rsidRPr="00570ADB">
        <w:rPr>
          <w:rFonts w:ascii="Helvetica" w:hAnsi="Helvetica" w:cs="Tahoma"/>
          <w:szCs w:val="20"/>
          <w:lang w:val="en"/>
        </w:rPr>
        <w:t>nominations</w:t>
      </w:r>
      <w:r>
        <w:rPr>
          <w:rFonts w:ascii="Helvetica" w:hAnsi="Helvetica" w:cs="Tahoma"/>
          <w:szCs w:val="20"/>
          <w:lang w:val="en"/>
        </w:rPr>
        <w:t xml:space="preserve"> of diverse candidates, including those from a different range of backgrounds and geographical regions. </w:t>
      </w:r>
    </w:p>
    <w:p w14:paraId="29BBE94E" w14:textId="57C5DB24" w:rsidR="007F2F4B" w:rsidRPr="00B37D8A" w:rsidRDefault="007F2F4B" w:rsidP="007F2F4B">
      <w:r>
        <w:t>Through the p</w:t>
      </w:r>
      <w:r w:rsidRPr="00B37D8A">
        <w:t xml:space="preserve">rogram, </w:t>
      </w:r>
      <w:r>
        <w:t>T</w:t>
      </w:r>
      <w:r w:rsidRPr="00B37D8A">
        <w:t>he Prime Minister’s Prizes for Science will award up to $750</w:t>
      </w:r>
      <w:r>
        <w:t>,</w:t>
      </w:r>
      <w:r w:rsidRPr="00B37D8A">
        <w:t xml:space="preserve">000 each year for achievements in science, research-based innovation and excellence in science teaching. </w:t>
      </w:r>
    </w:p>
    <w:p w14:paraId="28F22B0E" w14:textId="77777777" w:rsidR="007F2F4B" w:rsidRPr="00B37D8A" w:rsidRDefault="007F2F4B" w:rsidP="007F2F4B">
      <w:r w:rsidRPr="00B37D8A">
        <w:t>There are five prizes for science and innovation (referred to as the Science Prizes) and two prizes for science teaching (referred to as the Science Teaching Prizes).</w:t>
      </w:r>
    </w:p>
    <w:p w14:paraId="6D6A8A21" w14:textId="77777777" w:rsidR="007F2F4B" w:rsidRPr="00B37D8A" w:rsidRDefault="007F2F4B" w:rsidP="007F2F4B">
      <w:r w:rsidRPr="00B37D8A">
        <w:rPr>
          <w:b/>
        </w:rPr>
        <w:t>Science Prizes</w:t>
      </w:r>
    </w:p>
    <w:p w14:paraId="2B421039" w14:textId="77777777" w:rsidR="007F2F4B" w:rsidRPr="00B37D8A" w:rsidRDefault="007F2F4B" w:rsidP="007641FB">
      <w:pPr>
        <w:pStyle w:val="ListBullet"/>
        <w:ind w:left="357" w:hanging="357"/>
      </w:pPr>
      <w:r w:rsidRPr="00B37D8A">
        <w:t>Prime Minister’s Prize for Science</w:t>
      </w:r>
      <w:r>
        <w:t xml:space="preserve"> ($250,000)</w:t>
      </w:r>
    </w:p>
    <w:p w14:paraId="2075147B" w14:textId="77777777" w:rsidR="007F2F4B" w:rsidRPr="00B37D8A" w:rsidRDefault="007F2F4B" w:rsidP="007641FB">
      <w:pPr>
        <w:pStyle w:val="ListBullet"/>
        <w:ind w:left="357" w:hanging="357"/>
      </w:pPr>
      <w:r w:rsidRPr="00B37D8A">
        <w:t>Prime Minister’s Prize for Innovation</w:t>
      </w:r>
      <w:r>
        <w:t xml:space="preserve"> ($250,000)</w:t>
      </w:r>
    </w:p>
    <w:p w14:paraId="469F67E2" w14:textId="77777777" w:rsidR="007F2F4B" w:rsidRPr="00B37D8A" w:rsidRDefault="007F2F4B" w:rsidP="007641FB">
      <w:pPr>
        <w:pStyle w:val="ListBullet"/>
        <w:ind w:left="357" w:hanging="357"/>
      </w:pPr>
      <w:r w:rsidRPr="00B37D8A">
        <w:t>Malcolm McIntosh Prize for Physical Scientist of the Year</w:t>
      </w:r>
      <w:r>
        <w:t xml:space="preserve"> ($50,000)</w:t>
      </w:r>
    </w:p>
    <w:p w14:paraId="6C612197" w14:textId="77777777" w:rsidR="007F2F4B" w:rsidRPr="00B37D8A" w:rsidRDefault="007F2F4B" w:rsidP="007641FB">
      <w:pPr>
        <w:pStyle w:val="ListBullet"/>
        <w:ind w:left="357" w:hanging="357"/>
      </w:pPr>
      <w:r w:rsidRPr="00B37D8A">
        <w:t>Frank Fenner Prize for Life Scientist of the Year</w:t>
      </w:r>
      <w:r>
        <w:t xml:space="preserve"> ($50,000)</w:t>
      </w:r>
    </w:p>
    <w:p w14:paraId="65528B8C" w14:textId="77777777" w:rsidR="007F2F4B" w:rsidRPr="00B37D8A" w:rsidRDefault="007F2F4B" w:rsidP="007641FB">
      <w:pPr>
        <w:pStyle w:val="ListBullet"/>
        <w:ind w:left="357" w:hanging="357"/>
      </w:pPr>
      <w:r w:rsidRPr="00B37D8A">
        <w:lastRenderedPageBreak/>
        <w:t>Prize for New Innovators</w:t>
      </w:r>
      <w:r>
        <w:t xml:space="preserve"> ($50,000).</w:t>
      </w:r>
    </w:p>
    <w:p w14:paraId="2AC07711" w14:textId="77777777" w:rsidR="007F2F4B" w:rsidRPr="00B37D8A" w:rsidRDefault="007F2F4B" w:rsidP="007F2F4B">
      <w:pPr>
        <w:pStyle w:val="ListBullet"/>
        <w:numPr>
          <w:ilvl w:val="0"/>
          <w:numId w:val="0"/>
        </w:numPr>
        <w:spacing w:after="120"/>
      </w:pPr>
      <w:r w:rsidRPr="00B37D8A">
        <w:rPr>
          <w:b/>
        </w:rPr>
        <w:t>Science Teaching Prizes</w:t>
      </w:r>
    </w:p>
    <w:p w14:paraId="34A48EA9" w14:textId="77777777" w:rsidR="007F2F4B" w:rsidRPr="00B37D8A" w:rsidRDefault="007F2F4B" w:rsidP="007641FB">
      <w:pPr>
        <w:pStyle w:val="ListBullet"/>
        <w:ind w:left="357" w:hanging="357"/>
      </w:pPr>
      <w:r w:rsidRPr="00B37D8A">
        <w:t>Prime Minister’s Prize for Excellence in Science Teaching in Primary Schools</w:t>
      </w:r>
      <w:r>
        <w:t xml:space="preserve"> ($50,000)</w:t>
      </w:r>
    </w:p>
    <w:p w14:paraId="2801A7D0" w14:textId="28C1F601" w:rsidR="007F2F4B" w:rsidRDefault="007F2F4B" w:rsidP="007641FB">
      <w:pPr>
        <w:pStyle w:val="ListBullet"/>
        <w:ind w:left="357" w:hanging="357"/>
      </w:pPr>
      <w:r w:rsidRPr="00B37D8A">
        <w:t>Prime Minister’s Prize for Excellence in Science Teaching in Secondary Schools</w:t>
      </w:r>
      <w:r>
        <w:t xml:space="preserve"> ($50,000)</w:t>
      </w:r>
      <w:r w:rsidRPr="00B37D8A">
        <w:t>.</w:t>
      </w:r>
    </w:p>
    <w:p w14:paraId="16490A02" w14:textId="77777777" w:rsidR="007F2F4B" w:rsidRPr="009D0EBC" w:rsidRDefault="007F2F4B" w:rsidP="00A87B86">
      <w:pPr>
        <w:pStyle w:val="Heading3"/>
      </w:pPr>
      <w:bookmarkStart w:id="26" w:name="_Toc23171580"/>
      <w:bookmarkStart w:id="27" w:name="_Toc86245409"/>
      <w:bookmarkStart w:id="28" w:name="_Toc118450076"/>
      <w:bookmarkStart w:id="29" w:name="_Toc151370414"/>
      <w:r w:rsidRPr="001844D5">
        <w:t>About</w:t>
      </w:r>
      <w:r>
        <w:t xml:space="preserve"> the </w:t>
      </w:r>
      <w:r w:rsidRPr="00E12157">
        <w:t xml:space="preserve">Science Prizes </w:t>
      </w:r>
      <w:r>
        <w:t>grant opportunity</w:t>
      </w:r>
      <w:bookmarkEnd w:id="26"/>
      <w:bookmarkEnd w:id="27"/>
      <w:bookmarkEnd w:id="28"/>
      <w:bookmarkEnd w:id="29"/>
    </w:p>
    <w:p w14:paraId="72575126" w14:textId="77777777" w:rsidR="007F2F4B" w:rsidRPr="00B37D8A" w:rsidRDefault="007F2F4B" w:rsidP="007F2F4B">
      <w:r w:rsidRPr="00AA7A87" w:rsidDel="00D01699">
        <w:rPr>
          <w:rFonts w:cs="Arial"/>
          <w:szCs w:val="20"/>
        </w:rPr>
        <w:t xml:space="preserve">These guidelines contain information for the </w:t>
      </w:r>
      <w:r>
        <w:rPr>
          <w:rFonts w:cs="Arial"/>
          <w:szCs w:val="20"/>
        </w:rPr>
        <w:t xml:space="preserve">Science Prizes. </w:t>
      </w:r>
      <w:r w:rsidRPr="00B37D8A">
        <w:t xml:space="preserve">The </w:t>
      </w:r>
      <w:r>
        <w:t>application</w:t>
      </w:r>
      <w:r w:rsidRPr="00B37D8A">
        <w:t xml:space="preserve"> process </w:t>
      </w:r>
      <w:r>
        <w:t xml:space="preserve">for each prize </w:t>
      </w:r>
      <w:r w:rsidRPr="00B37D8A">
        <w:t>involves two stages.</w:t>
      </w:r>
    </w:p>
    <w:p w14:paraId="1AD10B61" w14:textId="4F8E94B0" w:rsidR="007F2F4B" w:rsidRPr="00B37D8A" w:rsidRDefault="007F2F4B" w:rsidP="007F2F4B">
      <w:r w:rsidRPr="00B37D8A">
        <w:rPr>
          <w:b/>
        </w:rPr>
        <w:t>Stage 1</w:t>
      </w:r>
      <w:r w:rsidRPr="00B37D8A">
        <w:t>: where you, as the nominator, provide a submission</w:t>
      </w:r>
      <w:r>
        <w:t xml:space="preserve"> (up to </w:t>
      </w:r>
      <w:r w:rsidR="007D5073">
        <w:t>3000 characters</w:t>
      </w:r>
      <w:r>
        <w:t>)</w:t>
      </w:r>
      <w:r w:rsidRPr="00B37D8A">
        <w:t xml:space="preserve"> </w:t>
      </w:r>
      <w:r>
        <w:t xml:space="preserve">outlining the nominee’s achievement and why they would be a good candidate for </w:t>
      </w:r>
      <w:r w:rsidRPr="00B37D8A">
        <w:t>a particular science prize.</w:t>
      </w:r>
      <w:r>
        <w:t xml:space="preserve"> You will also need to provide the contact details of two supporters and two independent referees</w:t>
      </w:r>
      <w:r w:rsidR="00081812">
        <w:t xml:space="preserve"> who have agreed to </w:t>
      </w:r>
      <w:r w:rsidR="00F00A67">
        <w:t>provide</w:t>
      </w:r>
      <w:r w:rsidR="006C2AF0">
        <w:t xml:space="preserve"> their informed opinions</w:t>
      </w:r>
      <w:r>
        <w:t xml:space="preserve">. One independent referee must be based overseas for all prizes except the Prize for New Innovators. </w:t>
      </w:r>
    </w:p>
    <w:p w14:paraId="60AE435B" w14:textId="33BA201A" w:rsidR="007F2F4B" w:rsidRPr="00F74204" w:rsidRDefault="007F2F4B" w:rsidP="007F2F4B">
      <w:pPr>
        <w:pStyle w:val="Normalbold"/>
        <w:rPr>
          <w:b w:val="0"/>
        </w:rPr>
      </w:pPr>
      <w:r w:rsidRPr="00B37D8A">
        <w:t xml:space="preserve">Stage 2: </w:t>
      </w:r>
      <w:r w:rsidRPr="00B37D8A">
        <w:rPr>
          <w:b w:val="0"/>
        </w:rPr>
        <w:t xml:space="preserve">where, if </w:t>
      </w:r>
      <w:r>
        <w:rPr>
          <w:b w:val="0"/>
        </w:rPr>
        <w:t xml:space="preserve">we have shortlisted </w:t>
      </w:r>
      <w:r w:rsidRPr="00B37D8A">
        <w:rPr>
          <w:b w:val="0"/>
        </w:rPr>
        <w:t xml:space="preserve">your nominee, we invite you (the nominator) and two supporters to prepare a more detailed submission </w:t>
      </w:r>
      <w:r w:rsidRPr="00BD3C86">
        <w:rPr>
          <w:b w:val="0"/>
        </w:rPr>
        <w:t xml:space="preserve">(nominator submission up to </w:t>
      </w:r>
      <w:r w:rsidR="007D5073">
        <w:rPr>
          <w:b w:val="0"/>
        </w:rPr>
        <w:t xml:space="preserve">9000 characters </w:t>
      </w:r>
      <w:r w:rsidRPr="00BD3C86">
        <w:rPr>
          <w:b w:val="0"/>
        </w:rPr>
        <w:t xml:space="preserve">and supporter submissions up to </w:t>
      </w:r>
      <w:r w:rsidR="007D5073">
        <w:rPr>
          <w:b w:val="0"/>
        </w:rPr>
        <w:t>6</w:t>
      </w:r>
      <w:r w:rsidRPr="00BD3C86">
        <w:rPr>
          <w:b w:val="0"/>
        </w:rPr>
        <w:t xml:space="preserve">000 </w:t>
      </w:r>
      <w:r w:rsidR="007D5073">
        <w:rPr>
          <w:b w:val="0"/>
        </w:rPr>
        <w:t xml:space="preserve">characters </w:t>
      </w:r>
      <w:r>
        <w:rPr>
          <w:b w:val="0"/>
        </w:rPr>
        <w:t>each</w:t>
      </w:r>
      <w:r w:rsidRPr="00BD3C86">
        <w:rPr>
          <w:b w:val="0"/>
        </w:rPr>
        <w:t>) addressing</w:t>
      </w:r>
      <w:r w:rsidRPr="00B37D8A">
        <w:rPr>
          <w:b w:val="0"/>
        </w:rPr>
        <w:t xml:space="preserve"> the relevant </w:t>
      </w:r>
      <w:r>
        <w:rPr>
          <w:b w:val="0"/>
        </w:rPr>
        <w:t>assessment</w:t>
      </w:r>
      <w:r w:rsidRPr="00B37D8A">
        <w:rPr>
          <w:b w:val="0"/>
        </w:rPr>
        <w:t xml:space="preserve"> criteria.</w:t>
      </w:r>
    </w:p>
    <w:p w14:paraId="185ADFF7" w14:textId="77777777" w:rsidR="007F2F4B" w:rsidRPr="00022A7F" w:rsidRDefault="007F2F4B" w:rsidP="007F2F4B">
      <w:pPr>
        <w:spacing w:after="80"/>
      </w:pPr>
      <w:r w:rsidRPr="00022A7F">
        <w:t xml:space="preserve">This </w:t>
      </w:r>
      <w:r>
        <w:t xml:space="preserve">grant opportunity guidelines </w:t>
      </w:r>
      <w:r w:rsidRPr="00022A7F">
        <w:t>document sets out</w:t>
      </w:r>
      <w:r>
        <w:t>:</w:t>
      </w:r>
    </w:p>
    <w:p w14:paraId="714EBB67" w14:textId="77777777" w:rsidR="007F2F4B" w:rsidRDefault="007F2F4B" w:rsidP="007641FB">
      <w:pPr>
        <w:pStyle w:val="ListBullet"/>
        <w:ind w:left="357" w:hanging="357"/>
      </w:pPr>
      <w:r w:rsidRPr="000A271A">
        <w:t xml:space="preserve">the eligibility and </w:t>
      </w:r>
      <w:r>
        <w:t>assessment</w:t>
      </w:r>
      <w:r w:rsidRPr="000A271A">
        <w:t xml:space="preserve"> criteria</w:t>
      </w:r>
    </w:p>
    <w:p w14:paraId="747852DB" w14:textId="77777777" w:rsidR="007F2F4B" w:rsidRPr="009D0EBC" w:rsidRDefault="007F2F4B" w:rsidP="007641FB">
      <w:pPr>
        <w:pStyle w:val="ListBullet"/>
        <w:ind w:left="357" w:hanging="357"/>
      </w:pPr>
      <w:r w:rsidRPr="009D0EBC">
        <w:t xml:space="preserve">how </w:t>
      </w:r>
      <w:r>
        <w:t xml:space="preserve">we consider and assess </w:t>
      </w:r>
      <w:r w:rsidRPr="009D0EBC">
        <w:t>applications</w:t>
      </w:r>
    </w:p>
    <w:p w14:paraId="470F7FE3" w14:textId="77777777" w:rsidR="007F2F4B" w:rsidRPr="009D0EBC" w:rsidRDefault="007F2F4B" w:rsidP="007641FB">
      <w:pPr>
        <w:pStyle w:val="ListBullet"/>
        <w:ind w:left="357" w:hanging="357"/>
      </w:pPr>
      <w:r w:rsidRPr="009D0EBC">
        <w:t xml:space="preserve">how </w:t>
      </w:r>
      <w:r>
        <w:t>we monitor and evaluate nominees</w:t>
      </w:r>
    </w:p>
    <w:p w14:paraId="38AA09B2" w14:textId="77777777" w:rsidR="007F2F4B" w:rsidRPr="009D0EBC" w:rsidRDefault="007F2F4B" w:rsidP="007641FB">
      <w:pPr>
        <w:pStyle w:val="ListBullet"/>
        <w:ind w:left="357" w:hanging="357"/>
      </w:pPr>
      <w:r w:rsidRPr="009D0EBC" w:rsidDel="001E42D1">
        <w:t xml:space="preserve">responsibilities and </w:t>
      </w:r>
      <w:r w:rsidRPr="009D0EBC">
        <w:t xml:space="preserve">expectations </w:t>
      </w:r>
      <w:r>
        <w:t>in relation to the opportunity.</w:t>
      </w:r>
    </w:p>
    <w:p w14:paraId="6E42D085" w14:textId="77777777" w:rsidR="007F2F4B" w:rsidRPr="00CC767D" w:rsidRDefault="007F2F4B" w:rsidP="007F2F4B">
      <w:r w:rsidRPr="006E6377">
        <w:t>The Department of Industry, Science</w:t>
      </w:r>
      <w:r>
        <w:t xml:space="preserve"> and Resources</w:t>
      </w:r>
      <w:r w:rsidRPr="006E6377">
        <w:t xml:space="preserve"> </w:t>
      </w:r>
      <w:r>
        <w:t xml:space="preserve">(the department) </w:t>
      </w:r>
      <w:r w:rsidRPr="006E6377">
        <w:t xml:space="preserve">is responsible for administering </w:t>
      </w:r>
      <w:r>
        <w:t>the Science Prizes.</w:t>
      </w:r>
    </w:p>
    <w:p w14:paraId="14467CE0" w14:textId="444EDCD0" w:rsidR="007F2F4B" w:rsidRDefault="007F2F4B" w:rsidP="007F2F4B">
      <w:r>
        <w:t xml:space="preserve">We have defined key terms used in these guidelines in the glossary at </w:t>
      </w:r>
      <w:r w:rsidRPr="000F5892">
        <w:t>section 1</w:t>
      </w:r>
      <w:r w:rsidR="000F5892" w:rsidRPr="000F5892">
        <w:t>1</w:t>
      </w:r>
      <w:r w:rsidRPr="000F5892">
        <w:t>.</w:t>
      </w:r>
    </w:p>
    <w:p w14:paraId="6F3148E8" w14:textId="77777777" w:rsidR="007F2F4B" w:rsidRDefault="007F2F4B" w:rsidP="007F2F4B">
      <w:r>
        <w:t>You should read this document carefully before you fill out an application form.</w:t>
      </w:r>
    </w:p>
    <w:p w14:paraId="50C6DA93" w14:textId="64FE858C" w:rsidR="007F2F4B" w:rsidRDefault="007F2F4B" w:rsidP="007F2F4B">
      <w:r>
        <w:t xml:space="preserve">We will publish the </w:t>
      </w:r>
      <w:hyperlink r:id="rId21" w:history="1">
        <w:r w:rsidRPr="009F1CFA">
          <w:rPr>
            <w:rStyle w:val="Hyperlink"/>
          </w:rPr>
          <w:t>opening and closing dates</w:t>
        </w:r>
      </w:hyperlink>
      <w:r>
        <w:rPr>
          <w:rStyle w:val="FootnoteReference"/>
          <w:color w:val="3366CC"/>
          <w:u w:val="single"/>
        </w:rPr>
        <w:footnoteReference w:id="3"/>
      </w:r>
      <w:r>
        <w:t xml:space="preserve"> and any other relevant information on </w:t>
      </w:r>
      <w:hyperlink r:id="rId22" w:history="1">
        <w:r w:rsidRPr="009F1CFA">
          <w:rPr>
            <w:rStyle w:val="Hyperlink"/>
          </w:rPr>
          <w:t>business.gov.au</w:t>
        </w:r>
      </w:hyperlink>
      <w:r w:rsidRPr="009D0EBC">
        <w:t xml:space="preserve"> </w:t>
      </w:r>
      <w:r>
        <w:t xml:space="preserve">and </w:t>
      </w:r>
      <w:hyperlink r:id="rId23" w:history="1">
        <w:r w:rsidRPr="005448CD">
          <w:rPr>
            <w:rStyle w:val="Hyperlink"/>
          </w:rPr>
          <w:t>GrantConnect</w:t>
        </w:r>
      </w:hyperlink>
      <w:r>
        <w:t>.</w:t>
      </w:r>
    </w:p>
    <w:p w14:paraId="206D2B79" w14:textId="77777777" w:rsidR="007F2F4B" w:rsidRPr="004C4F3A" w:rsidRDefault="007F2F4B" w:rsidP="00A87B86">
      <w:pPr>
        <w:pStyle w:val="Heading3"/>
        <w:rPr>
          <w:iCs/>
        </w:rPr>
      </w:pPr>
      <w:bookmarkStart w:id="30" w:name="_Toc23171581"/>
      <w:bookmarkStart w:id="31" w:name="_Toc86245410"/>
      <w:bookmarkStart w:id="32" w:name="_Toc118450077"/>
      <w:bookmarkStart w:id="33" w:name="_Toc151370415"/>
      <w:r>
        <w:t>Overview of the Science</w:t>
      </w:r>
      <w:r w:rsidRPr="004C4F3A">
        <w:t xml:space="preserve"> Prizes</w:t>
      </w:r>
      <w:bookmarkEnd w:id="30"/>
      <w:bookmarkEnd w:id="31"/>
      <w:bookmarkEnd w:id="32"/>
      <w:bookmarkEnd w:id="33"/>
    </w:p>
    <w:p w14:paraId="17297363" w14:textId="1A8E08E5" w:rsidR="007F2F4B" w:rsidRDefault="007F2F4B" w:rsidP="007F2F4B">
      <w:r>
        <w:t>We award t</w:t>
      </w:r>
      <w:r w:rsidRPr="00B37D8A">
        <w:t>he Science Prizes for achievements in science, research-based innovation and commercialisation.</w:t>
      </w:r>
    </w:p>
    <w:p w14:paraId="2C3C59CF" w14:textId="77777777" w:rsidR="007F2F4B" w:rsidRPr="00B37D8A" w:rsidRDefault="007F2F4B" w:rsidP="00A87B86">
      <w:pPr>
        <w:pStyle w:val="Heading4"/>
      </w:pPr>
      <w:bookmarkStart w:id="34" w:name="_Toc86245411"/>
      <w:bookmarkStart w:id="35" w:name="_Toc118450078"/>
      <w:bookmarkStart w:id="36" w:name="_Toc151370416"/>
      <w:r>
        <w:t>Prime Minister’s Prize for Science</w:t>
      </w:r>
      <w:bookmarkEnd w:id="34"/>
      <w:bookmarkEnd w:id="35"/>
      <w:bookmarkEnd w:id="36"/>
      <w:r>
        <w:t xml:space="preserve"> </w:t>
      </w:r>
    </w:p>
    <w:p w14:paraId="224E208F" w14:textId="24ED29CD" w:rsidR="007F2F4B" w:rsidRPr="00B37D8A" w:rsidRDefault="007F2F4B" w:rsidP="007F2F4B">
      <w:bookmarkStart w:id="37" w:name="_Toc503431334"/>
      <w:r>
        <w:t>We award t</w:t>
      </w:r>
      <w:r w:rsidRPr="00B37D8A">
        <w:t xml:space="preserve">he Prime Minister’s Prize for Science for a significant advancement of knowledge through science. It is awarded to </w:t>
      </w:r>
      <w:r>
        <w:t>one</w:t>
      </w:r>
      <w:r w:rsidRPr="00B37D8A">
        <w:t xml:space="preserve"> individual or </w:t>
      </w:r>
      <w:r>
        <w:t>one</w:t>
      </w:r>
      <w:r w:rsidRPr="00B37D8A">
        <w:t xml:space="preserve"> team of up to four individuals if the achievement is the result of a collaborative team effort.</w:t>
      </w:r>
    </w:p>
    <w:p w14:paraId="2A43D6EE" w14:textId="77777777" w:rsidR="007F2F4B" w:rsidRDefault="007F2F4B" w:rsidP="007F2F4B">
      <w:r w:rsidRPr="00B37D8A">
        <w:t>The prize includes a medallion</w:t>
      </w:r>
      <w:r>
        <w:t>,</w:t>
      </w:r>
      <w:r w:rsidRPr="00B37D8A">
        <w:t xml:space="preserve"> lapel pin, award certificate and prize money of $250</w:t>
      </w:r>
      <w:r>
        <w:t>,</w:t>
      </w:r>
      <w:r w:rsidRPr="00B37D8A">
        <w:t xml:space="preserve">000. Where </w:t>
      </w:r>
      <w:r>
        <w:t>we award the prize to a team</w:t>
      </w:r>
      <w:r w:rsidRPr="00B37D8A">
        <w:t>, each member will receive a medallion, lapel pin, award certificate and an equal portion of the prize money.</w:t>
      </w:r>
    </w:p>
    <w:p w14:paraId="07993F28" w14:textId="77777777" w:rsidR="007F2F4B" w:rsidRPr="00B37D8A" w:rsidRDefault="007F2F4B" w:rsidP="00A87B86">
      <w:pPr>
        <w:pStyle w:val="Heading4"/>
      </w:pPr>
      <w:bookmarkStart w:id="38" w:name="_Toc86245412"/>
      <w:bookmarkStart w:id="39" w:name="_Toc118450079"/>
      <w:bookmarkStart w:id="40" w:name="_Toc151370417"/>
      <w:r>
        <w:lastRenderedPageBreak/>
        <w:t>Prime Minister’s Prize for Innovation</w:t>
      </w:r>
      <w:bookmarkEnd w:id="38"/>
      <w:bookmarkEnd w:id="39"/>
      <w:bookmarkEnd w:id="40"/>
      <w:r>
        <w:t xml:space="preserve"> </w:t>
      </w:r>
    </w:p>
    <w:bookmarkEnd w:id="37"/>
    <w:p w14:paraId="1D189B14" w14:textId="77777777" w:rsidR="007F2F4B" w:rsidRPr="00B37D8A" w:rsidRDefault="007F2F4B" w:rsidP="007F2F4B">
      <w:r w:rsidRPr="00B37D8A">
        <w:t>The Prime Minister’s Prize for Innovation is awarded for the innovative translation of scientific knowledge into a commercially available product, service or process that has had economic, social and</w:t>
      </w:r>
      <w:r>
        <w:t>,</w:t>
      </w:r>
      <w:r w:rsidRPr="00B37D8A">
        <w:t xml:space="preserve"> where relevant</w:t>
      </w:r>
      <w:r>
        <w:t>,</w:t>
      </w:r>
      <w:r w:rsidRPr="00B37D8A">
        <w:t xml:space="preserve"> environmental benefits. It is awarded to </w:t>
      </w:r>
      <w:r>
        <w:t>one</w:t>
      </w:r>
      <w:r w:rsidRPr="00B37D8A">
        <w:t xml:space="preserve"> individual or </w:t>
      </w:r>
      <w:r>
        <w:t>one</w:t>
      </w:r>
      <w:r w:rsidRPr="00B37D8A">
        <w:t xml:space="preserve"> team of up to four individuals if the achievement is the result of a collaborative team effort.</w:t>
      </w:r>
    </w:p>
    <w:p w14:paraId="540214EC" w14:textId="77777777" w:rsidR="007F2F4B" w:rsidRDefault="007F2F4B" w:rsidP="007F2F4B">
      <w:r w:rsidRPr="00B37D8A">
        <w:t>The prize includes a medallion, lapel pin, award certificate and prize money of $250</w:t>
      </w:r>
      <w:r>
        <w:t>,</w:t>
      </w:r>
      <w:r w:rsidRPr="00B37D8A">
        <w:t xml:space="preserve">000. Where </w:t>
      </w:r>
      <w:r>
        <w:t xml:space="preserve">we award the prize to </w:t>
      </w:r>
      <w:r w:rsidRPr="00B37D8A">
        <w:t>a team, each member will receive a medallion, lapel pin, award certificate and an equal portion of the prize money.</w:t>
      </w:r>
    </w:p>
    <w:p w14:paraId="6EE98696" w14:textId="77777777" w:rsidR="007F2F4B" w:rsidRPr="00B37D8A" w:rsidRDefault="007F2F4B" w:rsidP="00A87B86">
      <w:pPr>
        <w:pStyle w:val="Heading4"/>
      </w:pPr>
      <w:bookmarkStart w:id="41" w:name="_Toc86245413"/>
      <w:bookmarkStart w:id="42" w:name="_Toc118450080"/>
      <w:bookmarkStart w:id="43" w:name="_Toc151370418"/>
      <w:r>
        <w:t>Malcolm McIntosh Prize for Physical Scientist of the Year and Frank Fenner Prize for Life Scientist of the Year</w:t>
      </w:r>
      <w:bookmarkEnd w:id="41"/>
      <w:bookmarkEnd w:id="42"/>
      <w:bookmarkEnd w:id="43"/>
      <w:r>
        <w:t xml:space="preserve"> </w:t>
      </w:r>
    </w:p>
    <w:p w14:paraId="0FDD1511" w14:textId="4313384D" w:rsidR="007F2F4B" w:rsidRDefault="007F2F4B" w:rsidP="007F2F4B">
      <w:r w:rsidRPr="00B37D8A">
        <w:t xml:space="preserve">The Malcolm McIntosh Prize for Physical Scientist of the Year and Frank Fenner Prize for Life Scientist of the Year each recognise an exceptional achievement in science that benefits, or has the potential to benefit, human welfare or society. </w:t>
      </w:r>
      <w:r>
        <w:t>We award each prize</w:t>
      </w:r>
      <w:r w:rsidRPr="00B37D8A">
        <w:t xml:space="preserve"> to </w:t>
      </w:r>
      <w:r>
        <w:t>one</w:t>
      </w:r>
      <w:r w:rsidRPr="00B37D8A">
        <w:t xml:space="preserve"> individual who has realised the nominated research achievement</w:t>
      </w:r>
      <w:r w:rsidRPr="0073464F">
        <w:t xml:space="preserve"> </w:t>
      </w:r>
      <w:r>
        <w:t>and been nominated</w:t>
      </w:r>
      <w:r w:rsidRPr="00B37D8A">
        <w:t xml:space="preserve"> within 10 years (full time or full</w:t>
      </w:r>
      <w:r>
        <w:noBreakHyphen/>
      </w:r>
      <w:r w:rsidRPr="00B37D8A">
        <w:t xml:space="preserve">time equivalent </w:t>
      </w:r>
      <w:r>
        <w:t>[</w:t>
      </w:r>
      <w:r w:rsidRPr="00B37D8A">
        <w:t>FTE</w:t>
      </w:r>
      <w:r>
        <w:t>]</w:t>
      </w:r>
      <w:r w:rsidRPr="00B37D8A">
        <w:t>) of completing their highest relevant tertiary qualification.</w:t>
      </w:r>
    </w:p>
    <w:p w14:paraId="2F7DE84C" w14:textId="77777777" w:rsidR="007F2F4B" w:rsidRPr="00B37D8A" w:rsidRDefault="007F2F4B" w:rsidP="007F2F4B">
      <w:r>
        <w:t xml:space="preserve">The research achievement can include research conducted as part of </w:t>
      </w:r>
      <w:r w:rsidRPr="00B368FB">
        <w:t xml:space="preserve">studies leading to the award of the nominee's highest </w:t>
      </w:r>
      <w:r>
        <w:t>relevant tertiary qualification</w:t>
      </w:r>
      <w:r w:rsidRPr="00B368FB">
        <w:t>.</w:t>
      </w:r>
    </w:p>
    <w:p w14:paraId="0C456B27" w14:textId="77777777" w:rsidR="007F2F4B" w:rsidRDefault="007F2F4B" w:rsidP="007F2F4B">
      <w:r w:rsidRPr="00B37D8A">
        <w:t>Each prize includes a medallion, lapel pin, award cer</w:t>
      </w:r>
      <w:r>
        <w:t>tificate and prize money of $50,</w:t>
      </w:r>
      <w:r w:rsidRPr="00B37D8A">
        <w:t xml:space="preserve">000. </w:t>
      </w:r>
    </w:p>
    <w:p w14:paraId="5E2C6BD7" w14:textId="77777777" w:rsidR="007F2F4B" w:rsidRPr="00B37D8A" w:rsidRDefault="007F2F4B" w:rsidP="00A87B86">
      <w:pPr>
        <w:pStyle w:val="Heading4"/>
      </w:pPr>
      <w:bookmarkStart w:id="44" w:name="_Toc86245414"/>
      <w:bookmarkStart w:id="45" w:name="_Toc118450081"/>
      <w:bookmarkStart w:id="46" w:name="_Toc151370419"/>
      <w:r>
        <w:t>Prize for New Innovators</w:t>
      </w:r>
      <w:bookmarkEnd w:id="44"/>
      <w:bookmarkEnd w:id="45"/>
      <w:bookmarkEnd w:id="46"/>
      <w:r>
        <w:t xml:space="preserve"> </w:t>
      </w:r>
    </w:p>
    <w:p w14:paraId="69320B8B" w14:textId="48DEF2DC" w:rsidR="007F2F4B" w:rsidRPr="00B37D8A" w:rsidRDefault="007F2F4B" w:rsidP="007F2F4B">
      <w:bookmarkStart w:id="47" w:name="_Hlk137194582"/>
      <w:r w:rsidRPr="00B37D8A">
        <w:t xml:space="preserve">The Prize for New Innovators recognises early achievement towards </w:t>
      </w:r>
      <w:r>
        <w:t xml:space="preserve">partial or full </w:t>
      </w:r>
      <w:r w:rsidRPr="00B37D8A">
        <w:t xml:space="preserve">commercialisation </w:t>
      </w:r>
      <w:r w:rsidR="003A1B86">
        <w:t xml:space="preserve">or translation </w:t>
      </w:r>
      <w:r w:rsidRPr="00B37D8A">
        <w:t>of scientific research with economic, social and</w:t>
      </w:r>
      <w:r>
        <w:t>,</w:t>
      </w:r>
      <w:r w:rsidRPr="00B37D8A">
        <w:t xml:space="preserve"> where relevant</w:t>
      </w:r>
      <w:r>
        <w:t>,</w:t>
      </w:r>
      <w:r w:rsidRPr="00B37D8A">
        <w:t xml:space="preserve"> environmental benefits</w:t>
      </w:r>
      <w:bookmarkEnd w:id="47"/>
      <w:r>
        <w:t>. The</w:t>
      </w:r>
      <w:r w:rsidR="0049191F">
        <w:t xml:space="preserve"> </w:t>
      </w:r>
      <w:r>
        <w:t xml:space="preserve">commercialisation </w:t>
      </w:r>
      <w:r w:rsidR="003A1B86">
        <w:t xml:space="preserve">or translation </w:t>
      </w:r>
      <w:r>
        <w:t xml:space="preserve">of scientific research can be demonstrated </w:t>
      </w:r>
      <w:r w:rsidRPr="003C5E15">
        <w:t xml:space="preserve">by either advancement towards commercial </w:t>
      </w:r>
      <w:r w:rsidR="008273C4">
        <w:t xml:space="preserve">or translational </w:t>
      </w:r>
      <w:r w:rsidRPr="003C5E15">
        <w:t>outcome or by the actual attainment of a commercial</w:t>
      </w:r>
      <w:r w:rsidR="008273C4">
        <w:t xml:space="preserve"> or translational</w:t>
      </w:r>
      <w:r w:rsidRPr="003C5E15">
        <w:t xml:space="preserve"> outcome itself.</w:t>
      </w:r>
    </w:p>
    <w:p w14:paraId="3FF1B7AD" w14:textId="63BF24B1" w:rsidR="007F2F4B" w:rsidRPr="00B37D8A" w:rsidRDefault="007F2F4B" w:rsidP="007F2F4B">
      <w:r>
        <w:t>We will consider t</w:t>
      </w:r>
      <w:r w:rsidRPr="00B37D8A">
        <w:t>he innovation, underlying research and trial pathway equally important. The innovation must, or have the potential to</w:t>
      </w:r>
      <w:r>
        <w:t>,</w:t>
      </w:r>
      <w:r w:rsidRPr="00B37D8A">
        <w:t xml:space="preserve"> generate measurable revenue or measurable socio</w:t>
      </w:r>
      <w:r>
        <w:noBreakHyphen/>
      </w:r>
      <w:r w:rsidRPr="00B37D8A">
        <w:t>economic benefit.</w:t>
      </w:r>
    </w:p>
    <w:p w14:paraId="37203C11" w14:textId="4A484648" w:rsidR="007F2F4B" w:rsidRDefault="007F2F4B" w:rsidP="007F2F4B">
      <w:r>
        <w:t>We award t</w:t>
      </w:r>
      <w:r w:rsidRPr="00B37D8A">
        <w:t xml:space="preserve">he prize to </w:t>
      </w:r>
      <w:r>
        <w:t>one</w:t>
      </w:r>
      <w:r w:rsidRPr="00B37D8A">
        <w:t xml:space="preserve"> individual who has </w:t>
      </w:r>
      <w:r>
        <w:t xml:space="preserve">achieved or </w:t>
      </w:r>
      <w:r w:rsidRPr="00B37D8A">
        <w:t>made achievement</w:t>
      </w:r>
      <w:r>
        <w:t>s</w:t>
      </w:r>
      <w:r w:rsidRPr="00B37D8A">
        <w:t xml:space="preserve"> towards commercialis</w:t>
      </w:r>
      <w:r>
        <w:t>ing</w:t>
      </w:r>
      <w:r w:rsidRPr="00B37D8A">
        <w:t xml:space="preserve"> </w:t>
      </w:r>
      <w:r w:rsidR="003A1B86">
        <w:t xml:space="preserve">or translating </w:t>
      </w:r>
      <w:r w:rsidRPr="00B37D8A">
        <w:t xml:space="preserve">their research outcomes </w:t>
      </w:r>
      <w:r>
        <w:t>and been nominated</w:t>
      </w:r>
      <w:r w:rsidRPr="00B37D8A">
        <w:t xml:space="preserve"> within 10 years (full time or FTE) of completing their highest r</w:t>
      </w:r>
      <w:r>
        <w:t>elevant tertiary qualification.</w:t>
      </w:r>
    </w:p>
    <w:p w14:paraId="6AAD384E" w14:textId="77777777" w:rsidR="007F2F4B" w:rsidRDefault="007F2F4B" w:rsidP="007F2F4B">
      <w:r w:rsidRPr="00B37D8A">
        <w:t>The prize includes a medallion, lapel pin, award cert</w:t>
      </w:r>
      <w:r>
        <w:t>ificate, and prize money of $50,</w:t>
      </w:r>
      <w:r w:rsidRPr="00B37D8A">
        <w:t xml:space="preserve">000. </w:t>
      </w:r>
    </w:p>
    <w:p w14:paraId="12560A44" w14:textId="77777777" w:rsidR="007F2F4B" w:rsidRPr="00B37D8A" w:rsidRDefault="007F2F4B" w:rsidP="00A87B86">
      <w:pPr>
        <w:pStyle w:val="Heading4"/>
      </w:pPr>
      <w:bookmarkStart w:id="48" w:name="_Toc86245415"/>
      <w:bookmarkStart w:id="49" w:name="_Toc118450082"/>
      <w:bookmarkStart w:id="50" w:name="_Toc151370420"/>
      <w:r>
        <w:t>Fields of science covered by the Science Prizes</w:t>
      </w:r>
      <w:bookmarkEnd w:id="48"/>
      <w:bookmarkEnd w:id="49"/>
      <w:bookmarkEnd w:id="50"/>
      <w:r>
        <w:t xml:space="preserve"> </w:t>
      </w:r>
    </w:p>
    <w:p w14:paraId="09D484D5" w14:textId="77777777" w:rsidR="007F2F4B" w:rsidRPr="00B37D8A" w:rsidRDefault="007F2F4B" w:rsidP="007F2F4B">
      <w:pPr>
        <w:spacing w:after="60"/>
      </w:pPr>
      <w:r w:rsidRPr="00B37D8A">
        <w:t xml:space="preserve">The Science Prizes are awarded for achievement in any of the following fields, as defined in the </w:t>
      </w:r>
      <w:r w:rsidRPr="00527E8F">
        <w:rPr>
          <w:i/>
        </w:rPr>
        <w:t>Australian and New Zealand Standard Research Classifications 2020</w:t>
      </w:r>
      <w:r w:rsidRPr="00B37D8A">
        <w:t>:</w:t>
      </w:r>
    </w:p>
    <w:p w14:paraId="38F8A6B6" w14:textId="77777777" w:rsidR="007F2F4B" w:rsidRPr="00B37D8A" w:rsidRDefault="007F2F4B" w:rsidP="007F2F4B">
      <w:pPr>
        <w:spacing w:after="60"/>
      </w:pPr>
      <w:r w:rsidRPr="00B37D8A">
        <w:t xml:space="preserve">Division </w:t>
      </w:r>
      <w:r>
        <w:t>30</w:t>
      </w:r>
      <w:r w:rsidRPr="00B37D8A">
        <w:tab/>
        <w:t>Agricultural</w:t>
      </w:r>
      <w:r>
        <w:t xml:space="preserve">, </w:t>
      </w:r>
      <w:r w:rsidRPr="00B37D8A">
        <w:t xml:space="preserve">Veterinary </w:t>
      </w:r>
      <w:r>
        <w:t xml:space="preserve">and Food </w:t>
      </w:r>
      <w:r w:rsidRPr="00B37D8A">
        <w:t>Sciences</w:t>
      </w:r>
    </w:p>
    <w:p w14:paraId="36206AF6" w14:textId="77777777" w:rsidR="007F2F4B" w:rsidRDefault="007F2F4B" w:rsidP="007F2F4B">
      <w:pPr>
        <w:spacing w:after="60"/>
      </w:pPr>
      <w:r w:rsidRPr="00B37D8A">
        <w:t xml:space="preserve">Division </w:t>
      </w:r>
      <w:r>
        <w:t>31</w:t>
      </w:r>
      <w:r w:rsidRPr="00B37D8A">
        <w:tab/>
        <w:t>Biological Sciences</w:t>
      </w:r>
    </w:p>
    <w:p w14:paraId="14B426DA" w14:textId="77777777" w:rsidR="007F2F4B" w:rsidRDefault="007F2F4B" w:rsidP="007F2F4B">
      <w:pPr>
        <w:spacing w:after="60"/>
      </w:pPr>
      <w:r>
        <w:t>Division 32</w:t>
      </w:r>
      <w:r>
        <w:tab/>
        <w:t>Biomedical and Clinical Sciences</w:t>
      </w:r>
    </w:p>
    <w:p w14:paraId="5E43379C" w14:textId="77777777" w:rsidR="007F2F4B" w:rsidRPr="00B37D8A" w:rsidRDefault="007F2F4B" w:rsidP="007F2F4B">
      <w:pPr>
        <w:spacing w:after="60"/>
      </w:pPr>
      <w:r>
        <w:t>Division 34</w:t>
      </w:r>
      <w:r w:rsidRPr="00B37D8A">
        <w:tab/>
        <w:t>Chemical Sciences</w:t>
      </w:r>
    </w:p>
    <w:p w14:paraId="53B94146" w14:textId="77777777" w:rsidR="007F2F4B" w:rsidRPr="00B37D8A" w:rsidRDefault="007F2F4B" w:rsidP="007F2F4B">
      <w:pPr>
        <w:spacing w:after="60"/>
      </w:pPr>
      <w:r>
        <w:t>Division 37</w:t>
      </w:r>
      <w:r w:rsidRPr="00B37D8A">
        <w:tab/>
        <w:t>Earth Sciences</w:t>
      </w:r>
    </w:p>
    <w:p w14:paraId="0509FFF6" w14:textId="77777777" w:rsidR="007F2F4B" w:rsidRPr="00B37D8A" w:rsidRDefault="007F2F4B" w:rsidP="007F2F4B">
      <w:pPr>
        <w:spacing w:after="60"/>
      </w:pPr>
      <w:r>
        <w:t>Division 40</w:t>
      </w:r>
      <w:r w:rsidRPr="00B37D8A">
        <w:tab/>
        <w:t>Engineering</w:t>
      </w:r>
    </w:p>
    <w:p w14:paraId="6BAD3890" w14:textId="77777777" w:rsidR="007F2F4B" w:rsidRPr="00B37D8A" w:rsidRDefault="007F2F4B" w:rsidP="007F2F4B">
      <w:pPr>
        <w:spacing w:after="60"/>
      </w:pPr>
      <w:r>
        <w:t>Division 41</w:t>
      </w:r>
      <w:r w:rsidRPr="00B37D8A">
        <w:tab/>
        <w:t>Environmental Sciences</w:t>
      </w:r>
    </w:p>
    <w:p w14:paraId="6F5FCEFE" w14:textId="77777777" w:rsidR="007F2F4B" w:rsidRPr="00B37D8A" w:rsidRDefault="007F2F4B" w:rsidP="007F2F4B">
      <w:pPr>
        <w:spacing w:after="60"/>
      </w:pPr>
      <w:r>
        <w:lastRenderedPageBreak/>
        <w:t>Division 42</w:t>
      </w:r>
      <w:r>
        <w:tab/>
        <w:t>Health Sciences</w:t>
      </w:r>
    </w:p>
    <w:p w14:paraId="4994C8A7" w14:textId="77777777" w:rsidR="007F2F4B" w:rsidRDefault="007F2F4B" w:rsidP="007F2F4B">
      <w:pPr>
        <w:spacing w:after="60"/>
        <w:ind w:left="1418" w:hanging="1418"/>
      </w:pPr>
      <w:r>
        <w:t>Division 45</w:t>
      </w:r>
      <w:r>
        <w:tab/>
        <w:t>Indigenous studies, Group 4506 Aboriginal and Torres Strait Islander sciences</w:t>
      </w:r>
    </w:p>
    <w:p w14:paraId="6BE29B89" w14:textId="77777777" w:rsidR="007F2F4B" w:rsidRDefault="007F2F4B" w:rsidP="007F2F4B">
      <w:pPr>
        <w:spacing w:after="60"/>
        <w:ind w:left="1418" w:hanging="1418"/>
      </w:pPr>
      <w:r>
        <w:t>Division 45</w:t>
      </w:r>
      <w:r>
        <w:tab/>
        <w:t>Indigenous studies, Group 4517 Pacific Peoples sciences</w:t>
      </w:r>
    </w:p>
    <w:p w14:paraId="6F75D40C" w14:textId="77777777" w:rsidR="007F2F4B" w:rsidRPr="00B37D8A" w:rsidRDefault="007F2F4B" w:rsidP="007F2F4B">
      <w:pPr>
        <w:spacing w:after="60"/>
      </w:pPr>
      <w:r>
        <w:t>Division 46</w:t>
      </w:r>
      <w:r w:rsidRPr="00B37D8A">
        <w:tab/>
        <w:t>Information and Computing Sciences</w:t>
      </w:r>
    </w:p>
    <w:p w14:paraId="1654C52D" w14:textId="77777777" w:rsidR="007F2F4B" w:rsidRPr="00B37D8A" w:rsidRDefault="007F2F4B" w:rsidP="007F2F4B">
      <w:pPr>
        <w:spacing w:after="60"/>
      </w:pPr>
      <w:r w:rsidRPr="00B37D8A">
        <w:t xml:space="preserve">Division </w:t>
      </w:r>
      <w:r>
        <w:t>49</w:t>
      </w:r>
      <w:r w:rsidRPr="00B37D8A">
        <w:tab/>
        <w:t>Mathematical Sciences</w:t>
      </w:r>
    </w:p>
    <w:p w14:paraId="3407475A" w14:textId="2D1926F3" w:rsidR="007F2F4B" w:rsidRPr="00C71DAD" w:rsidRDefault="007F2F4B" w:rsidP="00C71DAD">
      <w:pPr>
        <w:rPr>
          <w:rFonts w:cs="Arial"/>
          <w:szCs w:val="20"/>
        </w:rPr>
      </w:pPr>
      <w:r w:rsidRPr="00B37D8A">
        <w:t xml:space="preserve">Division </w:t>
      </w:r>
      <w:r>
        <w:t>51</w:t>
      </w:r>
      <w:r w:rsidRPr="00B37D8A">
        <w:tab/>
        <w:t>Physical Sciences</w:t>
      </w:r>
      <w:r>
        <w:t>.</w:t>
      </w:r>
    </w:p>
    <w:p w14:paraId="25F6521B" w14:textId="38F803E1" w:rsidR="00712F06" w:rsidRDefault="00405D85" w:rsidP="00A87B86">
      <w:pPr>
        <w:pStyle w:val="Heading2"/>
      </w:pPr>
      <w:bookmarkStart w:id="51" w:name="_Toc151370421"/>
      <w:r>
        <w:t xml:space="preserve">Grant </w:t>
      </w:r>
      <w:r w:rsidR="00D26B94">
        <w:t>amount</w:t>
      </w:r>
      <w:r w:rsidR="00A439FB">
        <w:t xml:space="preserve"> and </w:t>
      </w:r>
      <w:r>
        <w:t xml:space="preserve">grant </w:t>
      </w:r>
      <w:r w:rsidR="00A439FB">
        <w:t>period</w:t>
      </w:r>
      <w:bookmarkEnd w:id="21"/>
      <w:bookmarkEnd w:id="22"/>
      <w:bookmarkEnd w:id="23"/>
      <w:bookmarkEnd w:id="51"/>
    </w:p>
    <w:p w14:paraId="1DB9B325" w14:textId="4EBD661D" w:rsidR="00C71DAD" w:rsidRPr="00C71DAD" w:rsidRDefault="00C71DAD" w:rsidP="00C71DAD">
      <w:r>
        <w:t xml:space="preserve">Through the program, the </w:t>
      </w:r>
      <w:r w:rsidRPr="00B37D8A">
        <w:t>Prime Minister’s Prizes for Science</w:t>
      </w:r>
      <w:r>
        <w:t xml:space="preserve"> will award up to $750,000 in 2024 for achievements in science, research-based innovation and excellence in science teaching.</w:t>
      </w:r>
    </w:p>
    <w:p w14:paraId="25F6521D" w14:textId="4196D699" w:rsidR="00A04E7B" w:rsidRDefault="00A04E7B" w:rsidP="00A87B86">
      <w:pPr>
        <w:pStyle w:val="Heading3"/>
      </w:pPr>
      <w:bookmarkStart w:id="52" w:name="_Toc496536652"/>
      <w:bookmarkStart w:id="53" w:name="_Toc531277479"/>
      <w:bookmarkStart w:id="54" w:name="_Toc955289"/>
      <w:bookmarkStart w:id="55" w:name="_Toc151370422"/>
      <w:r>
        <w:t>Grants available</w:t>
      </w:r>
      <w:bookmarkEnd w:id="52"/>
      <w:bookmarkEnd w:id="53"/>
      <w:bookmarkEnd w:id="54"/>
      <w:bookmarkEnd w:id="55"/>
    </w:p>
    <w:p w14:paraId="032E42F3" w14:textId="77777777" w:rsidR="00C71DAD" w:rsidRPr="004C3CF9" w:rsidRDefault="00C71DAD" w:rsidP="00C71DAD">
      <w:pPr>
        <w:rPr>
          <w:rFonts w:ascii="Calibri" w:hAnsi="Calibri"/>
          <w:iCs w:val="0"/>
          <w:szCs w:val="22"/>
        </w:rPr>
      </w:pPr>
      <w:r>
        <w:t>For the Science Prizes grant opportunity, the grant will be up to $650,000 in prize money as described below:</w:t>
      </w:r>
    </w:p>
    <w:p w14:paraId="20CB1F19" w14:textId="77777777" w:rsidR="00C71DAD" w:rsidRPr="00B37D8A" w:rsidRDefault="00C71DAD" w:rsidP="00C71DAD">
      <w:r w:rsidRPr="00B37D8A">
        <w:rPr>
          <w:b/>
        </w:rPr>
        <w:t>Science Prizes</w:t>
      </w:r>
    </w:p>
    <w:p w14:paraId="2B74CC1D" w14:textId="77777777" w:rsidR="00C71DAD" w:rsidRPr="00B37D8A" w:rsidRDefault="00C71DAD" w:rsidP="007641FB">
      <w:pPr>
        <w:pStyle w:val="ListBullet"/>
        <w:ind w:left="357" w:hanging="357"/>
      </w:pPr>
      <w:r w:rsidRPr="00B37D8A">
        <w:t>Prime Minister’s Prize for Science</w:t>
      </w:r>
      <w:r>
        <w:t xml:space="preserve"> ($250,000)</w:t>
      </w:r>
    </w:p>
    <w:p w14:paraId="3AC750B3" w14:textId="77777777" w:rsidR="00C71DAD" w:rsidRPr="00B37D8A" w:rsidRDefault="00C71DAD" w:rsidP="007641FB">
      <w:pPr>
        <w:pStyle w:val="ListBullet"/>
        <w:ind w:left="357" w:hanging="357"/>
      </w:pPr>
      <w:r w:rsidRPr="00B37D8A">
        <w:t>Prime Minister’s Prize for Innovation</w:t>
      </w:r>
      <w:r>
        <w:t xml:space="preserve"> ($250,000)</w:t>
      </w:r>
    </w:p>
    <w:p w14:paraId="0B6FA68B" w14:textId="77777777" w:rsidR="00C71DAD" w:rsidRPr="00B37D8A" w:rsidRDefault="00C71DAD" w:rsidP="007641FB">
      <w:pPr>
        <w:pStyle w:val="ListBullet"/>
        <w:ind w:left="357" w:hanging="357"/>
      </w:pPr>
      <w:r w:rsidRPr="00B37D8A">
        <w:t>Malcolm McIntosh Prize for Physical Scientist of the Year</w:t>
      </w:r>
      <w:r>
        <w:t xml:space="preserve"> ($50,000)</w:t>
      </w:r>
    </w:p>
    <w:p w14:paraId="5554C8DC" w14:textId="77777777" w:rsidR="00C71DAD" w:rsidRPr="00B37D8A" w:rsidRDefault="00C71DAD" w:rsidP="007641FB">
      <w:pPr>
        <w:pStyle w:val="ListBullet"/>
        <w:ind w:left="357" w:hanging="357"/>
      </w:pPr>
      <w:r w:rsidRPr="00B37D8A">
        <w:t>Frank Fenner Prize for Life Scientist of the Year</w:t>
      </w:r>
      <w:r>
        <w:t xml:space="preserve"> ($50,000)</w:t>
      </w:r>
    </w:p>
    <w:p w14:paraId="30AA79C3" w14:textId="77777777" w:rsidR="00C71DAD" w:rsidRDefault="00C71DAD" w:rsidP="007641FB">
      <w:pPr>
        <w:pStyle w:val="ListBullet"/>
        <w:ind w:left="357" w:hanging="357"/>
      </w:pPr>
      <w:r w:rsidRPr="00B37D8A">
        <w:t>Prize for New Innovators</w:t>
      </w:r>
      <w:r>
        <w:t xml:space="preserve"> ($50,000).</w:t>
      </w:r>
    </w:p>
    <w:p w14:paraId="170DFF84" w14:textId="77777777" w:rsidR="00C71DAD" w:rsidRDefault="00C71DAD" w:rsidP="00C71DAD">
      <w:pPr>
        <w:spacing w:before="120"/>
      </w:pPr>
      <w:r>
        <w:t xml:space="preserve">Each prize recipient receives a medallion, lapel pin, award certificate and prize money. </w:t>
      </w:r>
      <w:r w:rsidRPr="00B37D8A">
        <w:t xml:space="preserve">Where </w:t>
      </w:r>
      <w:r>
        <w:t>we award the prize to a team</w:t>
      </w:r>
      <w:r w:rsidRPr="00B37D8A">
        <w:t>, each member will receive a medallion, lapel pin, award certificate and an equal portion of the prize money.</w:t>
      </w:r>
    </w:p>
    <w:p w14:paraId="0F101DFC" w14:textId="53B0E48C" w:rsidR="00C71DAD" w:rsidRDefault="006726C8" w:rsidP="00EF4F6C">
      <w:pPr>
        <w:spacing w:before="120"/>
        <w:rPr>
          <w:rFonts w:cstheme="minorHAnsi"/>
          <w:b/>
          <w:bCs/>
          <w:iCs w:val="0"/>
          <w:color w:val="264F90"/>
          <w:sz w:val="32"/>
          <w:szCs w:val="32"/>
        </w:rPr>
      </w:pPr>
      <w:r>
        <w:t xml:space="preserve">We will publish the </w:t>
      </w:r>
      <w:hyperlink r:id="rId24" w:history="1">
        <w:r w:rsidRPr="00C44A07">
          <w:rPr>
            <w:rStyle w:val="Hyperlink"/>
          </w:rPr>
          <w:t>opening and closing dates</w:t>
        </w:r>
      </w:hyperlink>
      <w:r>
        <w:rPr>
          <w:rStyle w:val="FootnoteReference"/>
          <w:rFonts w:cs="Arial"/>
          <w:color w:val="3366CC"/>
          <w:u w:val="single"/>
        </w:rPr>
        <w:footnoteReference w:customMarkFollows="1" w:id="4"/>
        <w:t>[3]</w:t>
      </w:r>
      <w:r>
        <w:t xml:space="preserve"> and any other relevant information on </w:t>
      </w:r>
      <w:hyperlink r:id="rId25" w:history="1">
        <w:r w:rsidRPr="00C44A07">
          <w:rPr>
            <w:rStyle w:val="Hyperlink"/>
          </w:rPr>
          <w:t>business.gov.au</w:t>
        </w:r>
      </w:hyperlink>
      <w:r>
        <w:t xml:space="preserve"> and </w:t>
      </w:r>
      <w:hyperlink r:id="rId26" w:history="1">
        <w:r w:rsidRPr="002D685E">
          <w:rPr>
            <w:rStyle w:val="Hyperlink"/>
          </w:rPr>
          <w:t>GrantConnect</w:t>
        </w:r>
      </w:hyperlink>
      <w:r>
        <w:t>.</w:t>
      </w:r>
    </w:p>
    <w:p w14:paraId="165986A9" w14:textId="77777777" w:rsidR="00071CC6" w:rsidRDefault="00071CC6">
      <w:pPr>
        <w:spacing w:before="0" w:after="0" w:line="240" w:lineRule="auto"/>
        <w:rPr>
          <w:rFonts w:cstheme="minorHAnsi"/>
          <w:b/>
          <w:bCs/>
          <w:iCs w:val="0"/>
          <w:color w:val="264F90"/>
          <w:sz w:val="32"/>
          <w:szCs w:val="32"/>
        </w:rPr>
      </w:pPr>
      <w:bookmarkStart w:id="56" w:name="_Toc530072971"/>
      <w:bookmarkStart w:id="57" w:name="_Toc496536654"/>
      <w:bookmarkStart w:id="58" w:name="_Toc531277481"/>
      <w:bookmarkStart w:id="59" w:name="_Toc955291"/>
      <w:bookmarkEnd w:id="24"/>
      <w:bookmarkEnd w:id="25"/>
      <w:bookmarkEnd w:id="56"/>
      <w:r>
        <w:br w:type="page"/>
      </w:r>
    </w:p>
    <w:p w14:paraId="25F6522A" w14:textId="36452998" w:rsidR="00285F58" w:rsidRPr="00DF637B" w:rsidRDefault="00285F58" w:rsidP="00A87B86">
      <w:pPr>
        <w:pStyle w:val="Heading2"/>
      </w:pPr>
      <w:bookmarkStart w:id="60" w:name="_Toc151370423"/>
      <w:r>
        <w:lastRenderedPageBreak/>
        <w:t>Eligibility criteria</w:t>
      </w:r>
      <w:bookmarkEnd w:id="57"/>
      <w:bookmarkEnd w:id="58"/>
      <w:bookmarkEnd w:id="59"/>
      <w:bookmarkEnd w:id="60"/>
    </w:p>
    <w:p w14:paraId="1CFC4F11" w14:textId="32426FAA" w:rsidR="00727C11" w:rsidRDefault="009D33F3" w:rsidP="00727C11">
      <w:bookmarkStart w:id="61" w:name="_Ref437348317"/>
      <w:bookmarkStart w:id="62" w:name="_Ref437348323"/>
      <w:bookmarkStart w:id="63" w:name="_Ref437349175"/>
      <w:r>
        <w:t>We cannot consider your application if you do not satisfy all eligibility criteria.</w:t>
      </w:r>
    </w:p>
    <w:p w14:paraId="25F6522C" w14:textId="62474718" w:rsidR="00A35F51" w:rsidRDefault="001A6862" w:rsidP="00A87B86">
      <w:pPr>
        <w:pStyle w:val="Heading3"/>
      </w:pPr>
      <w:bookmarkStart w:id="64" w:name="_Toc496536655"/>
      <w:bookmarkStart w:id="65" w:name="_Ref530054835"/>
      <w:bookmarkStart w:id="66" w:name="_Toc531277482"/>
      <w:bookmarkStart w:id="67" w:name="_Toc955292"/>
      <w:bookmarkStart w:id="68" w:name="_Toc151370424"/>
      <w:r>
        <w:t xml:space="preserve">Who </w:t>
      </w:r>
      <w:r w:rsidR="009F7B46">
        <w:t>is eligible?</w:t>
      </w:r>
      <w:bookmarkEnd w:id="61"/>
      <w:bookmarkEnd w:id="62"/>
      <w:bookmarkEnd w:id="63"/>
      <w:bookmarkEnd w:id="64"/>
      <w:bookmarkEnd w:id="65"/>
      <w:bookmarkEnd w:id="66"/>
      <w:bookmarkEnd w:id="67"/>
      <w:bookmarkEnd w:id="68"/>
    </w:p>
    <w:p w14:paraId="19D2CDD8" w14:textId="77777777" w:rsidR="00C71DAD" w:rsidRPr="00B37D8A" w:rsidRDefault="00C71DAD" w:rsidP="00C71DAD">
      <w:r w:rsidRPr="00E162FF">
        <w:t xml:space="preserve">To </w:t>
      </w:r>
      <w:r>
        <w:t xml:space="preserve">be eligible </w:t>
      </w:r>
      <w:r w:rsidRPr="00B37D8A">
        <w:t>for a Science Prize, a nominee must</w:t>
      </w:r>
      <w:r>
        <w:t>:</w:t>
      </w:r>
    </w:p>
    <w:p w14:paraId="472F877F" w14:textId="77777777" w:rsidR="00C71DAD" w:rsidRPr="00E04876" w:rsidRDefault="00C71DAD" w:rsidP="007641FB">
      <w:pPr>
        <w:pStyle w:val="ListBullet"/>
        <w:ind w:left="357" w:hanging="357"/>
      </w:pPr>
      <w:r w:rsidRPr="00B37D8A">
        <w:t xml:space="preserve">be an Australian citizen or permanent resident of </w:t>
      </w:r>
      <w:r w:rsidRPr="00E04876">
        <w:t>Australia (nominees currently living or studying overseas are not precluded from being nominated)</w:t>
      </w:r>
    </w:p>
    <w:p w14:paraId="056DFD8A" w14:textId="77777777" w:rsidR="00C71DAD" w:rsidRPr="00CC47B7" w:rsidRDefault="00C71DAD" w:rsidP="007641FB">
      <w:pPr>
        <w:pStyle w:val="ListBullet"/>
        <w:ind w:left="357" w:hanging="357"/>
      </w:pPr>
      <w:r w:rsidRPr="00CC47B7">
        <w:t>not be self-nominated</w:t>
      </w:r>
    </w:p>
    <w:p w14:paraId="67A447E9" w14:textId="77777777" w:rsidR="00C71DAD" w:rsidRDefault="00C71DAD" w:rsidP="007641FB">
      <w:pPr>
        <w:pStyle w:val="ListBullet"/>
        <w:ind w:left="357" w:hanging="357"/>
      </w:pPr>
      <w:r w:rsidRPr="00B37D8A">
        <w:t>not be nominated in more than one prize category.</w:t>
      </w:r>
      <w:r>
        <w:t xml:space="preserve"> Where a nominee is nominated in more than one category, we will ask the nominee to select a single </w:t>
      </w:r>
      <w:r w:rsidRPr="0058194B">
        <w:t>nomination</w:t>
      </w:r>
      <w:r>
        <w:t xml:space="preserve"> to pursue. This will occur at Stage 1.</w:t>
      </w:r>
    </w:p>
    <w:p w14:paraId="24679900" w14:textId="22C8A195" w:rsidR="00C71DAD" w:rsidRDefault="00C71DAD" w:rsidP="00C71DAD">
      <w:pPr>
        <w:spacing w:after="80"/>
      </w:pPr>
      <w:r w:rsidRPr="00B37D8A">
        <w:t>Additional eligibility criteria for each prize are listed below.</w:t>
      </w:r>
    </w:p>
    <w:p w14:paraId="20463625" w14:textId="77777777" w:rsidR="00C71DAD" w:rsidRDefault="00C71DAD" w:rsidP="00A87B86">
      <w:pPr>
        <w:pStyle w:val="Heading3"/>
      </w:pPr>
      <w:bookmarkStart w:id="69" w:name="_Toc118450087"/>
      <w:bookmarkStart w:id="70" w:name="_Toc151370425"/>
      <w:r>
        <w:t>Additional eligibility requirements</w:t>
      </w:r>
      <w:bookmarkEnd w:id="69"/>
      <w:bookmarkEnd w:id="70"/>
    </w:p>
    <w:p w14:paraId="4097DB58" w14:textId="77777777" w:rsidR="00C71DAD" w:rsidRDefault="00C71DAD" w:rsidP="00C71DAD">
      <w:pPr>
        <w:keepNext/>
        <w:spacing w:after="80"/>
      </w:pPr>
      <w:r w:rsidRPr="006276B1">
        <w:t xml:space="preserve">Previous nominees are eligible for </w:t>
      </w:r>
      <w:r w:rsidRPr="0058194B">
        <w:t>renomination</w:t>
      </w:r>
      <w:r w:rsidRPr="006276B1">
        <w:t xml:space="preserve"> subject to meeting relevant eligibility criteria, submitting </w:t>
      </w:r>
      <w:r>
        <w:t>a new</w:t>
      </w:r>
      <w:r w:rsidRPr="006276B1">
        <w:t xml:space="preserve"> </w:t>
      </w:r>
      <w:r>
        <w:t>application form</w:t>
      </w:r>
      <w:r w:rsidRPr="006276B1">
        <w:t xml:space="preserve"> and the nominator and supporters providing evidence of any relevant achievements. Different individuals may nominate and support the nominee where appropriate.</w:t>
      </w:r>
    </w:p>
    <w:p w14:paraId="1CC697C3" w14:textId="77777777" w:rsidR="00C71DAD" w:rsidRDefault="00C71DAD" w:rsidP="00C71DAD">
      <w:pPr>
        <w:pStyle w:val="ListBullet"/>
        <w:numPr>
          <w:ilvl w:val="0"/>
          <w:numId w:val="0"/>
        </w:numPr>
        <w:spacing w:before="0" w:after="120"/>
      </w:pPr>
      <w:r w:rsidRPr="008015A8">
        <w:t xml:space="preserve">Past recipients of the Australia Prize (awarded from 1990-1999) are eligible for </w:t>
      </w:r>
      <w:r w:rsidRPr="0058194B">
        <w:t>nomination</w:t>
      </w:r>
      <w:r w:rsidRPr="008015A8">
        <w:t>.</w:t>
      </w:r>
    </w:p>
    <w:p w14:paraId="09B8D0AF" w14:textId="77777777" w:rsidR="00C71DAD" w:rsidRDefault="00C71DAD" w:rsidP="00C71DAD">
      <w:pPr>
        <w:pStyle w:val="ListBullet"/>
        <w:numPr>
          <w:ilvl w:val="0"/>
          <w:numId w:val="0"/>
        </w:numPr>
        <w:spacing w:before="0" w:after="120"/>
      </w:pPr>
      <w:r w:rsidRPr="006276B1">
        <w:t>Prize nominees do not need to be a member of a professional association or to have received any prior award to be eligible.</w:t>
      </w:r>
    </w:p>
    <w:p w14:paraId="122A8FEF" w14:textId="77777777" w:rsidR="00C71DAD" w:rsidRPr="006276B1" w:rsidRDefault="00C71DAD" w:rsidP="00A87B86">
      <w:pPr>
        <w:pStyle w:val="Heading4"/>
      </w:pPr>
      <w:bookmarkStart w:id="71" w:name="_Toc503431342"/>
      <w:bookmarkStart w:id="72" w:name="_Toc532546714"/>
      <w:bookmarkStart w:id="73" w:name="_Toc86245421"/>
      <w:bookmarkStart w:id="74" w:name="_Toc118450088"/>
      <w:bookmarkStart w:id="75" w:name="_Toc151370426"/>
      <w:r w:rsidRPr="006276B1">
        <w:t>Prime Minister’s Prize for Science and Prime Minister’s Prize for Innovation</w:t>
      </w:r>
      <w:bookmarkEnd w:id="71"/>
      <w:bookmarkEnd w:id="72"/>
      <w:bookmarkEnd w:id="73"/>
      <w:bookmarkEnd w:id="74"/>
      <w:bookmarkEnd w:id="75"/>
    </w:p>
    <w:p w14:paraId="05E08CCF" w14:textId="77777777" w:rsidR="00C71DAD" w:rsidRPr="006276B1" w:rsidRDefault="00C71DAD" w:rsidP="00C71DAD">
      <w:r w:rsidRPr="006276B1">
        <w:t>To be eligible for the Prime Minister’s Prize for Science or the Prime Minister’s Prize for Innovation, a nominee must also</w:t>
      </w:r>
      <w:r>
        <w:t>:</w:t>
      </w:r>
    </w:p>
    <w:p w14:paraId="12869188" w14:textId="77777777" w:rsidR="00C71DAD" w:rsidRPr="00442196" w:rsidRDefault="00C71DAD" w:rsidP="007641FB">
      <w:pPr>
        <w:pStyle w:val="ListBullet"/>
        <w:ind w:left="357" w:hanging="357"/>
      </w:pPr>
      <w:r w:rsidRPr="006276B1">
        <w:t>be an individual or a member of a team with up to four individuals</w:t>
      </w:r>
    </w:p>
    <w:p w14:paraId="4F89C7F3" w14:textId="77777777" w:rsidR="00C71DAD" w:rsidRPr="006276B1" w:rsidRDefault="00C71DAD" w:rsidP="007641FB">
      <w:pPr>
        <w:pStyle w:val="ListBullet"/>
        <w:ind w:left="357" w:hanging="357"/>
        <w:rPr>
          <w:iCs/>
        </w:rPr>
      </w:pPr>
      <w:r w:rsidRPr="006276B1">
        <w:t>hold an active position in research, academia or the private sector.</w:t>
      </w:r>
    </w:p>
    <w:p w14:paraId="73C8A24C" w14:textId="77777777" w:rsidR="00C71DAD" w:rsidRPr="006276B1" w:rsidRDefault="00C71DAD" w:rsidP="00C71DAD">
      <w:pPr>
        <w:spacing w:after="80"/>
        <w:rPr>
          <w:iCs w:val="0"/>
        </w:rPr>
      </w:pPr>
      <w:r w:rsidRPr="006276B1">
        <w:rPr>
          <w:iCs w:val="0"/>
        </w:rPr>
        <w:t xml:space="preserve">Where you nominate a team, all individuals must meet the eligibility criteria and you must demonstrate a collaboration for the </w:t>
      </w:r>
      <w:r w:rsidRPr="0058194B">
        <w:rPr>
          <w:iCs w:val="0"/>
        </w:rPr>
        <w:t>nomination</w:t>
      </w:r>
      <w:r w:rsidRPr="006276B1">
        <w:rPr>
          <w:iCs w:val="0"/>
        </w:rPr>
        <w:t xml:space="preserve"> to be eligible. We cannot award the prize to a group of individuals who have produced recognised research or research impacts in the same field, but who did not work collaboratively to achieve them.</w:t>
      </w:r>
    </w:p>
    <w:p w14:paraId="73072276" w14:textId="77777777" w:rsidR="00C71DAD" w:rsidRPr="006276B1" w:rsidRDefault="00C71DAD" w:rsidP="00A87B86">
      <w:pPr>
        <w:pStyle w:val="Heading4"/>
      </w:pPr>
      <w:bookmarkStart w:id="76" w:name="_Toc503431343"/>
      <w:bookmarkStart w:id="77" w:name="_Toc532546715"/>
      <w:bookmarkStart w:id="78" w:name="_Toc86245422"/>
      <w:bookmarkStart w:id="79" w:name="_Toc118450089"/>
      <w:bookmarkStart w:id="80" w:name="_Toc151370427"/>
      <w:r w:rsidRPr="006276B1">
        <w:t>Malcolm McIntosh Prize for Physical Scientist of the Year and Frank Fenner Prize for Life Scientist of the Year</w:t>
      </w:r>
      <w:bookmarkEnd w:id="76"/>
      <w:bookmarkEnd w:id="77"/>
      <w:bookmarkEnd w:id="78"/>
      <w:bookmarkEnd w:id="79"/>
      <w:bookmarkEnd w:id="80"/>
    </w:p>
    <w:p w14:paraId="73C1F596" w14:textId="77777777" w:rsidR="00C71DAD" w:rsidRPr="006276B1" w:rsidRDefault="00C71DAD" w:rsidP="00C71DAD">
      <w:r w:rsidRPr="006276B1">
        <w:t>To be eligible for the Malcolm McIntosh Prize or the Frank Fenner Prize, a nominee must also</w:t>
      </w:r>
      <w:r>
        <w:t>:</w:t>
      </w:r>
    </w:p>
    <w:p w14:paraId="72F76AE8" w14:textId="77777777" w:rsidR="00C71DAD" w:rsidRPr="00442196" w:rsidRDefault="00C71DAD" w:rsidP="007641FB">
      <w:pPr>
        <w:pStyle w:val="ListBullet"/>
        <w:ind w:left="357" w:hanging="357"/>
      </w:pPr>
      <w:r w:rsidRPr="006276B1">
        <w:t>be an individual</w:t>
      </w:r>
    </w:p>
    <w:p w14:paraId="18CD4A62" w14:textId="77777777" w:rsidR="00C71DAD" w:rsidRPr="006276B1" w:rsidRDefault="00C71DAD" w:rsidP="007641FB">
      <w:pPr>
        <w:pStyle w:val="ListBullet"/>
        <w:ind w:left="357" w:hanging="357"/>
        <w:rPr>
          <w:iCs/>
        </w:rPr>
      </w:pPr>
      <w:r w:rsidRPr="006276B1">
        <w:t>have realised their nominated research achievements and be nominated within 10 years (full</w:t>
      </w:r>
      <w:r>
        <w:noBreakHyphen/>
      </w:r>
      <w:r w:rsidRPr="006276B1">
        <w:t>time or FTE) of completing their highest relevant tertiary qualification</w:t>
      </w:r>
    </w:p>
    <w:p w14:paraId="16AB4E12" w14:textId="3370F483" w:rsidR="00C71DAD" w:rsidRPr="006276B1" w:rsidRDefault="00C71DAD" w:rsidP="007641FB">
      <w:pPr>
        <w:pStyle w:val="ListBullet"/>
        <w:ind w:left="357" w:hanging="357"/>
        <w:rPr>
          <w:iCs/>
        </w:rPr>
      </w:pPr>
      <w:r w:rsidRPr="006276B1">
        <w:t>have completed at least four years (full-time or FTE)</w:t>
      </w:r>
      <w:r w:rsidRPr="006276B1" w:rsidDel="00696529">
        <w:t xml:space="preserve"> </w:t>
      </w:r>
      <w:r w:rsidRPr="006276B1">
        <w:t>of research in Australia.</w:t>
      </w:r>
    </w:p>
    <w:p w14:paraId="44DED26B" w14:textId="77777777" w:rsidR="00C71DAD" w:rsidRDefault="00C71DAD" w:rsidP="00C71DAD">
      <w:pPr>
        <w:spacing w:after="80"/>
        <w:ind w:left="360" w:hanging="360"/>
        <w:rPr>
          <w:iCs w:val="0"/>
        </w:rPr>
      </w:pPr>
      <w:r w:rsidRPr="006276B1">
        <w:rPr>
          <w:iCs w:val="0"/>
        </w:rPr>
        <w:t>The research achievement can include work done as part of relevant academic studies.</w:t>
      </w:r>
    </w:p>
    <w:p w14:paraId="333B3075" w14:textId="5E5FE50C" w:rsidR="00C71DAD" w:rsidRDefault="00C71DAD" w:rsidP="00C71DAD">
      <w:r>
        <w:t>A</w:t>
      </w:r>
      <w:r w:rsidRPr="00FD106B">
        <w:t xml:space="preserve"> nominee </w:t>
      </w:r>
      <w:r>
        <w:t>may have had</w:t>
      </w:r>
      <w:r w:rsidRPr="00FD106B">
        <w:t xml:space="preserve"> one, or more, career interruptions (as defined in </w:t>
      </w:r>
      <w:r w:rsidRPr="000F5892">
        <w:t xml:space="preserve">section </w:t>
      </w:r>
      <w:r w:rsidR="00F12C23" w:rsidRPr="000F5892">
        <w:t>1</w:t>
      </w:r>
      <w:r w:rsidR="000F5892" w:rsidRPr="000F5892">
        <w:t xml:space="preserve">1 </w:t>
      </w:r>
      <w:r w:rsidRPr="000F5892">
        <w:t>Glossary</w:t>
      </w:r>
      <w:r w:rsidRPr="00FD106B">
        <w:t>)</w:t>
      </w:r>
      <w:r>
        <w:t xml:space="preserve"> since completing their highest relevant tertiary qualification. In these situations, the 10 year </w:t>
      </w:r>
      <w:r>
        <w:br/>
        <w:t xml:space="preserve">(full-time or FTE) requirement is extended by the length of the career interruption. For example, a </w:t>
      </w:r>
      <w:r>
        <w:lastRenderedPageBreak/>
        <w:t xml:space="preserve">nominee experiencing career interruptions totalling two years will be eligible to apply within 12 years full-time or FTE since completing their highest relevant tertiary qualification. </w:t>
      </w:r>
      <w:bookmarkStart w:id="81" w:name="_Toc503431344"/>
      <w:bookmarkStart w:id="82" w:name="_Toc532546716"/>
      <w:bookmarkStart w:id="83" w:name="_Toc86245423"/>
    </w:p>
    <w:p w14:paraId="00BECD54" w14:textId="77777777" w:rsidR="00C71DAD" w:rsidRPr="006276B1" w:rsidRDefault="00C71DAD" w:rsidP="00A87B86">
      <w:pPr>
        <w:pStyle w:val="Heading4"/>
      </w:pPr>
      <w:bookmarkStart w:id="84" w:name="_Toc118450090"/>
      <w:bookmarkStart w:id="85" w:name="_Toc151370428"/>
      <w:r w:rsidRPr="006276B1">
        <w:t>Prize for New Innovators</w:t>
      </w:r>
      <w:bookmarkEnd w:id="81"/>
      <w:bookmarkEnd w:id="82"/>
      <w:bookmarkEnd w:id="83"/>
      <w:bookmarkEnd w:id="84"/>
      <w:bookmarkEnd w:id="85"/>
    </w:p>
    <w:p w14:paraId="32D7B44E" w14:textId="77777777" w:rsidR="00C71DAD" w:rsidRPr="006276B1" w:rsidRDefault="00C71DAD" w:rsidP="00C71DAD">
      <w:r w:rsidRPr="006276B1">
        <w:t>To be eligible for the Prize for New Innovators, a nominee must also</w:t>
      </w:r>
      <w:r>
        <w:t>:</w:t>
      </w:r>
    </w:p>
    <w:p w14:paraId="182CF54C" w14:textId="77777777" w:rsidR="00C71DAD" w:rsidRPr="00442196" w:rsidRDefault="00C71DAD" w:rsidP="007641FB">
      <w:pPr>
        <w:pStyle w:val="ListBullet"/>
        <w:ind w:left="357" w:hanging="357"/>
      </w:pPr>
      <w:r w:rsidRPr="006276B1">
        <w:t>be an individual</w:t>
      </w:r>
    </w:p>
    <w:p w14:paraId="0FCB253D" w14:textId="076AFB76" w:rsidR="00C71DAD" w:rsidRPr="00442196" w:rsidRDefault="00C71DAD" w:rsidP="007641FB">
      <w:pPr>
        <w:pStyle w:val="ListBullet"/>
        <w:ind w:left="357" w:hanging="357"/>
      </w:pPr>
      <w:bookmarkStart w:id="86" w:name="_Hlk137194360"/>
      <w:bookmarkStart w:id="87" w:name="_Hlk137194381"/>
      <w:r w:rsidRPr="006276B1">
        <w:t xml:space="preserve">have made </w:t>
      </w:r>
      <w:r>
        <w:t>significant</w:t>
      </w:r>
      <w:r w:rsidRPr="006276B1">
        <w:t xml:space="preserve"> achievement towards the commercialisation </w:t>
      </w:r>
      <w:r w:rsidR="002E34D1">
        <w:t xml:space="preserve">or translation </w:t>
      </w:r>
      <w:r w:rsidRPr="006276B1">
        <w:t xml:space="preserve">of their scientific </w:t>
      </w:r>
      <w:bookmarkEnd w:id="86"/>
      <w:r w:rsidRPr="006276B1">
        <w:t>research outcomes and be nominated within 10 years (full-time or FTE) of completing their highest relevant tertiary qualification</w:t>
      </w:r>
    </w:p>
    <w:bookmarkEnd w:id="87"/>
    <w:p w14:paraId="7F604EF7" w14:textId="77777777" w:rsidR="00C71DAD" w:rsidRPr="006276B1" w:rsidRDefault="00C71DAD" w:rsidP="007641FB">
      <w:pPr>
        <w:pStyle w:val="ListBullet"/>
        <w:ind w:left="357" w:hanging="357"/>
        <w:rPr>
          <w:iCs/>
        </w:rPr>
      </w:pPr>
      <w:r w:rsidRPr="006276B1">
        <w:t>have completed at least two years (full-time or FTE)</w:t>
      </w:r>
      <w:r w:rsidRPr="006276B1" w:rsidDel="00696529">
        <w:t xml:space="preserve"> </w:t>
      </w:r>
      <w:r w:rsidRPr="006276B1">
        <w:t xml:space="preserve">of research in Australia. </w:t>
      </w:r>
    </w:p>
    <w:p w14:paraId="2CC24BF6" w14:textId="3C8684C6" w:rsidR="00C71DAD" w:rsidRDefault="00C71DAD" w:rsidP="00C71DAD">
      <w:pPr>
        <w:pStyle w:val="ListBullet"/>
        <w:numPr>
          <w:ilvl w:val="0"/>
          <w:numId w:val="0"/>
        </w:numPr>
        <w:rPr>
          <w:iCs/>
        </w:rPr>
      </w:pPr>
      <w:bookmarkStart w:id="88" w:name="_Hlk137194490"/>
      <w:r>
        <w:rPr>
          <w:iCs/>
        </w:rPr>
        <w:t>Nominees who demonstrate p</w:t>
      </w:r>
      <w:r w:rsidRPr="00E45FB1">
        <w:t xml:space="preserve">artial or full </w:t>
      </w:r>
      <w:r w:rsidR="0049191F">
        <w:t xml:space="preserve">translation or </w:t>
      </w:r>
      <w:r w:rsidRPr="00E45FB1">
        <w:t>commercialisation of scientific research</w:t>
      </w:r>
      <w:r w:rsidRPr="00E45FB1" w:rsidDel="00E33002">
        <w:t xml:space="preserve"> </w:t>
      </w:r>
      <w:r>
        <w:t>outcomes are eligible for this prize.</w:t>
      </w:r>
      <w:r w:rsidRPr="00E33002">
        <w:rPr>
          <w:iCs/>
        </w:rPr>
        <w:t xml:space="preserve"> </w:t>
      </w:r>
      <w:r>
        <w:rPr>
          <w:iCs/>
        </w:rPr>
        <w:t>Progress towards</w:t>
      </w:r>
      <w:r w:rsidRPr="006276B1">
        <w:rPr>
          <w:iCs/>
        </w:rPr>
        <w:t xml:space="preserve"> commercialisation </w:t>
      </w:r>
      <w:r w:rsidR="003A1B86">
        <w:rPr>
          <w:iCs/>
        </w:rPr>
        <w:t xml:space="preserve">or translation </w:t>
      </w:r>
      <w:r w:rsidRPr="006276B1">
        <w:rPr>
          <w:iCs/>
        </w:rPr>
        <w:t xml:space="preserve">can include work </w:t>
      </w:r>
      <w:r w:rsidR="003A1B86">
        <w:rPr>
          <w:iCs/>
        </w:rPr>
        <w:t>undertaken</w:t>
      </w:r>
      <w:r w:rsidR="003A1B86" w:rsidRPr="006276B1">
        <w:rPr>
          <w:iCs/>
        </w:rPr>
        <w:t xml:space="preserve"> </w:t>
      </w:r>
      <w:r w:rsidRPr="006276B1">
        <w:rPr>
          <w:iCs/>
        </w:rPr>
        <w:t>as part of relevant academic studies.</w:t>
      </w:r>
    </w:p>
    <w:bookmarkEnd w:id="88"/>
    <w:p w14:paraId="34E8DFBB" w14:textId="5D1E88EC" w:rsidR="00C71DAD" w:rsidRDefault="00C71DAD" w:rsidP="00C71DAD">
      <w:pPr>
        <w:keepNext/>
        <w:spacing w:after="80"/>
      </w:pPr>
      <w:r>
        <w:t>A</w:t>
      </w:r>
      <w:r w:rsidRPr="00FD106B">
        <w:t xml:space="preserve"> nominee </w:t>
      </w:r>
      <w:r>
        <w:t>may have had</w:t>
      </w:r>
      <w:r w:rsidRPr="00FD106B">
        <w:t xml:space="preserve"> one, or more, career interruptions (as defined </w:t>
      </w:r>
      <w:r w:rsidRPr="000F5892">
        <w:t xml:space="preserve">in section </w:t>
      </w:r>
      <w:r w:rsidR="008F3221" w:rsidRPr="000F5892">
        <w:t>1</w:t>
      </w:r>
      <w:r w:rsidR="000F5892" w:rsidRPr="000F5892">
        <w:t>1</w:t>
      </w:r>
      <w:r>
        <w:t> </w:t>
      </w:r>
      <w:r w:rsidRPr="00FD106B">
        <w:t>Glossary)</w:t>
      </w:r>
      <w:r>
        <w:t xml:space="preserve"> since completing their highest relevant tertiary qualification. In these situations, the 10 years (full-time or FTE) requirement is extended by the length of the career interruption. For example, a nominee experiencing career interruptions totalling two years will be eligible to apply within 12 years full-time or FTE since completing their highest relevant tertiary qualification.</w:t>
      </w:r>
    </w:p>
    <w:p w14:paraId="64DBC7B9" w14:textId="77777777" w:rsidR="00C71DAD" w:rsidRDefault="00C71DAD" w:rsidP="00A87B86">
      <w:pPr>
        <w:pStyle w:val="Heading3"/>
      </w:pPr>
      <w:bookmarkStart w:id="89" w:name="_Toc118450091"/>
      <w:bookmarkStart w:id="90" w:name="_Toc151370429"/>
      <w:r w:rsidRPr="00E922F4">
        <w:t>Who</w:t>
      </w:r>
      <w:r>
        <w:t xml:space="preserve"> is not eligible?</w:t>
      </w:r>
      <w:bookmarkEnd w:id="89"/>
      <w:bookmarkEnd w:id="90"/>
    </w:p>
    <w:p w14:paraId="5E89E649" w14:textId="77777777" w:rsidR="00C71DAD" w:rsidRDefault="00C71DAD" w:rsidP="00C71DAD">
      <w:r>
        <w:t>Past recipients of the Prime Minister’s Prize for Science or the Prime Minister’s Prize for Innovation are not eligible to be considered for another award.</w:t>
      </w:r>
    </w:p>
    <w:p w14:paraId="6B5475CE" w14:textId="77777777" w:rsidR="00C71DAD" w:rsidRDefault="00C71DAD" w:rsidP="00C71DAD">
      <w:pPr>
        <w:keepNext/>
        <w:spacing w:after="80"/>
      </w:pPr>
      <w:r>
        <w:t xml:space="preserve">Past recipients of any other of the Science Prizes may only be nominated for the Prime Minister’s Prize for Science or the Prime Minister’s Prize for Innovation. </w:t>
      </w:r>
    </w:p>
    <w:p w14:paraId="22384045" w14:textId="77777777" w:rsidR="00C71DAD" w:rsidRPr="00B37D8A" w:rsidRDefault="00C71DAD" w:rsidP="00A87B86">
      <w:pPr>
        <w:pStyle w:val="Heading3"/>
      </w:pPr>
      <w:bookmarkStart w:id="91" w:name="_Toc503431348"/>
      <w:bookmarkStart w:id="92" w:name="_Toc532546720"/>
      <w:bookmarkStart w:id="93" w:name="_Toc23171593"/>
      <w:bookmarkStart w:id="94" w:name="_Toc86245425"/>
      <w:bookmarkStart w:id="95" w:name="_Toc118450092"/>
      <w:bookmarkStart w:id="96" w:name="_Toc151370430"/>
      <w:r w:rsidRPr="00B37D8A">
        <w:t>Who is eligible to be a nominator?</w:t>
      </w:r>
      <w:bookmarkEnd w:id="91"/>
      <w:bookmarkEnd w:id="92"/>
      <w:bookmarkEnd w:id="93"/>
      <w:bookmarkEnd w:id="94"/>
      <w:bookmarkEnd w:id="95"/>
      <w:bookmarkEnd w:id="96"/>
    </w:p>
    <w:p w14:paraId="63066836" w14:textId="77777777" w:rsidR="00C71DAD" w:rsidRDefault="00C71DAD" w:rsidP="00C71DAD">
      <w:r w:rsidRPr="005D1914">
        <w:t xml:space="preserve">The </w:t>
      </w:r>
      <w:r>
        <w:t xml:space="preserve">nominator is the </w:t>
      </w:r>
      <w:r w:rsidRPr="005D1914">
        <w:t xml:space="preserve">person making a </w:t>
      </w:r>
      <w:r w:rsidRPr="0058194B">
        <w:t>nomination</w:t>
      </w:r>
      <w:r w:rsidRPr="005D1914">
        <w:t xml:space="preserve"> of a nominee</w:t>
      </w:r>
      <w:r>
        <w:t>.</w:t>
      </w:r>
    </w:p>
    <w:p w14:paraId="07D8D4F5" w14:textId="77777777" w:rsidR="00C71DAD" w:rsidRPr="00B37D8A" w:rsidRDefault="00C71DAD" w:rsidP="00C71DAD">
      <w:r w:rsidRPr="00B37D8A">
        <w:t>To be eligible to submit a</w:t>
      </w:r>
      <w:r>
        <w:t>n application</w:t>
      </w:r>
      <w:r w:rsidRPr="00B37D8A">
        <w:t xml:space="preserve"> </w:t>
      </w:r>
      <w:r w:rsidRPr="00DD485E">
        <w:t>nomination</w:t>
      </w:r>
      <w:r w:rsidRPr="00B37D8A">
        <w:t xml:space="preserve"> for a </w:t>
      </w:r>
      <w:r>
        <w:t>s</w:t>
      </w:r>
      <w:r w:rsidRPr="00B37D8A">
        <w:t xml:space="preserve">cience </w:t>
      </w:r>
      <w:r>
        <w:t>p</w:t>
      </w:r>
      <w:r w:rsidRPr="00B37D8A">
        <w:t>rize, a nominator must</w:t>
      </w:r>
      <w:r>
        <w:t>:</w:t>
      </w:r>
    </w:p>
    <w:p w14:paraId="246E7FB7" w14:textId="77777777" w:rsidR="00C71DAD" w:rsidRDefault="00C71DAD" w:rsidP="007641FB">
      <w:pPr>
        <w:pStyle w:val="ListBullet"/>
        <w:ind w:left="357" w:hanging="357"/>
      </w:pPr>
      <w:r>
        <w:t>not be related to the nominee</w:t>
      </w:r>
    </w:p>
    <w:p w14:paraId="3E26589C" w14:textId="165F75DB" w:rsidR="00C71DAD" w:rsidRPr="00B37D8A" w:rsidRDefault="00C71DAD" w:rsidP="007641FB">
      <w:pPr>
        <w:pStyle w:val="ListBullet"/>
        <w:ind w:left="357" w:hanging="357"/>
      </w:pPr>
      <w:r>
        <w:t xml:space="preserve">be </w:t>
      </w:r>
      <w:r w:rsidRPr="00B37D8A">
        <w:t>personally know</w:t>
      </w:r>
      <w:r>
        <w:t xml:space="preserve">ledgeable of the </w:t>
      </w:r>
      <w:r w:rsidRPr="00B37D8A">
        <w:t>nominated achievement and be able to offer</w:t>
      </w:r>
      <w:r w:rsidR="007F230D">
        <w:t xml:space="preserve"> informed </w:t>
      </w:r>
      <w:r w:rsidRPr="00B37D8A">
        <w:t>opinions about its worth</w:t>
      </w:r>
    </w:p>
    <w:p w14:paraId="60223D4D" w14:textId="77777777" w:rsidR="00C71DAD" w:rsidRPr="00B37D8A" w:rsidRDefault="00C71DAD" w:rsidP="007641FB">
      <w:pPr>
        <w:pStyle w:val="ListBullet"/>
        <w:ind w:left="357" w:hanging="357"/>
      </w:pPr>
      <w:r w:rsidRPr="00B37D8A">
        <w:t>hold professional qualifications in the same, or a closely related field as the nominee</w:t>
      </w:r>
    </w:p>
    <w:p w14:paraId="1C968AA4" w14:textId="77777777" w:rsidR="00C71DAD" w:rsidRDefault="00C71DAD" w:rsidP="007641FB">
      <w:pPr>
        <w:pStyle w:val="ListBullet"/>
        <w:ind w:left="357" w:hanging="357"/>
      </w:pPr>
      <w:r w:rsidRPr="00B37D8A">
        <w:t xml:space="preserve">ensure the nominee is willing to be nominated and provide evidence necessary to support the </w:t>
      </w:r>
      <w:r w:rsidRPr="0058194B">
        <w:t>nomination</w:t>
      </w:r>
      <w:r w:rsidRPr="00B37D8A">
        <w:t>.</w:t>
      </w:r>
    </w:p>
    <w:p w14:paraId="56517CFC" w14:textId="77777777" w:rsidR="00C71DAD" w:rsidRPr="00B37D8A" w:rsidRDefault="00C71DAD" w:rsidP="00C71DAD">
      <w:pPr>
        <w:pStyle w:val="ListBullet"/>
        <w:numPr>
          <w:ilvl w:val="0"/>
          <w:numId w:val="0"/>
        </w:numPr>
        <w:spacing w:before="60" w:after="60"/>
      </w:pPr>
      <w:r>
        <w:t xml:space="preserve">We encourage nominators to confirm the organisation of the nominee is aware of and can support the </w:t>
      </w:r>
      <w:r w:rsidRPr="0058194B">
        <w:t>nomination</w:t>
      </w:r>
      <w:r>
        <w:t xml:space="preserve">. </w:t>
      </w:r>
      <w:r w:rsidRPr="00E35422">
        <w:t xml:space="preserve">We also encourage nominators to work with support mechanisms available within their </w:t>
      </w:r>
      <w:r>
        <w:t xml:space="preserve">own </w:t>
      </w:r>
      <w:r w:rsidRPr="00E35422">
        <w:t>organisations, such as research offices, to</w:t>
      </w:r>
      <w:r>
        <w:t xml:space="preserve"> assist with developing</w:t>
      </w:r>
      <w:r w:rsidRPr="00E35422">
        <w:t xml:space="preserve"> high quality </w:t>
      </w:r>
      <w:r>
        <w:t>and competitive applications</w:t>
      </w:r>
      <w:r w:rsidRPr="00E35422">
        <w:t>.</w:t>
      </w:r>
    </w:p>
    <w:p w14:paraId="0F34AD5C" w14:textId="77777777" w:rsidR="00C71DAD" w:rsidRDefault="00C71DAD" w:rsidP="00C71DAD">
      <w:pPr>
        <w:pStyle w:val="ListBullet"/>
        <w:numPr>
          <w:ilvl w:val="0"/>
          <w:numId w:val="0"/>
        </w:numPr>
      </w:pPr>
      <w:r>
        <w:t>If nominating a team, the nominator need only submit one application to address the work of all team members.</w:t>
      </w:r>
    </w:p>
    <w:p w14:paraId="72EB65C8" w14:textId="77777777" w:rsidR="00C71DAD" w:rsidRDefault="00C71DAD" w:rsidP="00C71DAD">
      <w:pPr>
        <w:pStyle w:val="ListBullet"/>
        <w:numPr>
          <w:ilvl w:val="0"/>
          <w:numId w:val="0"/>
        </w:numPr>
      </w:pPr>
      <w:r>
        <w:t xml:space="preserve">A person can be a nominator for more than one nominee. </w:t>
      </w:r>
    </w:p>
    <w:p w14:paraId="4BAC8ECF" w14:textId="77777777" w:rsidR="00C71DAD" w:rsidRDefault="00C71DAD" w:rsidP="00C71DAD">
      <w:pPr>
        <w:pStyle w:val="ListBullet"/>
        <w:numPr>
          <w:ilvl w:val="0"/>
          <w:numId w:val="0"/>
        </w:numPr>
      </w:pPr>
      <w:r w:rsidRPr="00B37D8A">
        <w:t xml:space="preserve">A nominator cannot also be a supporter or an independent referee </w:t>
      </w:r>
      <w:r>
        <w:t xml:space="preserve">for the same application </w:t>
      </w:r>
      <w:r w:rsidRPr="00B37D8A">
        <w:t xml:space="preserve">and a nominee cannot support their own </w:t>
      </w:r>
      <w:r w:rsidRPr="0058194B">
        <w:t>nomination</w:t>
      </w:r>
      <w:r w:rsidRPr="00B37D8A">
        <w:t>.</w:t>
      </w:r>
    </w:p>
    <w:p w14:paraId="35EF7D6E" w14:textId="77777777" w:rsidR="00C71DAD" w:rsidRDefault="00C71DAD" w:rsidP="00A87B86">
      <w:pPr>
        <w:pStyle w:val="Heading3"/>
        <w:rPr>
          <w:iCs/>
        </w:rPr>
      </w:pPr>
      <w:bookmarkStart w:id="97" w:name="_Toc86245426"/>
      <w:bookmarkStart w:id="98" w:name="_Toc118450093"/>
      <w:bookmarkStart w:id="99" w:name="_Toc151370431"/>
      <w:r w:rsidRPr="002D29A6">
        <w:lastRenderedPageBreak/>
        <w:t>Who is eligible to be a supporter?</w:t>
      </w:r>
      <w:bookmarkEnd w:id="97"/>
      <w:bookmarkEnd w:id="98"/>
      <w:bookmarkEnd w:id="99"/>
    </w:p>
    <w:p w14:paraId="3FABC3D2" w14:textId="77777777" w:rsidR="00C71DAD" w:rsidRDefault="00C71DAD" w:rsidP="00C71DAD">
      <w:pPr>
        <w:pStyle w:val="ListBullet"/>
        <w:numPr>
          <w:ilvl w:val="0"/>
          <w:numId w:val="0"/>
        </w:numPr>
      </w:pPr>
      <w:r>
        <w:t>A supporter is a</w:t>
      </w:r>
      <w:r w:rsidRPr="005D1914">
        <w:t xml:space="preserve">n individual identified by the nominator as someone who will support the </w:t>
      </w:r>
      <w:r w:rsidRPr="0058194B">
        <w:t>nomination</w:t>
      </w:r>
      <w:r w:rsidRPr="005D1914">
        <w:t>.</w:t>
      </w:r>
      <w:r>
        <w:t xml:space="preserve"> </w:t>
      </w:r>
      <w:r w:rsidRPr="00B37D8A">
        <w:t xml:space="preserve">A </w:t>
      </w:r>
      <w:r>
        <w:t>supporter cannot also be a nominato</w:t>
      </w:r>
      <w:r w:rsidRPr="00B37D8A">
        <w:t>r or an independent referee</w:t>
      </w:r>
      <w:r>
        <w:t xml:space="preserve"> for the same </w:t>
      </w:r>
      <w:r w:rsidRPr="0058194B">
        <w:t>nomination</w:t>
      </w:r>
      <w:r w:rsidRPr="00B37D8A">
        <w:t>.</w:t>
      </w:r>
    </w:p>
    <w:p w14:paraId="3B84277B" w14:textId="20E70E8D" w:rsidR="00C71DAD" w:rsidRDefault="00C71DAD" w:rsidP="00C71DAD">
      <w:r>
        <w:t xml:space="preserve">The supporter’s role is to provide </w:t>
      </w:r>
      <w:r w:rsidR="001C1584">
        <w:t xml:space="preserve">their written </w:t>
      </w:r>
      <w:r>
        <w:t>independent views on the nominee’s achievements against the assessment criteria.</w:t>
      </w:r>
    </w:p>
    <w:p w14:paraId="57EB6B81" w14:textId="77777777" w:rsidR="00C71DAD" w:rsidRPr="00B37D8A" w:rsidRDefault="00C71DAD" w:rsidP="00C71DAD">
      <w:pPr>
        <w:spacing w:before="120" w:after="40"/>
      </w:pPr>
      <w:r w:rsidRPr="00B37D8A">
        <w:t>To be eligible to support a</w:t>
      </w:r>
      <w:r>
        <w:t>n application</w:t>
      </w:r>
      <w:r w:rsidRPr="00B37D8A">
        <w:t xml:space="preserve"> for a </w:t>
      </w:r>
      <w:r>
        <w:t>s</w:t>
      </w:r>
      <w:r w:rsidRPr="00B37D8A">
        <w:t xml:space="preserve">cience </w:t>
      </w:r>
      <w:r>
        <w:t>p</w:t>
      </w:r>
      <w:r w:rsidRPr="00B37D8A">
        <w:t>rize, a supporter must</w:t>
      </w:r>
      <w:r>
        <w:t>:</w:t>
      </w:r>
    </w:p>
    <w:p w14:paraId="7D881B30" w14:textId="77777777" w:rsidR="00C71DAD" w:rsidRDefault="00C71DAD" w:rsidP="007641FB">
      <w:pPr>
        <w:pStyle w:val="ListBullet"/>
        <w:ind w:left="357" w:hanging="357"/>
      </w:pPr>
      <w:r>
        <w:t>not be related to the nominee</w:t>
      </w:r>
    </w:p>
    <w:p w14:paraId="6987ECC8" w14:textId="716FA693" w:rsidR="00C71DAD" w:rsidRPr="00B37D8A" w:rsidRDefault="00C71DAD" w:rsidP="007641FB">
      <w:pPr>
        <w:pStyle w:val="ListBullet"/>
        <w:ind w:left="357" w:hanging="357"/>
      </w:pPr>
      <w:r>
        <w:t xml:space="preserve">be </w:t>
      </w:r>
      <w:r w:rsidRPr="00B37D8A">
        <w:t>personally know</w:t>
      </w:r>
      <w:r>
        <w:t xml:space="preserve">ledgeable of the </w:t>
      </w:r>
      <w:r w:rsidRPr="00B37D8A">
        <w:t xml:space="preserve">nominated achievement and be able to offer </w:t>
      </w:r>
      <w:r w:rsidR="00081812">
        <w:t xml:space="preserve">informed </w:t>
      </w:r>
      <w:r w:rsidRPr="00B37D8A">
        <w:t>opinions about its worth</w:t>
      </w:r>
    </w:p>
    <w:p w14:paraId="1E93A7AC" w14:textId="77777777" w:rsidR="00C71DAD" w:rsidRPr="00B37D8A" w:rsidRDefault="00C71DAD" w:rsidP="007641FB">
      <w:pPr>
        <w:pStyle w:val="ListBullet"/>
        <w:ind w:left="357" w:hanging="357"/>
      </w:pPr>
      <w:r w:rsidRPr="00B37D8A">
        <w:t>hold professional qualifications in the same, or a closely related field as the nominee</w:t>
      </w:r>
      <w:r>
        <w:t>.</w:t>
      </w:r>
    </w:p>
    <w:p w14:paraId="15909554" w14:textId="77777777" w:rsidR="00CE5A07" w:rsidRPr="00F70CF4" w:rsidRDefault="00C71DAD" w:rsidP="00C71DAD">
      <w:r w:rsidRPr="00B37D8A">
        <w:t xml:space="preserve">At least one supporter must be working for a different organisation to the nominator and the </w:t>
      </w:r>
      <w:r w:rsidRPr="00F70CF4">
        <w:t>nominee.</w:t>
      </w:r>
      <w:r w:rsidR="00CE5A07" w:rsidRPr="00F70CF4">
        <w:t xml:space="preserve"> </w:t>
      </w:r>
    </w:p>
    <w:p w14:paraId="2194445B" w14:textId="05BE94C7" w:rsidR="00C71DAD" w:rsidRDefault="00CE5A07" w:rsidP="00C71DAD">
      <w:r w:rsidRPr="00F70CF4">
        <w:t>Supporter details are collected in Stage 1. Should the nominee be successful in progressing to Stage 2, o</w:t>
      </w:r>
      <w:r w:rsidRPr="00F70CF4">
        <w:rPr>
          <w:rFonts w:cs="Arial"/>
          <w:szCs w:val="20"/>
        </w:rPr>
        <w:t>nly in exceptional circumstances will the Program Delegate agree to a nominator request to change a supporter at Stage 2.</w:t>
      </w:r>
    </w:p>
    <w:p w14:paraId="500F2CDA" w14:textId="77777777" w:rsidR="00C71DAD" w:rsidRPr="00EB2D5E" w:rsidRDefault="00C71DAD" w:rsidP="00A87B86">
      <w:pPr>
        <w:pStyle w:val="Heading3"/>
        <w:rPr>
          <w:iCs/>
        </w:rPr>
      </w:pPr>
      <w:bookmarkStart w:id="100" w:name="_Toc86245427"/>
      <w:bookmarkStart w:id="101" w:name="_Toc118450094"/>
      <w:bookmarkStart w:id="102" w:name="_Toc151370432"/>
      <w:r w:rsidRPr="00EB2D5E">
        <w:t>Who is eligible to be an independent referee?</w:t>
      </w:r>
      <w:bookmarkEnd w:id="100"/>
      <w:bookmarkEnd w:id="101"/>
      <w:bookmarkEnd w:id="102"/>
      <w:r w:rsidRPr="00EB2D5E">
        <w:t xml:space="preserve"> </w:t>
      </w:r>
    </w:p>
    <w:p w14:paraId="71388035" w14:textId="323CA8D9" w:rsidR="00C71DAD" w:rsidRPr="00EB2D5E" w:rsidRDefault="00C71DAD" w:rsidP="00C71DAD">
      <w:pPr>
        <w:pStyle w:val="ListBullet"/>
        <w:numPr>
          <w:ilvl w:val="0"/>
          <w:numId w:val="0"/>
        </w:numPr>
      </w:pPr>
      <w:r w:rsidRPr="00EB2D5E">
        <w:t>An independent referee is an individual identified by the nominator</w:t>
      </w:r>
      <w:r>
        <w:t xml:space="preserve"> or the </w:t>
      </w:r>
      <w:r w:rsidR="00A87B86">
        <w:t>Science Prizes Committee</w:t>
      </w:r>
      <w:r w:rsidRPr="00EB2D5E">
        <w:t xml:space="preserve"> as someone who will verify the </w:t>
      </w:r>
      <w:r>
        <w:t>application</w:t>
      </w:r>
      <w:r w:rsidRPr="00EB2D5E">
        <w:t xml:space="preserve">. An independent referee cannot also be a nominator or supporter for the same </w:t>
      </w:r>
      <w:r w:rsidRPr="0058194B">
        <w:t>nomination</w:t>
      </w:r>
      <w:r w:rsidRPr="00EB2D5E">
        <w:t>.</w:t>
      </w:r>
    </w:p>
    <w:p w14:paraId="1F9B695E" w14:textId="77777777" w:rsidR="00C71DAD" w:rsidRPr="00EB2D5E" w:rsidRDefault="00C71DAD" w:rsidP="00C71DAD">
      <w:r w:rsidRPr="00EB2D5E">
        <w:t>The independent referee’s role is to review the statement of claims against the assessment criteria provided by the nominator and the supporter when contacted by the department.</w:t>
      </w:r>
    </w:p>
    <w:p w14:paraId="2825F538" w14:textId="77777777" w:rsidR="00C71DAD" w:rsidRPr="00EB2D5E" w:rsidRDefault="00C71DAD" w:rsidP="00C71DAD">
      <w:pPr>
        <w:spacing w:before="120" w:after="40"/>
      </w:pPr>
      <w:r w:rsidRPr="00EB2D5E">
        <w:t xml:space="preserve">To be eligible to </w:t>
      </w:r>
      <w:r>
        <w:t>be an independent referee</w:t>
      </w:r>
      <w:r w:rsidRPr="00EB2D5E">
        <w:t xml:space="preserve"> for a </w:t>
      </w:r>
      <w:r>
        <w:t>s</w:t>
      </w:r>
      <w:r w:rsidRPr="00EB2D5E">
        <w:t xml:space="preserve">cience </w:t>
      </w:r>
      <w:r>
        <w:t>p</w:t>
      </w:r>
      <w:r w:rsidRPr="00EB2D5E">
        <w:t xml:space="preserve">rize, </w:t>
      </w:r>
      <w:r>
        <w:t>the independent referee</w:t>
      </w:r>
      <w:r w:rsidRPr="00EB2D5E">
        <w:t xml:space="preserve"> must:</w:t>
      </w:r>
    </w:p>
    <w:p w14:paraId="533D366A" w14:textId="68777B36" w:rsidR="00C71DAD" w:rsidRPr="00EB2D5E" w:rsidRDefault="00C71DAD" w:rsidP="007641FB">
      <w:pPr>
        <w:pStyle w:val="ListBullet"/>
        <w:ind w:left="357" w:hanging="357"/>
      </w:pPr>
      <w:r w:rsidRPr="00EB2D5E">
        <w:t>not be related to the nominee</w:t>
      </w:r>
      <w:r w:rsidR="0049191F">
        <w:t xml:space="preserve"> o</w:t>
      </w:r>
      <w:r w:rsidR="0049191F">
        <w:rPr>
          <w:rStyle w:val="ui-provider"/>
        </w:rPr>
        <w:t>r have a professional relationship that would cause a conflict of interest that may unnecessarily bias the independence of the referee</w:t>
      </w:r>
      <w:r>
        <w:t>.</w:t>
      </w:r>
    </w:p>
    <w:p w14:paraId="76D76411" w14:textId="43BFD9E3" w:rsidR="00C71DAD" w:rsidRDefault="00C71DAD" w:rsidP="00C71DAD">
      <w:r>
        <w:t xml:space="preserve">One of the </w:t>
      </w:r>
      <w:r w:rsidRPr="00EB2D5E">
        <w:t>independent referee</w:t>
      </w:r>
      <w:r>
        <w:t>s</w:t>
      </w:r>
      <w:r w:rsidRPr="00EB2D5E">
        <w:t xml:space="preserve"> </w:t>
      </w:r>
      <w:r>
        <w:t xml:space="preserve">identified by the nominator </w:t>
      </w:r>
      <w:r w:rsidRPr="00EB2D5E">
        <w:t xml:space="preserve">must be based overseas for all </w:t>
      </w:r>
      <w:r>
        <w:t>p</w:t>
      </w:r>
      <w:r w:rsidRPr="00EB2D5E">
        <w:t>rizes, except the Prize for New Innovators.</w:t>
      </w:r>
      <w:r w:rsidR="007F230D">
        <w:t xml:space="preserve"> </w:t>
      </w:r>
      <w:r w:rsidR="003F2DC8" w:rsidRPr="0060669A">
        <w:rPr>
          <w:rFonts w:cs="Arial"/>
          <w:szCs w:val="20"/>
        </w:rPr>
        <w:t xml:space="preserve">The nominator must contact </w:t>
      </w:r>
      <w:r w:rsidR="00D26B3F">
        <w:rPr>
          <w:rFonts w:cs="Arial"/>
          <w:szCs w:val="20"/>
        </w:rPr>
        <w:t xml:space="preserve">independent </w:t>
      </w:r>
      <w:r w:rsidR="003F2DC8" w:rsidRPr="0060669A">
        <w:rPr>
          <w:rFonts w:cs="Arial"/>
          <w:szCs w:val="20"/>
        </w:rPr>
        <w:t>referees</w:t>
      </w:r>
      <w:r w:rsidR="00D26B3F">
        <w:rPr>
          <w:rFonts w:cs="Arial"/>
          <w:szCs w:val="20"/>
        </w:rPr>
        <w:t xml:space="preserve"> to gain their commitment to</w:t>
      </w:r>
      <w:r w:rsidR="0049191F">
        <w:rPr>
          <w:rFonts w:cs="Arial"/>
          <w:szCs w:val="20"/>
        </w:rPr>
        <w:t xml:space="preserve"> provide a referee report on the template provided by the </w:t>
      </w:r>
      <w:r w:rsidR="00C46FD3">
        <w:rPr>
          <w:rFonts w:cs="Arial"/>
          <w:szCs w:val="20"/>
        </w:rPr>
        <w:t>department</w:t>
      </w:r>
      <w:r w:rsidR="00C46FD3" w:rsidRPr="0060669A">
        <w:rPr>
          <w:rFonts w:cs="Arial"/>
          <w:szCs w:val="20"/>
        </w:rPr>
        <w:t xml:space="preserve"> </w:t>
      </w:r>
      <w:r w:rsidR="003F2DC8" w:rsidRPr="0060669A">
        <w:rPr>
          <w:rFonts w:cs="Arial"/>
          <w:szCs w:val="20"/>
        </w:rPr>
        <w:t>before submitting</w:t>
      </w:r>
      <w:r w:rsidR="00D26B3F">
        <w:rPr>
          <w:rFonts w:cs="Arial"/>
          <w:szCs w:val="20"/>
        </w:rPr>
        <w:t xml:space="preserve"> their details</w:t>
      </w:r>
      <w:r w:rsidR="008D7BCC">
        <w:rPr>
          <w:rFonts w:cs="Arial"/>
          <w:szCs w:val="20"/>
        </w:rPr>
        <w:t xml:space="preserve"> at Stage 1</w:t>
      </w:r>
      <w:r w:rsidR="003F2DC8" w:rsidRPr="0060669A">
        <w:rPr>
          <w:rFonts w:cs="Arial"/>
          <w:szCs w:val="20"/>
        </w:rPr>
        <w:t>.</w:t>
      </w:r>
      <w:r w:rsidR="008D7BCC">
        <w:rPr>
          <w:rFonts w:cs="Arial"/>
          <w:szCs w:val="20"/>
        </w:rPr>
        <w:t xml:space="preserve"> Only in exceptional circumstances will the Program Delegate agree to </w:t>
      </w:r>
      <w:r w:rsidR="00F4576F">
        <w:rPr>
          <w:rFonts w:cs="Arial"/>
          <w:szCs w:val="20"/>
        </w:rPr>
        <w:t xml:space="preserve">a nominator request to change an </w:t>
      </w:r>
      <w:r w:rsidR="008D7BCC">
        <w:rPr>
          <w:rFonts w:cs="Arial"/>
          <w:szCs w:val="20"/>
        </w:rPr>
        <w:t xml:space="preserve">independent referee at Stage 2.  </w:t>
      </w:r>
      <w:r w:rsidR="003F2DC8">
        <w:t xml:space="preserve"> </w:t>
      </w:r>
    </w:p>
    <w:p w14:paraId="2A0F35DB" w14:textId="2491E2A9" w:rsidR="007008D5" w:rsidRDefault="007008D5" w:rsidP="00A87B86">
      <w:pPr>
        <w:pStyle w:val="Heading2"/>
      </w:pPr>
      <w:bookmarkStart w:id="103" w:name="_Toc151370433"/>
      <w:bookmarkStart w:id="104" w:name="_Toc955301"/>
      <w:bookmarkStart w:id="105" w:name="_Toc496536664"/>
      <w:bookmarkStart w:id="106" w:name="_Toc531277491"/>
      <w:bookmarkStart w:id="107" w:name="_Toc383003258"/>
      <w:bookmarkStart w:id="108" w:name="_Toc164844265"/>
      <w:r>
        <w:t>The assessment criteria</w:t>
      </w:r>
      <w:bookmarkEnd w:id="103"/>
    </w:p>
    <w:p w14:paraId="1951AE11" w14:textId="77777777" w:rsidR="007008D5" w:rsidRDefault="007008D5" w:rsidP="007008D5">
      <w:r w:rsidRPr="005A61FE">
        <w:t>You must</w:t>
      </w:r>
      <w:r>
        <w:t xml:space="preserve"> address all assessment criteria in your application. All assessment criteria are of equal weighting (there is a maximum of 20 points).</w:t>
      </w:r>
    </w:p>
    <w:p w14:paraId="6D8F811D" w14:textId="77777777" w:rsidR="007008D5" w:rsidRDefault="007008D5" w:rsidP="007008D5">
      <w:r>
        <w:t>The application form asks questions that relate to the assessment criteria below. The application form displays size limits for answers.</w:t>
      </w:r>
    </w:p>
    <w:p w14:paraId="3559258E" w14:textId="77777777" w:rsidR="007008D5" w:rsidRPr="00B37D8A" w:rsidRDefault="007008D5" w:rsidP="007008D5">
      <w:r>
        <w:t>You may address t</w:t>
      </w:r>
      <w:r w:rsidRPr="00B37D8A">
        <w:t>he criteria through the combined inputs of the nominator and supporters based on direct personal knowledge of the nominee’s work</w:t>
      </w:r>
      <w:r>
        <w:t xml:space="preserve">. </w:t>
      </w:r>
      <w:r w:rsidRPr="00B37D8A">
        <w:t>We understand that a supporter may not be able to comment on all criteria. Supporters should provide independent views of the nominee’s achievement/s, rather than confirming the views of the nominator.</w:t>
      </w:r>
    </w:p>
    <w:p w14:paraId="38028158" w14:textId="0522E98E" w:rsidR="007008D5" w:rsidRDefault="007008D5" w:rsidP="007008D5">
      <w:r w:rsidRPr="00B37D8A">
        <w:t xml:space="preserve">In Stage 1 a summary </w:t>
      </w:r>
      <w:r>
        <w:t xml:space="preserve">of up to </w:t>
      </w:r>
      <w:r w:rsidR="007D5073">
        <w:t xml:space="preserve">3000 characters </w:t>
      </w:r>
      <w:r>
        <w:t xml:space="preserve">that outlines the nominee’s achievement and why they would be a good candidate for </w:t>
      </w:r>
      <w:r w:rsidRPr="00B37D8A">
        <w:t>a particular science prize will be required</w:t>
      </w:r>
      <w:r>
        <w:t xml:space="preserve">. </w:t>
      </w:r>
    </w:p>
    <w:p w14:paraId="5328CEC1" w14:textId="7DE17BE0" w:rsidR="007008D5" w:rsidRPr="00501D2E" w:rsidRDefault="007008D5" w:rsidP="007008D5">
      <w:r w:rsidRPr="00501D2E">
        <w:lastRenderedPageBreak/>
        <w:t xml:space="preserve">In Stage 2 more detailed responses against the assessment criteria will be required (nominator submission up to </w:t>
      </w:r>
      <w:r w:rsidR="007D5073">
        <w:t xml:space="preserve">9000 characters </w:t>
      </w:r>
      <w:r w:rsidRPr="00501D2E">
        <w:t xml:space="preserve">and supporter submissions up to </w:t>
      </w:r>
      <w:r w:rsidR="007D5073">
        <w:t xml:space="preserve">6000 characters </w:t>
      </w:r>
      <w:r w:rsidRPr="00501D2E">
        <w:t>each).</w:t>
      </w:r>
    </w:p>
    <w:p w14:paraId="5F90AE62" w14:textId="3216B1A8" w:rsidR="007008D5" w:rsidRDefault="007008D5" w:rsidP="007008D5">
      <w:r w:rsidRPr="00501D2E">
        <w:t xml:space="preserve">We will assess responses to the assessment criteria at both stages of the application process. In Stage 1 the </w:t>
      </w:r>
      <w:r w:rsidR="00A87B86">
        <w:t>Science Prizes Committee</w:t>
      </w:r>
      <w:r w:rsidRPr="00501D2E">
        <w:t xml:space="preserve"> will assess eligible applications against the assessment criteria for each prize and compare them to other eligible applications for that prize. Only applications which score </w:t>
      </w:r>
      <w:r w:rsidRPr="00513632">
        <w:t xml:space="preserve">highly </w:t>
      </w:r>
      <w:r w:rsidR="00557462" w:rsidRPr="00513632">
        <w:t xml:space="preserve">in each criteria </w:t>
      </w:r>
      <w:r w:rsidRPr="00513632">
        <w:t>(50 percent</w:t>
      </w:r>
      <w:r w:rsidRPr="00501D2E">
        <w:t xml:space="preserve"> or greater), and ranking highest will </w:t>
      </w:r>
      <w:r>
        <w:t>progress</w:t>
      </w:r>
      <w:r w:rsidRPr="00501D2E">
        <w:t xml:space="preserve"> to Stage 2.</w:t>
      </w:r>
    </w:p>
    <w:p w14:paraId="4C7ED17F" w14:textId="77777777" w:rsidR="007008D5" w:rsidRPr="006276B1" w:rsidRDefault="007008D5" w:rsidP="00A87B86">
      <w:pPr>
        <w:pStyle w:val="Heading3"/>
      </w:pPr>
      <w:bookmarkStart w:id="109" w:name="_Toc503431350"/>
      <w:bookmarkStart w:id="110" w:name="_Toc532546722"/>
      <w:bookmarkStart w:id="111" w:name="_Toc86245429"/>
      <w:bookmarkStart w:id="112" w:name="_Toc118450096"/>
      <w:bookmarkStart w:id="113" w:name="_Toc151370434"/>
      <w:r w:rsidRPr="006276B1">
        <w:t>Prime Minister’s Prize for Science</w:t>
      </w:r>
      <w:bookmarkEnd w:id="109"/>
      <w:bookmarkEnd w:id="110"/>
      <w:bookmarkEnd w:id="111"/>
      <w:bookmarkEnd w:id="112"/>
      <w:bookmarkEnd w:id="113"/>
    </w:p>
    <w:p w14:paraId="3837E48E" w14:textId="77777777" w:rsidR="007008D5" w:rsidRPr="006276B1" w:rsidRDefault="007008D5" w:rsidP="00A87B86">
      <w:pPr>
        <w:pStyle w:val="Heading4"/>
      </w:pPr>
      <w:bookmarkStart w:id="114" w:name="_Toc503431351"/>
      <w:bookmarkStart w:id="115" w:name="_Toc532546723"/>
      <w:bookmarkStart w:id="116" w:name="_Toc86245430"/>
      <w:bookmarkStart w:id="117" w:name="_Toc118450097"/>
      <w:bookmarkStart w:id="118" w:name="_Toc151370435"/>
      <w:r>
        <w:t>Assessment</w:t>
      </w:r>
      <w:r w:rsidRPr="006276B1">
        <w:t xml:space="preserve"> criterion 1</w:t>
      </w:r>
      <w:bookmarkEnd w:id="114"/>
      <w:bookmarkEnd w:id="115"/>
      <w:r>
        <w:t xml:space="preserve"> (10 points)</w:t>
      </w:r>
      <w:bookmarkEnd w:id="116"/>
      <w:bookmarkEnd w:id="117"/>
      <w:bookmarkEnd w:id="118"/>
    </w:p>
    <w:p w14:paraId="5347F93F" w14:textId="77777777" w:rsidR="007008D5" w:rsidRPr="006276B1" w:rsidRDefault="007008D5" w:rsidP="007008D5">
      <w:pPr>
        <w:rPr>
          <w:b/>
        </w:rPr>
      </w:pPr>
      <w:r w:rsidRPr="006276B1">
        <w:rPr>
          <w:b/>
        </w:rPr>
        <w:t>Demonstrated original and in-depth research effort</w:t>
      </w:r>
    </w:p>
    <w:p w14:paraId="0B31C1AD" w14:textId="77777777" w:rsidR="007008D5" w:rsidRPr="00B2713E" w:rsidRDefault="007008D5" w:rsidP="007008D5">
      <w:pPr>
        <w:rPr>
          <w:iCs w:val="0"/>
        </w:rPr>
      </w:pPr>
      <w:r w:rsidRPr="006276B1">
        <w:t>You should demonstrate this by identifying</w:t>
      </w:r>
      <w:r>
        <w:t xml:space="preserve"> </w:t>
      </w:r>
      <w:r w:rsidRPr="00B2713E">
        <w:rPr>
          <w:iCs w:val="0"/>
        </w:rPr>
        <w:t>the originality and depth of the research effort involved in the nominated achievement</w:t>
      </w:r>
      <w:r>
        <w:rPr>
          <w:iCs w:val="0"/>
        </w:rPr>
        <w:t>.</w:t>
      </w:r>
      <w:r w:rsidRPr="00B2713E">
        <w:rPr>
          <w:iCs w:val="0"/>
        </w:rPr>
        <w:t xml:space="preserve"> </w:t>
      </w:r>
    </w:p>
    <w:p w14:paraId="0EDFD0E2" w14:textId="77777777" w:rsidR="007008D5" w:rsidRPr="006276B1" w:rsidRDefault="007008D5" w:rsidP="007008D5">
      <w:pPr>
        <w:spacing w:before="60" w:after="60"/>
        <w:rPr>
          <w:iCs w:val="0"/>
        </w:rPr>
      </w:pPr>
      <w:r w:rsidRPr="006276B1">
        <w:rPr>
          <w:iCs w:val="0"/>
        </w:rPr>
        <w:t xml:space="preserve">For team </w:t>
      </w:r>
      <w:r w:rsidRPr="0058194B">
        <w:rPr>
          <w:iCs w:val="0"/>
        </w:rPr>
        <w:t>nominations</w:t>
      </w:r>
      <w:r w:rsidRPr="006276B1">
        <w:rPr>
          <w:iCs w:val="0"/>
        </w:rPr>
        <w:t xml:space="preserve"> also describe</w:t>
      </w:r>
      <w:r>
        <w:rPr>
          <w:iCs w:val="0"/>
        </w:rPr>
        <w:t>:</w:t>
      </w:r>
    </w:p>
    <w:p w14:paraId="3B5D2912" w14:textId="77777777" w:rsidR="007008D5" w:rsidRPr="005D521B" w:rsidRDefault="007008D5" w:rsidP="007641FB">
      <w:pPr>
        <w:pStyle w:val="ListBullet"/>
        <w:ind w:left="357" w:hanging="357"/>
      </w:pPr>
      <w:r w:rsidRPr="006276B1">
        <w:t>each member’s contribution</w:t>
      </w:r>
    </w:p>
    <w:p w14:paraId="7FFD6F80" w14:textId="77777777" w:rsidR="007008D5" w:rsidRPr="005D521B" w:rsidRDefault="007008D5" w:rsidP="007641FB">
      <w:pPr>
        <w:pStyle w:val="ListBullet"/>
        <w:ind w:left="357" w:hanging="357"/>
      </w:pPr>
      <w:r w:rsidRPr="006276B1">
        <w:t xml:space="preserve">the benefits of the collaboration </w:t>
      </w:r>
    </w:p>
    <w:p w14:paraId="38AB8B25" w14:textId="77777777" w:rsidR="007008D5" w:rsidRPr="005D521B" w:rsidRDefault="007008D5" w:rsidP="007641FB">
      <w:pPr>
        <w:pStyle w:val="ListBullet"/>
        <w:ind w:left="357" w:hanging="357"/>
      </w:pPr>
      <w:r w:rsidRPr="006276B1">
        <w:t>why the prize should be jointly awarded.</w:t>
      </w:r>
    </w:p>
    <w:p w14:paraId="2805D7D8" w14:textId="77777777" w:rsidR="007008D5" w:rsidRPr="006276B1" w:rsidRDefault="007008D5" w:rsidP="00A87B86">
      <w:pPr>
        <w:pStyle w:val="Heading4"/>
      </w:pPr>
      <w:bookmarkStart w:id="119" w:name="_Toc503431352"/>
      <w:bookmarkStart w:id="120" w:name="_Toc532546724"/>
      <w:bookmarkStart w:id="121" w:name="_Toc86245431"/>
      <w:bookmarkStart w:id="122" w:name="_Toc118450098"/>
      <w:bookmarkStart w:id="123" w:name="_Toc151370436"/>
      <w:r>
        <w:t>Assessment</w:t>
      </w:r>
      <w:r w:rsidRPr="006276B1">
        <w:t xml:space="preserve"> criterion 2</w:t>
      </w:r>
      <w:bookmarkEnd w:id="119"/>
      <w:bookmarkEnd w:id="120"/>
      <w:r>
        <w:t xml:space="preserve"> (10 points)</w:t>
      </w:r>
      <w:bookmarkEnd w:id="121"/>
      <w:bookmarkEnd w:id="122"/>
      <w:bookmarkEnd w:id="123"/>
    </w:p>
    <w:p w14:paraId="0336454D" w14:textId="77777777" w:rsidR="007008D5" w:rsidRPr="006276B1" w:rsidRDefault="007008D5" w:rsidP="007008D5">
      <w:pPr>
        <w:spacing w:after="80"/>
        <w:rPr>
          <w:b/>
          <w:iCs w:val="0"/>
        </w:rPr>
      </w:pPr>
      <w:r w:rsidRPr="006276B1">
        <w:rPr>
          <w:b/>
          <w:iCs w:val="0"/>
        </w:rPr>
        <w:t>Demonstrated impact</w:t>
      </w:r>
    </w:p>
    <w:p w14:paraId="540D478E" w14:textId="77777777" w:rsidR="007008D5" w:rsidRPr="00B2713E" w:rsidRDefault="007008D5" w:rsidP="007008D5">
      <w:pPr>
        <w:rPr>
          <w:iCs w:val="0"/>
        </w:rPr>
      </w:pPr>
      <w:r w:rsidRPr="006276B1" w:rsidDel="00E82584">
        <w:t>You should demonstrate this by identifying</w:t>
      </w:r>
      <w:r w:rsidDel="00E82584">
        <w:t xml:space="preserve"> </w:t>
      </w:r>
      <w:r w:rsidRPr="00B2713E" w:rsidDel="00E82584">
        <w:rPr>
          <w:iCs w:val="0"/>
        </w:rPr>
        <w:t>the achievement’s impact on it</w:t>
      </w:r>
      <w:r w:rsidDel="00E82584">
        <w:rPr>
          <w:iCs w:val="0"/>
        </w:rPr>
        <w:t>s</w:t>
      </w:r>
      <w:r w:rsidRPr="00B2713E" w:rsidDel="00E82584">
        <w:rPr>
          <w:iCs w:val="0"/>
        </w:rPr>
        <w:t xml:space="preserve"> field of science and</w:t>
      </w:r>
      <w:r w:rsidDel="00E82584">
        <w:rPr>
          <w:iCs w:val="0"/>
        </w:rPr>
        <w:t>,</w:t>
      </w:r>
      <w:r w:rsidRPr="00B2713E" w:rsidDel="00E82584">
        <w:rPr>
          <w:iCs w:val="0"/>
        </w:rPr>
        <w:t xml:space="preserve"> where appropriate, more broadly.</w:t>
      </w:r>
    </w:p>
    <w:p w14:paraId="1C7EEF5A" w14:textId="77777777" w:rsidR="007008D5" w:rsidRPr="006276B1" w:rsidRDefault="007008D5" w:rsidP="00A87B86">
      <w:pPr>
        <w:pStyle w:val="Heading3"/>
      </w:pPr>
      <w:bookmarkStart w:id="124" w:name="_Toc503431353"/>
      <w:bookmarkStart w:id="125" w:name="_Toc532546725"/>
      <w:bookmarkStart w:id="126" w:name="_Toc86245432"/>
      <w:bookmarkStart w:id="127" w:name="_Toc118450099"/>
      <w:bookmarkStart w:id="128" w:name="_Toc151370437"/>
      <w:r w:rsidRPr="006276B1">
        <w:t>Prime Minister’s Prize for Innovation</w:t>
      </w:r>
      <w:bookmarkEnd w:id="124"/>
      <w:bookmarkEnd w:id="125"/>
      <w:bookmarkEnd w:id="126"/>
      <w:bookmarkEnd w:id="127"/>
      <w:bookmarkEnd w:id="128"/>
    </w:p>
    <w:p w14:paraId="4CB1153A" w14:textId="77777777" w:rsidR="007008D5" w:rsidRPr="006276B1" w:rsidRDefault="007008D5" w:rsidP="007008D5">
      <w:r w:rsidRPr="006276B1">
        <w:t xml:space="preserve">For this prize, nominees are required to address different </w:t>
      </w:r>
      <w:r>
        <w:t>assessment</w:t>
      </w:r>
      <w:r w:rsidRPr="006276B1">
        <w:t xml:space="preserve"> criteria at each stage.</w:t>
      </w:r>
    </w:p>
    <w:p w14:paraId="4088417D" w14:textId="77777777" w:rsidR="007008D5" w:rsidRDefault="007008D5" w:rsidP="00A87B86">
      <w:pPr>
        <w:pStyle w:val="Heading4"/>
      </w:pPr>
      <w:bookmarkStart w:id="129" w:name="_Toc86245433"/>
      <w:bookmarkStart w:id="130" w:name="_Toc118450100"/>
      <w:bookmarkStart w:id="131" w:name="_Toc151370438"/>
      <w:bookmarkStart w:id="132" w:name="_Toc503431354"/>
      <w:bookmarkStart w:id="133" w:name="_Toc532546726"/>
      <w:r w:rsidRPr="006276B1">
        <w:t xml:space="preserve">Stage 1 </w:t>
      </w:r>
      <w:r>
        <w:t>Assessment</w:t>
      </w:r>
      <w:r w:rsidRPr="006276B1">
        <w:t xml:space="preserve"> </w:t>
      </w:r>
      <w:r>
        <w:t>Criteria</w:t>
      </w:r>
      <w:bookmarkEnd w:id="129"/>
      <w:bookmarkEnd w:id="130"/>
      <w:bookmarkEnd w:id="131"/>
    </w:p>
    <w:p w14:paraId="46453612" w14:textId="77777777" w:rsidR="007008D5" w:rsidRPr="006276B1" w:rsidRDefault="007008D5" w:rsidP="00A87B86">
      <w:pPr>
        <w:pStyle w:val="Heading5"/>
      </w:pPr>
      <w:bookmarkStart w:id="134" w:name="_Toc86245434"/>
      <w:bookmarkStart w:id="135" w:name="_Toc118450101"/>
      <w:bookmarkStart w:id="136" w:name="_Toc151370439"/>
      <w:r>
        <w:t>Assessment</w:t>
      </w:r>
      <w:r w:rsidRPr="006276B1">
        <w:t xml:space="preserve"> criterion 1</w:t>
      </w:r>
      <w:bookmarkEnd w:id="132"/>
      <w:bookmarkEnd w:id="133"/>
      <w:r>
        <w:t xml:space="preserve"> (10 points)</w:t>
      </w:r>
      <w:bookmarkEnd w:id="134"/>
      <w:bookmarkEnd w:id="135"/>
      <w:bookmarkEnd w:id="136"/>
    </w:p>
    <w:p w14:paraId="68382C53" w14:textId="77777777" w:rsidR="007008D5" w:rsidRPr="006276B1" w:rsidRDefault="007008D5" w:rsidP="007008D5">
      <w:pPr>
        <w:rPr>
          <w:b/>
        </w:rPr>
      </w:pPr>
      <w:r w:rsidRPr="006276B1">
        <w:rPr>
          <w:b/>
        </w:rPr>
        <w:t>Demonstrated commercialisation</w:t>
      </w:r>
    </w:p>
    <w:p w14:paraId="4E09598C" w14:textId="77777777" w:rsidR="007008D5" w:rsidRDefault="007008D5" w:rsidP="007008D5">
      <w:r w:rsidRPr="006276B1">
        <w:t xml:space="preserve">You should </w:t>
      </w:r>
      <w:r>
        <w:t>demonstrate commercialisation</w:t>
      </w:r>
      <w:r w:rsidRPr="006276B1">
        <w:t xml:space="preserve"> by identifying</w:t>
      </w:r>
      <w:r>
        <w:t xml:space="preserve"> </w:t>
      </w:r>
      <w:r w:rsidRPr="006276B1">
        <w:t>the key research and development efforts involved in innovatively translating scien</w:t>
      </w:r>
      <w:r>
        <w:t xml:space="preserve">tific </w:t>
      </w:r>
      <w:r w:rsidRPr="006276B1">
        <w:t xml:space="preserve">knowledge into a commercially available product, process or service that has had substantial economic, social, and where relevant, environmental benefits. </w:t>
      </w:r>
    </w:p>
    <w:p w14:paraId="57BD3131" w14:textId="77777777" w:rsidR="007008D5" w:rsidRPr="006276B1" w:rsidRDefault="007008D5" w:rsidP="007008D5">
      <w:pPr>
        <w:spacing w:after="60"/>
        <w:rPr>
          <w:b/>
        </w:rPr>
      </w:pPr>
      <w:r w:rsidRPr="006276B1">
        <w:t xml:space="preserve">For team </w:t>
      </w:r>
      <w:r w:rsidRPr="0058194B">
        <w:t>nominations</w:t>
      </w:r>
      <w:r w:rsidRPr="006276B1">
        <w:t xml:space="preserve"> also describe</w:t>
      </w:r>
      <w:r>
        <w:t>:</w:t>
      </w:r>
      <w:r w:rsidRPr="006276B1">
        <w:t xml:space="preserve"> </w:t>
      </w:r>
    </w:p>
    <w:p w14:paraId="1014FCC5" w14:textId="77777777" w:rsidR="007008D5" w:rsidRPr="006276B1" w:rsidRDefault="007008D5" w:rsidP="007641FB">
      <w:pPr>
        <w:pStyle w:val="ListBullet"/>
        <w:ind w:left="357" w:hanging="357"/>
      </w:pPr>
      <w:r w:rsidRPr="006276B1">
        <w:t xml:space="preserve">each member’s contribution </w:t>
      </w:r>
    </w:p>
    <w:p w14:paraId="1031CE7D" w14:textId="77777777" w:rsidR="007008D5" w:rsidRPr="006276B1" w:rsidRDefault="007008D5" w:rsidP="007641FB">
      <w:pPr>
        <w:pStyle w:val="ListBullet"/>
        <w:ind w:left="357" w:hanging="357"/>
      </w:pPr>
      <w:r w:rsidRPr="006276B1">
        <w:t xml:space="preserve">the benefits of the collaboration </w:t>
      </w:r>
    </w:p>
    <w:p w14:paraId="61CB385F" w14:textId="77777777" w:rsidR="007008D5" w:rsidRPr="005D521B" w:rsidRDefault="007008D5" w:rsidP="007641FB">
      <w:pPr>
        <w:pStyle w:val="ListBullet"/>
        <w:ind w:left="357" w:hanging="357"/>
      </w:pPr>
      <w:r w:rsidRPr="006276B1">
        <w:t>why the prize should be jointly awarded.</w:t>
      </w:r>
    </w:p>
    <w:p w14:paraId="4C3E7FBC" w14:textId="77777777" w:rsidR="007008D5" w:rsidRPr="006276B1" w:rsidRDefault="007008D5" w:rsidP="00A87B86">
      <w:pPr>
        <w:pStyle w:val="Heading5"/>
      </w:pPr>
      <w:bookmarkStart w:id="137" w:name="_Toc503431355"/>
      <w:bookmarkStart w:id="138" w:name="_Toc532546727"/>
      <w:bookmarkStart w:id="139" w:name="_Toc86245435"/>
      <w:bookmarkStart w:id="140" w:name="_Toc118450102"/>
      <w:bookmarkStart w:id="141" w:name="_Toc151370440"/>
      <w:r>
        <w:t>Assessment</w:t>
      </w:r>
      <w:r w:rsidRPr="006276B1">
        <w:t xml:space="preserve"> criterion 2</w:t>
      </w:r>
      <w:bookmarkEnd w:id="137"/>
      <w:bookmarkEnd w:id="138"/>
      <w:r>
        <w:t xml:space="preserve"> (10 points)</w:t>
      </w:r>
      <w:bookmarkEnd w:id="139"/>
      <w:bookmarkEnd w:id="140"/>
      <w:bookmarkEnd w:id="141"/>
    </w:p>
    <w:p w14:paraId="14B7265E" w14:textId="77777777" w:rsidR="007008D5" w:rsidRPr="006276B1" w:rsidRDefault="007008D5" w:rsidP="007008D5">
      <w:pPr>
        <w:rPr>
          <w:b/>
        </w:rPr>
      </w:pPr>
      <w:r w:rsidRPr="006276B1">
        <w:rPr>
          <w:b/>
        </w:rPr>
        <w:t>Demonstrated value and benefit to Australia</w:t>
      </w:r>
    </w:p>
    <w:p w14:paraId="51479A2C" w14:textId="77777777" w:rsidR="007008D5" w:rsidRPr="006276B1" w:rsidRDefault="007008D5" w:rsidP="007008D5">
      <w:r w:rsidRPr="006276B1">
        <w:t xml:space="preserve">You should </w:t>
      </w:r>
      <w:r>
        <w:t xml:space="preserve">demonstrate this by identifying </w:t>
      </w:r>
      <w:r w:rsidRPr="006276B1">
        <w:t xml:space="preserve">the direct and indirect benefits of the innovation </w:t>
      </w:r>
      <w:r>
        <w:t>to Australia</w:t>
      </w:r>
      <w:r w:rsidRPr="006276B1">
        <w:t xml:space="preserve"> and its public good value.</w:t>
      </w:r>
    </w:p>
    <w:p w14:paraId="42F26266" w14:textId="77777777" w:rsidR="007008D5" w:rsidRDefault="007008D5" w:rsidP="00A87B86">
      <w:pPr>
        <w:pStyle w:val="Heading4"/>
      </w:pPr>
      <w:bookmarkStart w:id="142" w:name="_Toc86245436"/>
      <w:bookmarkStart w:id="143" w:name="_Toc118450103"/>
      <w:bookmarkStart w:id="144" w:name="_Toc151370441"/>
      <w:bookmarkStart w:id="145" w:name="_Toc503431356"/>
      <w:bookmarkStart w:id="146" w:name="_Toc532546728"/>
      <w:r w:rsidRPr="006276B1">
        <w:lastRenderedPageBreak/>
        <w:t xml:space="preserve">Stage 2 </w:t>
      </w:r>
      <w:r>
        <w:t>Assessment</w:t>
      </w:r>
      <w:r w:rsidRPr="006276B1">
        <w:t xml:space="preserve"> </w:t>
      </w:r>
      <w:r>
        <w:t>Criteria</w:t>
      </w:r>
      <w:bookmarkEnd w:id="142"/>
      <w:bookmarkEnd w:id="143"/>
      <w:bookmarkEnd w:id="144"/>
    </w:p>
    <w:p w14:paraId="67B5C9C7" w14:textId="77777777" w:rsidR="007008D5" w:rsidRPr="006276B1" w:rsidRDefault="007008D5" w:rsidP="00A87B86">
      <w:pPr>
        <w:pStyle w:val="Heading5"/>
      </w:pPr>
      <w:bookmarkStart w:id="147" w:name="_Toc86245437"/>
      <w:bookmarkStart w:id="148" w:name="_Toc118450104"/>
      <w:bookmarkStart w:id="149" w:name="_Toc151370442"/>
      <w:r>
        <w:t>Assessment</w:t>
      </w:r>
      <w:r w:rsidRPr="006276B1">
        <w:t xml:space="preserve"> criterion 1</w:t>
      </w:r>
      <w:bookmarkEnd w:id="145"/>
      <w:bookmarkEnd w:id="146"/>
      <w:r>
        <w:t xml:space="preserve"> (10 points)</w:t>
      </w:r>
      <w:bookmarkEnd w:id="147"/>
      <w:bookmarkEnd w:id="148"/>
      <w:bookmarkEnd w:id="149"/>
    </w:p>
    <w:p w14:paraId="440AD89F" w14:textId="77777777" w:rsidR="007008D5" w:rsidRPr="006276B1" w:rsidRDefault="007008D5" w:rsidP="007008D5">
      <w:pPr>
        <w:spacing w:before="0" w:line="240" w:lineRule="auto"/>
        <w:rPr>
          <w:b/>
          <w:color w:val="000000" w:themeColor="text1"/>
          <w:szCs w:val="20"/>
        </w:rPr>
      </w:pPr>
      <w:r w:rsidRPr="006276B1">
        <w:rPr>
          <w:b/>
          <w:color w:val="000000" w:themeColor="text1"/>
          <w:szCs w:val="20"/>
        </w:rPr>
        <w:t>Demonstrated commercialisation through innovation</w:t>
      </w:r>
    </w:p>
    <w:p w14:paraId="6F2512DE" w14:textId="77777777" w:rsidR="007008D5" w:rsidRPr="006276B1" w:rsidRDefault="007008D5" w:rsidP="007008D5">
      <w:r w:rsidRPr="006276B1">
        <w:t>You should demonstrate this by identifying:</w:t>
      </w:r>
    </w:p>
    <w:p w14:paraId="7C51B6F2" w14:textId="77777777" w:rsidR="007008D5" w:rsidRPr="006276B1" w:rsidRDefault="007008D5" w:rsidP="00107520">
      <w:pPr>
        <w:pStyle w:val="ListParagraph"/>
        <w:numPr>
          <w:ilvl w:val="0"/>
          <w:numId w:val="19"/>
        </w:numPr>
        <w:ind w:left="425" w:hanging="425"/>
        <w:contextualSpacing w:val="0"/>
      </w:pPr>
      <w:r w:rsidRPr="00B2713E">
        <w:rPr>
          <w:color w:val="000000" w:themeColor="text1"/>
          <w:szCs w:val="20"/>
        </w:rPr>
        <w:t>the key research and development efforts involved in innovatively translating scientific knowledge into a commercially available product, process or service that has had substantial economic, social, and where relevant, environmental benefits</w:t>
      </w:r>
    </w:p>
    <w:p w14:paraId="65E45C1F" w14:textId="77777777" w:rsidR="007008D5" w:rsidRPr="006276B1" w:rsidRDefault="007008D5" w:rsidP="00107520">
      <w:pPr>
        <w:pStyle w:val="ListParagraph"/>
        <w:numPr>
          <w:ilvl w:val="0"/>
          <w:numId w:val="19"/>
        </w:numPr>
        <w:ind w:left="426" w:hanging="426"/>
      </w:pPr>
      <w:r w:rsidRPr="00B2713E">
        <w:rPr>
          <w:color w:val="000000" w:themeColor="text1"/>
          <w:szCs w:val="20"/>
        </w:rPr>
        <w:t xml:space="preserve">the research and innovation pathway to the final product, process or service and its </w:t>
      </w:r>
      <w:r w:rsidRPr="0047443B">
        <w:rPr>
          <w:color w:val="000000" w:themeColor="text1"/>
          <w:szCs w:val="20"/>
        </w:rPr>
        <w:t>successful</w:t>
      </w:r>
      <w:r>
        <w:rPr>
          <w:color w:val="000000" w:themeColor="text1"/>
          <w:szCs w:val="20"/>
        </w:rPr>
        <w:t xml:space="preserve"> </w:t>
      </w:r>
      <w:r w:rsidRPr="00B2713E">
        <w:rPr>
          <w:color w:val="000000" w:themeColor="text1"/>
          <w:szCs w:val="20"/>
        </w:rPr>
        <w:t>commercialisation, including</w:t>
      </w:r>
      <w:r>
        <w:rPr>
          <w:color w:val="000000" w:themeColor="text1"/>
          <w:szCs w:val="20"/>
        </w:rPr>
        <w:t>:</w:t>
      </w:r>
      <w:r w:rsidRPr="00B2713E">
        <w:rPr>
          <w:color w:val="000000" w:themeColor="text1"/>
          <w:szCs w:val="20"/>
        </w:rPr>
        <w:t xml:space="preserve"> </w:t>
      </w:r>
    </w:p>
    <w:p w14:paraId="04AEF4FF" w14:textId="77777777" w:rsidR="007008D5" w:rsidRPr="006276B1" w:rsidRDefault="007008D5" w:rsidP="00107520">
      <w:pPr>
        <w:pStyle w:val="ListBullet"/>
        <w:ind w:left="928"/>
      </w:pPr>
      <w:r w:rsidRPr="00442196">
        <w:t>the roles and contributions of those involved</w:t>
      </w:r>
    </w:p>
    <w:p w14:paraId="46F9850C" w14:textId="77777777" w:rsidR="007008D5" w:rsidRPr="006276B1" w:rsidRDefault="007008D5" w:rsidP="00107520">
      <w:pPr>
        <w:pStyle w:val="ListBullet"/>
        <w:ind w:left="928"/>
      </w:pPr>
      <w:r w:rsidRPr="00442196">
        <w:t>any patents</w:t>
      </w:r>
      <w:r w:rsidRPr="006276B1">
        <w:rPr>
          <w:color w:val="000000" w:themeColor="text1"/>
          <w:szCs w:val="20"/>
        </w:rPr>
        <w:t xml:space="preserve"> granted or applied for.</w:t>
      </w:r>
    </w:p>
    <w:p w14:paraId="6D71EFDA" w14:textId="77777777" w:rsidR="007008D5" w:rsidRPr="006276B1" w:rsidRDefault="007008D5" w:rsidP="007008D5">
      <w:pPr>
        <w:rPr>
          <w:b/>
        </w:rPr>
      </w:pPr>
      <w:r w:rsidRPr="006276B1">
        <w:t xml:space="preserve">For team </w:t>
      </w:r>
      <w:r w:rsidRPr="0058194B">
        <w:t>nominations</w:t>
      </w:r>
      <w:r w:rsidRPr="006276B1">
        <w:t xml:space="preserve"> also describe</w:t>
      </w:r>
      <w:r>
        <w:t>:</w:t>
      </w:r>
    </w:p>
    <w:p w14:paraId="470B7DDF" w14:textId="77777777" w:rsidR="007008D5" w:rsidRPr="005D521B" w:rsidRDefault="007008D5" w:rsidP="00107520">
      <w:pPr>
        <w:pStyle w:val="ListBullet"/>
        <w:ind w:left="928"/>
      </w:pPr>
      <w:r w:rsidRPr="006276B1">
        <w:t>each member’s contribution to the development of the innovation and its commercialisation</w:t>
      </w:r>
    </w:p>
    <w:p w14:paraId="1EE8C1A2" w14:textId="77777777" w:rsidR="007008D5" w:rsidRPr="005D521B" w:rsidRDefault="007008D5" w:rsidP="00107520">
      <w:pPr>
        <w:pStyle w:val="ListBullet"/>
        <w:ind w:left="928"/>
      </w:pPr>
      <w:r w:rsidRPr="006276B1">
        <w:t>the benefits of the collaboration</w:t>
      </w:r>
    </w:p>
    <w:p w14:paraId="625933B9" w14:textId="77777777" w:rsidR="007008D5" w:rsidRPr="005D521B" w:rsidRDefault="007008D5" w:rsidP="00107520">
      <w:pPr>
        <w:pStyle w:val="ListBullet"/>
        <w:ind w:left="928"/>
      </w:pPr>
      <w:r w:rsidRPr="006276B1">
        <w:t>why the prize should be awarded jointly.</w:t>
      </w:r>
    </w:p>
    <w:p w14:paraId="1322322D" w14:textId="77777777" w:rsidR="007008D5" w:rsidRPr="006276B1" w:rsidRDefault="007008D5" w:rsidP="00A87B86">
      <w:pPr>
        <w:pStyle w:val="Heading5"/>
      </w:pPr>
      <w:bookmarkStart w:id="150" w:name="_Toc503431357"/>
      <w:bookmarkStart w:id="151" w:name="_Toc532546729"/>
      <w:bookmarkStart w:id="152" w:name="_Toc86245438"/>
      <w:bookmarkStart w:id="153" w:name="_Toc118450105"/>
      <w:bookmarkStart w:id="154" w:name="_Toc151370443"/>
      <w:r>
        <w:t>Assessment</w:t>
      </w:r>
      <w:r w:rsidRPr="006276B1">
        <w:t xml:space="preserve"> criterion 2</w:t>
      </w:r>
      <w:bookmarkEnd w:id="150"/>
      <w:bookmarkEnd w:id="151"/>
      <w:r>
        <w:t xml:space="preserve"> (10 points)</w:t>
      </w:r>
      <w:bookmarkEnd w:id="152"/>
      <w:bookmarkEnd w:id="153"/>
      <w:bookmarkEnd w:id="154"/>
    </w:p>
    <w:p w14:paraId="21EBA664" w14:textId="77777777" w:rsidR="007008D5" w:rsidRPr="006276B1" w:rsidRDefault="007008D5" w:rsidP="007008D5">
      <w:pPr>
        <w:rPr>
          <w:b/>
        </w:rPr>
      </w:pPr>
      <w:r w:rsidRPr="006276B1">
        <w:rPr>
          <w:b/>
        </w:rPr>
        <w:t>Demonstrated value and benefit to Australia</w:t>
      </w:r>
    </w:p>
    <w:p w14:paraId="685B0D16" w14:textId="77777777" w:rsidR="007008D5" w:rsidRPr="00B2713E" w:rsidRDefault="007008D5" w:rsidP="007008D5">
      <w:pPr>
        <w:spacing w:after="60"/>
        <w:rPr>
          <w:b/>
        </w:rPr>
      </w:pPr>
      <w:r w:rsidRPr="006276B1">
        <w:t xml:space="preserve">You should demonstrate this by identifying: </w:t>
      </w:r>
    </w:p>
    <w:p w14:paraId="0811FF21" w14:textId="77777777" w:rsidR="007008D5" w:rsidRPr="005D521B" w:rsidRDefault="007008D5" w:rsidP="00107520">
      <w:pPr>
        <w:pStyle w:val="ListParagraph"/>
        <w:numPr>
          <w:ilvl w:val="0"/>
          <w:numId w:val="20"/>
        </w:numPr>
        <w:ind w:left="426" w:hanging="426"/>
        <w:rPr>
          <w:color w:val="000000" w:themeColor="text1"/>
          <w:szCs w:val="20"/>
        </w:rPr>
      </w:pPr>
      <w:r w:rsidRPr="005D521B">
        <w:rPr>
          <w:color w:val="000000" w:themeColor="text1"/>
          <w:szCs w:val="20"/>
        </w:rPr>
        <w:t>the direct and indirect economic, social and, where relevant, environmental benefits of commercialisation, such as:</w:t>
      </w:r>
    </w:p>
    <w:p w14:paraId="35754B50" w14:textId="77777777" w:rsidR="007008D5" w:rsidRPr="00442196" w:rsidRDefault="007008D5" w:rsidP="00107520">
      <w:pPr>
        <w:pStyle w:val="ListBullet"/>
        <w:ind w:left="928"/>
      </w:pPr>
      <w:r w:rsidRPr="00442196">
        <w:t xml:space="preserve">capital investment and employment outcomes for Australia </w:t>
      </w:r>
    </w:p>
    <w:p w14:paraId="6FD709FC" w14:textId="77777777" w:rsidR="007008D5" w:rsidRPr="00442196" w:rsidRDefault="007008D5" w:rsidP="00107520">
      <w:pPr>
        <w:pStyle w:val="ListBullet"/>
        <w:ind w:left="928"/>
      </w:pPr>
      <w:r w:rsidRPr="00442196">
        <w:t xml:space="preserve">the value of sales </w:t>
      </w:r>
    </w:p>
    <w:p w14:paraId="27A70528" w14:textId="77777777" w:rsidR="007008D5" w:rsidRPr="00442196" w:rsidRDefault="007008D5" w:rsidP="00107520">
      <w:pPr>
        <w:pStyle w:val="ListBullet"/>
        <w:ind w:left="928"/>
      </w:pPr>
      <w:r w:rsidRPr="00442196">
        <w:t xml:space="preserve">tax revenues </w:t>
      </w:r>
    </w:p>
    <w:p w14:paraId="4D7D85B4" w14:textId="77777777" w:rsidR="007008D5" w:rsidRPr="00442196" w:rsidRDefault="007008D5" w:rsidP="00107520">
      <w:pPr>
        <w:pStyle w:val="ListBullet"/>
        <w:ind w:left="928"/>
      </w:pPr>
      <w:r w:rsidRPr="00442196">
        <w:t>royalty streams to the host research organisation</w:t>
      </w:r>
    </w:p>
    <w:p w14:paraId="637F30BE" w14:textId="77777777" w:rsidR="007008D5" w:rsidRPr="00442196" w:rsidRDefault="007008D5" w:rsidP="00107520">
      <w:pPr>
        <w:pStyle w:val="ListBullet"/>
        <w:ind w:left="928"/>
      </w:pPr>
      <w:r w:rsidRPr="00442196">
        <w:t xml:space="preserve">new partnerships and synergies </w:t>
      </w:r>
    </w:p>
    <w:p w14:paraId="217DC783" w14:textId="0B85A362" w:rsidR="007008D5" w:rsidRPr="00442196" w:rsidRDefault="007008D5" w:rsidP="00107520">
      <w:pPr>
        <w:pStyle w:val="ListBullet"/>
        <w:ind w:left="928"/>
      </w:pPr>
      <w:r w:rsidRPr="00442196">
        <w:t>the value of its public good</w:t>
      </w:r>
      <w:r w:rsidR="00672F96">
        <w:t>.</w:t>
      </w:r>
    </w:p>
    <w:p w14:paraId="715BA1F0" w14:textId="77777777" w:rsidR="007008D5" w:rsidRPr="006276B1" w:rsidRDefault="007008D5" w:rsidP="00107520">
      <w:pPr>
        <w:pStyle w:val="ListParagraph"/>
        <w:numPr>
          <w:ilvl w:val="0"/>
          <w:numId w:val="21"/>
        </w:numPr>
        <w:spacing w:after="60"/>
        <w:ind w:left="426" w:hanging="426"/>
      </w:pPr>
      <w:r>
        <w:t>o</w:t>
      </w:r>
      <w:r w:rsidRPr="006276B1">
        <w:t>ther benefits of the innovation process such as</w:t>
      </w:r>
      <w:r>
        <w:t>:</w:t>
      </w:r>
    </w:p>
    <w:p w14:paraId="63605A9D" w14:textId="77777777" w:rsidR="007008D5" w:rsidRPr="00442196" w:rsidRDefault="007008D5" w:rsidP="00107520">
      <w:pPr>
        <w:pStyle w:val="ListBullet"/>
        <w:ind w:left="928"/>
      </w:pPr>
      <w:r w:rsidRPr="00442196">
        <w:t>pathways for further research and development on both the commercialised product, process or service and other potential outcomes</w:t>
      </w:r>
    </w:p>
    <w:p w14:paraId="02811E91" w14:textId="77777777" w:rsidR="007008D5" w:rsidRPr="00442196" w:rsidRDefault="007008D5" w:rsidP="00107520">
      <w:pPr>
        <w:pStyle w:val="ListBullet"/>
        <w:ind w:left="928"/>
      </w:pPr>
      <w:r w:rsidRPr="00442196">
        <w:t>the number of PhD students involved in the research programs</w:t>
      </w:r>
    </w:p>
    <w:p w14:paraId="2E7E58E0" w14:textId="77777777" w:rsidR="007008D5" w:rsidRPr="00442196" w:rsidRDefault="007008D5" w:rsidP="00107520">
      <w:pPr>
        <w:pStyle w:val="ListBullet"/>
        <w:ind w:left="928"/>
      </w:pPr>
      <w:r w:rsidRPr="00442196">
        <w:t>any unexpected outcomes realised through the innovation and product, process or service development processes.</w:t>
      </w:r>
    </w:p>
    <w:p w14:paraId="402445B2" w14:textId="77777777" w:rsidR="007008D5" w:rsidRPr="006276B1" w:rsidRDefault="007008D5" w:rsidP="00A87B86">
      <w:pPr>
        <w:pStyle w:val="Heading3"/>
      </w:pPr>
      <w:bookmarkStart w:id="155" w:name="_Toc503431358"/>
      <w:bookmarkStart w:id="156" w:name="_Toc532546730"/>
      <w:bookmarkStart w:id="157" w:name="_Toc86245439"/>
      <w:bookmarkStart w:id="158" w:name="_Toc118450106"/>
      <w:bookmarkStart w:id="159" w:name="_Toc151370444"/>
      <w:r w:rsidRPr="006276B1">
        <w:lastRenderedPageBreak/>
        <w:t>Malcolm McIntosh Prize for Physical Scientist of the Year and Frank Fenner Prize for Life Scientist of the Year</w:t>
      </w:r>
      <w:bookmarkEnd w:id="155"/>
      <w:bookmarkEnd w:id="156"/>
      <w:bookmarkEnd w:id="157"/>
      <w:bookmarkEnd w:id="158"/>
      <w:bookmarkEnd w:id="159"/>
    </w:p>
    <w:p w14:paraId="4A92909C" w14:textId="77777777" w:rsidR="007008D5" w:rsidRPr="006276B1" w:rsidRDefault="007008D5" w:rsidP="00A87B86">
      <w:pPr>
        <w:pStyle w:val="Heading4"/>
      </w:pPr>
      <w:bookmarkStart w:id="160" w:name="_Toc503431359"/>
      <w:bookmarkStart w:id="161" w:name="_Toc532546731"/>
      <w:bookmarkStart w:id="162" w:name="_Toc86245440"/>
      <w:bookmarkStart w:id="163" w:name="_Toc118450107"/>
      <w:bookmarkStart w:id="164" w:name="_Toc151370445"/>
      <w:r>
        <w:t>Assessment</w:t>
      </w:r>
      <w:r w:rsidRPr="006276B1">
        <w:t xml:space="preserve"> criterion 1</w:t>
      </w:r>
      <w:bookmarkEnd w:id="160"/>
      <w:bookmarkEnd w:id="161"/>
      <w:r>
        <w:t xml:space="preserve"> (10 points)</w:t>
      </w:r>
      <w:bookmarkEnd w:id="162"/>
      <w:bookmarkEnd w:id="163"/>
      <w:bookmarkEnd w:id="164"/>
    </w:p>
    <w:p w14:paraId="73C28D6E" w14:textId="77777777" w:rsidR="007008D5" w:rsidRPr="006276B1" w:rsidRDefault="007008D5" w:rsidP="007008D5">
      <w:pPr>
        <w:keepNext/>
        <w:rPr>
          <w:b/>
        </w:rPr>
      </w:pPr>
      <w:r w:rsidRPr="006276B1">
        <w:rPr>
          <w:b/>
        </w:rPr>
        <w:t xml:space="preserve">Nature of the research achievement </w:t>
      </w:r>
    </w:p>
    <w:p w14:paraId="09B8B039" w14:textId="77777777" w:rsidR="007008D5" w:rsidRPr="00C41C5F" w:rsidRDefault="007008D5" w:rsidP="007008D5">
      <w:r w:rsidRPr="006276B1">
        <w:t xml:space="preserve">You should </w:t>
      </w:r>
      <w:r>
        <w:t xml:space="preserve">demonstrate this by identifying </w:t>
      </w:r>
      <w:r w:rsidRPr="00C41C5F">
        <w:rPr>
          <w:iCs w:val="0"/>
        </w:rPr>
        <w:t>the originality and impact of the achievement within its field of science.</w:t>
      </w:r>
    </w:p>
    <w:p w14:paraId="0D4D268B" w14:textId="77777777" w:rsidR="007008D5" w:rsidRPr="006276B1" w:rsidRDefault="007008D5" w:rsidP="00A87B86">
      <w:pPr>
        <w:pStyle w:val="Heading4"/>
      </w:pPr>
      <w:bookmarkStart w:id="165" w:name="_Toc503431360"/>
      <w:bookmarkStart w:id="166" w:name="_Toc532546732"/>
      <w:bookmarkStart w:id="167" w:name="_Toc86245441"/>
      <w:bookmarkStart w:id="168" w:name="_Toc118450108"/>
      <w:bookmarkStart w:id="169" w:name="_Toc151370446"/>
      <w:r>
        <w:t>Assessment</w:t>
      </w:r>
      <w:r w:rsidRPr="006276B1">
        <w:t xml:space="preserve"> criterion 2</w:t>
      </w:r>
      <w:bookmarkEnd w:id="165"/>
      <w:bookmarkEnd w:id="166"/>
      <w:r>
        <w:t xml:space="preserve"> (10 points)</w:t>
      </w:r>
      <w:bookmarkEnd w:id="167"/>
      <w:bookmarkEnd w:id="168"/>
      <w:bookmarkEnd w:id="169"/>
    </w:p>
    <w:p w14:paraId="63CC5FEF" w14:textId="77777777" w:rsidR="007008D5" w:rsidRPr="006276B1" w:rsidRDefault="007008D5" w:rsidP="007008D5">
      <w:pPr>
        <w:rPr>
          <w:b/>
        </w:rPr>
      </w:pPr>
      <w:r w:rsidRPr="006276B1">
        <w:rPr>
          <w:b/>
        </w:rPr>
        <w:t>Benefit</w:t>
      </w:r>
      <w:r>
        <w:rPr>
          <w:b/>
        </w:rPr>
        <w:t>,</w:t>
      </w:r>
      <w:r w:rsidRPr="006276B1">
        <w:rPr>
          <w:b/>
        </w:rPr>
        <w:t xml:space="preserve"> or potential for benefit, to human welfare or society</w:t>
      </w:r>
    </w:p>
    <w:p w14:paraId="328951EE" w14:textId="77777777" w:rsidR="007008D5" w:rsidRPr="006276B1" w:rsidRDefault="007008D5" w:rsidP="007008D5">
      <w:r w:rsidRPr="006276B1">
        <w:t xml:space="preserve">You should </w:t>
      </w:r>
      <w:r>
        <w:t xml:space="preserve">demonstrate this by identifying </w:t>
      </w:r>
      <w:r w:rsidRPr="006276B1">
        <w:t>the application of the research achievement</w:t>
      </w:r>
      <w:r>
        <w:t>, particularly to Australia</w:t>
      </w:r>
      <w:r w:rsidRPr="006276B1" w:rsidDel="00E82584">
        <w:t>.</w:t>
      </w:r>
    </w:p>
    <w:p w14:paraId="5918E5D6" w14:textId="77777777" w:rsidR="007008D5" w:rsidRPr="006276B1" w:rsidRDefault="007008D5" w:rsidP="00A87B86">
      <w:pPr>
        <w:pStyle w:val="Heading3"/>
      </w:pPr>
      <w:bookmarkStart w:id="170" w:name="_Toc503431361"/>
      <w:bookmarkStart w:id="171" w:name="_Toc532546733"/>
      <w:bookmarkStart w:id="172" w:name="_Toc86245442"/>
      <w:bookmarkStart w:id="173" w:name="_Toc118450109"/>
      <w:bookmarkStart w:id="174" w:name="_Toc151370447"/>
      <w:r w:rsidRPr="006276B1">
        <w:t>Prize for New Innovators</w:t>
      </w:r>
      <w:bookmarkEnd w:id="170"/>
      <w:bookmarkEnd w:id="171"/>
      <w:bookmarkEnd w:id="172"/>
      <w:bookmarkEnd w:id="173"/>
      <w:bookmarkEnd w:id="174"/>
      <w:r w:rsidRPr="006276B1">
        <w:t xml:space="preserve"> </w:t>
      </w:r>
    </w:p>
    <w:p w14:paraId="2B361C6F" w14:textId="77777777" w:rsidR="007008D5" w:rsidRPr="006276B1" w:rsidRDefault="007008D5" w:rsidP="00A87B86">
      <w:pPr>
        <w:pStyle w:val="Heading4"/>
      </w:pPr>
      <w:bookmarkStart w:id="175" w:name="_Toc503431362"/>
      <w:bookmarkStart w:id="176" w:name="_Toc532546734"/>
      <w:bookmarkStart w:id="177" w:name="_Toc86245443"/>
      <w:bookmarkStart w:id="178" w:name="_Toc118450110"/>
      <w:bookmarkStart w:id="179" w:name="_Toc151370448"/>
      <w:r>
        <w:t>Assessment</w:t>
      </w:r>
      <w:r w:rsidRPr="006276B1">
        <w:t xml:space="preserve"> criterion 1</w:t>
      </w:r>
      <w:bookmarkEnd w:id="175"/>
      <w:bookmarkEnd w:id="176"/>
      <w:r>
        <w:t xml:space="preserve"> (10 points)</w:t>
      </w:r>
      <w:bookmarkEnd w:id="177"/>
      <w:bookmarkEnd w:id="178"/>
      <w:bookmarkEnd w:id="179"/>
    </w:p>
    <w:p w14:paraId="55ED920F" w14:textId="39697404" w:rsidR="007008D5" w:rsidRPr="006276B1" w:rsidRDefault="007008D5" w:rsidP="007008D5">
      <w:pPr>
        <w:rPr>
          <w:b/>
        </w:rPr>
      </w:pPr>
      <w:r w:rsidRPr="006276B1">
        <w:rPr>
          <w:b/>
        </w:rPr>
        <w:t>Nature of the innovation achievement</w:t>
      </w:r>
    </w:p>
    <w:p w14:paraId="16092B15" w14:textId="4F29ED2D" w:rsidR="007008D5" w:rsidRPr="00370627" w:rsidRDefault="007008D5" w:rsidP="007008D5">
      <w:pPr>
        <w:autoSpaceDE w:val="0"/>
        <w:autoSpaceDN w:val="0"/>
      </w:pPr>
      <w:r>
        <w:t>For this prize, you should demonstrate the commercial</w:t>
      </w:r>
      <w:r w:rsidR="0049191F">
        <w:t xml:space="preserve"> </w:t>
      </w:r>
      <w:r w:rsidR="003A1B86">
        <w:t xml:space="preserve">or </w:t>
      </w:r>
      <w:r w:rsidR="0049191F">
        <w:t>translation</w:t>
      </w:r>
      <w:r w:rsidR="003A1B86">
        <w:t>al</w:t>
      </w:r>
      <w:r>
        <w:t xml:space="preserve"> viability of the innovation, including any progress towards commercialisation</w:t>
      </w:r>
      <w:r w:rsidR="003A1B86">
        <w:t xml:space="preserve"> </w:t>
      </w:r>
      <w:r w:rsidR="003A1B86" w:rsidRPr="003046C8">
        <w:t>or integration into practice</w:t>
      </w:r>
      <w:r>
        <w:t>.</w:t>
      </w:r>
      <w:r w:rsidRPr="00EB2D5E">
        <w:t xml:space="preserve"> </w:t>
      </w:r>
    </w:p>
    <w:p w14:paraId="78C6921A" w14:textId="77777777" w:rsidR="007008D5" w:rsidRPr="006276B1" w:rsidRDefault="007008D5" w:rsidP="007008D5">
      <w:r w:rsidRPr="006276B1">
        <w:t xml:space="preserve">You should </w:t>
      </w:r>
      <w:r>
        <w:t xml:space="preserve">demonstrate this by identifying </w:t>
      </w:r>
      <w:r w:rsidRPr="006276B1">
        <w:t>the research and development and innovation involved in translating scientific knowledge into a commercial product, process or service including</w:t>
      </w:r>
      <w:r>
        <w:t>:</w:t>
      </w:r>
    </w:p>
    <w:p w14:paraId="74DFE89A" w14:textId="4B459264" w:rsidR="007008D5" w:rsidRDefault="007008D5" w:rsidP="007641FB">
      <w:pPr>
        <w:pStyle w:val="ListBullet"/>
        <w:ind w:left="357" w:hanging="357"/>
      </w:pPr>
      <w:r w:rsidRPr="006276B1">
        <w:t xml:space="preserve">the pathway leading to the development and commercialisation </w:t>
      </w:r>
      <w:r w:rsidR="003A1B86">
        <w:t xml:space="preserve">or translation </w:t>
      </w:r>
      <w:r w:rsidRPr="006276B1">
        <w:t xml:space="preserve">of the product, process or service </w:t>
      </w:r>
    </w:p>
    <w:p w14:paraId="4CEB5135" w14:textId="77777777" w:rsidR="007008D5" w:rsidRPr="006276B1" w:rsidRDefault="007008D5" w:rsidP="007641FB">
      <w:pPr>
        <w:pStyle w:val="ListBullet"/>
        <w:ind w:left="357" w:hanging="357"/>
      </w:pPr>
      <w:r w:rsidRPr="006276B1">
        <w:t>the rol</w:t>
      </w:r>
      <w:r>
        <w:t>e of the nominee in the process</w:t>
      </w:r>
    </w:p>
    <w:p w14:paraId="7A97426E" w14:textId="77777777" w:rsidR="007008D5" w:rsidRDefault="007008D5" w:rsidP="007641FB">
      <w:pPr>
        <w:pStyle w:val="ListBullet"/>
        <w:ind w:left="357" w:hanging="357"/>
      </w:pPr>
      <w:r w:rsidRPr="006276B1">
        <w:t>whether any patents were granted or applied for</w:t>
      </w:r>
    </w:p>
    <w:p w14:paraId="17DC708C" w14:textId="77777777" w:rsidR="007008D5" w:rsidRDefault="007008D5" w:rsidP="007641FB">
      <w:pPr>
        <w:pStyle w:val="ListBullet"/>
        <w:ind w:left="357" w:hanging="357"/>
      </w:pPr>
      <w:r w:rsidRPr="006276B1">
        <w:t>the originality and impact of the achievement within its field of science.</w:t>
      </w:r>
    </w:p>
    <w:p w14:paraId="7ED664A0" w14:textId="77777777" w:rsidR="007008D5" w:rsidRDefault="007008D5" w:rsidP="007008D5">
      <w:pPr>
        <w:pStyle w:val="ListBullet"/>
        <w:numPr>
          <w:ilvl w:val="0"/>
          <w:numId w:val="0"/>
        </w:numPr>
        <w:spacing w:before="60" w:after="60"/>
      </w:pPr>
      <w:r w:rsidRPr="006276B1">
        <w:t>We will consider the innovation, underlying research and trial pathway equally important.</w:t>
      </w:r>
      <w:r>
        <w:t xml:space="preserve"> </w:t>
      </w:r>
      <w:bookmarkStart w:id="180" w:name="_Toc503431363"/>
      <w:bookmarkStart w:id="181" w:name="_Toc532546735"/>
    </w:p>
    <w:p w14:paraId="01DF500E" w14:textId="77777777" w:rsidR="007008D5" w:rsidRPr="006276B1" w:rsidRDefault="007008D5" w:rsidP="00A87B86">
      <w:pPr>
        <w:pStyle w:val="Heading4"/>
      </w:pPr>
      <w:bookmarkStart w:id="182" w:name="_Toc86245444"/>
      <w:bookmarkStart w:id="183" w:name="_Toc118450111"/>
      <w:bookmarkStart w:id="184" w:name="_Toc151370449"/>
      <w:r>
        <w:t>Assessment</w:t>
      </w:r>
      <w:r w:rsidRPr="006276B1">
        <w:t xml:space="preserve"> criterion 2</w:t>
      </w:r>
      <w:bookmarkEnd w:id="180"/>
      <w:bookmarkEnd w:id="181"/>
      <w:r>
        <w:t xml:space="preserve"> (10 points)</w:t>
      </w:r>
      <w:bookmarkEnd w:id="182"/>
      <w:bookmarkEnd w:id="183"/>
      <w:bookmarkEnd w:id="184"/>
    </w:p>
    <w:p w14:paraId="6F0EDB5C" w14:textId="77777777" w:rsidR="007008D5" w:rsidRPr="006276B1" w:rsidRDefault="007008D5" w:rsidP="007008D5">
      <w:pPr>
        <w:rPr>
          <w:b/>
        </w:rPr>
      </w:pPr>
      <w:r w:rsidRPr="006276B1">
        <w:rPr>
          <w:b/>
        </w:rPr>
        <w:t>Value and benefit to Australia</w:t>
      </w:r>
    </w:p>
    <w:p w14:paraId="0BB1278B" w14:textId="03847DF0" w:rsidR="007008D5" w:rsidRDefault="007008D5" w:rsidP="007008D5">
      <w:bookmarkStart w:id="185" w:name="_Hlk137194677"/>
      <w:r w:rsidRPr="006276B1">
        <w:t xml:space="preserve">You should </w:t>
      </w:r>
      <w:r>
        <w:t xml:space="preserve">demonstrate this by identifying </w:t>
      </w:r>
      <w:r w:rsidRPr="006276B1">
        <w:t xml:space="preserve">the application of the innovation and its benefits, including substantial progress towards commercialisation </w:t>
      </w:r>
      <w:r w:rsidR="003A1B86">
        <w:t xml:space="preserve">or translation </w:t>
      </w:r>
      <w:r w:rsidRPr="006276B1">
        <w:t>and any direct and indirect economic, societal and environmental benefits.</w:t>
      </w:r>
    </w:p>
    <w:p w14:paraId="0107CF3D" w14:textId="36DD8AB5" w:rsidR="007008D5" w:rsidRDefault="007008D5" w:rsidP="00A87B86">
      <w:pPr>
        <w:pStyle w:val="Heading2"/>
      </w:pPr>
      <w:bookmarkStart w:id="186" w:name="_Toc118450112"/>
      <w:bookmarkStart w:id="187" w:name="_Toc151370450"/>
      <w:bookmarkEnd w:id="185"/>
      <w:r>
        <w:t>How to submit an application</w:t>
      </w:r>
      <w:bookmarkEnd w:id="186"/>
      <w:bookmarkEnd w:id="187"/>
    </w:p>
    <w:p w14:paraId="6D11F5DE" w14:textId="77777777" w:rsidR="007008D5" w:rsidRDefault="007008D5" w:rsidP="007008D5">
      <w:r>
        <w:t>Before applying you should read and understand these guidelines, particularly the eligibility and assessment criteria.</w:t>
      </w:r>
    </w:p>
    <w:p w14:paraId="6512416E" w14:textId="77777777" w:rsidR="007008D5" w:rsidRPr="00B72EE8" w:rsidRDefault="007008D5" w:rsidP="007008D5">
      <w:r>
        <w:t>You can only submit an application while applications are open.</w:t>
      </w:r>
    </w:p>
    <w:p w14:paraId="0865010A" w14:textId="77777777" w:rsidR="007008D5" w:rsidRDefault="007008D5" w:rsidP="007008D5">
      <w:r w:rsidRPr="00B37D8A">
        <w:t xml:space="preserve">You </w:t>
      </w:r>
      <w:r>
        <w:t>must</w:t>
      </w:r>
      <w:r w:rsidRPr="00B37D8A">
        <w:t xml:space="preserve"> also </w:t>
      </w:r>
      <w:r>
        <w:t>ensure the nominee:</w:t>
      </w:r>
    </w:p>
    <w:p w14:paraId="25E59B93" w14:textId="77777777" w:rsidR="007008D5" w:rsidRDefault="007008D5" w:rsidP="007641FB">
      <w:pPr>
        <w:pStyle w:val="ListBullet"/>
        <w:ind w:left="357" w:hanging="357"/>
      </w:pPr>
      <w:r>
        <w:t xml:space="preserve">is </w:t>
      </w:r>
      <w:r w:rsidRPr="00B37D8A">
        <w:t xml:space="preserve">willing to be </w:t>
      </w:r>
      <w:r>
        <w:t>a nominee</w:t>
      </w:r>
    </w:p>
    <w:p w14:paraId="748E200E" w14:textId="77777777" w:rsidR="007008D5" w:rsidRDefault="007008D5" w:rsidP="007641FB">
      <w:pPr>
        <w:pStyle w:val="ListBullet"/>
        <w:ind w:left="357" w:hanging="357"/>
      </w:pPr>
      <w:r w:rsidRPr="00B37D8A">
        <w:t>will provide the evidence nece</w:t>
      </w:r>
      <w:r>
        <w:t>ssary to support the application,</w:t>
      </w:r>
      <w:r w:rsidRPr="00B37D8A">
        <w:t xml:space="preserve"> and </w:t>
      </w:r>
    </w:p>
    <w:p w14:paraId="0B70A822" w14:textId="77777777" w:rsidR="007008D5" w:rsidRPr="00B37D8A" w:rsidRDefault="007008D5" w:rsidP="007641FB">
      <w:pPr>
        <w:pStyle w:val="ListBullet"/>
        <w:ind w:left="357" w:hanging="357"/>
      </w:pPr>
      <w:r w:rsidRPr="00B37D8A">
        <w:t>understands the obligations that come with the prize.</w:t>
      </w:r>
    </w:p>
    <w:p w14:paraId="7BEEDB51" w14:textId="5E6EE416" w:rsidR="007008D5" w:rsidRPr="00B37D8A" w:rsidRDefault="007008D5" w:rsidP="007008D5">
      <w:r>
        <w:lastRenderedPageBreak/>
        <w:t>Applications</w:t>
      </w:r>
      <w:r w:rsidRPr="00B37D8A">
        <w:t xml:space="preserve"> </w:t>
      </w:r>
      <w:r w:rsidR="00112189">
        <w:t>follow</w:t>
      </w:r>
      <w:r w:rsidRPr="00B37D8A">
        <w:t xml:space="preserve"> a two-stage process. </w:t>
      </w:r>
      <w:r>
        <w:t>If your nominee is shortlisted, y</w:t>
      </w:r>
      <w:r w:rsidRPr="00B37D8A">
        <w:t xml:space="preserve">ou will need to submit an online </w:t>
      </w:r>
      <w:r>
        <w:t>application</w:t>
      </w:r>
      <w:r w:rsidRPr="00B37D8A">
        <w:t xml:space="preserve"> form for both stages.</w:t>
      </w:r>
    </w:p>
    <w:p w14:paraId="1560B0C2" w14:textId="77777777" w:rsidR="007008D5" w:rsidRPr="00B72EE8" w:rsidRDefault="007008D5" w:rsidP="007008D5">
      <w:r>
        <w:t xml:space="preserve">You will need to set up an account to access our online </w:t>
      </w:r>
      <w:hyperlink r:id="rId27" w:history="1">
        <w:r w:rsidRPr="007E3D6E">
          <w:rPr>
            <w:rStyle w:val="Hyperlink"/>
          </w:rPr>
          <w:t>portal</w:t>
        </w:r>
      </w:hyperlink>
      <w:r>
        <w:t>.</w:t>
      </w:r>
    </w:p>
    <w:p w14:paraId="3969BF8B" w14:textId="77777777" w:rsidR="007008D5" w:rsidRDefault="007008D5" w:rsidP="007008D5">
      <w:r>
        <w:t>You can view and print a copy of your submitted application on the portal for your own records.</w:t>
      </w:r>
    </w:p>
    <w:p w14:paraId="28E612C3" w14:textId="77777777" w:rsidR="007008D5" w:rsidRDefault="007008D5" w:rsidP="007008D5">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1D6A7F76" w14:textId="77777777" w:rsidR="007008D5" w:rsidRDefault="007008D5" w:rsidP="007008D5">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19A88353" w14:textId="4E0C39B1" w:rsidR="007008D5" w:rsidRDefault="007008D5" w:rsidP="007008D5">
      <w:r w:rsidRPr="0010776E">
        <w:t xml:space="preserve">The selection of recipients reflect the nominations received and information available to the department </w:t>
      </w:r>
      <w:r w:rsidR="00715830">
        <w:t xml:space="preserve">and the Minister </w:t>
      </w:r>
      <w:r w:rsidRPr="0010776E">
        <w:t xml:space="preserve">at the </w:t>
      </w:r>
      <w:r w:rsidRPr="00FE6CFF">
        <w:t>time.</w:t>
      </w:r>
      <w:r w:rsidR="00FE6CFF" w:rsidRPr="00FE6CFF">
        <w:t xml:space="preserve"> </w:t>
      </w:r>
      <w:bookmarkStart w:id="188" w:name="_Hlk146875448"/>
      <w:r w:rsidR="00FE6CFF" w:rsidRPr="0004221A">
        <w:t xml:space="preserve">The </w:t>
      </w:r>
      <w:r w:rsidR="00C46FD3">
        <w:t>d</w:t>
      </w:r>
      <w:r w:rsidR="00FE6CFF" w:rsidRPr="0004221A">
        <w:t>epartment may exclude a nomination from consideration on the basis of information available.</w:t>
      </w:r>
      <w:r w:rsidR="00FE6CFF">
        <w:t xml:space="preserve"> </w:t>
      </w:r>
      <w:r w:rsidRPr="0010776E">
        <w:t xml:space="preserve"> The </w:t>
      </w:r>
      <w:r w:rsidR="00810032">
        <w:t>Minister</w:t>
      </w:r>
      <w:r w:rsidR="00810032" w:rsidRPr="0010776E">
        <w:t xml:space="preserve"> </w:t>
      </w:r>
      <w:r w:rsidRPr="0010776E">
        <w:t xml:space="preserve">reserves the right to </w:t>
      </w:r>
      <w:r w:rsidR="002E08F2">
        <w:t xml:space="preserve">not award a prize or </w:t>
      </w:r>
      <w:r w:rsidRPr="0010776E">
        <w:t xml:space="preserve">withdraw a prize, </w:t>
      </w:r>
      <w:r w:rsidR="002E08F2">
        <w:t>if</w:t>
      </w:r>
      <w:r w:rsidRPr="0010776E">
        <w:t xml:space="preserve"> the nominee/recipient's conduct may bring, or has brought, the </w:t>
      </w:r>
      <w:r w:rsidR="00810032">
        <w:t>Prime Minister’s Prizes</w:t>
      </w:r>
      <w:r w:rsidRPr="0010776E">
        <w:t>, the department or the Australian Government into disrepute</w:t>
      </w:r>
      <w:r>
        <w:t>.</w:t>
      </w:r>
    </w:p>
    <w:bookmarkEnd w:id="188"/>
    <w:p w14:paraId="70C2B621" w14:textId="77777777" w:rsidR="007008D5" w:rsidRDefault="007008D5" w:rsidP="007008D5">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78D20BEB" w14:textId="77777777" w:rsidR="007008D5" w:rsidRPr="006068A6" w:rsidRDefault="007008D5" w:rsidP="00A87B86">
      <w:pPr>
        <w:pStyle w:val="Heading3"/>
      </w:pPr>
      <w:bookmarkStart w:id="189" w:name="_Toc503431367"/>
      <w:bookmarkStart w:id="190" w:name="_Toc532546737"/>
      <w:bookmarkStart w:id="191" w:name="_Toc86245446"/>
      <w:bookmarkStart w:id="192" w:name="_Toc118450113"/>
      <w:bookmarkStart w:id="193" w:name="_Toc151370451"/>
      <w:r w:rsidRPr="006068A6">
        <w:t xml:space="preserve">Submitting a Stage 1 </w:t>
      </w:r>
      <w:bookmarkEnd w:id="189"/>
      <w:bookmarkEnd w:id="190"/>
      <w:bookmarkEnd w:id="191"/>
      <w:r>
        <w:t>application</w:t>
      </w:r>
      <w:bookmarkEnd w:id="192"/>
      <w:bookmarkEnd w:id="193"/>
    </w:p>
    <w:p w14:paraId="2D2020FF" w14:textId="77777777" w:rsidR="007008D5" w:rsidRPr="006068A6" w:rsidRDefault="007008D5" w:rsidP="007008D5">
      <w:pPr>
        <w:keepNext/>
      </w:pPr>
      <w:r w:rsidRPr="006068A6">
        <w:t>For a Stage 1 submission, you must</w:t>
      </w:r>
      <w:r>
        <w:t>:</w:t>
      </w:r>
    </w:p>
    <w:p w14:paraId="449E9C65" w14:textId="77777777" w:rsidR="007008D5" w:rsidRPr="006068A6" w:rsidRDefault="007008D5" w:rsidP="007641FB">
      <w:pPr>
        <w:pStyle w:val="ListBullet"/>
        <w:ind w:left="357" w:hanging="357"/>
        <w:rPr>
          <w:iCs/>
        </w:rPr>
      </w:pPr>
      <w:r w:rsidRPr="006068A6">
        <w:t>complete the online Stage</w:t>
      </w:r>
      <w:r>
        <w:t xml:space="preserve"> 1 application form via our online </w:t>
      </w:r>
      <w:hyperlink r:id="rId29" w:history="1">
        <w:r w:rsidRPr="007E3D6E">
          <w:rPr>
            <w:rStyle w:val="Hyperlink"/>
          </w:rPr>
          <w:t>portal</w:t>
        </w:r>
      </w:hyperlink>
      <w:r>
        <w:t xml:space="preserve"> </w:t>
      </w:r>
    </w:p>
    <w:p w14:paraId="13E2ACA8" w14:textId="77777777" w:rsidR="007008D5" w:rsidRPr="00442196" w:rsidRDefault="007008D5" w:rsidP="007641FB">
      <w:pPr>
        <w:pStyle w:val="ListBullet"/>
        <w:ind w:left="357" w:hanging="357"/>
      </w:pPr>
      <w:r w:rsidRPr="006068A6">
        <w:t xml:space="preserve">address all eligibility and </w:t>
      </w:r>
      <w:r>
        <w:t>assessment</w:t>
      </w:r>
      <w:r w:rsidRPr="006068A6">
        <w:t xml:space="preserve"> criteria</w:t>
      </w:r>
    </w:p>
    <w:p w14:paraId="7A0653F6" w14:textId="77777777" w:rsidR="007008D5" w:rsidRPr="006068A6" w:rsidRDefault="007008D5" w:rsidP="007641FB">
      <w:pPr>
        <w:pStyle w:val="ListBullet"/>
        <w:ind w:left="357" w:hanging="357"/>
        <w:rPr>
          <w:iCs/>
        </w:rPr>
      </w:pPr>
      <w:r w:rsidRPr="006068A6">
        <w:t>provide all the information requested including</w:t>
      </w:r>
      <w:r>
        <w:t>:</w:t>
      </w:r>
    </w:p>
    <w:p w14:paraId="5FD007A4" w14:textId="77777777" w:rsidR="007008D5" w:rsidRPr="007641FB" w:rsidRDefault="007008D5" w:rsidP="007641FB">
      <w:pPr>
        <w:pStyle w:val="ListBullet"/>
        <w:ind w:left="851" w:hanging="425"/>
      </w:pPr>
      <w:r w:rsidRPr="006068A6">
        <w:t xml:space="preserve">the contact details of two supporters </w:t>
      </w:r>
    </w:p>
    <w:p w14:paraId="4AC20169" w14:textId="2886D2A3" w:rsidR="007008D5" w:rsidRPr="007641FB" w:rsidRDefault="007008D5" w:rsidP="007641FB">
      <w:pPr>
        <w:pStyle w:val="ListBullet"/>
        <w:ind w:left="851" w:hanging="425"/>
      </w:pPr>
      <w:r w:rsidRPr="006068A6">
        <w:t xml:space="preserve">the contact details of </w:t>
      </w:r>
      <w:r>
        <w:t>two</w:t>
      </w:r>
      <w:r w:rsidRPr="006068A6">
        <w:t xml:space="preserve"> independent referees</w:t>
      </w:r>
      <w:r w:rsidR="00805480">
        <w:t>.</w:t>
      </w:r>
      <w:r w:rsidR="00937540">
        <w:t xml:space="preserve"> </w:t>
      </w:r>
      <w:r w:rsidR="00805480">
        <w:t>T</w:t>
      </w:r>
      <w:r w:rsidR="00937540" w:rsidRPr="007641FB">
        <w:t xml:space="preserve">he nominator must contact independent referees to gain their commitment to provide a referee report on the template provided by the </w:t>
      </w:r>
      <w:r w:rsidR="00C46FD3" w:rsidRPr="007641FB">
        <w:t xml:space="preserve">department </w:t>
      </w:r>
      <w:r w:rsidR="00937540" w:rsidRPr="007641FB">
        <w:t>before submitting their details.</w:t>
      </w:r>
      <w:r w:rsidR="00937540">
        <w:t xml:space="preserve"> </w:t>
      </w:r>
      <w:r>
        <w:t xml:space="preserve"> One independent referee must be based overseas for all prizes except the Prize for New Innovators</w:t>
      </w:r>
    </w:p>
    <w:p w14:paraId="21A37115" w14:textId="68ACD0DB" w:rsidR="00A50B24" w:rsidRPr="006068A6" w:rsidRDefault="007D5073" w:rsidP="007641FB">
      <w:pPr>
        <w:pStyle w:val="ListBullet"/>
        <w:ind w:left="851" w:hanging="425"/>
        <w:rPr>
          <w:iCs/>
        </w:rPr>
      </w:pPr>
      <w:r>
        <w:t xml:space="preserve">provide </w:t>
      </w:r>
      <w:r w:rsidR="00A50B24" w:rsidRPr="00442196">
        <w:t xml:space="preserve">a </w:t>
      </w:r>
      <w:r>
        <w:t xml:space="preserve">3000 character achievement summary </w:t>
      </w:r>
      <w:r w:rsidR="00A50B24" w:rsidRPr="007641FB">
        <w:t>addressing the assessment criteria</w:t>
      </w:r>
      <w:r w:rsidR="00A50B24">
        <w:rPr>
          <w:rFonts w:cs="Arial"/>
          <w:lang w:val="en"/>
        </w:rPr>
        <w:t>.</w:t>
      </w:r>
    </w:p>
    <w:p w14:paraId="0FBCE307" w14:textId="6CB1D3B5" w:rsidR="007008D5" w:rsidRPr="000F5892" w:rsidRDefault="007008D5" w:rsidP="007641FB">
      <w:pPr>
        <w:pStyle w:val="ListBullet"/>
        <w:ind w:left="357" w:hanging="357"/>
        <w:rPr>
          <w:iCs/>
        </w:rPr>
      </w:pPr>
      <w:r w:rsidRPr="006068A6">
        <w:t>provide all necessary attachments</w:t>
      </w:r>
      <w:r>
        <w:t xml:space="preserve">, as outlined </w:t>
      </w:r>
      <w:r w:rsidRPr="000F5892">
        <w:t xml:space="preserve">in section </w:t>
      </w:r>
      <w:r w:rsidRPr="000F5892">
        <w:rPr>
          <w:iCs/>
        </w:rPr>
        <w:fldChar w:fldCharType="begin" w:fldLock="1"/>
      </w:r>
      <w:r w:rsidRPr="000F5892">
        <w:instrText xml:space="preserve"> REF _Ref529949343 \r \h </w:instrText>
      </w:r>
      <w:r w:rsidR="008F3221" w:rsidRPr="000F5892">
        <w:rPr>
          <w:iCs/>
        </w:rPr>
        <w:instrText xml:space="preserve"> \* MERGEFORMAT </w:instrText>
      </w:r>
      <w:r w:rsidRPr="000F5892">
        <w:rPr>
          <w:iCs/>
        </w:rPr>
      </w:r>
      <w:r w:rsidRPr="000F5892">
        <w:rPr>
          <w:iCs/>
        </w:rPr>
        <w:fldChar w:fldCharType="separate"/>
      </w:r>
      <w:r w:rsidRPr="000F5892">
        <w:t>6.3.1</w:t>
      </w:r>
      <w:r w:rsidRPr="000F5892">
        <w:rPr>
          <w:iCs/>
        </w:rPr>
        <w:fldChar w:fldCharType="end"/>
      </w:r>
      <w:r w:rsidRPr="000F5892">
        <w:t>.</w:t>
      </w:r>
    </w:p>
    <w:p w14:paraId="5C5E3AC4" w14:textId="77777777" w:rsidR="007008D5" w:rsidRPr="000F5892" w:rsidRDefault="007008D5" w:rsidP="00A87B86">
      <w:pPr>
        <w:pStyle w:val="Heading3"/>
      </w:pPr>
      <w:bookmarkStart w:id="194" w:name="_Toc503431368"/>
      <w:bookmarkStart w:id="195" w:name="_Toc532546738"/>
      <w:bookmarkStart w:id="196" w:name="_Toc86245447"/>
      <w:bookmarkStart w:id="197" w:name="_Toc118450114"/>
      <w:bookmarkStart w:id="198" w:name="_Toc151370452"/>
      <w:r w:rsidRPr="000F5892">
        <w:t xml:space="preserve">Submitting a Stage 2 </w:t>
      </w:r>
      <w:bookmarkEnd w:id="194"/>
      <w:bookmarkEnd w:id="195"/>
      <w:bookmarkEnd w:id="196"/>
      <w:r w:rsidRPr="000F5892">
        <w:t>application</w:t>
      </w:r>
      <w:bookmarkEnd w:id="197"/>
      <w:bookmarkEnd w:id="198"/>
    </w:p>
    <w:p w14:paraId="26014606" w14:textId="77777777" w:rsidR="007008D5" w:rsidRPr="000F5892" w:rsidRDefault="007008D5" w:rsidP="007008D5">
      <w:r w:rsidRPr="000F5892">
        <w:t>For a Stage 2 submission, you must:</w:t>
      </w:r>
    </w:p>
    <w:p w14:paraId="19E81F56" w14:textId="77777777" w:rsidR="007008D5" w:rsidRPr="000F5892" w:rsidRDefault="007008D5" w:rsidP="007641FB">
      <w:pPr>
        <w:pStyle w:val="ListBullet"/>
        <w:ind w:left="357" w:hanging="357"/>
      </w:pPr>
      <w:r w:rsidRPr="000F5892">
        <w:t>be invited to participate in Stage 2 of the application process</w:t>
      </w:r>
    </w:p>
    <w:p w14:paraId="7906E0D5" w14:textId="77777777" w:rsidR="007008D5" w:rsidRPr="000F5892" w:rsidRDefault="007008D5" w:rsidP="007641FB">
      <w:pPr>
        <w:pStyle w:val="ListBullet"/>
        <w:ind w:left="357" w:hanging="357"/>
        <w:rPr>
          <w:iCs/>
        </w:rPr>
      </w:pPr>
      <w:r w:rsidRPr="000F5892">
        <w:t xml:space="preserve">complete the online Stage 2 application form (which will include a brief 250 word plain English statement, summarising the nominee’s science achievements and impacts) on our online </w:t>
      </w:r>
      <w:hyperlink r:id="rId30" w:history="1">
        <w:r w:rsidRPr="000F5892">
          <w:rPr>
            <w:rStyle w:val="Hyperlink"/>
          </w:rPr>
          <w:t>portal</w:t>
        </w:r>
      </w:hyperlink>
    </w:p>
    <w:p w14:paraId="0DA5998C" w14:textId="4BFBE3F4" w:rsidR="00611421" w:rsidRDefault="007008D5" w:rsidP="007641FB">
      <w:pPr>
        <w:pStyle w:val="ListBullet"/>
        <w:ind w:left="357" w:hanging="357"/>
      </w:pPr>
      <w:r w:rsidRPr="000F5892">
        <w:t>address all eligibility and assessment criteria</w:t>
      </w:r>
      <w:r w:rsidR="00DE54D9">
        <w:t xml:space="preserve">. </w:t>
      </w:r>
    </w:p>
    <w:p w14:paraId="0C8D95ED" w14:textId="688EB03E" w:rsidR="00611421" w:rsidRPr="000F5892" w:rsidRDefault="001E1041" w:rsidP="007641FB">
      <w:pPr>
        <w:pStyle w:val="ListBullet"/>
        <w:ind w:left="357" w:hanging="357"/>
      </w:pPr>
      <w:r>
        <w:t xml:space="preserve">provide </w:t>
      </w:r>
      <w:r w:rsidR="00611421">
        <w:t>a nomination statement</w:t>
      </w:r>
      <w:r w:rsidR="00F86ECC">
        <w:t xml:space="preserve"> up to </w:t>
      </w:r>
      <w:r w:rsidR="007D5073" w:rsidRPr="007D5073">
        <w:t>9000 characters</w:t>
      </w:r>
      <w:r w:rsidR="00611421">
        <w:t>.</w:t>
      </w:r>
    </w:p>
    <w:p w14:paraId="5F5BA207" w14:textId="77777777" w:rsidR="007008D5" w:rsidRPr="000F5892" w:rsidRDefault="007008D5" w:rsidP="007641FB">
      <w:pPr>
        <w:pStyle w:val="ListBullet"/>
        <w:ind w:left="357" w:hanging="357"/>
      </w:pPr>
      <w:r w:rsidRPr="000F5892">
        <w:t>provide all the information requested</w:t>
      </w:r>
    </w:p>
    <w:p w14:paraId="5963DF53" w14:textId="5E332F7E" w:rsidR="007008D5" w:rsidRPr="000F5892" w:rsidRDefault="007008D5" w:rsidP="007641FB">
      <w:pPr>
        <w:pStyle w:val="ListBullet"/>
        <w:ind w:left="357" w:hanging="357"/>
        <w:rPr>
          <w:iCs/>
        </w:rPr>
      </w:pPr>
      <w:r w:rsidRPr="000F5892">
        <w:t xml:space="preserve">provide all the necessary attachments, as outlined in section </w:t>
      </w:r>
      <w:r w:rsidRPr="000F5892">
        <w:rPr>
          <w:iCs/>
        </w:rPr>
        <w:fldChar w:fldCharType="begin" w:fldLock="1"/>
      </w:r>
      <w:r w:rsidRPr="000F5892">
        <w:instrText xml:space="preserve"> REF _Ref50623868 \r \h </w:instrText>
      </w:r>
      <w:r w:rsidR="008F3221" w:rsidRPr="000F5892">
        <w:rPr>
          <w:iCs/>
        </w:rPr>
        <w:instrText xml:space="preserve"> \* MERGEFORMAT </w:instrText>
      </w:r>
      <w:r w:rsidRPr="000F5892">
        <w:rPr>
          <w:iCs/>
        </w:rPr>
      </w:r>
      <w:r w:rsidRPr="000F5892">
        <w:rPr>
          <w:iCs/>
        </w:rPr>
        <w:fldChar w:fldCharType="separate"/>
      </w:r>
      <w:r w:rsidRPr="000F5892">
        <w:t>6.3.2</w:t>
      </w:r>
      <w:r w:rsidRPr="000F5892">
        <w:rPr>
          <w:iCs/>
        </w:rPr>
        <w:fldChar w:fldCharType="end"/>
      </w:r>
      <w:r w:rsidRPr="000F5892">
        <w:t>.</w:t>
      </w:r>
    </w:p>
    <w:p w14:paraId="677B6BDC" w14:textId="77777777" w:rsidR="007008D5" w:rsidRDefault="007008D5" w:rsidP="00A87B86">
      <w:pPr>
        <w:pStyle w:val="Heading3"/>
      </w:pPr>
      <w:bookmarkStart w:id="199" w:name="_Toc110009613"/>
      <w:bookmarkStart w:id="200" w:name="_Toc118450115"/>
      <w:bookmarkStart w:id="201" w:name="_Toc151370453"/>
      <w:bookmarkEnd w:id="199"/>
      <w:r>
        <w:lastRenderedPageBreak/>
        <w:t>Attachments to the application</w:t>
      </w:r>
      <w:bookmarkEnd w:id="200"/>
      <w:bookmarkEnd w:id="201"/>
    </w:p>
    <w:p w14:paraId="04E5C8AB" w14:textId="77777777" w:rsidR="007008D5" w:rsidRDefault="007008D5" w:rsidP="007008D5">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7E4FF141" w14:textId="77777777" w:rsidR="007008D5" w:rsidRPr="00096D32" w:rsidRDefault="007008D5" w:rsidP="00A87B86">
      <w:pPr>
        <w:pStyle w:val="Heading4"/>
      </w:pPr>
      <w:bookmarkStart w:id="202" w:name="_Ref529949343"/>
      <w:bookmarkStart w:id="203" w:name="_Toc532551847"/>
      <w:bookmarkStart w:id="204" w:name="_Toc86245449"/>
      <w:bookmarkStart w:id="205" w:name="_Toc118450116"/>
      <w:bookmarkStart w:id="206" w:name="_Toc151370454"/>
      <w:r w:rsidRPr="00096D32">
        <w:t>Stage 1 attachments</w:t>
      </w:r>
      <w:bookmarkEnd w:id="202"/>
      <w:bookmarkEnd w:id="203"/>
      <w:bookmarkEnd w:id="204"/>
      <w:bookmarkEnd w:id="205"/>
      <w:bookmarkEnd w:id="206"/>
    </w:p>
    <w:p w14:paraId="5BE74019" w14:textId="77777777" w:rsidR="007008D5" w:rsidRDefault="007008D5" w:rsidP="007008D5">
      <w:pPr>
        <w:spacing w:after="80"/>
      </w:pPr>
      <w:bookmarkStart w:id="207" w:name="_Ref529949372"/>
      <w:bookmarkStart w:id="208" w:name="_Toc532551848"/>
      <w:r>
        <w:t>We require the following documents with your application:</w:t>
      </w:r>
    </w:p>
    <w:p w14:paraId="0E44719C" w14:textId="22E73EBC" w:rsidR="007008D5" w:rsidRPr="00373107" w:rsidRDefault="007008D5" w:rsidP="007641FB">
      <w:pPr>
        <w:pStyle w:val="ListBullet"/>
        <w:ind w:left="357" w:hanging="357"/>
      </w:pPr>
      <w:r w:rsidRPr="000C1DD2">
        <w:t xml:space="preserve">a current two page CV for </w:t>
      </w:r>
      <w:r>
        <w:t>each</w:t>
      </w:r>
      <w:r w:rsidRPr="000C1DD2">
        <w:t xml:space="preserve"> nominee</w:t>
      </w:r>
      <w:r w:rsidRPr="00A50B24">
        <w:rPr>
          <w:rFonts w:cs="Arial"/>
          <w:lang w:val="en"/>
        </w:rPr>
        <w:t>.</w:t>
      </w:r>
      <w:r w:rsidR="001C1584">
        <w:rPr>
          <w:rFonts w:cs="Arial"/>
          <w:lang w:val="en"/>
        </w:rPr>
        <w:t xml:space="preserve"> A template is provided on </w:t>
      </w:r>
      <w:hyperlink r:id="rId31" w:anchor="key-documents" w:history="1">
        <w:r w:rsidR="001C1584" w:rsidRPr="00AB5809">
          <w:rPr>
            <w:rStyle w:val="Hyperlink"/>
          </w:rPr>
          <w:t>business.gov.au</w:t>
        </w:r>
      </w:hyperlink>
      <w:r w:rsidR="001C1584" w:rsidRPr="00AB5809">
        <w:rPr>
          <w:rStyle w:val="Hyperlink"/>
          <w:u w:val="none"/>
        </w:rPr>
        <w:t>.</w:t>
      </w:r>
    </w:p>
    <w:p w14:paraId="72C72CAF" w14:textId="1B3659B0" w:rsidR="007008D5" w:rsidRDefault="007008D5" w:rsidP="007008D5">
      <w:pPr>
        <w:pStyle w:val="ListBullet"/>
        <w:numPr>
          <w:ilvl w:val="0"/>
          <w:numId w:val="0"/>
        </w:numPr>
      </w:pPr>
      <w:r w:rsidRPr="00B37D8A">
        <w:t xml:space="preserve">The CV should include reference to any patents and to four key articles or publications that relate most directly to the work </w:t>
      </w:r>
      <w:r>
        <w:t xml:space="preserve">referenced in </w:t>
      </w:r>
      <w:r w:rsidRPr="009519D2">
        <w:t xml:space="preserve">the application. Where the nominee is a joint author, the citation should note if the nominee was the principal author or not. If the </w:t>
      </w:r>
      <w:r>
        <w:t>application</w:t>
      </w:r>
      <w:r w:rsidRPr="00B37D8A">
        <w:t xml:space="preserve"> is for a team, at least two of the team members, including the team leader, must be joint authors of at least three of the publications.</w:t>
      </w:r>
    </w:p>
    <w:p w14:paraId="5E0A2C8F" w14:textId="77777777" w:rsidR="007008D5" w:rsidRPr="00096D32" w:rsidRDefault="007008D5" w:rsidP="00A87B86">
      <w:pPr>
        <w:pStyle w:val="Heading4"/>
      </w:pPr>
      <w:bookmarkStart w:id="209" w:name="_Ref50623868"/>
      <w:bookmarkStart w:id="210" w:name="_Toc86245450"/>
      <w:bookmarkStart w:id="211" w:name="_Toc118450117"/>
      <w:bookmarkStart w:id="212" w:name="_Toc151370455"/>
      <w:r w:rsidRPr="00096D32">
        <w:t>Stage 2 attachments</w:t>
      </w:r>
      <w:bookmarkEnd w:id="207"/>
      <w:bookmarkEnd w:id="208"/>
      <w:bookmarkEnd w:id="209"/>
      <w:bookmarkEnd w:id="210"/>
      <w:bookmarkEnd w:id="211"/>
      <w:bookmarkEnd w:id="212"/>
    </w:p>
    <w:p w14:paraId="475C54DF" w14:textId="77777777" w:rsidR="007008D5" w:rsidRDefault="007008D5" w:rsidP="007008D5">
      <w:pPr>
        <w:spacing w:after="80"/>
      </w:pPr>
      <w:r>
        <w:t>We require the following documents with your application:</w:t>
      </w:r>
    </w:p>
    <w:p w14:paraId="3C30D092" w14:textId="45D9B309" w:rsidR="007008D5" w:rsidRPr="00ED772D" w:rsidRDefault="007641FB" w:rsidP="007641FB">
      <w:pPr>
        <w:pStyle w:val="ListBullet"/>
        <w:ind w:left="357" w:hanging="357"/>
      </w:pPr>
      <w:r>
        <w:t>s</w:t>
      </w:r>
      <w:r w:rsidR="003401FB">
        <w:t xml:space="preserve">upport statements </w:t>
      </w:r>
      <w:r w:rsidR="007008D5" w:rsidRPr="00ED772D">
        <w:t xml:space="preserve">that independently address the assessment criteria (up to </w:t>
      </w:r>
      <w:r w:rsidR="007D5073">
        <w:t>6</w:t>
      </w:r>
      <w:r w:rsidR="007008D5" w:rsidRPr="00ED772D">
        <w:t xml:space="preserve">000 </w:t>
      </w:r>
      <w:r w:rsidR="007D5073">
        <w:t xml:space="preserve">characters </w:t>
      </w:r>
      <w:r w:rsidR="007008D5" w:rsidRPr="00ED772D">
        <w:t xml:space="preserve">each). A template is provided on </w:t>
      </w:r>
      <w:hyperlink r:id="rId32" w:anchor="key-documents" w:history="1">
        <w:r w:rsidR="007008D5" w:rsidRPr="00AB5809">
          <w:rPr>
            <w:rStyle w:val="Hyperlink"/>
          </w:rPr>
          <w:t>business.gov.au</w:t>
        </w:r>
      </w:hyperlink>
      <w:r w:rsidR="007008D5" w:rsidRPr="00ED772D">
        <w:t xml:space="preserve"> when Stage 2 applications open</w:t>
      </w:r>
    </w:p>
    <w:p w14:paraId="37BE378C" w14:textId="4E7F0A35" w:rsidR="007008D5" w:rsidRPr="00ED772D" w:rsidRDefault="007008D5" w:rsidP="007641FB">
      <w:pPr>
        <w:pStyle w:val="ListBullet"/>
        <w:ind w:left="357" w:hanging="357"/>
      </w:pPr>
      <w:r w:rsidRPr="00ED772D" w:rsidDel="00EB2A21">
        <w:t>certified evidence of the nominee’s Australian citizenship or permanent resident status</w:t>
      </w:r>
    </w:p>
    <w:p w14:paraId="1765CCC7" w14:textId="1BDACD95" w:rsidR="007008D5" w:rsidRPr="00ED772D" w:rsidRDefault="007008D5" w:rsidP="007641FB">
      <w:pPr>
        <w:pStyle w:val="ListBullet"/>
        <w:ind w:left="357" w:hanging="357"/>
      </w:pPr>
      <w:r w:rsidRPr="00ED772D">
        <w:t>a certified copy of the nominee’s testamur (for Frank Fenner, Malcolm McIntosh and Prize for New Innovators only)</w:t>
      </w:r>
    </w:p>
    <w:p w14:paraId="376DBCBE" w14:textId="2BB55379" w:rsidR="007008D5" w:rsidRPr="00ED772D" w:rsidRDefault="007008D5" w:rsidP="007641FB">
      <w:pPr>
        <w:pStyle w:val="ListBullet"/>
        <w:ind w:left="357" w:hanging="357"/>
      </w:pPr>
      <w:r w:rsidRPr="00ED772D">
        <w:t>links to</w:t>
      </w:r>
      <w:r w:rsidR="00DE115B">
        <w:t xml:space="preserve"> up to</w:t>
      </w:r>
      <w:r w:rsidRPr="00ED772D">
        <w:t xml:space="preserve"> four peer reviewed publications or patents that best describe the nominee’s achievement. You </w:t>
      </w:r>
      <w:r w:rsidR="001C1584">
        <w:t>must</w:t>
      </w:r>
      <w:r w:rsidR="001C1584" w:rsidRPr="00ED772D">
        <w:t xml:space="preserve"> </w:t>
      </w:r>
      <w:r w:rsidRPr="00ED772D">
        <w:t>attach publications or patents where they are not freely available online</w:t>
      </w:r>
    </w:p>
    <w:p w14:paraId="07EEA5AF" w14:textId="77777777" w:rsidR="007008D5" w:rsidRDefault="007008D5" w:rsidP="007641FB">
      <w:pPr>
        <w:pStyle w:val="ListBullet"/>
        <w:ind w:left="357" w:hanging="357"/>
      </w:pPr>
      <w:r w:rsidRPr="00ED772D">
        <w:t>a list of publis</w:t>
      </w:r>
      <w:r w:rsidRPr="00B37D8A">
        <w:t xml:space="preserve">hed articles and/or books directly relevant to the nominee’s achievement. Where the nominee is a joint author, the citation should note </w:t>
      </w:r>
      <w:r>
        <w:t>if</w:t>
      </w:r>
      <w:r w:rsidRPr="00B37D8A">
        <w:t xml:space="preserve"> the nominee was the principal author</w:t>
      </w:r>
      <w:r>
        <w:t xml:space="preserve"> or not</w:t>
      </w:r>
      <w:r w:rsidRPr="00B37D8A">
        <w:t xml:space="preserve">. If the </w:t>
      </w:r>
      <w:r>
        <w:t>application</w:t>
      </w:r>
      <w:r w:rsidRPr="00B37D8A">
        <w:t xml:space="preserve"> is for a team</w:t>
      </w:r>
      <w:r>
        <w:t>,</w:t>
      </w:r>
      <w:r w:rsidRPr="00B37D8A">
        <w:t xml:space="preserve"> the papers must be co-authored by the majority of the team</w:t>
      </w:r>
    </w:p>
    <w:p w14:paraId="6956EA30" w14:textId="574B70C2" w:rsidR="007008D5" w:rsidRDefault="007008D5" w:rsidP="007641FB">
      <w:pPr>
        <w:pStyle w:val="ListBullet"/>
        <w:ind w:left="357" w:hanging="357"/>
      </w:pPr>
      <w:r w:rsidRPr="005815CC">
        <w:t>a completed declaration form</w:t>
      </w:r>
      <w:r>
        <w:t xml:space="preserve"> from the nominee stating, amongst other things, that they have not, and will not, take actions that bring the Prime Minister’s Prizes for Science, the department or the Australian Government into disrepute. A declaration form template is provided on business.gov.au when Stage 2 applications open. At </w:t>
      </w:r>
      <w:r w:rsidRPr="000F5892">
        <w:t>section 8.</w:t>
      </w:r>
      <w:r w:rsidR="006D14FF">
        <w:t>3</w:t>
      </w:r>
      <w:r w:rsidRPr="000F5892">
        <w:t>. further</w:t>
      </w:r>
      <w:r>
        <w:t xml:space="preserve"> information is provided regarding obligations of the prize recipient.</w:t>
      </w:r>
    </w:p>
    <w:p w14:paraId="46631572" w14:textId="1EB9BB66" w:rsidR="007008D5" w:rsidRDefault="007008D5" w:rsidP="007008D5">
      <w:r>
        <w:t xml:space="preserve">For documents requiring certification, refer to </w:t>
      </w:r>
      <w:r w:rsidRPr="000F5892">
        <w:t>Section 1</w:t>
      </w:r>
      <w:r w:rsidR="000F5892" w:rsidRPr="000F5892">
        <w:t>1</w:t>
      </w:r>
      <w:r>
        <w:t xml:space="preserve"> Glossary for a list of persons able to certify copies of original documents.</w:t>
      </w:r>
    </w:p>
    <w:p w14:paraId="3C7C30C7" w14:textId="77777777" w:rsidR="00071CC6" w:rsidRDefault="00071CC6">
      <w:pPr>
        <w:spacing w:before="0" w:after="0" w:line="240" w:lineRule="auto"/>
        <w:rPr>
          <w:rFonts w:cs="Arial"/>
          <w:bCs/>
          <w:iCs w:val="0"/>
          <w:color w:val="264F90"/>
          <w:sz w:val="24"/>
          <w:szCs w:val="32"/>
        </w:rPr>
      </w:pPr>
      <w:bookmarkStart w:id="213" w:name="_Toc118450118"/>
      <w:r>
        <w:br w:type="page"/>
      </w:r>
    </w:p>
    <w:p w14:paraId="623A805E" w14:textId="038FBE17" w:rsidR="007008D5" w:rsidRDefault="007008D5" w:rsidP="00A87B86">
      <w:pPr>
        <w:pStyle w:val="Heading3"/>
      </w:pPr>
      <w:bookmarkStart w:id="214" w:name="_Toc151370456"/>
      <w:r>
        <w:lastRenderedPageBreak/>
        <w:t>Timing of grant opportunity</w:t>
      </w:r>
      <w:bookmarkEnd w:id="213"/>
      <w:r w:rsidR="00C068DD">
        <w:t xml:space="preserve"> processes</w:t>
      </w:r>
      <w:bookmarkEnd w:id="214"/>
    </w:p>
    <w:p w14:paraId="795B7AB3" w14:textId="77777777" w:rsidR="007008D5" w:rsidRPr="00B72EE8" w:rsidRDefault="007008D5" w:rsidP="007008D5">
      <w:r>
        <w:t>You can only submit an application between the published opening and closing dates. We cannot accept late applications</w:t>
      </w:r>
      <w:r w:rsidRPr="007151C2">
        <w:t>.</w:t>
      </w:r>
      <w:r w:rsidRPr="005A61FE" w:rsidDel="008E5C07">
        <w:t xml:space="preserve"> </w:t>
      </w:r>
    </w:p>
    <w:p w14:paraId="457F1C17" w14:textId="77777777" w:rsidR="007008D5" w:rsidRDefault="007008D5" w:rsidP="007008D5">
      <w:pPr>
        <w:pStyle w:val="Caption"/>
        <w:keepNext/>
      </w:pPr>
      <w:r w:rsidRPr="0054078D">
        <w:rPr>
          <w:bCs/>
        </w:rPr>
        <w:t>Table 1: Expected timing for this grant opportunity</w:t>
      </w:r>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7008D5" w:rsidRPr="00247D27" w14:paraId="56483EE8" w14:textId="77777777" w:rsidTr="00EE1E5A">
        <w:trPr>
          <w:cantSplit/>
          <w:tblHeader/>
        </w:trPr>
        <w:tc>
          <w:tcPr>
            <w:tcW w:w="4815" w:type="dxa"/>
            <w:shd w:val="clear" w:color="auto" w:fill="264F90"/>
          </w:tcPr>
          <w:p w14:paraId="386569F5" w14:textId="77777777" w:rsidR="007008D5" w:rsidRPr="00247D27" w:rsidRDefault="007008D5" w:rsidP="00EE1E5A">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59EC069" w14:textId="77777777" w:rsidR="007008D5" w:rsidRPr="00247D27" w:rsidRDefault="007008D5" w:rsidP="00EE1E5A">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7008D5" w14:paraId="3FA74B12" w14:textId="77777777" w:rsidTr="00EE1E5A">
        <w:trPr>
          <w:cantSplit/>
        </w:trPr>
        <w:tc>
          <w:tcPr>
            <w:tcW w:w="4815" w:type="dxa"/>
          </w:tcPr>
          <w:p w14:paraId="2CA21E0D" w14:textId="77777777" w:rsidR="007008D5" w:rsidRPr="00B16B54" w:rsidRDefault="007008D5" w:rsidP="00EE1E5A">
            <w:pPr>
              <w:pStyle w:val="TableText"/>
              <w:keepNext/>
            </w:pPr>
            <w:r>
              <w:t>Stage 1 Nominations Open</w:t>
            </w:r>
          </w:p>
        </w:tc>
        <w:tc>
          <w:tcPr>
            <w:tcW w:w="3974" w:type="dxa"/>
          </w:tcPr>
          <w:p w14:paraId="6267B568" w14:textId="77777777" w:rsidR="007008D5" w:rsidRPr="00B16B54" w:rsidRDefault="007008D5" w:rsidP="00EE1E5A">
            <w:pPr>
              <w:pStyle w:val="TableText"/>
              <w:keepNext/>
            </w:pPr>
            <w:r>
              <w:t>10</w:t>
            </w:r>
            <w:r w:rsidRPr="00B16B54">
              <w:t xml:space="preserve"> weeks </w:t>
            </w:r>
          </w:p>
        </w:tc>
      </w:tr>
      <w:tr w:rsidR="007008D5" w14:paraId="45B4FE48" w14:textId="77777777" w:rsidTr="00EE1E5A">
        <w:trPr>
          <w:cantSplit/>
        </w:trPr>
        <w:tc>
          <w:tcPr>
            <w:tcW w:w="4815" w:type="dxa"/>
          </w:tcPr>
          <w:p w14:paraId="0FF7C7C9" w14:textId="77777777" w:rsidR="007008D5" w:rsidRPr="00B16B54" w:rsidRDefault="007008D5" w:rsidP="00EE1E5A">
            <w:pPr>
              <w:pStyle w:val="TableText"/>
              <w:keepNext/>
            </w:pPr>
            <w:r>
              <w:t>Assessment of Stage 1 Nominations</w:t>
            </w:r>
          </w:p>
        </w:tc>
        <w:tc>
          <w:tcPr>
            <w:tcW w:w="3974" w:type="dxa"/>
          </w:tcPr>
          <w:p w14:paraId="2FB8201E" w14:textId="77777777" w:rsidR="007008D5" w:rsidRPr="00B16B54" w:rsidRDefault="007008D5" w:rsidP="00EE1E5A">
            <w:pPr>
              <w:pStyle w:val="TableText"/>
              <w:keepNext/>
            </w:pPr>
            <w:r>
              <w:t>8-9</w:t>
            </w:r>
            <w:r w:rsidRPr="00B16B54">
              <w:t xml:space="preserve"> weeks </w:t>
            </w:r>
          </w:p>
        </w:tc>
      </w:tr>
      <w:tr w:rsidR="007008D5" w14:paraId="68DFEE4B" w14:textId="77777777" w:rsidTr="00EE1E5A">
        <w:trPr>
          <w:cantSplit/>
        </w:trPr>
        <w:tc>
          <w:tcPr>
            <w:tcW w:w="4815" w:type="dxa"/>
          </w:tcPr>
          <w:p w14:paraId="4B8BF2C3" w14:textId="77777777" w:rsidR="007008D5" w:rsidRPr="00B16B54" w:rsidRDefault="007008D5" w:rsidP="00EE1E5A">
            <w:pPr>
              <w:pStyle w:val="TableText"/>
              <w:keepNext/>
            </w:pPr>
            <w:r>
              <w:t>Stage 2 Nominations Open</w:t>
            </w:r>
          </w:p>
        </w:tc>
        <w:tc>
          <w:tcPr>
            <w:tcW w:w="3974" w:type="dxa"/>
          </w:tcPr>
          <w:p w14:paraId="52ECFE2D" w14:textId="77777777" w:rsidR="007008D5" w:rsidRPr="00B16B54" w:rsidRDefault="007008D5" w:rsidP="00EE1E5A">
            <w:pPr>
              <w:pStyle w:val="TableText"/>
              <w:keepNext/>
            </w:pPr>
            <w:r w:rsidRPr="00B16B54">
              <w:t xml:space="preserve">3 weeks </w:t>
            </w:r>
          </w:p>
        </w:tc>
      </w:tr>
      <w:tr w:rsidR="007008D5" w14:paraId="6EC96E21" w14:textId="77777777" w:rsidTr="00EE1E5A">
        <w:trPr>
          <w:cantSplit/>
        </w:trPr>
        <w:tc>
          <w:tcPr>
            <w:tcW w:w="4815" w:type="dxa"/>
          </w:tcPr>
          <w:p w14:paraId="71C5AD4D" w14:textId="77777777" w:rsidR="007008D5" w:rsidRPr="00B16B54" w:rsidRDefault="007008D5" w:rsidP="00EE1E5A">
            <w:pPr>
              <w:pStyle w:val="TableText"/>
              <w:keepNext/>
            </w:pPr>
            <w:r>
              <w:t>Asssessment of Stage 2 Nominations</w:t>
            </w:r>
          </w:p>
        </w:tc>
        <w:tc>
          <w:tcPr>
            <w:tcW w:w="3974" w:type="dxa"/>
          </w:tcPr>
          <w:p w14:paraId="47965F0E" w14:textId="77777777" w:rsidR="007008D5" w:rsidRPr="00B16B54" w:rsidRDefault="007008D5" w:rsidP="00EE1E5A">
            <w:pPr>
              <w:pStyle w:val="TableText"/>
              <w:keepNext/>
            </w:pPr>
            <w:r>
              <w:t>10-11</w:t>
            </w:r>
            <w:r w:rsidRPr="00B16B54">
              <w:t xml:space="preserve"> weeks</w:t>
            </w:r>
            <w:r>
              <w:t xml:space="preserve"> </w:t>
            </w:r>
          </w:p>
        </w:tc>
      </w:tr>
    </w:tbl>
    <w:p w14:paraId="24B3369A" w14:textId="77777777" w:rsidR="006726C8" w:rsidRDefault="006726C8" w:rsidP="00A87B86">
      <w:pPr>
        <w:pStyle w:val="Heading3"/>
      </w:pPr>
      <w:bookmarkStart w:id="215" w:name="_Toc135051650"/>
      <w:bookmarkStart w:id="216" w:name="_Toc151370457"/>
      <w:bookmarkStart w:id="217" w:name="_Toc118450119"/>
      <w:r>
        <w:t>Questions during the application process</w:t>
      </w:r>
      <w:bookmarkEnd w:id="215"/>
      <w:bookmarkEnd w:id="216"/>
    </w:p>
    <w:p w14:paraId="0A428771" w14:textId="77777777" w:rsidR="006726C8" w:rsidRDefault="006726C8" w:rsidP="006726C8">
      <w:r>
        <w:t xml:space="preserve">If you have any questions during the application period, </w:t>
      </w:r>
      <w:hyperlink r:id="rId33"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r>
        <w:t>.</w:t>
      </w:r>
    </w:p>
    <w:p w14:paraId="25D7690E" w14:textId="03EEBD41" w:rsidR="007008D5" w:rsidRPr="00AD742E" w:rsidRDefault="007008D5" w:rsidP="00A87B86">
      <w:pPr>
        <w:pStyle w:val="Heading2"/>
      </w:pPr>
      <w:bookmarkStart w:id="218" w:name="_Toc151370458"/>
      <w:r>
        <w:t>The grant selection process</w:t>
      </w:r>
      <w:bookmarkEnd w:id="217"/>
      <w:bookmarkEnd w:id="218"/>
    </w:p>
    <w:p w14:paraId="53E608F0" w14:textId="77777777" w:rsidR="007008D5" w:rsidRDefault="007008D5" w:rsidP="007008D5">
      <w:r w:rsidRPr="002771B9">
        <w:t>We</w:t>
      </w:r>
      <w:r>
        <w:t xml:space="preserve"> first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r>
        <w:t>Only eligible applications will proceed to the assessment stage.</w:t>
      </w:r>
    </w:p>
    <w:p w14:paraId="3AF1CAA3" w14:textId="77777777" w:rsidR="007008D5" w:rsidRDefault="007008D5" w:rsidP="007008D5">
      <w:r>
        <w:t>We refer your application to the Science Prizes Committee, an independent committee of experts, which may include members of relevant industry associations, industry stakeholders or subject matter experts.</w:t>
      </w:r>
    </w:p>
    <w:p w14:paraId="68F794D2" w14:textId="0431AF80" w:rsidR="007008D5" w:rsidRPr="00501D2E" w:rsidRDefault="007008D5" w:rsidP="007008D5">
      <w:pPr>
        <w:pStyle w:val="ListBullet"/>
        <w:numPr>
          <w:ilvl w:val="0"/>
          <w:numId w:val="0"/>
        </w:numPr>
      </w:pPr>
      <w:r w:rsidRPr="00501D2E">
        <w:rPr>
          <w:rFonts w:cs="Arial"/>
          <w:szCs w:val="20"/>
        </w:rPr>
        <w:t xml:space="preserve">The </w:t>
      </w:r>
      <w:r w:rsidR="00A87B86">
        <w:rPr>
          <w:rFonts w:cs="Arial"/>
          <w:szCs w:val="20"/>
        </w:rPr>
        <w:t>Science Prizes Committee</w:t>
      </w:r>
      <w:r w:rsidRPr="00501D2E">
        <w:rPr>
          <w:rFonts w:cs="Arial"/>
          <w:szCs w:val="20"/>
        </w:rPr>
        <w:t xml:space="preserve"> will be required to perform their duties in accordance with the CGRGs.</w:t>
      </w:r>
    </w:p>
    <w:p w14:paraId="7D1532AC" w14:textId="77777777" w:rsidR="007008D5" w:rsidRPr="00501D2E" w:rsidRDefault="007008D5" w:rsidP="007008D5">
      <w:r w:rsidRPr="00501D2E">
        <w:t>We consider your application on its merits, based on:</w:t>
      </w:r>
    </w:p>
    <w:p w14:paraId="3145F063" w14:textId="77777777" w:rsidR="007008D5" w:rsidRPr="00501D2E" w:rsidRDefault="007008D5" w:rsidP="007641FB">
      <w:pPr>
        <w:pStyle w:val="ListBullet"/>
        <w:ind w:left="357" w:hanging="357"/>
      </w:pPr>
      <w:r w:rsidRPr="00501D2E">
        <w:t xml:space="preserve">how well it meets the criteria </w:t>
      </w:r>
    </w:p>
    <w:p w14:paraId="6323E233" w14:textId="77777777" w:rsidR="007008D5" w:rsidRPr="00501D2E" w:rsidRDefault="007008D5" w:rsidP="007641FB">
      <w:pPr>
        <w:pStyle w:val="ListBullet"/>
        <w:ind w:left="357" w:hanging="357"/>
      </w:pPr>
      <w:r w:rsidRPr="00501D2E">
        <w:t>how it compares to other applications</w:t>
      </w:r>
    </w:p>
    <w:p w14:paraId="72A9AF5E" w14:textId="77777777" w:rsidR="007008D5" w:rsidRPr="00501D2E" w:rsidRDefault="007008D5" w:rsidP="007641FB">
      <w:pPr>
        <w:pStyle w:val="ListBullet"/>
        <w:ind w:left="357" w:hanging="357"/>
      </w:pPr>
      <w:r w:rsidRPr="00501D2E">
        <w:t>consideration of the nominee’s achievement in the context of opportunity and experience, including any career interruptions and other relevant circumstances.</w:t>
      </w:r>
    </w:p>
    <w:p w14:paraId="72B9981D" w14:textId="01267FFF" w:rsidR="007008D5" w:rsidRPr="00501D2E" w:rsidRDefault="007008D5" w:rsidP="007008D5">
      <w:r w:rsidRPr="00501D2E">
        <w:t xml:space="preserve">In Stage 1 the </w:t>
      </w:r>
      <w:r w:rsidR="00A87B86">
        <w:t>Science Prizes Committee</w:t>
      </w:r>
      <w:r w:rsidRPr="00501D2E">
        <w:t xml:space="preserve"> will assess eligible </w:t>
      </w:r>
      <w:r w:rsidRPr="00E57582">
        <w:t xml:space="preserve">applications against the assessment criteria for each prize and compare them to other eligible applications. </w:t>
      </w:r>
      <w:bookmarkStart w:id="219" w:name="_Hlk138062741"/>
      <w:r w:rsidRPr="00E57582">
        <w:t xml:space="preserve">Only applications which score highly </w:t>
      </w:r>
      <w:r w:rsidR="00E57582">
        <w:t xml:space="preserve">in each criteria </w:t>
      </w:r>
      <w:r w:rsidRPr="00E57582">
        <w:t>(50 percent or greater), and ranking highest will be put through to Stage 2</w:t>
      </w:r>
      <w:bookmarkEnd w:id="219"/>
      <w:r w:rsidRPr="00E57582">
        <w:t>.</w:t>
      </w:r>
    </w:p>
    <w:p w14:paraId="550D9130" w14:textId="77777777" w:rsidR="007008D5" w:rsidRDefault="007008D5" w:rsidP="007008D5">
      <w:r w:rsidRPr="00501D2E">
        <w:t>We will invite shortlisted applications to apply for Stage 2. We invite you (the nominator) and two supporters to prepare a more detailed application addressing the assessment criteria. For the Prime Minister’s Prize for Innovation, nominees are required to address differe</w:t>
      </w:r>
      <w:r>
        <w:t>nt criteria at each stage.</w:t>
      </w:r>
    </w:p>
    <w:p w14:paraId="0487B3A3" w14:textId="3D08F97B" w:rsidR="007008D5" w:rsidRPr="00B37D8A" w:rsidRDefault="007008D5" w:rsidP="007008D5">
      <w:r>
        <w:t>We refer the nominator and supporters’ Stage 2 statements to the independent referees with relevant expertise</w:t>
      </w:r>
      <w:r w:rsidR="00035582">
        <w:t xml:space="preserve"> who have agreed to provide their informed </w:t>
      </w:r>
      <w:r>
        <w:t xml:space="preserve">opinions on the claims made in the application. </w:t>
      </w:r>
      <w:r w:rsidRPr="00B37D8A">
        <w:t xml:space="preserve">The </w:t>
      </w:r>
      <w:r w:rsidR="00A87B86">
        <w:t>Science Prizes Committee</w:t>
      </w:r>
      <w:r w:rsidRPr="00B37D8A">
        <w:t xml:space="preserve"> </w:t>
      </w:r>
      <w:r>
        <w:t>will</w:t>
      </w:r>
      <w:r w:rsidRPr="00B37D8A">
        <w:t xml:space="preserve"> approach </w:t>
      </w:r>
      <w:r>
        <w:t xml:space="preserve">an </w:t>
      </w:r>
      <w:r w:rsidRPr="00B37D8A">
        <w:t xml:space="preserve">alternative </w:t>
      </w:r>
      <w:r>
        <w:t xml:space="preserve">independent </w:t>
      </w:r>
      <w:r w:rsidRPr="00B37D8A">
        <w:t xml:space="preserve">referee </w:t>
      </w:r>
      <w:r w:rsidR="00A213B8">
        <w:t xml:space="preserve">to seek </w:t>
      </w:r>
      <w:r w:rsidRPr="00B37D8A">
        <w:t xml:space="preserve"> further confirmation of the nominee’s achievements.</w:t>
      </w:r>
    </w:p>
    <w:p w14:paraId="6503157B" w14:textId="6E30EDC0" w:rsidR="007008D5" w:rsidRDefault="007008D5" w:rsidP="007008D5">
      <w:r w:rsidRPr="00B37D8A">
        <w:t xml:space="preserve">In Stage 2, the </w:t>
      </w:r>
      <w:r w:rsidR="00A87B86">
        <w:t>Science Prizes Committee</w:t>
      </w:r>
      <w:r w:rsidRPr="00B37D8A">
        <w:t xml:space="preserve"> will assess eligible </w:t>
      </w:r>
      <w:r>
        <w:t>applications</w:t>
      </w:r>
      <w:r w:rsidRPr="00B37D8A">
        <w:t xml:space="preserve"> for the sh</w:t>
      </w:r>
      <w:r>
        <w:t>ortlisted nominees against the assessment</w:t>
      </w:r>
      <w:r w:rsidRPr="00B37D8A">
        <w:t xml:space="preserve"> criteria, compare them to other eligible Stage 2 nominations and </w:t>
      </w:r>
      <w:r w:rsidRPr="00B37D8A">
        <w:lastRenderedPageBreak/>
        <w:t>recommend prize recipients.</w:t>
      </w:r>
      <w:r w:rsidRPr="00736F73">
        <w:t xml:space="preserve"> </w:t>
      </w:r>
      <w:r w:rsidRPr="0040578E">
        <w:t xml:space="preserve">The </w:t>
      </w:r>
      <w:r w:rsidR="00A87B86">
        <w:t>Science Prizes Committee</w:t>
      </w:r>
      <w:r w:rsidRPr="0040578E">
        <w:t xml:space="preserve"> will only recommend one individual or one team for each Science Prize.</w:t>
      </w:r>
      <w:r w:rsidRPr="0040578E" w:rsidDel="00940058">
        <w:t xml:space="preserve"> category.</w:t>
      </w:r>
      <w:r w:rsidRPr="0040578E">
        <w:t xml:space="preserve"> </w:t>
      </w:r>
    </w:p>
    <w:p w14:paraId="425C0266" w14:textId="661DDC41" w:rsidR="007008D5" w:rsidRDefault="007008D5" w:rsidP="007008D5">
      <w:pPr>
        <w:spacing w:before="120"/>
      </w:pPr>
      <w:r w:rsidRPr="00B37D8A">
        <w:t xml:space="preserve">The </w:t>
      </w:r>
      <w:r w:rsidR="00A87B86">
        <w:t>Science Prizes Committee</w:t>
      </w:r>
      <w:r w:rsidRPr="00B37D8A">
        <w:t xml:space="preserve"> may re-assign </w:t>
      </w:r>
      <w:r w:rsidRPr="0040578E">
        <w:t>nominations</w:t>
      </w:r>
      <w:r w:rsidRPr="00B37D8A">
        <w:t xml:space="preserve"> between the Science Prizes, subject to</w:t>
      </w:r>
      <w:r>
        <w:t xml:space="preserve"> meeting</w:t>
      </w:r>
      <w:r w:rsidRPr="00B37D8A">
        <w:t xml:space="preserve"> eligibility criteria and confirmation from the P</w:t>
      </w:r>
      <w:r>
        <w:t>rogram</w:t>
      </w:r>
      <w:r w:rsidRPr="00B37D8A">
        <w:t xml:space="preserve"> Delegate.</w:t>
      </w:r>
    </w:p>
    <w:p w14:paraId="5ED4E06A" w14:textId="509986D2" w:rsidR="007008D5" w:rsidRDefault="007008D5" w:rsidP="007008D5">
      <w:r w:rsidRPr="00B37D8A">
        <w:t xml:space="preserve">The </w:t>
      </w:r>
      <w:r w:rsidR="00A87B86">
        <w:t>Science Prizes Committee</w:t>
      </w:r>
      <w:r w:rsidRPr="00B37D8A">
        <w:t xml:space="preserve"> will be gender balanced</w:t>
      </w:r>
      <w:r>
        <w:t>,</w:t>
      </w:r>
      <w:r w:rsidRPr="00B37D8A">
        <w:t xml:space="preserve"> consistent with the</w:t>
      </w:r>
      <w:r>
        <w:t xml:space="preserve"> gender diversity target on Australian</w:t>
      </w:r>
      <w:r w:rsidRPr="00B37D8A">
        <w:t xml:space="preserve"> Government </w:t>
      </w:r>
      <w:r>
        <w:t>b</w:t>
      </w:r>
      <w:r w:rsidRPr="00B37D8A">
        <w:t>oard</w:t>
      </w:r>
      <w:r>
        <w:t>s</w:t>
      </w:r>
      <w:r w:rsidRPr="00B37D8A">
        <w:t>.</w:t>
      </w:r>
      <w:r w:rsidRPr="00B37D8A" w:rsidDel="0027009C">
        <w:t xml:space="preserve"> </w:t>
      </w:r>
      <w:r>
        <w:t xml:space="preserve">The </w:t>
      </w:r>
      <w:r w:rsidR="00A87B86">
        <w:t>Science Prizes Committee</w:t>
      </w:r>
      <w:r>
        <w:t xml:space="preserve"> must undertake compulsory implicit bias training before reviewing applications. The </w:t>
      </w:r>
      <w:r w:rsidR="00A87B86">
        <w:t>Science Prizes Committee</w:t>
      </w:r>
      <w:r>
        <w:t xml:space="preserve"> may also seek additional advice from independent technical experts.</w:t>
      </w:r>
    </w:p>
    <w:p w14:paraId="27B228C9" w14:textId="26784EE2" w:rsidR="007008D5" w:rsidRDefault="007008D5" w:rsidP="007008D5">
      <w:r>
        <w:t>If the selection process identifies unintentional errors in your application, we may contact you to correct or clarify the errors, but you cannot make any material alteration or addition.</w:t>
      </w:r>
    </w:p>
    <w:p w14:paraId="27F584F3" w14:textId="296FFAA6" w:rsidR="00A37849" w:rsidRDefault="00A37849" w:rsidP="0004221A">
      <w:r>
        <w:t xml:space="preserve">If any statement made in a nomination, including in the nominee’s declaration, is incorrect, incomplete, false or misleading the department </w:t>
      </w:r>
      <w:r w:rsidR="00ED686D">
        <w:t xml:space="preserve">may take appropriate action, including </w:t>
      </w:r>
      <w:r>
        <w:t>excluding a nomination from further consideration</w:t>
      </w:r>
      <w:r w:rsidR="00ED686D">
        <w:t>.</w:t>
      </w:r>
      <w:r>
        <w:t xml:space="preserve"> </w:t>
      </w:r>
    </w:p>
    <w:p w14:paraId="78D37E88" w14:textId="6D113257" w:rsidR="007008D5" w:rsidRDefault="007008D5" w:rsidP="007008D5">
      <w:r>
        <w:t>For a nominee to be recommended for a Science Prize, the application</w:t>
      </w:r>
      <w:r w:rsidRPr="00B37D8A">
        <w:t xml:space="preserve"> must score highly</w:t>
      </w:r>
      <w:r>
        <w:t xml:space="preserve"> (50 percent or greater),</w:t>
      </w:r>
      <w:r w:rsidRPr="00B37D8A">
        <w:t xml:space="preserve"> against all </w:t>
      </w:r>
      <w:r>
        <w:t>assessment criteria. We will not award a prize in that year i</w:t>
      </w:r>
      <w:r w:rsidRPr="00B37D8A">
        <w:t xml:space="preserve">f the </w:t>
      </w:r>
      <w:r w:rsidR="00A87B86">
        <w:t>Science Prizes Committee</w:t>
      </w:r>
      <w:r w:rsidRPr="00B37D8A">
        <w:t xml:space="preserve"> does not consider any of the </w:t>
      </w:r>
      <w:r w:rsidRPr="0040578E">
        <w:t>nominations</w:t>
      </w:r>
      <w:r w:rsidRPr="00B37D8A">
        <w:t xml:space="preserve"> sufficiently meritorious.</w:t>
      </w:r>
    </w:p>
    <w:p w14:paraId="64AA2D9A" w14:textId="77777777" w:rsidR="007008D5" w:rsidRDefault="007008D5" w:rsidP="00A87B86">
      <w:pPr>
        <w:pStyle w:val="Heading3"/>
      </w:pPr>
      <w:bookmarkStart w:id="220" w:name="_Toc118450120"/>
      <w:bookmarkStart w:id="221" w:name="_Toc151370459"/>
      <w:r w:rsidRPr="005A61FE">
        <w:t xml:space="preserve">Who will approve </w:t>
      </w:r>
      <w:r>
        <w:t>prize recipients</w:t>
      </w:r>
      <w:r w:rsidRPr="005A61FE">
        <w:t>?</w:t>
      </w:r>
      <w:bookmarkEnd w:id="220"/>
      <w:bookmarkEnd w:id="221"/>
    </w:p>
    <w:p w14:paraId="6FA45312" w14:textId="47C53814" w:rsidR="007008D5" w:rsidRDefault="007008D5" w:rsidP="007008D5">
      <w:r>
        <w:t xml:space="preserve">The Minister will make the final decision on the prize recipients, taking into account the recommendations of the </w:t>
      </w:r>
      <w:r w:rsidR="00A87B86">
        <w:t>Science Prizes Committee</w:t>
      </w:r>
      <w:r>
        <w:t xml:space="preserve"> and the availability of grant funds.</w:t>
      </w:r>
    </w:p>
    <w:p w14:paraId="0E13C97C" w14:textId="77777777" w:rsidR="007008D5" w:rsidRDefault="007008D5" w:rsidP="007008D5">
      <w:pPr>
        <w:spacing w:after="80"/>
      </w:pPr>
      <w:r w:rsidRPr="00E162FF">
        <w:t>The</w:t>
      </w:r>
      <w:r>
        <w:t xml:space="preserve"> </w:t>
      </w:r>
      <w:r w:rsidRPr="00E162FF">
        <w:t xml:space="preserve">Minister’s decision is final in all matters, </w:t>
      </w:r>
      <w:r>
        <w:t>including:</w:t>
      </w:r>
    </w:p>
    <w:p w14:paraId="28255BE9" w14:textId="77777777" w:rsidR="007008D5" w:rsidRDefault="007008D5" w:rsidP="007641FB">
      <w:pPr>
        <w:pStyle w:val="ListBullet"/>
        <w:ind w:left="357" w:hanging="357"/>
      </w:pPr>
      <w:r>
        <w:t>The approval of prize recipients</w:t>
      </w:r>
    </w:p>
    <w:p w14:paraId="3C43C686" w14:textId="77777777" w:rsidR="007008D5" w:rsidRDefault="007008D5" w:rsidP="007641FB">
      <w:pPr>
        <w:pStyle w:val="ListBullet"/>
        <w:ind w:left="357" w:hanging="357"/>
      </w:pPr>
      <w:r>
        <w:t>The prize money to be awarded.</w:t>
      </w:r>
    </w:p>
    <w:p w14:paraId="477E78AD" w14:textId="3852ED3E" w:rsidR="007008D5" w:rsidRDefault="007008D5" w:rsidP="007008D5">
      <w:r>
        <w:t>We cannot review decisions about the merits of your application</w:t>
      </w:r>
      <w:r w:rsidRPr="00E162FF">
        <w:t>.</w:t>
      </w:r>
    </w:p>
    <w:p w14:paraId="3FB8B0FC" w14:textId="77777777" w:rsidR="007008D5" w:rsidRPr="00036CDE" w:rsidRDefault="007008D5" w:rsidP="00A87B86">
      <w:pPr>
        <w:pStyle w:val="Heading2"/>
      </w:pPr>
      <w:bookmarkStart w:id="222" w:name="_Toc118450121"/>
      <w:bookmarkStart w:id="223" w:name="_Toc151370460"/>
      <w:r w:rsidRPr="00036CDE">
        <w:t>Notification of prize outcomes</w:t>
      </w:r>
      <w:bookmarkEnd w:id="222"/>
      <w:bookmarkEnd w:id="223"/>
    </w:p>
    <w:p w14:paraId="2B6A88E4" w14:textId="41C84B4B" w:rsidR="007008D5" w:rsidRDefault="007008D5" w:rsidP="007008D5">
      <w:r w:rsidRPr="00C61F08">
        <w:t>We</w:t>
      </w:r>
      <w:r>
        <w:t xml:space="preserve"> will advise you of the outcome of your </w:t>
      </w:r>
      <w:r w:rsidRPr="0040578E">
        <w:t>nomination</w:t>
      </w:r>
      <w:r>
        <w:t xml:space="preserve"> in writing following the completion of each stage.</w:t>
      </w:r>
    </w:p>
    <w:p w14:paraId="1437F402" w14:textId="77777777" w:rsidR="006726C8" w:rsidRDefault="006726C8" w:rsidP="00A87B86">
      <w:pPr>
        <w:pStyle w:val="Heading3"/>
      </w:pPr>
      <w:bookmarkStart w:id="224" w:name="_Toc135051717"/>
      <w:bookmarkStart w:id="225" w:name="_Toc151370461"/>
      <w:r>
        <w:t>Feedback on your application</w:t>
      </w:r>
      <w:bookmarkEnd w:id="224"/>
      <w:bookmarkEnd w:id="225"/>
    </w:p>
    <w:p w14:paraId="4198AD0B" w14:textId="77777777" w:rsidR="006726C8" w:rsidRDefault="006726C8" w:rsidP="006726C8">
      <w:r>
        <w:t>If you are unsuccessful, we will give you a</w:t>
      </w:r>
      <w:r w:rsidRPr="00E162FF">
        <w:t xml:space="preserve">n opportunity to discuss the outcome with </w:t>
      </w:r>
      <w:r>
        <w:t>us</w:t>
      </w:r>
      <w:r w:rsidRPr="00E162FF">
        <w:t xml:space="preserve">. </w:t>
      </w:r>
    </w:p>
    <w:p w14:paraId="31126866" w14:textId="77777777" w:rsidR="007008D5" w:rsidRPr="00B37D8A" w:rsidRDefault="007008D5" w:rsidP="00A87B86">
      <w:pPr>
        <w:pStyle w:val="Heading3"/>
      </w:pPr>
      <w:bookmarkStart w:id="226" w:name="_Toc532546746"/>
      <w:bookmarkStart w:id="227" w:name="_Toc23171600"/>
      <w:bookmarkStart w:id="228" w:name="_Toc86245455"/>
      <w:bookmarkStart w:id="229" w:name="_Toc118450122"/>
      <w:bookmarkStart w:id="230" w:name="_Toc151370462"/>
      <w:r w:rsidRPr="00B37D8A">
        <w:t>How the prize will be awarded</w:t>
      </w:r>
      <w:bookmarkEnd w:id="226"/>
      <w:bookmarkEnd w:id="227"/>
      <w:bookmarkEnd w:id="228"/>
      <w:bookmarkEnd w:id="229"/>
      <w:bookmarkEnd w:id="230"/>
    </w:p>
    <w:p w14:paraId="2A3BD52B" w14:textId="77777777" w:rsidR="007008D5" w:rsidRPr="00DC056C" w:rsidRDefault="007008D5" w:rsidP="007008D5">
      <w:r w:rsidRPr="00DC056C">
        <w:t xml:space="preserve">We will notify the </w:t>
      </w:r>
      <w:r>
        <w:t>p</w:t>
      </w:r>
      <w:r w:rsidRPr="00DC056C">
        <w:t xml:space="preserve">rize recipients in writing, and invite them to receive their awards at the Prime Minister’s Prizes for Science awards event. </w:t>
      </w:r>
      <w:r>
        <w:t>This information is under embargo until w</w:t>
      </w:r>
      <w:r w:rsidRPr="00DC056C">
        <w:t xml:space="preserve">e publicly announce the recipients of the Prime Minister’s Prizes for Science at the awards event. </w:t>
      </w:r>
      <w:r>
        <w:t>This means prize recipients may not make any announcements in advance of the awards event.</w:t>
      </w:r>
    </w:p>
    <w:p w14:paraId="546D8A5E" w14:textId="77777777" w:rsidR="007008D5" w:rsidRDefault="007008D5" w:rsidP="007008D5">
      <w:r w:rsidRPr="00DC056C">
        <w:t>We deposit the prize money into the recipients’ accounts shortly after the awards event, following receipt of bank account details.</w:t>
      </w:r>
    </w:p>
    <w:p w14:paraId="09621763" w14:textId="77777777" w:rsidR="007008D5" w:rsidRPr="00DC056C" w:rsidRDefault="007008D5" w:rsidP="00A87B86">
      <w:pPr>
        <w:pStyle w:val="Heading3"/>
      </w:pPr>
      <w:bookmarkStart w:id="231" w:name="_Toc503431374"/>
      <w:bookmarkStart w:id="232" w:name="_Toc532546747"/>
      <w:bookmarkStart w:id="233" w:name="_Toc23171601"/>
      <w:bookmarkStart w:id="234" w:name="_Toc86245456"/>
      <w:bookmarkStart w:id="235" w:name="_Toc118450123"/>
      <w:bookmarkStart w:id="236" w:name="_Toc151370463"/>
      <w:r w:rsidRPr="00DC056C">
        <w:t>Obligations of the prize recipient</w:t>
      </w:r>
      <w:bookmarkEnd w:id="231"/>
      <w:bookmarkEnd w:id="232"/>
      <w:bookmarkEnd w:id="233"/>
      <w:bookmarkEnd w:id="234"/>
      <w:bookmarkEnd w:id="235"/>
      <w:bookmarkEnd w:id="236"/>
    </w:p>
    <w:p w14:paraId="1327DF46" w14:textId="44097AB6" w:rsidR="007008D5" w:rsidRPr="00DC056C" w:rsidRDefault="007008D5" w:rsidP="007008D5">
      <w:r w:rsidRPr="00DC056C">
        <w:t>In the lead up to the awards event, we will contact prize recipients regarding preparations for the event.</w:t>
      </w:r>
      <w:r w:rsidR="007A0DB6">
        <w:t xml:space="preserve"> </w:t>
      </w:r>
      <w:bookmarkStart w:id="237" w:name="_Hlk147231658"/>
      <w:r w:rsidR="007A0DB6" w:rsidRPr="0004221A">
        <w:t>Prize recipients must handle this information confidentially, and the Minister may withdraw a prize if the recipient breaches that confidence.</w:t>
      </w:r>
      <w:r w:rsidR="007A0DB6">
        <w:t xml:space="preserve"> </w:t>
      </w:r>
      <w:bookmarkEnd w:id="237"/>
    </w:p>
    <w:p w14:paraId="7BAD3DA5" w14:textId="7405367F" w:rsidR="007008D5" w:rsidRPr="00DC056C" w:rsidRDefault="007008D5" w:rsidP="007008D5">
      <w:r w:rsidRPr="00DC056C">
        <w:lastRenderedPageBreak/>
        <w:t xml:space="preserve">Following the awards event, prize recipients may be asked to assist in publicly promoting the teaching and learning of science as important foundations for Australia’s continuing economic, social and environmental wellbeing. </w:t>
      </w:r>
      <w:r w:rsidR="00810032">
        <w:t>Prize r</w:t>
      </w:r>
      <w:r w:rsidRPr="00DC056C">
        <w:t>ecipients should be prepared to undertake a small number of public engagements.</w:t>
      </w:r>
    </w:p>
    <w:p w14:paraId="4022CC24" w14:textId="77777777" w:rsidR="007008D5" w:rsidRPr="00B37D8A" w:rsidRDefault="007008D5" w:rsidP="007008D5">
      <w:r w:rsidRPr="00DC056C">
        <w:t>We may invite prize recipients to present at official events or participate in public events such as National Science Week. Subject</w:t>
      </w:r>
      <w:r w:rsidRPr="00B37D8A">
        <w:t xml:space="preserve"> to the availability of funds, we may contribute to the travel and accommodation costs of attending an event (to the limit of Government standard rates), where these are not covered by event organisers. </w:t>
      </w:r>
      <w:r>
        <w:t>We will consider r</w:t>
      </w:r>
      <w:r w:rsidRPr="00B37D8A">
        <w:t>equest</w:t>
      </w:r>
      <w:r>
        <w:t>s</w:t>
      </w:r>
      <w:r w:rsidRPr="00B37D8A">
        <w:t xml:space="preserve"> to meet costs on a case</w:t>
      </w:r>
      <w:r>
        <w:noBreakHyphen/>
      </w:r>
      <w:r w:rsidRPr="00B37D8A">
        <w:t>by</w:t>
      </w:r>
      <w:r>
        <w:noBreakHyphen/>
      </w:r>
      <w:r w:rsidRPr="00B37D8A">
        <w:t>case basis, based on the benefits and value-for-money offered by the event.</w:t>
      </w:r>
      <w:r>
        <w:t xml:space="preserve"> Participation at events will be subject to any public health restrictions in place at the time.</w:t>
      </w:r>
    </w:p>
    <w:p w14:paraId="11FE5BD2" w14:textId="77777777" w:rsidR="007008D5" w:rsidRPr="00B37D8A" w:rsidRDefault="007008D5" w:rsidP="007008D5">
      <w:r w:rsidRPr="00B37D8A">
        <w:t>We encourage prize recipients to inform us of any invitation</w:t>
      </w:r>
      <w:r>
        <w:t>s to attend</w:t>
      </w:r>
      <w:r w:rsidRPr="00B37D8A">
        <w:t xml:space="preserve"> event</w:t>
      </w:r>
      <w:r>
        <w:t>s. We also ask prize recipients to</w:t>
      </w:r>
      <w:r w:rsidRPr="00B37D8A">
        <w:t xml:space="preserve"> </w:t>
      </w:r>
      <w:r>
        <w:t>notify us if they attended an event.</w:t>
      </w:r>
    </w:p>
    <w:p w14:paraId="6615397D" w14:textId="77777777" w:rsidR="007008D5" w:rsidRDefault="007008D5" w:rsidP="007008D5">
      <w:r w:rsidRPr="00B37D8A">
        <w:t>Where a prize recipient decides to use their share of the prize to benefit others (for example through the creation of a scholarship or enhancement of a science education program), the recipient is requested to notify us of this decision and its outcomes.</w:t>
      </w:r>
    </w:p>
    <w:p w14:paraId="574B6513" w14:textId="53619778" w:rsidR="007008D5" w:rsidRDefault="00A87B86" w:rsidP="007008D5">
      <w:r>
        <w:t>P</w:t>
      </w:r>
      <w:r w:rsidR="007008D5">
        <w:t xml:space="preserve">rize recipients must not take any actions that will bring the </w:t>
      </w:r>
      <w:r w:rsidR="00810032" w:rsidRPr="0073022F">
        <w:t>Prime Minister</w:t>
      </w:r>
      <w:r w:rsidR="00810032">
        <w:t>’</w:t>
      </w:r>
      <w:r w:rsidR="00810032" w:rsidRPr="0073022F">
        <w:t xml:space="preserve">s </w:t>
      </w:r>
      <w:r w:rsidR="00810032">
        <w:t xml:space="preserve">Prizes for </w:t>
      </w:r>
      <w:r w:rsidR="00810032" w:rsidRPr="0073022F">
        <w:t>Science</w:t>
      </w:r>
      <w:r w:rsidR="007008D5">
        <w:t xml:space="preserve">, the department or the Australian Government into disrepute. All applications </w:t>
      </w:r>
      <w:r>
        <w:t xml:space="preserve">that proceed to Stage 2 </w:t>
      </w:r>
      <w:r w:rsidR="007008D5">
        <w:t xml:space="preserve">are required to include a </w:t>
      </w:r>
      <w:r w:rsidR="007008D5" w:rsidRPr="0073022F">
        <w:t>declaration form from the nominee stating, amongst other things, that they have not, and will not, take actions that bring the Prime Minister</w:t>
      </w:r>
      <w:r w:rsidR="007008D5">
        <w:t>’</w:t>
      </w:r>
      <w:r w:rsidR="007008D5" w:rsidRPr="0073022F">
        <w:t xml:space="preserve">s </w:t>
      </w:r>
      <w:r w:rsidR="007008D5">
        <w:t xml:space="preserve">Prizes for </w:t>
      </w:r>
      <w:r w:rsidR="007008D5" w:rsidRPr="0073022F">
        <w:t>Science, the department or the Australian Government into disrepute</w:t>
      </w:r>
      <w:r w:rsidR="007008D5">
        <w:t>.</w:t>
      </w:r>
      <w:r w:rsidR="007008D5" w:rsidRPr="0073022F">
        <w:t xml:space="preserve"> </w:t>
      </w:r>
      <w:r w:rsidR="007008D5">
        <w:t xml:space="preserve">The Glossary at </w:t>
      </w:r>
      <w:r w:rsidR="007008D5" w:rsidRPr="000F5892">
        <w:t>section 1</w:t>
      </w:r>
      <w:r w:rsidR="000F5892" w:rsidRPr="000F5892">
        <w:t>1</w:t>
      </w:r>
      <w:r w:rsidR="007008D5">
        <w:t xml:space="preserve"> provides a definition of disrepute.  </w:t>
      </w:r>
    </w:p>
    <w:p w14:paraId="02715CA1" w14:textId="36C1CEA3" w:rsidR="007008D5" w:rsidRDefault="007008D5" w:rsidP="007008D5">
      <w:r>
        <w:t xml:space="preserve">If any statement made in a nomination, including in </w:t>
      </w:r>
      <w:r w:rsidR="00215D08">
        <w:t xml:space="preserve">the nominee’s </w:t>
      </w:r>
      <w:r>
        <w:t xml:space="preserve">declaration, is incorrect, incomplete, false or misleading; or </w:t>
      </w:r>
      <w:r w:rsidR="0068525B">
        <w:t>the</w:t>
      </w:r>
      <w:r>
        <w:t xml:space="preserve"> </w:t>
      </w:r>
      <w:r w:rsidR="00810032">
        <w:t xml:space="preserve">prize </w:t>
      </w:r>
      <w:bookmarkStart w:id="238" w:name="_Hlk147231851"/>
      <w:r w:rsidR="00810032">
        <w:t>recipient</w:t>
      </w:r>
      <w:bookmarkEnd w:id="238"/>
      <w:r>
        <w:t xml:space="preserve"> has behaved in a manner that has brought, or may bring, disrepute on the Prizes, the department or the Australian Government, the </w:t>
      </w:r>
      <w:r w:rsidR="00C6072D">
        <w:t xml:space="preserve">Minister </w:t>
      </w:r>
      <w:r>
        <w:t xml:space="preserve">may, in </w:t>
      </w:r>
      <w:r w:rsidR="00C6072D">
        <w:t xml:space="preserve">the Minister’s </w:t>
      </w:r>
      <w:r>
        <w:t>absolute discretion, take appropriate action.</w:t>
      </w:r>
    </w:p>
    <w:p w14:paraId="51FB2DFB" w14:textId="77777777" w:rsidR="007008D5" w:rsidRDefault="007008D5" w:rsidP="007008D5">
      <w:r>
        <w:t xml:space="preserve">Such action may include: </w:t>
      </w:r>
    </w:p>
    <w:p w14:paraId="5C98F20D" w14:textId="77777777" w:rsidR="007008D5" w:rsidRDefault="007008D5" w:rsidP="007641FB">
      <w:pPr>
        <w:pStyle w:val="ListBullet"/>
        <w:ind w:left="357" w:hanging="357"/>
      </w:pPr>
      <w:r>
        <w:t>withdrawing an offer, or revoking a grant, of a Prize</w:t>
      </w:r>
    </w:p>
    <w:p w14:paraId="728ABB0E" w14:textId="0266A430" w:rsidR="007008D5" w:rsidRDefault="0068525B" w:rsidP="007641FB">
      <w:pPr>
        <w:pStyle w:val="ListBullet"/>
        <w:ind w:left="357" w:hanging="357"/>
      </w:pPr>
      <w:bookmarkStart w:id="239" w:name="_Hlk147231963"/>
      <w:r>
        <w:t xml:space="preserve">excluding </w:t>
      </w:r>
      <w:r w:rsidR="00810032">
        <w:t xml:space="preserve">the nominee or prize recipient </w:t>
      </w:r>
      <w:r w:rsidR="007008D5">
        <w:t>from future involvement in the Prizes, including from attendance at Prizes events</w:t>
      </w:r>
      <w:bookmarkEnd w:id="239"/>
    </w:p>
    <w:p w14:paraId="4F36FC39" w14:textId="77777777" w:rsidR="007008D5" w:rsidRDefault="007008D5" w:rsidP="007641FB">
      <w:pPr>
        <w:pStyle w:val="ListBullet"/>
        <w:ind w:left="357" w:hanging="357"/>
      </w:pPr>
      <w:r>
        <w:t>recovery of Prize monies already paid</w:t>
      </w:r>
    </w:p>
    <w:p w14:paraId="0B770588" w14:textId="77777777" w:rsidR="007008D5" w:rsidRDefault="007008D5" w:rsidP="007641FB">
      <w:pPr>
        <w:pStyle w:val="ListBullet"/>
        <w:ind w:left="357" w:hanging="357"/>
      </w:pPr>
      <w:r>
        <w:t>using the information contained in the nomination for a fraud investigation that would be consistent with the Australian Government’s Investigations Standards and Commonwealth Fraud Control Framework.</w:t>
      </w:r>
    </w:p>
    <w:p w14:paraId="701BD851" w14:textId="77777777" w:rsidR="007008D5" w:rsidRPr="00572C42" w:rsidRDefault="007008D5" w:rsidP="00A87B86">
      <w:pPr>
        <w:pStyle w:val="Heading3"/>
      </w:pPr>
      <w:bookmarkStart w:id="240" w:name="_Toc86245457"/>
      <w:bookmarkStart w:id="241" w:name="_Toc118450124"/>
      <w:bookmarkStart w:id="242" w:name="_Toc151370464"/>
      <w:r>
        <w:t>Tax o</w:t>
      </w:r>
      <w:r w:rsidRPr="00572C42">
        <w:t>bligations</w:t>
      </w:r>
      <w:bookmarkEnd w:id="240"/>
      <w:bookmarkEnd w:id="241"/>
      <w:bookmarkEnd w:id="242"/>
    </w:p>
    <w:p w14:paraId="7746982E" w14:textId="77777777" w:rsidR="007008D5" w:rsidRDefault="007008D5" w:rsidP="007008D5">
      <w:r w:rsidRPr="00B37D8A">
        <w:t xml:space="preserve">The cash prizes awarded as part of the Prime Minister’s Prizes for Science are not assessable as income under either </w:t>
      </w:r>
      <w:r w:rsidRPr="00640CE0">
        <w:t>section 6-5 or section 10-5</w:t>
      </w:r>
      <w:r w:rsidRPr="00B37D8A">
        <w:t xml:space="preserve"> of the </w:t>
      </w:r>
      <w:r w:rsidRPr="00B37D8A">
        <w:rPr>
          <w:i/>
        </w:rPr>
        <w:t>Income Tax Assessment Act 1997</w:t>
      </w:r>
      <w:r w:rsidRPr="00B37D8A">
        <w:t xml:space="preserve">, or under paragraph 26(e) of the </w:t>
      </w:r>
      <w:r w:rsidRPr="00B37D8A">
        <w:rPr>
          <w:i/>
        </w:rPr>
        <w:t>Income Tax Assessment Act 1936</w:t>
      </w:r>
      <w:r w:rsidRPr="00B37D8A">
        <w:t>.</w:t>
      </w:r>
    </w:p>
    <w:p w14:paraId="6A49072F" w14:textId="77777777" w:rsidR="007008D5" w:rsidRPr="00B37D8A" w:rsidRDefault="007008D5" w:rsidP="00A87B86">
      <w:pPr>
        <w:pStyle w:val="Heading3"/>
      </w:pPr>
      <w:bookmarkStart w:id="243" w:name="_Toc503431376"/>
      <w:bookmarkStart w:id="244" w:name="_Toc532546749"/>
      <w:bookmarkStart w:id="245" w:name="_Toc23171603"/>
      <w:bookmarkStart w:id="246" w:name="_Toc86245458"/>
      <w:bookmarkStart w:id="247" w:name="_Toc118450125"/>
      <w:bookmarkStart w:id="248" w:name="_Toc151370465"/>
      <w:r w:rsidRPr="00A02978">
        <w:t>Use</w:t>
      </w:r>
      <w:r w:rsidRPr="00B37D8A">
        <w:t xml:space="preserve"> of materials</w:t>
      </w:r>
      <w:bookmarkEnd w:id="243"/>
      <w:bookmarkEnd w:id="244"/>
      <w:bookmarkEnd w:id="245"/>
      <w:bookmarkEnd w:id="246"/>
      <w:bookmarkEnd w:id="247"/>
      <w:bookmarkEnd w:id="248"/>
    </w:p>
    <w:p w14:paraId="533647C9" w14:textId="09801441" w:rsidR="00C71DAD" w:rsidRDefault="007008D5" w:rsidP="00F9067B">
      <w:r w:rsidRPr="00B37D8A">
        <w:t>Material created by the Commonwealth for the Prime Minister’s Prizes for Science, such as media statements, interviews, videos and photographs</w:t>
      </w:r>
      <w:r>
        <w:t>,</w:t>
      </w:r>
      <w:r w:rsidRPr="00B37D8A">
        <w:t xml:space="preserve"> are the property of the Commonwealth and may be used or disclosed by us in the promotion of science, innovation or science education programs.</w:t>
      </w:r>
    </w:p>
    <w:p w14:paraId="20970026" w14:textId="5848805E" w:rsidR="00170249" w:rsidRPr="005A61FE" w:rsidRDefault="00170249" w:rsidP="00A87B86">
      <w:pPr>
        <w:pStyle w:val="Heading2"/>
      </w:pPr>
      <w:bookmarkStart w:id="249" w:name="_Toc129097475"/>
      <w:bookmarkStart w:id="250" w:name="_Toc129097661"/>
      <w:bookmarkStart w:id="251" w:name="_Toc129097847"/>
      <w:bookmarkStart w:id="252" w:name="_Toc531277516"/>
      <w:bookmarkStart w:id="253" w:name="_Toc955326"/>
      <w:bookmarkStart w:id="254" w:name="_Toc151370466"/>
      <w:bookmarkStart w:id="255" w:name="_Toc496536687"/>
      <w:bookmarkEnd w:id="104"/>
      <w:bookmarkEnd w:id="105"/>
      <w:bookmarkEnd w:id="106"/>
      <w:bookmarkEnd w:id="107"/>
      <w:bookmarkEnd w:id="108"/>
      <w:bookmarkEnd w:id="249"/>
      <w:bookmarkEnd w:id="250"/>
      <w:bookmarkEnd w:id="251"/>
      <w:r w:rsidRPr="005A61FE">
        <w:lastRenderedPageBreak/>
        <w:t>Announcement of grants</w:t>
      </w:r>
      <w:bookmarkEnd w:id="252"/>
      <w:bookmarkEnd w:id="253"/>
      <w:bookmarkEnd w:id="254"/>
    </w:p>
    <w:p w14:paraId="4EA8AA6A" w14:textId="4818A2F2" w:rsidR="00F9067B" w:rsidRDefault="00F9067B" w:rsidP="00F9067B">
      <w:pPr>
        <w:spacing w:after="80"/>
      </w:pPr>
      <w:bookmarkStart w:id="256" w:name="_Toc129097498"/>
      <w:bookmarkStart w:id="257" w:name="_Toc129097684"/>
      <w:bookmarkStart w:id="258" w:name="_Toc129097870"/>
      <w:bookmarkStart w:id="259" w:name="_Toc530073040"/>
      <w:bookmarkStart w:id="260" w:name="_Toc531277517"/>
      <w:bookmarkStart w:id="261" w:name="_Toc955327"/>
      <w:bookmarkEnd w:id="256"/>
      <w:bookmarkEnd w:id="257"/>
      <w:bookmarkEnd w:id="258"/>
      <w:bookmarkEnd w:id="259"/>
      <w:r w:rsidRPr="005A61FE">
        <w:t xml:space="preserve">We will publish non-sensitive details of successful </w:t>
      </w:r>
      <w:r w:rsidRPr="00D42F58">
        <w:t>nominations</w:t>
      </w:r>
      <w:r w:rsidRPr="005A61FE">
        <w:t xml:space="preserve"> on GrantConnect. We are required to do this by the </w:t>
      </w:r>
      <w:hyperlink r:id="rId34" w:history="1">
        <w:r w:rsidRPr="00157E82">
          <w:rPr>
            <w:rStyle w:val="Hyperlink"/>
            <w:i/>
          </w:rPr>
          <w:t>Commonwealth Grants Rules and Guidelines</w:t>
        </w:r>
      </w:hyperlink>
      <w:r w:rsidRPr="005A61FE">
        <w:t xml:space="preserve"> unless otherwise prohibited by law. We may also publish this information on business.gov.au.</w:t>
      </w:r>
      <w:r w:rsidR="00265F98">
        <w:t xml:space="preserve"> </w:t>
      </w:r>
    </w:p>
    <w:p w14:paraId="5BB8944A" w14:textId="3D6D9A6C" w:rsidR="000B5218" w:rsidRPr="005A61FE" w:rsidRDefault="000B5218" w:rsidP="00A87B86">
      <w:pPr>
        <w:pStyle w:val="Heading2"/>
      </w:pPr>
      <w:bookmarkStart w:id="262" w:name="_Toc129097518"/>
      <w:bookmarkStart w:id="263" w:name="_Toc129097704"/>
      <w:bookmarkStart w:id="264" w:name="_Toc129097890"/>
      <w:bookmarkStart w:id="265" w:name="_Toc531277528"/>
      <w:bookmarkStart w:id="266" w:name="_Toc955338"/>
      <w:bookmarkStart w:id="267" w:name="_Toc151370467"/>
      <w:bookmarkStart w:id="268" w:name="_Toc496536698"/>
      <w:bookmarkStart w:id="269" w:name="_Toc164844290"/>
      <w:bookmarkStart w:id="270" w:name="_Toc383003280"/>
      <w:bookmarkEnd w:id="255"/>
      <w:bookmarkEnd w:id="260"/>
      <w:bookmarkEnd w:id="261"/>
      <w:bookmarkEnd w:id="262"/>
      <w:bookmarkEnd w:id="263"/>
      <w:bookmarkEnd w:id="264"/>
      <w:r w:rsidRPr="005A61FE">
        <w:t>Probity</w:t>
      </w:r>
      <w:bookmarkEnd w:id="265"/>
      <w:bookmarkEnd w:id="266"/>
      <w:bookmarkEnd w:id="267"/>
    </w:p>
    <w:p w14:paraId="6EE5C1CC" w14:textId="148BE9CC" w:rsidR="00F9067B" w:rsidRDefault="00F9067B" w:rsidP="00F9067B">
      <w:r w:rsidRPr="005A61FE">
        <w:t>We will make sure that the grant opportunity process is fair, according to the published guidelines, incorporates appropriate safeguards against fraud, unlawful activities and other inappropriate conduct and is consistent with the CGRGs.</w:t>
      </w:r>
    </w:p>
    <w:p w14:paraId="5077868B" w14:textId="22EE0280" w:rsidR="006726C8" w:rsidRDefault="006726C8" w:rsidP="006726C8">
      <w:r w:rsidRPr="00726710">
        <w:t xml:space="preserve">These guidelines may be changed from time-to-time </w:t>
      </w:r>
      <w:r w:rsidRPr="00122DEC">
        <w:t>by</w:t>
      </w:r>
      <w:r w:rsidRPr="00516E21">
        <w:t xml:space="preserve"> </w:t>
      </w:r>
      <w:r w:rsidR="00035582">
        <w:t>the department</w:t>
      </w:r>
      <w:r>
        <w:t xml:space="preserve">. </w:t>
      </w:r>
      <w:r w:rsidRPr="00122DEC">
        <w:t>When this happens, the revised guidelines will be published on GrantConnect</w:t>
      </w:r>
      <w:r>
        <w:t>.</w:t>
      </w:r>
    </w:p>
    <w:p w14:paraId="4570EC66" w14:textId="0583FB4C" w:rsidR="007C17F1" w:rsidRDefault="007C17F1" w:rsidP="00A87B86">
      <w:pPr>
        <w:pStyle w:val="Heading3"/>
      </w:pPr>
      <w:bookmarkStart w:id="271" w:name="_Toc151370468"/>
      <w:r>
        <w:t>Enquiries and feedback</w:t>
      </w:r>
      <w:bookmarkEnd w:id="271"/>
    </w:p>
    <w:p w14:paraId="5A59E99F" w14:textId="77777777" w:rsidR="007C17F1" w:rsidRDefault="007C17F1" w:rsidP="007C17F1">
      <w:r>
        <w:t xml:space="preserve">For further information or clarification, you can </w:t>
      </w:r>
      <w:r w:rsidRPr="00BB45EB">
        <w:t>contact us</w:t>
      </w:r>
      <w:r>
        <w:t xml:space="preserve"> on 13 28 46 or by </w:t>
      </w:r>
      <w:hyperlink r:id="rId35" w:history="1">
        <w:r w:rsidRPr="005A61FE">
          <w:rPr>
            <w:rStyle w:val="Hyperlink"/>
          </w:rPr>
          <w:t>web chat</w:t>
        </w:r>
      </w:hyperlink>
      <w:r>
        <w:t xml:space="preserve"> or through our </w:t>
      </w:r>
      <w:hyperlink r:id="rId36" w:history="1">
        <w:r w:rsidRPr="005A61FE">
          <w:rPr>
            <w:rStyle w:val="Hyperlink"/>
          </w:rPr>
          <w:t>online enquiry form</w:t>
        </w:r>
      </w:hyperlink>
      <w:r>
        <w:t xml:space="preserve"> on business.gov.au.</w:t>
      </w:r>
    </w:p>
    <w:p w14:paraId="4664707F" w14:textId="77777777" w:rsidR="007C17F1" w:rsidRDefault="007C17F1" w:rsidP="007C17F1">
      <w:r>
        <w:t>We may publish answers to your questions on our website as Frequently Asked Questions.</w:t>
      </w:r>
    </w:p>
    <w:p w14:paraId="163C9C05" w14:textId="77777777" w:rsidR="007C17F1" w:rsidRDefault="007C17F1" w:rsidP="007C17F1">
      <w:r>
        <w:t>Our</w:t>
      </w:r>
      <w:r w:rsidRPr="00E162FF">
        <w:t xml:space="preserve"> </w:t>
      </w:r>
      <w:hyperlink r:id="rId37" w:history="1">
        <w:r w:rsidRPr="005A61FE">
          <w:rPr>
            <w:rStyle w:val="Hyperlink"/>
          </w:rPr>
          <w:t>Customer Service Charter</w:t>
        </w:r>
      </w:hyperlink>
      <w:r>
        <w:t xml:space="preserve"> </w:t>
      </w:r>
      <w:r w:rsidRPr="00E162FF">
        <w:t xml:space="preserve">is available </w:t>
      </w:r>
      <w:r>
        <w:t xml:space="preserve">at </w:t>
      </w:r>
      <w:hyperlink r:id="rId38"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2E3A242A" w14:textId="77777777" w:rsidR="007C17F1" w:rsidRDefault="007C17F1" w:rsidP="007C17F1">
      <w:r>
        <w:t>If you have a complaint, call us</w:t>
      </w:r>
      <w:r w:rsidRPr="00E162FF">
        <w:t xml:space="preserve"> on 13 28 46</w:t>
      </w:r>
      <w:r>
        <w:t>. We will refer your complaint</w:t>
      </w:r>
      <w:r w:rsidRPr="00E162FF">
        <w:t xml:space="preserve"> to the appropriate manager.</w:t>
      </w:r>
    </w:p>
    <w:p w14:paraId="078A2984" w14:textId="77777777" w:rsidR="007C17F1" w:rsidRDefault="007C17F1" w:rsidP="007C17F1">
      <w:r w:rsidRPr="00E162FF">
        <w:t xml:space="preserve">If </w:t>
      </w:r>
      <w:r>
        <w:t>you are</w:t>
      </w:r>
      <w:r w:rsidRPr="00E162FF">
        <w:t xml:space="preserve"> not satisfied with the</w:t>
      </w:r>
      <w:r>
        <w:t xml:space="preserve"> way we handle your complaint, you </w:t>
      </w:r>
      <w:r w:rsidRPr="00E162FF">
        <w:t xml:space="preserve">can contact: </w:t>
      </w:r>
    </w:p>
    <w:p w14:paraId="5A6760A7" w14:textId="34EA5CF1" w:rsidR="007C17F1" w:rsidRDefault="007C17F1" w:rsidP="007C17F1">
      <w:pPr>
        <w:spacing w:after="0"/>
      </w:pPr>
      <w:r w:rsidRPr="00E162FF">
        <w:t>Head of Division</w:t>
      </w:r>
      <w:r w:rsidRPr="00E162FF">
        <w:br/>
      </w:r>
      <w:r w:rsidR="00F920F1">
        <w:t>Grants Delivery and Business Services</w:t>
      </w:r>
    </w:p>
    <w:p w14:paraId="4AF3CD3F" w14:textId="77777777" w:rsidR="007C17F1" w:rsidRDefault="007C17F1" w:rsidP="007C17F1">
      <w:pPr>
        <w:spacing w:after="0"/>
      </w:pPr>
      <w:r>
        <w:t>Department of Industry, Science and Resources</w:t>
      </w:r>
    </w:p>
    <w:p w14:paraId="0615B6EB" w14:textId="77777777" w:rsidR="007C17F1" w:rsidRDefault="007C17F1" w:rsidP="007C17F1">
      <w:r w:rsidRPr="00E162FF">
        <w:t xml:space="preserve">GPO Box </w:t>
      </w:r>
      <w:r>
        <w:t>2013</w:t>
      </w:r>
      <w:r>
        <w:br/>
      </w:r>
      <w:r w:rsidRPr="00E162FF">
        <w:t>CANBERRA ACT 2601</w:t>
      </w:r>
    </w:p>
    <w:p w14:paraId="433D710D" w14:textId="60646BD4" w:rsidR="007C17F1" w:rsidRPr="005A61FE" w:rsidRDefault="007C17F1" w:rsidP="00F9067B">
      <w:r>
        <w:t>You can also</w:t>
      </w:r>
      <w:r w:rsidRPr="00E162FF">
        <w:t xml:space="preserve"> contact the </w:t>
      </w:r>
      <w:hyperlink r:id="rId39" w:history="1">
        <w:r w:rsidRPr="005A61FE">
          <w:rPr>
            <w:rStyle w:val="Hyperlink"/>
          </w:rPr>
          <w:t>Commonwealth Ombudsman</w:t>
        </w:r>
      </w:hyperlink>
      <w:r>
        <w:rPr>
          <w:rStyle w:val="FootnoteReference"/>
          <w:color w:val="3366CC"/>
          <w:u w:val="single"/>
        </w:rPr>
        <w:footnoteReference w:id="5"/>
      </w:r>
      <w:r>
        <w:t xml:space="preserve"> with your complaint (call 1300 362 072)</w:t>
      </w:r>
      <w:r w:rsidRPr="00E162FF">
        <w:t>. There is no fee for making a complaint, and the Ombudsman may conduct an independent investigation.</w:t>
      </w:r>
    </w:p>
    <w:p w14:paraId="25F65308" w14:textId="77777777" w:rsidR="006544BC" w:rsidRDefault="003A270D" w:rsidP="00A87B86">
      <w:pPr>
        <w:pStyle w:val="Heading3"/>
      </w:pPr>
      <w:bookmarkStart w:id="272" w:name="_Toc129097522"/>
      <w:bookmarkStart w:id="273" w:name="_Toc129097708"/>
      <w:bookmarkStart w:id="274" w:name="_Toc129097894"/>
      <w:bookmarkStart w:id="275" w:name="_Toc531277529"/>
      <w:bookmarkStart w:id="276" w:name="_Toc955339"/>
      <w:bookmarkStart w:id="277" w:name="_Toc151370469"/>
      <w:bookmarkEnd w:id="272"/>
      <w:bookmarkEnd w:id="273"/>
      <w:bookmarkEnd w:id="274"/>
      <w:r>
        <w:t>Conflicts of interest</w:t>
      </w:r>
      <w:bookmarkEnd w:id="268"/>
      <w:bookmarkEnd w:id="275"/>
      <w:bookmarkEnd w:id="276"/>
      <w:bookmarkEnd w:id="277"/>
    </w:p>
    <w:p w14:paraId="1291A307" w14:textId="77777777" w:rsidR="00F9067B" w:rsidRDefault="00F9067B" w:rsidP="00F9067B">
      <w:bookmarkStart w:id="278" w:name="_Toc496536699"/>
      <w:bookmarkStart w:id="279" w:name="_Toc496536701"/>
      <w:bookmarkStart w:id="280" w:name="_Toc531277530"/>
      <w:bookmarkStart w:id="281" w:name="_Toc955340"/>
      <w:bookmarkEnd w:id="269"/>
      <w:bookmarkEnd w:id="270"/>
      <w:r w:rsidRPr="005A61FE">
        <w:t>Any conflicts</w:t>
      </w:r>
      <w:r>
        <w:t xml:space="preserve"> of interest </w:t>
      </w:r>
      <w:bookmarkEnd w:id="278"/>
      <w:r>
        <w:t xml:space="preserve">could affect the performance of </w:t>
      </w:r>
      <w:r w:rsidRPr="005A61FE">
        <w:t xml:space="preserve">the program. There may be a </w:t>
      </w:r>
      <w:hyperlink r:id="rId40" w:history="1">
        <w:r w:rsidRPr="005A61FE">
          <w:t>conflict of interest</w:t>
        </w:r>
      </w:hyperlink>
      <w:r w:rsidRPr="005A61FE">
        <w:t>, or perceived</w:t>
      </w:r>
      <w:r>
        <w:t xml:space="preserve"> conflict of interest</w:t>
      </w:r>
      <w:r w:rsidRPr="005A61FE">
        <w:t>, if our staff, any member of a committee or advisor and/or you or any of your personnel</w:t>
      </w:r>
      <w:r>
        <w:t>:</w:t>
      </w:r>
    </w:p>
    <w:p w14:paraId="782801F5" w14:textId="77777777" w:rsidR="00F9067B" w:rsidRPr="006C5578" w:rsidRDefault="00F9067B" w:rsidP="007641FB">
      <w:pPr>
        <w:pStyle w:val="ListBullet"/>
        <w:ind w:left="357" w:hanging="357"/>
      </w:pPr>
      <w:r w:rsidRPr="005A61FE">
        <w:t xml:space="preserve">has a professional, commercial or personal relationship with a party who is able to </w:t>
      </w:r>
      <w:r w:rsidRPr="006C5578">
        <w:t>influence the application selection process, such as an Australian Government officer or member of an external panel</w:t>
      </w:r>
    </w:p>
    <w:p w14:paraId="31DFF99C" w14:textId="77777777" w:rsidR="00F9067B" w:rsidRPr="005D3101" w:rsidRDefault="00F9067B" w:rsidP="007641FB">
      <w:pPr>
        <w:pStyle w:val="ListBullet"/>
        <w:ind w:left="357" w:hanging="357"/>
      </w:pPr>
      <w:r w:rsidRPr="005D3101">
        <w:t>has a relationship with or interest in, an organisation, which is likely to interfere with or restrict the applicants from carrying out the proposed activities fairly and independently</w:t>
      </w:r>
      <w:r>
        <w:t>;</w:t>
      </w:r>
      <w:r w:rsidRPr="005D3101">
        <w:t xml:space="preserve"> or</w:t>
      </w:r>
    </w:p>
    <w:p w14:paraId="787794D5" w14:textId="77777777" w:rsidR="00F9067B" w:rsidRPr="001A1B72" w:rsidRDefault="00F9067B" w:rsidP="007641FB">
      <w:pPr>
        <w:pStyle w:val="ListBullet"/>
        <w:ind w:left="357" w:hanging="357"/>
      </w:pPr>
      <w:r w:rsidRPr="001A1B72">
        <w:t>has a relationship with, or interest in, an organisation from which they will receive personal gain because the organisation receives a grant under the grant program/grant opportunity.</w:t>
      </w:r>
    </w:p>
    <w:p w14:paraId="1E95B44E" w14:textId="77777777" w:rsidR="00F9067B" w:rsidRPr="00874E1F" w:rsidRDefault="00F9067B" w:rsidP="00F9067B">
      <w:r w:rsidRPr="006C5578">
        <w:lastRenderedPageBreak/>
        <w:t>As part of your application, we will ask you to declare any perceived or existing conflicts of interests or confirm that, to the best of your</w:t>
      </w:r>
      <w:r w:rsidRPr="00874E1F">
        <w:t xml:space="preserve"> knowledge, there is no conflict of interest.</w:t>
      </w:r>
    </w:p>
    <w:p w14:paraId="7032D0CD" w14:textId="77777777" w:rsidR="00F9067B" w:rsidRPr="00874E1F" w:rsidRDefault="00F9067B" w:rsidP="00F9067B">
      <w:r w:rsidRPr="00874E1F">
        <w:t xml:space="preserve">If you later identify an actual, apparent, or </w:t>
      </w:r>
      <w:r w:rsidRPr="005A61FE">
        <w:t>perceived</w:t>
      </w:r>
      <w:r w:rsidRPr="00874E1F">
        <w:t xml:space="preserve"> conflict of interest, you must inform </w:t>
      </w:r>
      <w:r>
        <w:t>us in writing immediately.</w:t>
      </w:r>
      <w:r w:rsidRPr="005A61FE">
        <w:t xml:space="preserve"> </w:t>
      </w:r>
    </w:p>
    <w:p w14:paraId="688138B7" w14:textId="367C4607" w:rsidR="00F9067B" w:rsidRPr="005A61FE" w:rsidRDefault="00F9067B" w:rsidP="00F9067B">
      <w:r w:rsidRPr="005A61FE">
        <w:t xml:space="preserve">Conflicts of interest for Australian Government staff are handled as set out in the Australian </w:t>
      </w:r>
      <w:hyperlink r:id="rId41" w:history="1">
        <w:r w:rsidRPr="005A61FE">
          <w:rPr>
            <w:rStyle w:val="Hyperlink"/>
          </w:rPr>
          <w:t>Public Service Code of Conduct (Section 1</w:t>
        </w:r>
        <w:r w:rsidR="00D26079">
          <w:rPr>
            <w:rStyle w:val="Hyperlink"/>
          </w:rPr>
          <w:t xml:space="preserve"> </w:t>
        </w:r>
        <w:r w:rsidRPr="005A61FE">
          <w:rPr>
            <w:rStyle w:val="Hyperlink"/>
          </w:rPr>
          <w:t>3(7))</w:t>
        </w:r>
      </w:hyperlink>
      <w:r w:rsidRPr="00EF7712">
        <w:rPr>
          <w:rStyle w:val="FootnoteReference"/>
          <w:color w:val="3366CC"/>
          <w:u w:val="single"/>
        </w:rPr>
        <w:footnoteReference w:id="6"/>
      </w:r>
      <w:r w:rsidRPr="005A61FE">
        <w:t xml:space="preserve"> </w:t>
      </w:r>
      <w:r w:rsidRPr="001D1072">
        <w:t xml:space="preserve">of the </w:t>
      </w:r>
      <w:r w:rsidRPr="001D1072">
        <w:rPr>
          <w:i/>
        </w:rPr>
        <w:t>Public Service Act 1999</w:t>
      </w:r>
      <w:r w:rsidRPr="001D1072">
        <w:t xml:space="preserve"> (Cth). Committee</w:t>
      </w:r>
      <w:r w:rsidRPr="005A61FE">
        <w:t xml:space="preserve"> members and other officials including the decision maker must also declare any conflicts of interest.</w:t>
      </w:r>
    </w:p>
    <w:p w14:paraId="4069A237" w14:textId="54E8FF5E" w:rsidR="00F9067B" w:rsidRPr="005A61FE" w:rsidRDefault="00F9067B" w:rsidP="00F9067B">
      <w:bookmarkStart w:id="282" w:name="_Toc530073069"/>
      <w:bookmarkStart w:id="283" w:name="_Toc530073070"/>
      <w:bookmarkStart w:id="284" w:name="_Toc530073074"/>
      <w:bookmarkStart w:id="285" w:name="_Toc530073075"/>
      <w:bookmarkStart w:id="286" w:name="_Toc530073076"/>
      <w:bookmarkStart w:id="287" w:name="_Toc530073078"/>
      <w:bookmarkStart w:id="288" w:name="_Toc530073079"/>
      <w:bookmarkStart w:id="289" w:name="_Toc530073080"/>
      <w:bookmarkEnd w:id="282"/>
      <w:bookmarkEnd w:id="283"/>
      <w:bookmarkEnd w:id="284"/>
      <w:bookmarkEnd w:id="285"/>
      <w:bookmarkEnd w:id="286"/>
      <w:bookmarkEnd w:id="287"/>
      <w:bookmarkEnd w:id="288"/>
      <w:bookmarkEnd w:id="289"/>
      <w:r w:rsidRPr="005A61FE">
        <w:t xml:space="preserve">We publish our </w:t>
      </w:r>
      <w:hyperlink r:id="rId42" w:history="1">
        <w:r w:rsidRPr="00DC5E2E">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p>
    <w:p w14:paraId="25F6531A" w14:textId="76AE2A17" w:rsidR="001956C5" w:rsidRPr="00C61140" w:rsidRDefault="00A72071" w:rsidP="00A87B86">
      <w:pPr>
        <w:pStyle w:val="Heading3"/>
      </w:pPr>
      <w:bookmarkStart w:id="290" w:name="_Toc151370470"/>
      <w:r w:rsidRPr="00C61140">
        <w:t>Privacy</w:t>
      </w:r>
      <w:bookmarkEnd w:id="279"/>
      <w:bookmarkEnd w:id="280"/>
      <w:bookmarkEnd w:id="281"/>
      <w:bookmarkEnd w:id="290"/>
    </w:p>
    <w:p w14:paraId="7609CC45" w14:textId="487B57C2" w:rsidR="00FA169E" w:rsidRPr="00C61140" w:rsidRDefault="00FA169E" w:rsidP="00084FA8">
      <w:r w:rsidRPr="00C61140">
        <w:t xml:space="preserve">Unless the information you provide to </w:t>
      </w:r>
      <w:r w:rsidR="00234A47" w:rsidRPr="00C61140">
        <w:t xml:space="preserve">us </w:t>
      </w:r>
      <w:r w:rsidR="00B20351" w:rsidRPr="00C61140">
        <w:t>is</w:t>
      </w:r>
      <w:r w:rsidR="00414A64" w:rsidRPr="00C61140">
        <w:t>:</w:t>
      </w:r>
      <w:bookmarkStart w:id="291" w:name="_Toc129097525"/>
      <w:bookmarkStart w:id="292" w:name="_Toc129097711"/>
      <w:bookmarkStart w:id="293" w:name="_Toc129097897"/>
      <w:bookmarkEnd w:id="291"/>
      <w:bookmarkEnd w:id="292"/>
      <w:bookmarkEnd w:id="293"/>
    </w:p>
    <w:p w14:paraId="0754C49B" w14:textId="4668C114" w:rsidR="00F9067B" w:rsidRPr="00E62F87" w:rsidRDefault="00F9067B" w:rsidP="007641FB">
      <w:pPr>
        <w:pStyle w:val="ListBullet"/>
        <w:ind w:left="357" w:hanging="357"/>
      </w:pPr>
      <w:r w:rsidRPr="00E62F87">
        <w:t xml:space="preserve">confidential information as per </w:t>
      </w:r>
      <w:r w:rsidR="00C221F5">
        <w:t>below</w:t>
      </w:r>
      <w:r w:rsidRPr="00E62F87">
        <w:t>, or</w:t>
      </w:r>
    </w:p>
    <w:p w14:paraId="5A072ED2" w14:textId="2D518C79" w:rsidR="00F9067B" w:rsidRDefault="00F9067B" w:rsidP="007641FB">
      <w:pPr>
        <w:pStyle w:val="ListBullet"/>
        <w:ind w:left="357" w:hanging="357"/>
      </w:pPr>
      <w:r w:rsidRPr="00E62F87">
        <w:t xml:space="preserve">personal information as </w:t>
      </w:r>
      <w:r w:rsidRPr="00C221F5">
        <w:t xml:space="preserve">per </w:t>
      </w:r>
      <w:r w:rsidR="00C221F5" w:rsidRPr="00C221F5">
        <w:t>below</w:t>
      </w:r>
      <w:r w:rsidRPr="00C221F5">
        <w:t>,</w:t>
      </w:r>
    </w:p>
    <w:p w14:paraId="0243E6A7" w14:textId="77777777" w:rsidR="00F9067B" w:rsidRPr="00E62F87" w:rsidRDefault="00F9067B" w:rsidP="00F9067B">
      <w:pPr>
        <w:spacing w:after="80"/>
      </w:pPr>
      <w:r w:rsidRPr="00E62F87">
        <w:t xml:space="preserve">we may share the information with other government agencies </w:t>
      </w:r>
      <w:r>
        <w:t>for a relevant Commonwealth purpose such as:</w:t>
      </w:r>
    </w:p>
    <w:p w14:paraId="01F44646" w14:textId="77777777" w:rsidR="00F9067B" w:rsidRPr="00E62F87" w:rsidRDefault="00F9067B" w:rsidP="007641FB">
      <w:pPr>
        <w:pStyle w:val="ListBullet"/>
        <w:ind w:left="357" w:hanging="357"/>
      </w:pPr>
      <w:r w:rsidRPr="00E62F87">
        <w:t xml:space="preserve">to improve the effective administration, monitoring and evaluation of Australian Government </w:t>
      </w:r>
      <w:r>
        <w:t>program</w:t>
      </w:r>
      <w:r w:rsidRPr="00E62F87">
        <w:t>s</w:t>
      </w:r>
    </w:p>
    <w:p w14:paraId="1338A85A" w14:textId="77777777" w:rsidR="00F9067B" w:rsidRPr="00E62F87" w:rsidRDefault="00F9067B" w:rsidP="007641FB">
      <w:pPr>
        <w:pStyle w:val="ListBullet"/>
        <w:ind w:left="357" w:hanging="357"/>
      </w:pPr>
      <w:r w:rsidRPr="00E62F87">
        <w:t>for research</w:t>
      </w:r>
    </w:p>
    <w:p w14:paraId="36700385" w14:textId="104115C5" w:rsidR="00F9067B" w:rsidRPr="00E62F87" w:rsidRDefault="00F9067B" w:rsidP="007641FB">
      <w:pPr>
        <w:pStyle w:val="ListBullet"/>
        <w:ind w:left="357" w:hanging="357"/>
      </w:pPr>
      <w:r w:rsidRPr="00E62F87">
        <w:t>to announce the awarding of grants</w:t>
      </w:r>
      <w:r>
        <w:t>.</w:t>
      </w:r>
    </w:p>
    <w:p w14:paraId="2C5415C5" w14:textId="77777777" w:rsidR="00084FA8" w:rsidRPr="009B14F4" w:rsidRDefault="00084FA8" w:rsidP="00084FA8">
      <w:pPr>
        <w:spacing w:after="80"/>
      </w:pPr>
      <w:r w:rsidRPr="009B14F4">
        <w:t xml:space="preserve">We must treat your personal information according to the Australian Privacy Principles (APPs) and the </w:t>
      </w:r>
      <w:r w:rsidRPr="009B14F4">
        <w:rPr>
          <w:i/>
        </w:rPr>
        <w:t xml:space="preserve">Privacy Act 1988 </w:t>
      </w:r>
      <w:r w:rsidRPr="009B14F4">
        <w:t>(Cth). This includes letting you know:</w:t>
      </w:r>
    </w:p>
    <w:p w14:paraId="30D3E74E" w14:textId="77777777" w:rsidR="00084FA8" w:rsidRPr="009B14F4" w:rsidRDefault="00084FA8" w:rsidP="007641FB">
      <w:pPr>
        <w:pStyle w:val="ListBullet"/>
        <w:ind w:left="357" w:hanging="357"/>
      </w:pPr>
      <w:r w:rsidRPr="009B14F4">
        <w:t>what personal information we collect</w:t>
      </w:r>
    </w:p>
    <w:p w14:paraId="4C5D72C7" w14:textId="77777777" w:rsidR="00084FA8" w:rsidRPr="009B14F4" w:rsidRDefault="00084FA8" w:rsidP="007641FB">
      <w:pPr>
        <w:pStyle w:val="ListBullet"/>
        <w:ind w:left="357" w:hanging="357"/>
      </w:pPr>
      <w:r w:rsidRPr="009B14F4">
        <w:t xml:space="preserve">why we collect your personal information </w:t>
      </w:r>
    </w:p>
    <w:p w14:paraId="38091529" w14:textId="77777777" w:rsidR="00084FA8" w:rsidRPr="009B14F4" w:rsidRDefault="00084FA8" w:rsidP="007641FB">
      <w:pPr>
        <w:pStyle w:val="ListBullet"/>
        <w:ind w:left="357" w:hanging="357"/>
      </w:pPr>
      <w:r w:rsidRPr="009B14F4">
        <w:t>to whom we give your personal information.</w:t>
      </w:r>
    </w:p>
    <w:p w14:paraId="4F7D89B4" w14:textId="10F61FDD" w:rsidR="00084FA8" w:rsidRPr="009B14F4" w:rsidRDefault="00084FA8" w:rsidP="00084FA8">
      <w:pPr>
        <w:spacing w:after="80"/>
      </w:pPr>
      <w:r w:rsidRPr="009B14F4">
        <w:t xml:space="preserve">We may give the personal information we collect from you to our employees and contractors, the </w:t>
      </w:r>
      <w:r w:rsidR="00A87B86">
        <w:t>Science Prizes Committee</w:t>
      </w:r>
      <w:r w:rsidRPr="009B14F4">
        <w:t>, and other Commonwealth employees and contractors, so we can:</w:t>
      </w:r>
    </w:p>
    <w:p w14:paraId="1E18A6FE" w14:textId="77777777" w:rsidR="00084FA8" w:rsidRPr="009B14F4" w:rsidRDefault="00084FA8" w:rsidP="007641FB">
      <w:pPr>
        <w:pStyle w:val="ListBullet"/>
        <w:ind w:left="357" w:hanging="357"/>
      </w:pPr>
      <w:r w:rsidRPr="009B14F4">
        <w:t>manage the program</w:t>
      </w:r>
    </w:p>
    <w:p w14:paraId="1D83C301" w14:textId="77777777" w:rsidR="00FC6B67" w:rsidRPr="009B14F4" w:rsidRDefault="00084FA8" w:rsidP="007641FB">
      <w:pPr>
        <w:pStyle w:val="ListBullet"/>
        <w:ind w:left="357" w:hanging="357"/>
      </w:pPr>
      <w:r w:rsidRPr="009B14F4">
        <w:t>research, assess, monitor and analyse our programs and activities</w:t>
      </w:r>
    </w:p>
    <w:p w14:paraId="32CB27A1" w14:textId="20B3DA7E" w:rsidR="00084FA8" w:rsidRPr="000F5892" w:rsidRDefault="00FC6B67" w:rsidP="007641FB">
      <w:pPr>
        <w:pStyle w:val="ListBullet"/>
        <w:ind w:left="357" w:hanging="357"/>
      </w:pPr>
      <w:r w:rsidRPr="000F5892">
        <w:t>identify and manage any financial, legal/regulatory, governance, national interest, or national security risks.</w:t>
      </w:r>
    </w:p>
    <w:p w14:paraId="36BC1EA9" w14:textId="77777777" w:rsidR="00084FA8" w:rsidRPr="009B14F4" w:rsidRDefault="00084FA8" w:rsidP="00084FA8">
      <w:pPr>
        <w:spacing w:after="80"/>
      </w:pPr>
      <w:r w:rsidRPr="009B14F4">
        <w:t>We, or the Minister, may:</w:t>
      </w:r>
    </w:p>
    <w:p w14:paraId="69F104B2" w14:textId="3D993B7F" w:rsidR="00084FA8" w:rsidRPr="009B14F4" w:rsidRDefault="00084FA8" w:rsidP="007641FB">
      <w:pPr>
        <w:pStyle w:val="ListBullet"/>
        <w:ind w:left="357" w:hanging="357"/>
      </w:pPr>
      <w:r w:rsidRPr="009B14F4">
        <w:t>announce the names of successful</w:t>
      </w:r>
      <w:r w:rsidR="00C61140">
        <w:t xml:space="preserve"> </w:t>
      </w:r>
      <w:r w:rsidR="00D5334D">
        <w:t>applicants</w:t>
      </w:r>
      <w:r w:rsidRPr="009B14F4">
        <w:t xml:space="preserve"> to the public</w:t>
      </w:r>
    </w:p>
    <w:p w14:paraId="5E4E0F8E" w14:textId="77777777" w:rsidR="00084FA8" w:rsidRPr="009B14F4" w:rsidRDefault="00084FA8" w:rsidP="007641FB">
      <w:pPr>
        <w:pStyle w:val="ListBullet"/>
        <w:ind w:left="357" w:hanging="357"/>
      </w:pPr>
      <w:r w:rsidRPr="009B14F4">
        <w:t>publish personal information on the department’s websites.</w:t>
      </w:r>
    </w:p>
    <w:p w14:paraId="73B7B431" w14:textId="77777777" w:rsidR="00084FA8" w:rsidRPr="009B14F4" w:rsidRDefault="00084FA8" w:rsidP="00084FA8">
      <w:pPr>
        <w:spacing w:after="80"/>
      </w:pPr>
      <w:r w:rsidRPr="009B14F4">
        <w:t xml:space="preserve">You may read our </w:t>
      </w:r>
      <w:hyperlink r:id="rId43" w:history="1">
        <w:r w:rsidRPr="009B14F4">
          <w:rPr>
            <w:rStyle w:val="Hyperlink"/>
          </w:rPr>
          <w:t>Privacy Policy</w:t>
        </w:r>
      </w:hyperlink>
      <w:r w:rsidRPr="009B14F4">
        <w:rPr>
          <w:rStyle w:val="FootnoteReference"/>
        </w:rPr>
        <w:footnoteReference w:id="8"/>
      </w:r>
      <w:r w:rsidRPr="009B14F4">
        <w:t xml:space="preserve"> on the department’s website for more information on:</w:t>
      </w:r>
    </w:p>
    <w:p w14:paraId="6988B46F" w14:textId="77777777" w:rsidR="00084FA8" w:rsidRPr="009B14F4" w:rsidRDefault="00084FA8" w:rsidP="007641FB">
      <w:pPr>
        <w:pStyle w:val="ListBullet"/>
        <w:ind w:left="357" w:hanging="357"/>
      </w:pPr>
      <w:r w:rsidRPr="009B14F4">
        <w:t>what is personal information</w:t>
      </w:r>
    </w:p>
    <w:p w14:paraId="3C7EF13F" w14:textId="77777777" w:rsidR="00084FA8" w:rsidRPr="009B14F4" w:rsidRDefault="00084FA8" w:rsidP="007641FB">
      <w:pPr>
        <w:pStyle w:val="ListBullet"/>
        <w:ind w:left="357" w:hanging="357"/>
      </w:pPr>
      <w:r w:rsidRPr="009B14F4">
        <w:lastRenderedPageBreak/>
        <w:t>how we collect, use, disclose and store your personal information</w:t>
      </w:r>
    </w:p>
    <w:p w14:paraId="32169F5E" w14:textId="600BDD16" w:rsidR="00084FA8" w:rsidRPr="009B14F4" w:rsidRDefault="00084FA8" w:rsidP="007641FB">
      <w:pPr>
        <w:pStyle w:val="ListBullet"/>
        <w:ind w:left="357" w:hanging="357"/>
      </w:pPr>
      <w:r w:rsidRPr="009B14F4">
        <w:t>how you can access and correct your personal information.</w:t>
      </w:r>
    </w:p>
    <w:p w14:paraId="25F6531C" w14:textId="3704A34D" w:rsidR="004B44EC" w:rsidRPr="009B14F4" w:rsidRDefault="00A72071" w:rsidP="00A87B86">
      <w:pPr>
        <w:pStyle w:val="Heading3"/>
      </w:pPr>
      <w:bookmarkStart w:id="294" w:name="_Ref468133654"/>
      <w:bookmarkStart w:id="295" w:name="_Toc496536702"/>
      <w:bookmarkStart w:id="296" w:name="_Toc531277531"/>
      <w:bookmarkStart w:id="297" w:name="_Toc955341"/>
      <w:bookmarkStart w:id="298" w:name="_Toc151370471"/>
      <w:r w:rsidRPr="009B14F4">
        <w:t>C</w:t>
      </w:r>
      <w:r w:rsidR="00BB37A8" w:rsidRPr="009B14F4">
        <w:t xml:space="preserve">onfidential </w:t>
      </w:r>
      <w:r w:rsidR="004B44EC" w:rsidRPr="009B14F4">
        <w:t>information</w:t>
      </w:r>
      <w:bookmarkEnd w:id="294"/>
      <w:bookmarkEnd w:id="295"/>
      <w:bookmarkEnd w:id="296"/>
      <w:bookmarkEnd w:id="297"/>
      <w:bookmarkEnd w:id="298"/>
    </w:p>
    <w:p w14:paraId="6442D9CA" w14:textId="41374AC4" w:rsidR="00084FA8" w:rsidRPr="006726C8" w:rsidRDefault="00084FA8" w:rsidP="00084FA8">
      <w:pPr>
        <w:rPr>
          <w:lang w:eastAsia="en-AU"/>
        </w:rPr>
      </w:pPr>
      <w:r w:rsidRPr="006726C8">
        <w:rPr>
          <w:lang w:eastAsia="en-AU"/>
        </w:rPr>
        <w:t>Other than information available in the public domain, you agree not to disclose to any person, other than us, any confidential information relating to the grant application</w:t>
      </w:r>
      <w:bookmarkStart w:id="299" w:name="_Hlk147233112"/>
      <w:r w:rsidR="00A87B86">
        <w:rPr>
          <w:lang w:eastAsia="en-AU"/>
        </w:rPr>
        <w:t xml:space="preserve"> and/or the outcome of your application</w:t>
      </w:r>
      <w:bookmarkEnd w:id="299"/>
      <w:r w:rsidRPr="006726C8">
        <w:rPr>
          <w:lang w:eastAsia="en-AU"/>
        </w:rPr>
        <w:t xml:space="preserve">, without our prior written approval. </w:t>
      </w:r>
      <w:bookmarkStart w:id="300" w:name="_Hlk147233138"/>
      <w:r w:rsidR="00D73286">
        <w:rPr>
          <w:lang w:eastAsia="en-AU"/>
        </w:rPr>
        <w:t>Further information on what is con</w:t>
      </w:r>
      <w:r w:rsidR="00840620">
        <w:rPr>
          <w:lang w:eastAsia="en-AU"/>
        </w:rPr>
        <w:t>fi</w:t>
      </w:r>
      <w:r w:rsidR="00D73286">
        <w:rPr>
          <w:lang w:eastAsia="en-AU"/>
        </w:rPr>
        <w:t>d</w:t>
      </w:r>
      <w:r w:rsidR="00840620">
        <w:rPr>
          <w:lang w:eastAsia="en-AU"/>
        </w:rPr>
        <w:t>e</w:t>
      </w:r>
      <w:r w:rsidR="00D73286">
        <w:rPr>
          <w:lang w:eastAsia="en-AU"/>
        </w:rPr>
        <w:t>ntial and how it should be treated will be included in co</w:t>
      </w:r>
      <w:r w:rsidR="00840620">
        <w:rPr>
          <w:lang w:eastAsia="en-AU"/>
        </w:rPr>
        <w:t>r</w:t>
      </w:r>
      <w:r w:rsidR="00D73286">
        <w:rPr>
          <w:lang w:eastAsia="en-AU"/>
        </w:rPr>
        <w:t xml:space="preserve">respondence to relevant applicants following assessment of their application. </w:t>
      </w:r>
      <w:bookmarkEnd w:id="300"/>
      <w:r w:rsidRPr="006726C8">
        <w:rPr>
          <w:lang w:eastAsia="en-AU"/>
        </w:rPr>
        <w:t>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1BD1CB9B" w:rsidR="00084FA8" w:rsidRDefault="00084FA8" w:rsidP="00084FA8">
      <w:pPr>
        <w:rPr>
          <w:lang w:eastAsia="en-AU"/>
        </w:rPr>
      </w:pPr>
      <w:r w:rsidRPr="006726C8">
        <w:rPr>
          <w:lang w:eastAsia="en-AU"/>
        </w:rPr>
        <w:t>We may at any time, require you to arrange for you; or your employees, agents or subcontractors to give a written undertaking relating to non</w:t>
      </w:r>
      <w:r w:rsidR="00B837D3">
        <w:rPr>
          <w:lang w:eastAsia="en-AU"/>
        </w:rPr>
        <w:t>-</w:t>
      </w:r>
      <w:r w:rsidRPr="006726C8">
        <w:rPr>
          <w:lang w:eastAsia="en-AU"/>
        </w:rPr>
        <w:t>disclosure of our confidential information in a form we consider acceptable.</w:t>
      </w:r>
      <w:r>
        <w:rPr>
          <w:lang w:eastAsia="en-AU"/>
        </w:rPr>
        <w:t xml:space="preserve"> </w:t>
      </w:r>
    </w:p>
    <w:p w14:paraId="25F6531D" w14:textId="404F6A4B" w:rsidR="004B44EC" w:rsidRPr="009B14F4" w:rsidRDefault="004B44EC" w:rsidP="00760D2E">
      <w:pPr>
        <w:keepNext/>
        <w:spacing w:after="80"/>
      </w:pPr>
      <w:r w:rsidRPr="009B14F4">
        <w:t>We</w:t>
      </w:r>
      <w:r w:rsidR="00757E26" w:rsidRPr="009B14F4">
        <w:t xml:space="preserve"> will</w:t>
      </w:r>
      <w:r w:rsidRPr="009B14F4">
        <w:t xml:space="preserve"> treat the information you give us as sensitive and therefore confidential if it meets </w:t>
      </w:r>
      <w:r w:rsidR="00670C9E" w:rsidRPr="009B14F4">
        <w:t>all</w:t>
      </w:r>
      <w:r w:rsidR="008A0771" w:rsidRPr="009B14F4">
        <w:t xml:space="preserve"> </w:t>
      </w:r>
      <w:r w:rsidR="00B20351" w:rsidRPr="009B14F4">
        <w:t xml:space="preserve">of the </w:t>
      </w:r>
      <w:r w:rsidR="00F54BD4" w:rsidRPr="009B14F4">
        <w:t xml:space="preserve">following </w:t>
      </w:r>
      <w:r w:rsidR="00B20351" w:rsidRPr="009B14F4">
        <w:t>conditions</w:t>
      </w:r>
      <w:r w:rsidR="00414A64" w:rsidRPr="009B14F4">
        <w:t>:</w:t>
      </w:r>
    </w:p>
    <w:p w14:paraId="25F6531E" w14:textId="4766D336" w:rsidR="004B44EC" w:rsidRPr="009B14F4" w:rsidRDefault="00A27E3A" w:rsidP="007641FB">
      <w:pPr>
        <w:pStyle w:val="ListBullet"/>
        <w:ind w:left="357" w:hanging="357"/>
      </w:pPr>
      <w:r w:rsidRPr="009B14F4">
        <w:t>you</w:t>
      </w:r>
      <w:r w:rsidR="004B44EC" w:rsidRPr="009B14F4">
        <w:t xml:space="preserve"> clearly identify the information as confidential and explain why we </w:t>
      </w:r>
      <w:r w:rsidR="00E124D7" w:rsidRPr="009B14F4">
        <w:t>should treat it as confidential</w:t>
      </w:r>
    </w:p>
    <w:p w14:paraId="25F6531F" w14:textId="4BF8E604" w:rsidR="004B44EC" w:rsidRPr="009B14F4" w:rsidRDefault="00A27E3A" w:rsidP="007641FB">
      <w:pPr>
        <w:pStyle w:val="ListBullet"/>
        <w:ind w:left="357" w:hanging="357"/>
      </w:pPr>
      <w:r w:rsidRPr="009B14F4">
        <w:t>the</w:t>
      </w:r>
      <w:r w:rsidR="004B44EC" w:rsidRPr="009B14F4">
        <w:t xml:space="preserve"> inform</w:t>
      </w:r>
      <w:r w:rsidR="00E124D7" w:rsidRPr="009B14F4">
        <w:t>ation is commercially sensitive</w:t>
      </w:r>
    </w:p>
    <w:p w14:paraId="25F65320" w14:textId="69A72BDA" w:rsidR="004B44EC" w:rsidRPr="009B14F4" w:rsidRDefault="00A27E3A" w:rsidP="007641FB">
      <w:pPr>
        <w:pStyle w:val="ListBullet"/>
        <w:ind w:left="357" w:hanging="357"/>
      </w:pPr>
      <w:r w:rsidRPr="009B14F4">
        <w:t>disclosing</w:t>
      </w:r>
      <w:r w:rsidR="004B44EC" w:rsidRPr="009B14F4">
        <w:t xml:space="preserve"> the information would cause unreasonable harm to you or someone el</w:t>
      </w:r>
      <w:r w:rsidR="00E124D7" w:rsidRPr="009B14F4">
        <w:t>se</w:t>
      </w:r>
    </w:p>
    <w:p w14:paraId="25F65321" w14:textId="4F18418E" w:rsidR="004B44EC" w:rsidRPr="009B14F4" w:rsidRDefault="00A27E3A" w:rsidP="007641FB">
      <w:pPr>
        <w:pStyle w:val="ListBullet"/>
        <w:ind w:left="357" w:hanging="357"/>
      </w:pPr>
      <w:r w:rsidRPr="009B14F4">
        <w:t>you</w:t>
      </w:r>
      <w:r w:rsidR="004B44EC" w:rsidRPr="009B14F4">
        <w:t xml:space="preserve"> provide the information with an understanding that it will stay confidential.</w:t>
      </w:r>
    </w:p>
    <w:p w14:paraId="25F6532A" w14:textId="6A7813A4" w:rsidR="004B44EC" w:rsidRPr="009B14F4" w:rsidRDefault="004B44EC" w:rsidP="00B125A1">
      <w:pPr>
        <w:spacing w:after="80"/>
      </w:pPr>
      <w:r w:rsidRPr="009B14F4">
        <w:t xml:space="preserve">We may </w:t>
      </w:r>
      <w:r w:rsidR="00551817" w:rsidRPr="009B14F4">
        <w:t xml:space="preserve">disclose </w:t>
      </w:r>
      <w:r w:rsidR="00B20351" w:rsidRPr="009B14F4">
        <w:t>confidential information</w:t>
      </w:r>
      <w:r w:rsidR="00414A64" w:rsidRPr="009B14F4">
        <w:t>:</w:t>
      </w:r>
      <w:bookmarkStart w:id="301" w:name="_Toc129097533"/>
      <w:bookmarkStart w:id="302" w:name="_Toc129097719"/>
      <w:bookmarkStart w:id="303" w:name="_Toc129097905"/>
      <w:bookmarkEnd w:id="301"/>
      <w:bookmarkEnd w:id="302"/>
      <w:bookmarkEnd w:id="303"/>
    </w:p>
    <w:p w14:paraId="25F6532B" w14:textId="10202A77" w:rsidR="004B44EC" w:rsidRPr="009B14F4" w:rsidRDefault="004B44EC" w:rsidP="007641FB">
      <w:pPr>
        <w:pStyle w:val="ListBullet"/>
        <w:ind w:left="357" w:hanging="357"/>
      </w:pPr>
      <w:r w:rsidRPr="009B14F4">
        <w:t xml:space="preserve">to the </w:t>
      </w:r>
      <w:r w:rsidR="00A87B86">
        <w:t>Science Prizes Committee</w:t>
      </w:r>
      <w:r w:rsidRPr="009B14F4">
        <w:t xml:space="preserve"> and </w:t>
      </w:r>
      <w:r w:rsidR="00BB37A8" w:rsidRPr="009B14F4">
        <w:t>our</w:t>
      </w:r>
      <w:r w:rsidRPr="009B14F4">
        <w:t xml:space="preserve"> Commonwealth employees and contractors, to help us manage the </w:t>
      </w:r>
      <w:r w:rsidR="00262481" w:rsidRPr="009B14F4">
        <w:t>program</w:t>
      </w:r>
      <w:r w:rsidR="00BB37A8" w:rsidRPr="009B14F4">
        <w:t xml:space="preserve"> effectively</w:t>
      </w:r>
      <w:bookmarkStart w:id="304" w:name="_Toc129097534"/>
      <w:bookmarkStart w:id="305" w:name="_Toc129097720"/>
      <w:bookmarkStart w:id="306" w:name="_Toc129097906"/>
      <w:bookmarkEnd w:id="304"/>
      <w:bookmarkEnd w:id="305"/>
      <w:bookmarkEnd w:id="306"/>
    </w:p>
    <w:p w14:paraId="25F6532F" w14:textId="2C8BB937" w:rsidR="004B44EC" w:rsidRPr="009B14F4" w:rsidRDefault="004B44EC" w:rsidP="007641FB">
      <w:pPr>
        <w:pStyle w:val="ListBullet"/>
        <w:ind w:left="357" w:hanging="357"/>
      </w:pPr>
      <w:r w:rsidRPr="009B14F4">
        <w:t>to the Auditor-General, Ombudsman or Privacy Commissioner</w:t>
      </w:r>
      <w:bookmarkStart w:id="307" w:name="_Toc129097535"/>
      <w:bookmarkStart w:id="308" w:name="_Toc129097721"/>
      <w:bookmarkStart w:id="309" w:name="_Toc129097907"/>
      <w:bookmarkEnd w:id="307"/>
      <w:bookmarkEnd w:id="308"/>
      <w:bookmarkEnd w:id="309"/>
    </w:p>
    <w:p w14:paraId="25F65330" w14:textId="263F141C" w:rsidR="004B44EC" w:rsidRPr="009B14F4" w:rsidRDefault="004B44EC" w:rsidP="007641FB">
      <w:pPr>
        <w:pStyle w:val="ListBullet"/>
        <w:ind w:left="357" w:hanging="357"/>
      </w:pPr>
      <w:r w:rsidRPr="009B14F4">
        <w:t>to the</w:t>
      </w:r>
      <w:r w:rsidR="00A87B86">
        <w:t xml:space="preserve"> Prime Minister, the</w:t>
      </w:r>
      <w:r w:rsidRPr="009B14F4">
        <w:t xml:space="preserve"> responsible Minister or </w:t>
      </w:r>
      <w:r w:rsidR="00E04C95" w:rsidRPr="009B14F4">
        <w:t>Assistant Minister</w:t>
      </w:r>
      <w:bookmarkStart w:id="310" w:name="_Toc129097536"/>
      <w:bookmarkStart w:id="311" w:name="_Toc129097722"/>
      <w:bookmarkStart w:id="312" w:name="_Toc129097908"/>
      <w:bookmarkEnd w:id="310"/>
      <w:bookmarkEnd w:id="311"/>
      <w:bookmarkEnd w:id="312"/>
    </w:p>
    <w:p w14:paraId="25F65331" w14:textId="56EE4A4D" w:rsidR="004B44EC" w:rsidRPr="009B14F4" w:rsidRDefault="004B44EC" w:rsidP="007641FB">
      <w:pPr>
        <w:pStyle w:val="ListBullet"/>
        <w:ind w:left="357" w:hanging="357"/>
      </w:pPr>
      <w:r w:rsidRPr="009B14F4">
        <w:t>to a House or a Committee of the Australian Parliament.</w:t>
      </w:r>
      <w:bookmarkStart w:id="313" w:name="_Toc129097537"/>
      <w:bookmarkStart w:id="314" w:name="_Toc129097723"/>
      <w:bookmarkStart w:id="315" w:name="_Toc129097909"/>
      <w:bookmarkEnd w:id="313"/>
      <w:bookmarkEnd w:id="314"/>
      <w:bookmarkEnd w:id="315"/>
    </w:p>
    <w:p w14:paraId="25F65332" w14:textId="4163176B" w:rsidR="004B44EC" w:rsidRPr="009B14F4" w:rsidRDefault="004B44EC" w:rsidP="004A5A77">
      <w:pPr>
        <w:spacing w:after="80"/>
      </w:pPr>
      <w:r w:rsidRPr="009B14F4">
        <w:t xml:space="preserve">We may also </w:t>
      </w:r>
      <w:r w:rsidR="00551817" w:rsidRPr="009B14F4">
        <w:t xml:space="preserve">disclose </w:t>
      </w:r>
      <w:r w:rsidR="00234A47" w:rsidRPr="009B14F4">
        <w:t>confidential information if</w:t>
      </w:r>
      <w:bookmarkStart w:id="316" w:name="_Toc129097538"/>
      <w:bookmarkStart w:id="317" w:name="_Toc129097724"/>
      <w:bookmarkStart w:id="318" w:name="_Toc129097910"/>
      <w:bookmarkEnd w:id="316"/>
      <w:bookmarkEnd w:id="317"/>
      <w:bookmarkEnd w:id="318"/>
    </w:p>
    <w:p w14:paraId="25F65333" w14:textId="118D49D4" w:rsidR="004B44EC" w:rsidRPr="009B14F4" w:rsidRDefault="004B44EC" w:rsidP="007641FB">
      <w:pPr>
        <w:pStyle w:val="ListBullet"/>
        <w:ind w:left="357" w:hanging="357"/>
      </w:pPr>
      <w:r w:rsidRPr="009B14F4">
        <w:t xml:space="preserve">we are required or </w:t>
      </w:r>
      <w:r w:rsidR="00551817" w:rsidRPr="009B14F4">
        <w:t xml:space="preserve">authorised </w:t>
      </w:r>
      <w:r w:rsidRPr="009B14F4">
        <w:t xml:space="preserve">by law to </w:t>
      </w:r>
      <w:r w:rsidR="00BB37A8" w:rsidRPr="009B14F4">
        <w:t>disclose</w:t>
      </w:r>
      <w:r w:rsidR="00234A47" w:rsidRPr="009B14F4">
        <w:t xml:space="preserve"> it</w:t>
      </w:r>
      <w:bookmarkStart w:id="319" w:name="_Toc129097539"/>
      <w:bookmarkStart w:id="320" w:name="_Toc129097725"/>
      <w:bookmarkStart w:id="321" w:name="_Toc129097911"/>
      <w:bookmarkEnd w:id="319"/>
      <w:bookmarkEnd w:id="320"/>
      <w:bookmarkEnd w:id="321"/>
    </w:p>
    <w:p w14:paraId="25F65334" w14:textId="051CADA1" w:rsidR="004B44EC" w:rsidRPr="009B14F4" w:rsidRDefault="004B44EC" w:rsidP="007641FB">
      <w:pPr>
        <w:pStyle w:val="ListBullet"/>
        <w:ind w:left="357" w:hanging="357"/>
      </w:pPr>
      <w:r w:rsidRPr="009B14F4">
        <w:t xml:space="preserve">you agree to the information being </w:t>
      </w:r>
      <w:r w:rsidR="00BB37A8" w:rsidRPr="009B14F4">
        <w:t>disclosed</w:t>
      </w:r>
      <w:r w:rsidRPr="009B14F4">
        <w:t>, or</w:t>
      </w:r>
      <w:bookmarkStart w:id="322" w:name="_Toc129097540"/>
      <w:bookmarkStart w:id="323" w:name="_Toc129097726"/>
      <w:bookmarkStart w:id="324" w:name="_Toc129097912"/>
      <w:bookmarkEnd w:id="322"/>
      <w:bookmarkEnd w:id="323"/>
      <w:bookmarkEnd w:id="324"/>
    </w:p>
    <w:p w14:paraId="50EAB354" w14:textId="7A9BCB20" w:rsidR="009B14F4" w:rsidRPr="009B14F4" w:rsidRDefault="004B44EC" w:rsidP="007641FB">
      <w:pPr>
        <w:pStyle w:val="ListBullet"/>
        <w:ind w:left="357" w:hanging="357"/>
      </w:pPr>
      <w:r w:rsidRPr="009B14F4">
        <w:t>someone other than us has made the confidential information public.</w:t>
      </w:r>
      <w:bookmarkStart w:id="325" w:name="_Toc129097541"/>
      <w:bookmarkStart w:id="326" w:name="_Toc129097727"/>
      <w:bookmarkStart w:id="327" w:name="_Toc129097913"/>
      <w:bookmarkEnd w:id="325"/>
      <w:bookmarkEnd w:id="326"/>
      <w:bookmarkEnd w:id="327"/>
    </w:p>
    <w:p w14:paraId="4887AD51" w14:textId="4BAEE1BB" w:rsidR="00082C2C" w:rsidRDefault="00082C2C" w:rsidP="00A87B86">
      <w:pPr>
        <w:pStyle w:val="Heading3"/>
      </w:pPr>
      <w:bookmarkStart w:id="328" w:name="_Toc129097542"/>
      <w:bookmarkStart w:id="329" w:name="_Toc129097728"/>
      <w:bookmarkStart w:id="330" w:name="_Toc129097914"/>
      <w:bookmarkStart w:id="331" w:name="_Toc496536705"/>
      <w:bookmarkStart w:id="332" w:name="_Toc489952724"/>
      <w:bookmarkStart w:id="333" w:name="_Toc496536706"/>
      <w:bookmarkStart w:id="334" w:name="_Toc531277534"/>
      <w:bookmarkStart w:id="335" w:name="_Toc955344"/>
      <w:bookmarkStart w:id="336" w:name="_Toc151370472"/>
      <w:bookmarkEnd w:id="328"/>
      <w:bookmarkEnd w:id="329"/>
      <w:bookmarkEnd w:id="330"/>
      <w:bookmarkEnd w:id="331"/>
      <w:r>
        <w:t>Freedom of information</w:t>
      </w:r>
      <w:bookmarkEnd w:id="332"/>
      <w:bookmarkEnd w:id="333"/>
      <w:bookmarkEnd w:id="334"/>
      <w:bookmarkEnd w:id="335"/>
      <w:bookmarkEnd w:id="336"/>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37" w:name="_Toc129097558"/>
      <w:bookmarkStart w:id="338" w:name="_Toc129097744"/>
      <w:bookmarkStart w:id="339" w:name="_Toc129097930"/>
      <w:bookmarkEnd w:id="337"/>
      <w:bookmarkEnd w:id="338"/>
      <w:bookmarkEnd w:id="339"/>
    </w:p>
    <w:p w14:paraId="35A5FF59" w14:textId="60CF2C0B" w:rsidR="00174D66" w:rsidRPr="008F0BDA" w:rsidRDefault="00174D66" w:rsidP="00A87B86">
      <w:pPr>
        <w:pStyle w:val="Heading3"/>
      </w:pPr>
      <w:bookmarkStart w:id="340" w:name="_Toc54877640"/>
      <w:bookmarkStart w:id="341" w:name="_Toc151370473"/>
      <w:r w:rsidRPr="008F0BDA">
        <w:lastRenderedPageBreak/>
        <w:t>National security</w:t>
      </w:r>
      <w:bookmarkEnd w:id="340"/>
      <w:bookmarkEnd w:id="341"/>
    </w:p>
    <w:p w14:paraId="0937BBBC" w14:textId="77777777" w:rsidR="008F5D99" w:rsidRPr="0058194B" w:rsidRDefault="008F5D99" w:rsidP="008F5D99">
      <w:pPr>
        <w:pStyle w:val="NormalWeb"/>
        <w:spacing w:before="40" w:beforeAutospacing="0" w:after="120" w:afterAutospacing="0" w:line="280" w:lineRule="atLeast"/>
        <w:rPr>
          <w:rFonts w:ascii="Arial" w:hAnsi="Arial" w:cs="Arial"/>
          <w:sz w:val="20"/>
          <w:szCs w:val="20"/>
        </w:rPr>
      </w:pPr>
      <w:bookmarkStart w:id="342" w:name="_Hlk137630378"/>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4BAE5963" w14:textId="77A81B54" w:rsidR="008F5D99" w:rsidRDefault="008F5D99" w:rsidP="008F5D99">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Accordingly, any association or affiliation the nominee has with foreign governments, foreign organisations, foreign institutions or companies, or membership of foreign government talent programs, must be disclosed by the nominee</w:t>
      </w:r>
      <w:r>
        <w:rPr>
          <w:rFonts w:ascii="Arial" w:hAnsi="Arial" w:cs="Arial"/>
          <w:sz w:val="20"/>
          <w:szCs w:val="20"/>
        </w:rPr>
        <w:t xml:space="preserve"> in their declaration form.</w:t>
      </w:r>
    </w:p>
    <w:p w14:paraId="68759A25" w14:textId="2A83B23D" w:rsidR="00174D66" w:rsidRPr="008F0BDA" w:rsidRDefault="00174D66" w:rsidP="00A87B86">
      <w:pPr>
        <w:pStyle w:val="Heading3"/>
      </w:pPr>
      <w:bookmarkStart w:id="343" w:name="_Toc54877641"/>
      <w:bookmarkStart w:id="344" w:name="_Toc151370474"/>
      <w:bookmarkEnd w:id="342"/>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343"/>
      <w:bookmarkEnd w:id="344"/>
    </w:p>
    <w:p w14:paraId="767EA20D" w14:textId="2A182D23" w:rsidR="009B14F4" w:rsidRDefault="009B14F4" w:rsidP="009B14F4">
      <w:r>
        <w:t xml:space="preserve">In their declaration form, nominees </w:t>
      </w:r>
      <w:r w:rsidRPr="008F0BDA">
        <w:t xml:space="preserve">must disclose whether </w:t>
      </w:r>
      <w:r>
        <w:t xml:space="preserve">they </w:t>
      </w:r>
      <w:r w:rsidRPr="008F0BDA">
        <w:t xml:space="preserve">have been subject to any pecuniary penalty, whether civil, criminal or administrative, imposed by a Commonwealth, State, or Territory court or a Commonwealth, State, or Territory entity. If this is the case, </w:t>
      </w:r>
      <w:r>
        <w:t>nominees</w:t>
      </w:r>
      <w:r w:rsidRPr="008F0BDA">
        <w:t xml:space="preserve"> must provide advice to the department regarding the matter for consideration.</w:t>
      </w:r>
    </w:p>
    <w:p w14:paraId="7C885FDE" w14:textId="13443344" w:rsidR="003E6B44" w:rsidRDefault="003E6B44">
      <w:pPr>
        <w:spacing w:before="0" w:after="0" w:line="240" w:lineRule="auto"/>
      </w:pPr>
      <w:r>
        <w:br w:type="page"/>
      </w:r>
    </w:p>
    <w:p w14:paraId="767C8FEB" w14:textId="0CAE5EB1" w:rsidR="00CD2CCD" w:rsidRPr="007C17F1" w:rsidRDefault="00BB5EF3" w:rsidP="00A87B86">
      <w:pPr>
        <w:pStyle w:val="Heading2"/>
      </w:pPr>
      <w:bookmarkStart w:id="345" w:name="_Toc129097565"/>
      <w:bookmarkStart w:id="346" w:name="_Toc129097751"/>
      <w:bookmarkStart w:id="347" w:name="_Toc129097937"/>
      <w:bookmarkStart w:id="348" w:name="_Ref17466953"/>
      <w:bookmarkStart w:id="349" w:name="_Toc151370475"/>
      <w:bookmarkEnd w:id="345"/>
      <w:bookmarkEnd w:id="346"/>
      <w:bookmarkEnd w:id="347"/>
      <w:r>
        <w:lastRenderedPageBreak/>
        <w:t>Glossary</w:t>
      </w:r>
      <w:bookmarkEnd w:id="348"/>
      <w:bookmarkEnd w:id="34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2549"/>
        <w:gridCol w:w="6233"/>
      </w:tblGrid>
      <w:tr w:rsidR="002A7660" w:rsidRPr="009E3949" w14:paraId="61A2BA67" w14:textId="77777777" w:rsidTr="00B971A1">
        <w:trPr>
          <w:cantSplit/>
          <w:tblHeader/>
        </w:trPr>
        <w:tc>
          <w:tcPr>
            <w:tcW w:w="1451"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549"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00B971A1">
        <w:trPr>
          <w:cantSplit/>
        </w:trPr>
        <w:tc>
          <w:tcPr>
            <w:tcW w:w="1451" w:type="pct"/>
          </w:tcPr>
          <w:p w14:paraId="74F22EC3" w14:textId="134C12DB" w:rsidR="0015223E" w:rsidRPr="00F26351" w:rsidRDefault="0015223E" w:rsidP="0015223E">
            <w:pPr>
              <w:rPr>
                <w:rFonts w:cs="Arial"/>
                <w:szCs w:val="20"/>
              </w:rPr>
            </w:pPr>
            <w:r w:rsidRPr="00F26351">
              <w:rPr>
                <w:rFonts w:cs="Arial"/>
                <w:szCs w:val="20"/>
              </w:rPr>
              <w:t>administering entity</w:t>
            </w:r>
          </w:p>
        </w:tc>
        <w:tc>
          <w:tcPr>
            <w:tcW w:w="3549" w:type="pct"/>
          </w:tcPr>
          <w:p w14:paraId="09F8D50C" w14:textId="1253F781" w:rsidR="0015223E" w:rsidRPr="00F26351" w:rsidRDefault="00DC0694" w:rsidP="0015223E">
            <w:pPr>
              <w:rPr>
                <w:rFonts w:cs="Arial"/>
                <w:szCs w:val="20"/>
                <w:lang w:eastAsia="en-AU"/>
              </w:rPr>
            </w:pPr>
            <w:r w:rsidRPr="00F26351">
              <w:rPr>
                <w:rFonts w:cs="Arial"/>
                <w:szCs w:val="20"/>
                <w:lang w:eastAsia="en-AU"/>
              </w:rPr>
              <w:t>W</w:t>
            </w:r>
            <w:r w:rsidR="0015223E" w:rsidRPr="00F26351">
              <w:rPr>
                <w:rFonts w:cs="Arial"/>
                <w:szCs w:val="20"/>
                <w:lang w:eastAsia="en-AU"/>
              </w:rPr>
              <w:t>hen an entity that is not responsible for the policy, is responsible for the administration of part or all of the grant administration processes.</w:t>
            </w:r>
          </w:p>
        </w:tc>
      </w:tr>
      <w:tr w:rsidR="0015223E" w:rsidRPr="009E3949" w14:paraId="213720DC" w14:textId="77777777" w:rsidTr="00B971A1">
        <w:trPr>
          <w:cantSplit/>
        </w:trPr>
        <w:tc>
          <w:tcPr>
            <w:tcW w:w="1451" w:type="pct"/>
          </w:tcPr>
          <w:p w14:paraId="3AD5E6CC" w14:textId="1887B6B9" w:rsidR="0015223E" w:rsidRPr="00F26351" w:rsidRDefault="0015223E" w:rsidP="0015223E">
            <w:pPr>
              <w:rPr>
                <w:rFonts w:cs="Arial"/>
                <w:szCs w:val="20"/>
              </w:rPr>
            </w:pPr>
            <w:r w:rsidRPr="00F26351">
              <w:rPr>
                <w:rFonts w:cs="Arial"/>
                <w:szCs w:val="20"/>
              </w:rPr>
              <w:t>application form</w:t>
            </w:r>
          </w:p>
        </w:tc>
        <w:tc>
          <w:tcPr>
            <w:tcW w:w="3549" w:type="pct"/>
          </w:tcPr>
          <w:p w14:paraId="3B03F0BC" w14:textId="3D09C78F" w:rsidR="0015223E" w:rsidRPr="00F26351" w:rsidRDefault="00BB25F3" w:rsidP="0015223E">
            <w:pPr>
              <w:rPr>
                <w:rFonts w:cs="Arial"/>
                <w:color w:val="000000"/>
                <w:szCs w:val="20"/>
              </w:rPr>
            </w:pPr>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Pr>
                <w:color w:val="000000"/>
                <w:w w:val="0"/>
              </w:rPr>
              <w:t xml:space="preserve">nominators use to nominate nominees for the Science Teaching Prizes </w:t>
            </w:r>
            <w:r w:rsidRPr="007D429E">
              <w:rPr>
                <w:color w:val="000000"/>
                <w:w w:val="0"/>
              </w:rPr>
              <w:t xml:space="preserve">under the </w:t>
            </w:r>
            <w:r w:rsidRPr="00A83F48">
              <w:rPr>
                <w:color w:val="000000"/>
                <w:w w:val="0"/>
              </w:rPr>
              <w:t>program</w:t>
            </w:r>
            <w:r w:rsidRPr="00BE40F0">
              <w:rPr>
                <w:color w:val="000000"/>
                <w:w w:val="0"/>
              </w:rPr>
              <w:t>.</w:t>
            </w:r>
          </w:p>
        </w:tc>
      </w:tr>
      <w:tr w:rsidR="0015223E" w:rsidRPr="009E3949" w14:paraId="3190641C" w14:textId="77777777" w:rsidTr="00B971A1">
        <w:trPr>
          <w:cantSplit/>
        </w:trPr>
        <w:tc>
          <w:tcPr>
            <w:tcW w:w="1451" w:type="pct"/>
          </w:tcPr>
          <w:p w14:paraId="5CBD6805" w14:textId="38653AC1" w:rsidR="0015223E" w:rsidRPr="00F26351" w:rsidRDefault="00DC0694" w:rsidP="0015223E">
            <w:pPr>
              <w:rPr>
                <w:rFonts w:cs="Arial"/>
                <w:szCs w:val="20"/>
              </w:rPr>
            </w:pPr>
            <w:r w:rsidRPr="00F26351">
              <w:rPr>
                <w:rFonts w:cs="Arial"/>
                <w:szCs w:val="20"/>
              </w:rPr>
              <w:t>a</w:t>
            </w:r>
            <w:r w:rsidR="0015223E" w:rsidRPr="00F26351">
              <w:rPr>
                <w:rFonts w:cs="Arial"/>
                <w:szCs w:val="20"/>
              </w:rPr>
              <w:t>ssessment criteria</w:t>
            </w:r>
          </w:p>
        </w:tc>
        <w:tc>
          <w:tcPr>
            <w:tcW w:w="3549" w:type="pct"/>
          </w:tcPr>
          <w:p w14:paraId="694C5CC8" w14:textId="0359545E" w:rsidR="0015223E" w:rsidRPr="00F26351" w:rsidRDefault="0015223E" w:rsidP="0015223E">
            <w:pPr>
              <w:rPr>
                <w:rFonts w:cs="Arial"/>
                <w:color w:val="000000"/>
                <w:w w:val="0"/>
                <w:szCs w:val="20"/>
              </w:rPr>
            </w:pPr>
            <w:r w:rsidRPr="00F26351">
              <w:rPr>
                <w:rFonts w:cs="Arial"/>
                <w:szCs w:val="20"/>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667D99" w:rsidRPr="009E3949" w14:paraId="57A45C3E" w14:textId="77777777" w:rsidTr="00B971A1">
        <w:trPr>
          <w:cantSplit/>
        </w:trPr>
        <w:tc>
          <w:tcPr>
            <w:tcW w:w="1451" w:type="pct"/>
          </w:tcPr>
          <w:p w14:paraId="1119E653" w14:textId="407C3C14" w:rsidR="00667D99" w:rsidRPr="00F26351" w:rsidRDefault="00667D99" w:rsidP="00667D99">
            <w:pPr>
              <w:rPr>
                <w:rFonts w:cs="Arial"/>
                <w:szCs w:val="20"/>
              </w:rPr>
            </w:pPr>
            <w:r>
              <w:t>authorised certifiers</w:t>
            </w:r>
          </w:p>
        </w:tc>
        <w:tc>
          <w:tcPr>
            <w:tcW w:w="3549" w:type="pct"/>
          </w:tcPr>
          <w:p w14:paraId="7919B330" w14:textId="77777777" w:rsidR="00667D99" w:rsidRDefault="00667D99" w:rsidP="00667D99">
            <w:pPr>
              <w:rPr>
                <w:rFonts w:cs="Arial"/>
                <w:lang w:eastAsia="en-AU"/>
              </w:rPr>
            </w:pPr>
            <w:r>
              <w:rPr>
                <w:rFonts w:cs="Arial"/>
                <w:lang w:eastAsia="en-AU"/>
              </w:rPr>
              <w:t>Mandatory Stage 2 attachments requiring certification (Section 6.3.2) can be certified (confirmed) as a true copy of the original document by one of the following authorised certifiers:</w:t>
            </w:r>
          </w:p>
          <w:p w14:paraId="69FC362A" w14:textId="77777777" w:rsidR="00667D99" w:rsidRDefault="00667D99" w:rsidP="00667D99">
            <w:pPr>
              <w:pStyle w:val="ListParagraph"/>
              <w:numPr>
                <w:ilvl w:val="0"/>
                <w:numId w:val="25"/>
              </w:numPr>
              <w:spacing w:before="0" w:after="0"/>
              <w:ind w:left="357" w:hanging="357"/>
              <w:contextualSpacing w:val="0"/>
              <w:rPr>
                <w:rFonts w:cs="Arial"/>
                <w:lang w:eastAsia="en-AU"/>
              </w:rPr>
            </w:pPr>
            <w:r>
              <w:rPr>
                <w:rFonts w:cs="Arial"/>
                <w:lang w:eastAsia="en-AU"/>
              </w:rPr>
              <w:t>Australia Post Office</w:t>
            </w:r>
          </w:p>
          <w:p w14:paraId="0BB6E1AC" w14:textId="77777777" w:rsidR="00667D99" w:rsidRDefault="00667D99" w:rsidP="00667D99">
            <w:pPr>
              <w:pStyle w:val="ListParagraph"/>
              <w:numPr>
                <w:ilvl w:val="0"/>
                <w:numId w:val="25"/>
              </w:numPr>
              <w:spacing w:before="0" w:after="0"/>
              <w:ind w:left="357" w:hanging="357"/>
              <w:contextualSpacing w:val="0"/>
              <w:rPr>
                <w:rFonts w:cs="Arial"/>
                <w:lang w:eastAsia="en-AU"/>
              </w:rPr>
            </w:pPr>
            <w:r>
              <w:rPr>
                <w:rFonts w:cs="Arial"/>
                <w:lang w:eastAsia="en-AU"/>
              </w:rPr>
              <w:t>Pharmacist</w:t>
            </w:r>
          </w:p>
          <w:p w14:paraId="01FC32FE" w14:textId="77777777" w:rsidR="00667D99" w:rsidRDefault="00667D99" w:rsidP="00667D99">
            <w:pPr>
              <w:pStyle w:val="ListParagraph"/>
              <w:numPr>
                <w:ilvl w:val="0"/>
                <w:numId w:val="25"/>
              </w:numPr>
              <w:spacing w:before="0" w:after="0"/>
              <w:ind w:left="357" w:hanging="357"/>
              <w:contextualSpacing w:val="0"/>
              <w:rPr>
                <w:rFonts w:cs="Arial"/>
                <w:lang w:eastAsia="en-AU"/>
              </w:rPr>
            </w:pPr>
            <w:r>
              <w:rPr>
                <w:rFonts w:cs="Arial"/>
                <w:lang w:eastAsia="en-AU"/>
              </w:rPr>
              <w:t>Medical Practitioner</w:t>
            </w:r>
          </w:p>
          <w:p w14:paraId="433CF3E5" w14:textId="77777777" w:rsidR="00667D99" w:rsidRDefault="00667D99" w:rsidP="00667D99">
            <w:pPr>
              <w:pStyle w:val="ListParagraph"/>
              <w:numPr>
                <w:ilvl w:val="0"/>
                <w:numId w:val="25"/>
              </w:numPr>
              <w:spacing w:before="0" w:after="0"/>
              <w:ind w:left="357" w:hanging="357"/>
              <w:contextualSpacing w:val="0"/>
              <w:rPr>
                <w:rFonts w:cs="Arial"/>
                <w:lang w:eastAsia="en-AU"/>
              </w:rPr>
            </w:pPr>
            <w:r>
              <w:rPr>
                <w:rFonts w:cs="Arial"/>
                <w:lang w:eastAsia="en-AU"/>
              </w:rPr>
              <w:t>Dentist</w:t>
            </w:r>
          </w:p>
          <w:p w14:paraId="146565D3" w14:textId="77777777" w:rsidR="00667D99" w:rsidRDefault="00667D99" w:rsidP="00667D99">
            <w:pPr>
              <w:pStyle w:val="ListParagraph"/>
              <w:numPr>
                <w:ilvl w:val="0"/>
                <w:numId w:val="25"/>
              </w:numPr>
              <w:spacing w:before="0" w:after="0"/>
              <w:ind w:left="357" w:hanging="357"/>
              <w:contextualSpacing w:val="0"/>
              <w:rPr>
                <w:rFonts w:cs="Arial"/>
                <w:lang w:eastAsia="en-AU"/>
              </w:rPr>
            </w:pPr>
            <w:r>
              <w:rPr>
                <w:rFonts w:cs="Arial"/>
                <w:lang w:eastAsia="en-AU"/>
              </w:rPr>
              <w:t>Optometrist</w:t>
            </w:r>
          </w:p>
          <w:p w14:paraId="10FFFAAA" w14:textId="77777777" w:rsidR="00667D99" w:rsidRPr="0009304A" w:rsidRDefault="00667D99" w:rsidP="00667D99">
            <w:pPr>
              <w:pStyle w:val="ListParagraph"/>
              <w:numPr>
                <w:ilvl w:val="0"/>
                <w:numId w:val="25"/>
              </w:numPr>
              <w:spacing w:before="0" w:after="0"/>
              <w:ind w:left="357" w:hanging="357"/>
              <w:contextualSpacing w:val="0"/>
              <w:rPr>
                <w:rFonts w:cs="Arial"/>
                <w:lang w:eastAsia="en-AU"/>
              </w:rPr>
            </w:pPr>
            <w:r w:rsidRPr="0009304A">
              <w:rPr>
                <w:rFonts w:cs="Arial"/>
                <w:lang w:eastAsia="en-AU"/>
              </w:rPr>
              <w:t>Judge</w:t>
            </w:r>
          </w:p>
          <w:p w14:paraId="47400946" w14:textId="77777777" w:rsidR="00667D99" w:rsidRPr="0009304A" w:rsidRDefault="00667D99" w:rsidP="00667D99">
            <w:pPr>
              <w:pStyle w:val="ListParagraph"/>
              <w:numPr>
                <w:ilvl w:val="0"/>
                <w:numId w:val="25"/>
              </w:numPr>
              <w:spacing w:before="0" w:after="0"/>
              <w:ind w:left="357" w:hanging="357"/>
              <w:contextualSpacing w:val="0"/>
              <w:rPr>
                <w:rFonts w:cs="Arial"/>
                <w:lang w:eastAsia="en-AU"/>
              </w:rPr>
            </w:pPr>
            <w:r w:rsidRPr="0009304A">
              <w:rPr>
                <w:rFonts w:cs="Arial"/>
                <w:lang w:eastAsia="en-AU"/>
              </w:rPr>
              <w:t>Justice of the Peace</w:t>
            </w:r>
          </w:p>
          <w:p w14:paraId="7EB0A123" w14:textId="77777777" w:rsidR="00667D99" w:rsidRPr="00386C90" w:rsidRDefault="00667D99" w:rsidP="00667D99">
            <w:pPr>
              <w:pStyle w:val="ListParagraph"/>
              <w:numPr>
                <w:ilvl w:val="0"/>
                <w:numId w:val="25"/>
              </w:numPr>
              <w:spacing w:before="0" w:after="0"/>
              <w:ind w:left="357" w:hanging="357"/>
              <w:contextualSpacing w:val="0"/>
              <w:rPr>
                <w:rFonts w:cs="Arial"/>
                <w:lang w:eastAsia="en-AU"/>
              </w:rPr>
            </w:pPr>
            <w:r w:rsidRPr="00386C90">
              <w:rPr>
                <w:rFonts w:cs="Arial"/>
                <w:lang w:eastAsia="en-AU"/>
              </w:rPr>
              <w:t>Barrister</w:t>
            </w:r>
            <w:r>
              <w:rPr>
                <w:rFonts w:cs="Arial"/>
                <w:lang w:eastAsia="en-AU"/>
              </w:rPr>
              <w:t xml:space="preserve"> or Solicitor</w:t>
            </w:r>
          </w:p>
          <w:p w14:paraId="5922AC55" w14:textId="77777777" w:rsidR="00667D99" w:rsidRPr="0009304A" w:rsidRDefault="00667D99" w:rsidP="00667D99">
            <w:pPr>
              <w:pStyle w:val="ListParagraph"/>
              <w:numPr>
                <w:ilvl w:val="0"/>
                <w:numId w:val="25"/>
              </w:numPr>
              <w:spacing w:before="0" w:after="0"/>
              <w:ind w:left="357" w:hanging="357"/>
              <w:contextualSpacing w:val="0"/>
              <w:rPr>
                <w:rFonts w:cs="Arial"/>
                <w:lang w:eastAsia="en-AU"/>
              </w:rPr>
            </w:pPr>
            <w:r w:rsidRPr="0009304A">
              <w:rPr>
                <w:rFonts w:cs="Arial"/>
                <w:lang w:eastAsia="en-AU"/>
              </w:rPr>
              <w:t>Police officer</w:t>
            </w:r>
          </w:p>
          <w:p w14:paraId="223A1305" w14:textId="77777777" w:rsidR="00667D99" w:rsidRPr="002B2A05" w:rsidRDefault="00667D99" w:rsidP="00667D99">
            <w:pPr>
              <w:pStyle w:val="ListParagraph"/>
              <w:numPr>
                <w:ilvl w:val="0"/>
                <w:numId w:val="25"/>
              </w:numPr>
              <w:spacing w:before="0" w:after="0"/>
              <w:ind w:left="357" w:hanging="357"/>
              <w:contextualSpacing w:val="0"/>
              <w:rPr>
                <w:rFonts w:cs="Arial"/>
                <w:lang w:eastAsia="en-AU"/>
              </w:rPr>
            </w:pPr>
            <w:r w:rsidRPr="002B2A05">
              <w:rPr>
                <w:rFonts w:cs="Arial"/>
                <w:lang w:eastAsia="en-AU"/>
              </w:rPr>
              <w:t>Bank, building society or credit union officer with at least five years of service</w:t>
            </w:r>
            <w:r>
              <w:rPr>
                <w:rFonts w:cs="Arial"/>
                <w:lang w:eastAsia="en-AU"/>
              </w:rPr>
              <w:t>.</w:t>
            </w:r>
          </w:p>
          <w:p w14:paraId="28F86E00" w14:textId="77777777" w:rsidR="00667D99" w:rsidRDefault="00667D99" w:rsidP="00667D99">
            <w:pPr>
              <w:spacing w:before="120"/>
              <w:rPr>
                <w:rFonts w:cs="Arial"/>
                <w:lang w:eastAsia="en-AU"/>
              </w:rPr>
            </w:pPr>
            <w:r>
              <w:rPr>
                <w:rFonts w:cs="Arial"/>
                <w:lang w:eastAsia="en-AU"/>
              </w:rPr>
              <w:t>An approved certifier should never witness documents if:</w:t>
            </w:r>
          </w:p>
          <w:p w14:paraId="5DA0BEE7" w14:textId="77777777" w:rsidR="00667D99" w:rsidRDefault="00667D99" w:rsidP="00667D99">
            <w:pPr>
              <w:pStyle w:val="ListParagraph"/>
              <w:numPr>
                <w:ilvl w:val="0"/>
                <w:numId w:val="24"/>
              </w:numPr>
              <w:rPr>
                <w:rFonts w:cs="Arial"/>
                <w:lang w:eastAsia="en-AU"/>
              </w:rPr>
            </w:pPr>
            <w:r>
              <w:rPr>
                <w:rFonts w:cs="Arial"/>
                <w:lang w:eastAsia="en-AU"/>
              </w:rPr>
              <w:t>i</w:t>
            </w:r>
            <w:r w:rsidRPr="00386C90">
              <w:rPr>
                <w:rFonts w:cs="Arial"/>
                <w:lang w:eastAsia="en-AU"/>
              </w:rPr>
              <w:t>t could create a real or perceived conflict of interest</w:t>
            </w:r>
          </w:p>
          <w:p w14:paraId="29A5C5DC" w14:textId="7AC89A00" w:rsidR="00667D99" w:rsidRPr="00F26351" w:rsidRDefault="00667D99" w:rsidP="00667D99">
            <w:pPr>
              <w:rPr>
                <w:rFonts w:cs="Arial"/>
                <w:szCs w:val="20"/>
                <w:lang w:eastAsia="en-AU"/>
              </w:rPr>
            </w:pPr>
            <w:r w:rsidRPr="00697F41">
              <w:rPr>
                <w:rFonts w:cs="Arial"/>
                <w:lang w:eastAsia="en-AU"/>
              </w:rPr>
              <w:t>the documents have a connection with matters they have an actual or perceived personal or financial interest in.</w:t>
            </w:r>
          </w:p>
        </w:tc>
      </w:tr>
      <w:tr w:rsidR="007C17F1" w:rsidRPr="009E3949" w14:paraId="730CA328" w14:textId="77777777" w:rsidTr="00B971A1">
        <w:trPr>
          <w:cantSplit/>
        </w:trPr>
        <w:tc>
          <w:tcPr>
            <w:tcW w:w="1451" w:type="pct"/>
          </w:tcPr>
          <w:p w14:paraId="66DBCF74" w14:textId="7296FF71" w:rsidR="007C17F1" w:rsidRPr="00F26351" w:rsidRDefault="00320FE4" w:rsidP="0015223E">
            <w:pPr>
              <w:rPr>
                <w:rFonts w:cs="Arial"/>
                <w:szCs w:val="20"/>
                <w:highlight w:val="yellow"/>
              </w:rPr>
            </w:pPr>
            <w:r w:rsidRPr="00F26351">
              <w:rPr>
                <w:rFonts w:cs="Arial"/>
                <w:color w:val="000000"/>
                <w:w w:val="0"/>
                <w:szCs w:val="20"/>
              </w:rPr>
              <w:t>c</w:t>
            </w:r>
            <w:r w:rsidR="007C17F1" w:rsidRPr="00F26351">
              <w:rPr>
                <w:rFonts w:cs="Arial"/>
                <w:color w:val="000000"/>
                <w:w w:val="0"/>
                <w:szCs w:val="20"/>
              </w:rPr>
              <w:t>areer interruptions</w:t>
            </w:r>
          </w:p>
        </w:tc>
        <w:tc>
          <w:tcPr>
            <w:tcW w:w="3549" w:type="pct"/>
          </w:tcPr>
          <w:p w14:paraId="461DB769" w14:textId="77777777" w:rsidR="007C17F1" w:rsidRPr="00F26351" w:rsidRDefault="007C17F1" w:rsidP="007C17F1">
            <w:pPr>
              <w:rPr>
                <w:rFonts w:cs="Arial"/>
                <w:szCs w:val="20"/>
              </w:rPr>
            </w:pPr>
            <w:r w:rsidRPr="00F26351">
              <w:rPr>
                <w:rFonts w:cs="Arial"/>
                <w:szCs w:val="20"/>
              </w:rPr>
              <w:t>Career interruptions could include:</w:t>
            </w:r>
          </w:p>
          <w:p w14:paraId="7D120956"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F26351">
              <w:rPr>
                <w:rFonts w:cs="Arial"/>
                <w:szCs w:val="20"/>
              </w:rPr>
              <w:t xml:space="preserve">caring </w:t>
            </w:r>
            <w:r w:rsidRPr="007F305B">
              <w:rPr>
                <w:rFonts w:cs="Arial"/>
                <w:lang w:eastAsia="en-AU"/>
              </w:rPr>
              <w:t>and parental responsibilities</w:t>
            </w:r>
          </w:p>
          <w:p w14:paraId="37FD3269"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7F305B">
              <w:rPr>
                <w:rFonts w:cs="Arial"/>
                <w:lang w:eastAsia="en-AU"/>
              </w:rPr>
              <w:t>disaster management and recovery</w:t>
            </w:r>
          </w:p>
          <w:p w14:paraId="0783BDE4"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7F305B">
              <w:rPr>
                <w:rFonts w:cs="Arial"/>
                <w:lang w:eastAsia="en-AU"/>
              </w:rPr>
              <w:t>limited or no access to facilities and resources</w:t>
            </w:r>
          </w:p>
          <w:p w14:paraId="64187BD7"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7F305B">
              <w:rPr>
                <w:rFonts w:cs="Arial"/>
                <w:lang w:eastAsia="en-AU"/>
              </w:rPr>
              <w:t>medical conditions/disability/misadventure</w:t>
            </w:r>
          </w:p>
          <w:p w14:paraId="1A53C0CC"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7F305B">
              <w:rPr>
                <w:rFonts w:cs="Arial"/>
                <w:lang w:eastAsia="en-AU"/>
              </w:rPr>
              <w:t xml:space="preserve">non-research employment </w:t>
            </w:r>
          </w:p>
          <w:p w14:paraId="1A1815D9"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7F305B">
              <w:rPr>
                <w:rFonts w:cs="Arial"/>
                <w:lang w:eastAsia="en-AU"/>
              </w:rPr>
              <w:t>unemployment</w:t>
            </w:r>
          </w:p>
          <w:p w14:paraId="290AE11A" w14:textId="77777777" w:rsidR="007C17F1" w:rsidRPr="007F305B" w:rsidRDefault="007C17F1" w:rsidP="007F305B">
            <w:pPr>
              <w:pStyle w:val="ListParagraph"/>
              <w:numPr>
                <w:ilvl w:val="0"/>
                <w:numId w:val="25"/>
              </w:numPr>
              <w:spacing w:before="0" w:after="0"/>
              <w:ind w:left="357" w:hanging="357"/>
              <w:contextualSpacing w:val="0"/>
              <w:rPr>
                <w:rFonts w:cs="Arial"/>
                <w:lang w:eastAsia="en-AU"/>
              </w:rPr>
            </w:pPr>
            <w:r w:rsidRPr="007F305B">
              <w:rPr>
                <w:rFonts w:cs="Arial"/>
                <w:lang w:eastAsia="en-AU"/>
              </w:rPr>
              <w:t xml:space="preserve">community obligations, including Aboriginal and/or Torres Strait Islander cultural practices and protocols; or </w:t>
            </w:r>
          </w:p>
          <w:p w14:paraId="19B2950C" w14:textId="216A6FEC" w:rsidR="007C17F1" w:rsidRPr="00F26351" w:rsidRDefault="007C17F1" w:rsidP="007F305B">
            <w:pPr>
              <w:pStyle w:val="ListParagraph"/>
              <w:numPr>
                <w:ilvl w:val="0"/>
                <w:numId w:val="25"/>
              </w:numPr>
              <w:spacing w:before="0" w:after="0"/>
              <w:ind w:left="357" w:hanging="357"/>
              <w:contextualSpacing w:val="0"/>
              <w:rPr>
                <w:rFonts w:cs="Arial"/>
                <w:szCs w:val="20"/>
                <w:lang w:eastAsia="en-AU"/>
              </w:rPr>
            </w:pPr>
            <w:r w:rsidRPr="007F305B">
              <w:rPr>
                <w:rFonts w:cs="Arial"/>
                <w:lang w:eastAsia="en-AU"/>
              </w:rPr>
              <w:t>any other circumstances</w:t>
            </w:r>
            <w:r w:rsidRPr="00F26351">
              <w:rPr>
                <w:rFonts w:cs="Arial"/>
                <w:szCs w:val="20"/>
              </w:rPr>
              <w:t xml:space="preserve"> which have resulted in a break in research employment.</w:t>
            </w:r>
          </w:p>
        </w:tc>
      </w:tr>
      <w:tr w:rsidR="00DC0694" w:rsidRPr="009E3949" w14:paraId="2B23DF80" w14:textId="77777777" w:rsidTr="00B971A1">
        <w:trPr>
          <w:cantSplit/>
        </w:trPr>
        <w:tc>
          <w:tcPr>
            <w:tcW w:w="1451" w:type="pct"/>
          </w:tcPr>
          <w:p w14:paraId="7FE99B4F" w14:textId="2464D4B1" w:rsidR="00DC0694" w:rsidRPr="00F26351" w:rsidRDefault="00E37F67" w:rsidP="00DC0694">
            <w:pPr>
              <w:rPr>
                <w:rFonts w:cs="Arial"/>
                <w:szCs w:val="20"/>
              </w:rPr>
            </w:pPr>
            <w:hyperlink r:id="rId44" w:history="1">
              <w:r w:rsidR="00DC0694" w:rsidRPr="00C17E26">
                <w:rPr>
                  <w:rStyle w:val="Hyperlink"/>
                  <w:rFonts w:cs="Arial"/>
                  <w:i/>
                  <w:szCs w:val="20"/>
                </w:rPr>
                <w:t>Commonwealth Grants Rules and Guidelines (CGRGs)</w:t>
              </w:r>
            </w:hyperlink>
            <w:r w:rsidR="00DC0694" w:rsidRPr="00F26351">
              <w:rPr>
                <w:rStyle w:val="Hyperlink"/>
                <w:rFonts w:cs="Arial"/>
                <w:i/>
                <w:szCs w:val="20"/>
              </w:rPr>
              <w:t xml:space="preserve"> </w:t>
            </w:r>
          </w:p>
        </w:tc>
        <w:tc>
          <w:tcPr>
            <w:tcW w:w="3549" w:type="pct"/>
          </w:tcPr>
          <w:p w14:paraId="3FF813FE" w14:textId="71E60B50" w:rsidR="00DC0694" w:rsidRPr="00F26351" w:rsidRDefault="00DC0694" w:rsidP="00DC0694">
            <w:pPr>
              <w:rPr>
                <w:rFonts w:cs="Arial"/>
                <w:szCs w:val="20"/>
                <w:lang w:eastAsia="en-AU"/>
              </w:rPr>
            </w:pPr>
            <w:r w:rsidRPr="00F26351">
              <w:rPr>
                <w:rFonts w:cs="Arial"/>
                <w:szCs w:val="20"/>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3B0062" w:rsidRPr="009E3949" w14:paraId="0F1D8168" w14:textId="77777777" w:rsidTr="00B971A1">
        <w:trPr>
          <w:cantSplit/>
        </w:trPr>
        <w:tc>
          <w:tcPr>
            <w:tcW w:w="1451" w:type="pct"/>
          </w:tcPr>
          <w:p w14:paraId="0B1D5CBB" w14:textId="15F4AAD2" w:rsidR="003B0062" w:rsidRPr="00F26351" w:rsidRDefault="00320FE4" w:rsidP="003B0062">
            <w:pPr>
              <w:rPr>
                <w:rFonts w:cs="Arial"/>
                <w:szCs w:val="20"/>
              </w:rPr>
            </w:pPr>
            <w:r w:rsidRPr="00F26351">
              <w:rPr>
                <w:rFonts w:cs="Arial"/>
                <w:color w:val="000000"/>
                <w:w w:val="0"/>
                <w:szCs w:val="20"/>
              </w:rPr>
              <w:t>c</w:t>
            </w:r>
            <w:r w:rsidR="003B0062" w:rsidRPr="00F26351">
              <w:rPr>
                <w:rFonts w:cs="Arial"/>
                <w:color w:val="000000"/>
                <w:w w:val="0"/>
                <w:szCs w:val="20"/>
              </w:rPr>
              <w:t>ollaboration</w:t>
            </w:r>
          </w:p>
        </w:tc>
        <w:tc>
          <w:tcPr>
            <w:tcW w:w="3549" w:type="pct"/>
          </w:tcPr>
          <w:p w14:paraId="007B23EA" w14:textId="2114A52A" w:rsidR="003B0062" w:rsidRPr="00F26351" w:rsidRDefault="003B0062" w:rsidP="003B0062">
            <w:pPr>
              <w:rPr>
                <w:rFonts w:cs="Arial"/>
                <w:szCs w:val="20"/>
                <w:lang w:eastAsia="en-AU"/>
              </w:rPr>
            </w:pPr>
            <w:r w:rsidRPr="00F26351">
              <w:rPr>
                <w:rFonts w:cs="Arial"/>
                <w:color w:val="000000"/>
                <w:w w:val="0"/>
                <w:szCs w:val="20"/>
              </w:rPr>
              <w:t>A joint participation on the same research project to which all team members have contributed leading to a specified research or research commercialisation achievement.</w:t>
            </w:r>
          </w:p>
        </w:tc>
      </w:tr>
      <w:tr w:rsidR="003B0062" w:rsidRPr="009E3949" w14:paraId="356BAFFA" w14:textId="77777777" w:rsidTr="00B971A1">
        <w:trPr>
          <w:cantSplit/>
        </w:trPr>
        <w:tc>
          <w:tcPr>
            <w:tcW w:w="1451" w:type="pct"/>
          </w:tcPr>
          <w:p w14:paraId="297E54D9" w14:textId="6A6A1E75" w:rsidR="003B0062" w:rsidRPr="00F26351" w:rsidRDefault="00C46FD3" w:rsidP="003B0062">
            <w:pPr>
              <w:rPr>
                <w:rFonts w:cs="Arial"/>
                <w:szCs w:val="20"/>
              </w:rPr>
            </w:pPr>
            <w:bookmarkStart w:id="350" w:name="_Hlk138062302"/>
            <w:r>
              <w:rPr>
                <w:rFonts w:cs="Arial"/>
                <w:szCs w:val="20"/>
              </w:rPr>
              <w:t>d</w:t>
            </w:r>
            <w:r w:rsidR="003B0062" w:rsidRPr="00F26351">
              <w:rPr>
                <w:rFonts w:cs="Arial"/>
                <w:szCs w:val="20"/>
              </w:rPr>
              <w:t xml:space="preserve">epartment </w:t>
            </w:r>
          </w:p>
        </w:tc>
        <w:tc>
          <w:tcPr>
            <w:tcW w:w="3549" w:type="pct"/>
          </w:tcPr>
          <w:p w14:paraId="6E89BEDA" w14:textId="1E036080" w:rsidR="003B0062" w:rsidRPr="00F26351" w:rsidRDefault="003B0062" w:rsidP="003B0062">
            <w:pPr>
              <w:rPr>
                <w:rFonts w:cs="Arial"/>
                <w:szCs w:val="20"/>
              </w:rPr>
            </w:pPr>
            <w:r w:rsidRPr="00F26351">
              <w:rPr>
                <w:rFonts w:cs="Arial"/>
                <w:szCs w:val="20"/>
              </w:rPr>
              <w:t>The Department of Industry, Science and Resources.</w:t>
            </w:r>
          </w:p>
        </w:tc>
      </w:tr>
      <w:bookmarkEnd w:id="350"/>
      <w:tr w:rsidR="003B0062" w:rsidRPr="009E3949" w14:paraId="1AB403BD" w14:textId="77777777" w:rsidTr="00B971A1">
        <w:trPr>
          <w:cantSplit/>
        </w:trPr>
        <w:tc>
          <w:tcPr>
            <w:tcW w:w="1451" w:type="pct"/>
          </w:tcPr>
          <w:p w14:paraId="337B1D0E" w14:textId="0FF91AEE" w:rsidR="003B0062" w:rsidRPr="00F26351" w:rsidRDefault="003B0062" w:rsidP="003B0062">
            <w:pPr>
              <w:rPr>
                <w:rFonts w:cs="Arial"/>
                <w:szCs w:val="20"/>
              </w:rPr>
            </w:pPr>
            <w:r w:rsidRPr="00F26351">
              <w:rPr>
                <w:rFonts w:cs="Arial"/>
                <w:szCs w:val="20"/>
              </w:rPr>
              <w:t>decision maker</w:t>
            </w:r>
          </w:p>
        </w:tc>
        <w:tc>
          <w:tcPr>
            <w:tcW w:w="3549" w:type="pct"/>
          </w:tcPr>
          <w:p w14:paraId="15167C87" w14:textId="7DC9150E" w:rsidR="003B0062" w:rsidRPr="00F26351" w:rsidRDefault="003B0062" w:rsidP="003B0062">
            <w:pPr>
              <w:rPr>
                <w:rFonts w:cs="Arial"/>
                <w:szCs w:val="20"/>
              </w:rPr>
            </w:pPr>
            <w:r w:rsidRPr="00F26351">
              <w:rPr>
                <w:rFonts w:cs="Arial"/>
                <w:szCs w:val="20"/>
                <w:lang w:eastAsia="en-AU"/>
              </w:rPr>
              <w:t xml:space="preserve">The </w:t>
            </w:r>
            <w:r w:rsidR="00B80933">
              <w:rPr>
                <w:rFonts w:cs="Arial"/>
                <w:szCs w:val="20"/>
                <w:lang w:eastAsia="en-AU"/>
              </w:rPr>
              <w:t xml:space="preserve">Commonwealth </w:t>
            </w:r>
            <w:r w:rsidRPr="00F26351">
              <w:rPr>
                <w:rFonts w:cs="Arial"/>
                <w:szCs w:val="20"/>
                <w:lang w:eastAsia="en-AU"/>
              </w:rPr>
              <w:t>Minister for Industry and Science.</w:t>
            </w:r>
          </w:p>
        </w:tc>
      </w:tr>
      <w:tr w:rsidR="003B0062" w:rsidRPr="009E3949" w14:paraId="40AFD28F" w14:textId="77777777" w:rsidTr="00B971A1">
        <w:trPr>
          <w:cantSplit/>
        </w:trPr>
        <w:tc>
          <w:tcPr>
            <w:tcW w:w="1451" w:type="pct"/>
          </w:tcPr>
          <w:p w14:paraId="667CDFC2" w14:textId="3DF3E136" w:rsidR="003B0062" w:rsidRPr="00F26351" w:rsidRDefault="00320FE4" w:rsidP="003B0062">
            <w:pPr>
              <w:rPr>
                <w:rFonts w:cs="Arial"/>
                <w:szCs w:val="20"/>
              </w:rPr>
            </w:pPr>
            <w:r w:rsidRPr="00F26351">
              <w:rPr>
                <w:rFonts w:cs="Arial"/>
                <w:szCs w:val="20"/>
              </w:rPr>
              <w:t>d</w:t>
            </w:r>
            <w:r w:rsidR="003B0062" w:rsidRPr="00F26351">
              <w:rPr>
                <w:rFonts w:cs="Arial"/>
                <w:szCs w:val="20"/>
              </w:rPr>
              <w:t>isrepute</w:t>
            </w:r>
          </w:p>
        </w:tc>
        <w:tc>
          <w:tcPr>
            <w:tcW w:w="3549" w:type="pct"/>
          </w:tcPr>
          <w:p w14:paraId="1CBE7EB3" w14:textId="77777777" w:rsidR="003B0062" w:rsidRPr="00F26351" w:rsidRDefault="003B0062" w:rsidP="003B0062">
            <w:pPr>
              <w:rPr>
                <w:rFonts w:cs="Arial"/>
                <w:szCs w:val="20"/>
              </w:rPr>
            </w:pPr>
            <w:r w:rsidRPr="00F26351">
              <w:rPr>
                <w:rFonts w:cs="Arial"/>
                <w:szCs w:val="20"/>
              </w:rPr>
              <w:t>Any conduct, omission, statement, or appearance that may:</w:t>
            </w:r>
          </w:p>
          <w:p w14:paraId="530F6D19" w14:textId="7D142C24" w:rsidR="003B0062" w:rsidRPr="007F305B" w:rsidRDefault="003B0062" w:rsidP="007A0DB6">
            <w:pPr>
              <w:pStyle w:val="ListParagraph"/>
              <w:numPr>
                <w:ilvl w:val="0"/>
                <w:numId w:val="24"/>
              </w:numPr>
              <w:rPr>
                <w:rFonts w:cs="Arial"/>
                <w:lang w:eastAsia="en-AU"/>
              </w:rPr>
            </w:pPr>
            <w:r w:rsidRPr="007F305B">
              <w:rPr>
                <w:rFonts w:cs="Arial"/>
                <w:lang w:eastAsia="en-AU"/>
              </w:rPr>
              <w:t>damage the reputation of the Prizes, the department, or the Australian Government; or</w:t>
            </w:r>
          </w:p>
          <w:p w14:paraId="5C1F7A34" w14:textId="77777777" w:rsidR="003B0062" w:rsidRDefault="003B0062" w:rsidP="007A0DB6">
            <w:pPr>
              <w:pStyle w:val="ListParagraph"/>
              <w:numPr>
                <w:ilvl w:val="0"/>
                <w:numId w:val="24"/>
              </w:numPr>
              <w:rPr>
                <w:rFonts w:cs="Arial"/>
                <w:szCs w:val="20"/>
              </w:rPr>
            </w:pPr>
            <w:r w:rsidRPr="007F305B">
              <w:rPr>
                <w:rFonts w:cs="Arial"/>
                <w:lang w:eastAsia="en-AU"/>
              </w:rPr>
              <w:t>reduce</w:t>
            </w:r>
            <w:r w:rsidRPr="00071CC6">
              <w:rPr>
                <w:rFonts w:cs="Arial"/>
                <w:szCs w:val="20"/>
              </w:rPr>
              <w:t xml:space="preserve"> public confidence in the Prizes, the department, or the Australian Government.</w:t>
            </w:r>
          </w:p>
          <w:p w14:paraId="253DE3F0" w14:textId="77777777" w:rsidR="00667D99" w:rsidRDefault="00667D99" w:rsidP="0004221A">
            <w:pPr>
              <w:pStyle w:val="ListParagraph"/>
              <w:ind w:left="30"/>
              <w:rPr>
                <w:rFonts w:cs="Arial"/>
                <w:szCs w:val="20"/>
              </w:rPr>
            </w:pPr>
            <w:r>
              <w:rPr>
                <w:rFonts w:cs="Arial"/>
                <w:szCs w:val="20"/>
              </w:rPr>
              <w:t>Conduct, omissions, statements or appearances that may give rise to disrepute could include:</w:t>
            </w:r>
          </w:p>
          <w:p w14:paraId="43A31CBB" w14:textId="4A2592BB" w:rsidR="007A0DB6" w:rsidRPr="0004221A" w:rsidRDefault="007A0DB6" w:rsidP="0004221A">
            <w:pPr>
              <w:pStyle w:val="ListParagraph"/>
              <w:numPr>
                <w:ilvl w:val="0"/>
                <w:numId w:val="24"/>
              </w:numPr>
              <w:rPr>
                <w:rFonts w:cs="Arial"/>
                <w:lang w:eastAsia="en-AU"/>
              </w:rPr>
            </w:pPr>
            <w:r w:rsidRPr="0004221A">
              <w:rPr>
                <w:rFonts w:cs="Arial"/>
                <w:lang w:eastAsia="en-AU"/>
              </w:rPr>
              <w:t>where technology developed by the nominee, or use of that technology, is found to create unacceptable risks that have not been communicated to users of the technology;</w:t>
            </w:r>
          </w:p>
          <w:p w14:paraId="3ADB0B5B" w14:textId="7AA01564" w:rsidR="007A0DB6" w:rsidRPr="0004221A" w:rsidRDefault="007A0DB6" w:rsidP="0004221A">
            <w:pPr>
              <w:pStyle w:val="ListParagraph"/>
              <w:numPr>
                <w:ilvl w:val="0"/>
                <w:numId w:val="24"/>
              </w:numPr>
              <w:rPr>
                <w:rFonts w:cs="Arial"/>
                <w:lang w:eastAsia="en-AU"/>
              </w:rPr>
            </w:pPr>
            <w:r w:rsidRPr="0004221A">
              <w:rPr>
                <w:rFonts w:cs="Arial"/>
                <w:lang w:eastAsia="en-AU"/>
              </w:rPr>
              <w:t>conduct that may give rise to criminal or civil liability;</w:t>
            </w:r>
          </w:p>
          <w:p w14:paraId="098C0139" w14:textId="79F99634" w:rsidR="007A0DB6" w:rsidRPr="0004221A" w:rsidRDefault="007A0DB6" w:rsidP="0004221A">
            <w:pPr>
              <w:pStyle w:val="ListParagraph"/>
              <w:numPr>
                <w:ilvl w:val="0"/>
                <w:numId w:val="24"/>
              </w:numPr>
              <w:rPr>
                <w:rFonts w:cs="Arial"/>
                <w:lang w:eastAsia="en-AU"/>
              </w:rPr>
            </w:pPr>
            <w:r w:rsidRPr="0004221A">
              <w:rPr>
                <w:rFonts w:cs="Arial"/>
                <w:lang w:eastAsia="en-AU"/>
              </w:rPr>
              <w:t>conduct, omissions, statements or appearances by the nominator or nominee that are dishonest, or could reasonably be perceived as dishonest; or</w:t>
            </w:r>
          </w:p>
          <w:p w14:paraId="5FA10E56" w14:textId="223248F9" w:rsidR="008F17A8" w:rsidRPr="0004221A" w:rsidRDefault="007A0DB6" w:rsidP="007A0DB6">
            <w:pPr>
              <w:pStyle w:val="ListParagraph"/>
              <w:numPr>
                <w:ilvl w:val="0"/>
                <w:numId w:val="24"/>
              </w:numPr>
              <w:rPr>
                <w:rFonts w:cs="Arial"/>
                <w:lang w:eastAsia="en-AU"/>
              </w:rPr>
            </w:pPr>
            <w:r w:rsidRPr="0004221A">
              <w:rPr>
                <w:rFonts w:cs="Arial"/>
                <w:lang w:eastAsia="en-AU"/>
              </w:rPr>
              <w:t xml:space="preserve">actions or omissions of a </w:t>
            </w:r>
            <w:r w:rsidR="00DF733D">
              <w:rPr>
                <w:rFonts w:cs="Arial"/>
                <w:lang w:eastAsia="en-AU"/>
              </w:rPr>
              <w:t xml:space="preserve">person, </w:t>
            </w:r>
            <w:r w:rsidRPr="0004221A">
              <w:rPr>
                <w:rFonts w:cs="Arial"/>
                <w:lang w:eastAsia="en-AU"/>
              </w:rPr>
              <w:t xml:space="preserve">company </w:t>
            </w:r>
            <w:r w:rsidR="00DF733D">
              <w:rPr>
                <w:rFonts w:cs="Arial"/>
                <w:lang w:eastAsia="en-AU"/>
              </w:rPr>
              <w:t>or organisation associated with the nominee</w:t>
            </w:r>
            <w:r w:rsidR="00DF733D" w:rsidRPr="0004221A">
              <w:rPr>
                <w:rFonts w:cs="Arial"/>
                <w:lang w:eastAsia="en-AU"/>
              </w:rPr>
              <w:t xml:space="preserve"> </w:t>
            </w:r>
            <w:r w:rsidRPr="0004221A">
              <w:rPr>
                <w:rFonts w:cs="Arial"/>
                <w:lang w:eastAsia="en-AU"/>
              </w:rPr>
              <w:t>that might give rise to disrepute, where the nominee reasonably ought to have taken steps to prevent that action or omission.</w:t>
            </w:r>
          </w:p>
        </w:tc>
      </w:tr>
      <w:tr w:rsidR="003B0062" w:rsidRPr="009E3949" w14:paraId="4004D8C4" w14:textId="77777777" w:rsidTr="00B971A1">
        <w:trPr>
          <w:cantSplit/>
        </w:trPr>
        <w:tc>
          <w:tcPr>
            <w:tcW w:w="1451" w:type="pct"/>
          </w:tcPr>
          <w:p w14:paraId="4BC7AAD0" w14:textId="1CE4FE04" w:rsidR="003B0062" w:rsidRPr="00F26351" w:rsidRDefault="00320FE4" w:rsidP="003B0062">
            <w:pPr>
              <w:rPr>
                <w:rFonts w:cs="Arial"/>
                <w:szCs w:val="20"/>
              </w:rPr>
            </w:pPr>
            <w:r w:rsidRPr="00F26351">
              <w:rPr>
                <w:rFonts w:cs="Arial"/>
                <w:szCs w:val="20"/>
              </w:rPr>
              <w:t>e</w:t>
            </w:r>
            <w:r w:rsidR="003B0062" w:rsidRPr="00F26351">
              <w:rPr>
                <w:rFonts w:cs="Arial"/>
                <w:szCs w:val="20"/>
              </w:rPr>
              <w:t>ligible nomination</w:t>
            </w:r>
          </w:p>
        </w:tc>
        <w:tc>
          <w:tcPr>
            <w:tcW w:w="3549" w:type="pct"/>
          </w:tcPr>
          <w:p w14:paraId="45F0C00F" w14:textId="2B4C162F" w:rsidR="003B0062" w:rsidRPr="00F26351" w:rsidRDefault="003B0062" w:rsidP="003B0062">
            <w:pPr>
              <w:rPr>
                <w:rFonts w:cs="Arial"/>
                <w:szCs w:val="20"/>
              </w:rPr>
            </w:pPr>
            <w:r w:rsidRPr="00F26351">
              <w:rPr>
                <w:rFonts w:cs="Arial"/>
                <w:szCs w:val="20"/>
              </w:rPr>
              <w:t>A nomination for a Science Prize that the Program Delegate has determined is eligible for assessment in accordance with these guidelines.</w:t>
            </w:r>
          </w:p>
        </w:tc>
      </w:tr>
      <w:tr w:rsidR="003B0062" w:rsidRPr="009E3949" w14:paraId="30EBA22B" w14:textId="77777777" w:rsidTr="00B971A1">
        <w:trPr>
          <w:cantSplit/>
        </w:trPr>
        <w:tc>
          <w:tcPr>
            <w:tcW w:w="1451" w:type="pct"/>
          </w:tcPr>
          <w:p w14:paraId="58EF18A0" w14:textId="2C648631" w:rsidR="003B0062" w:rsidRPr="00F26351" w:rsidRDefault="00320FE4" w:rsidP="003B0062">
            <w:pPr>
              <w:rPr>
                <w:rFonts w:cs="Arial"/>
                <w:szCs w:val="20"/>
              </w:rPr>
            </w:pPr>
            <w:r w:rsidRPr="00F26351">
              <w:rPr>
                <w:rFonts w:cs="Arial"/>
                <w:szCs w:val="20"/>
              </w:rPr>
              <w:t>e</w:t>
            </w:r>
            <w:r w:rsidR="003B0062" w:rsidRPr="00F26351">
              <w:rPr>
                <w:rFonts w:cs="Arial"/>
                <w:szCs w:val="20"/>
              </w:rPr>
              <w:t>ligibility criteria</w:t>
            </w:r>
          </w:p>
        </w:tc>
        <w:tc>
          <w:tcPr>
            <w:tcW w:w="3549" w:type="pct"/>
          </w:tcPr>
          <w:p w14:paraId="67909687" w14:textId="7968463F" w:rsidR="003B0062" w:rsidRPr="00F26351" w:rsidRDefault="003B0062" w:rsidP="003B0062">
            <w:pPr>
              <w:rPr>
                <w:rFonts w:cs="Arial"/>
                <w:szCs w:val="20"/>
              </w:rPr>
            </w:pPr>
            <w:r w:rsidRPr="00F26351">
              <w:rPr>
                <w:rFonts w:cs="Arial"/>
                <w:szCs w:val="20"/>
                <w:lang w:eastAsia="en-AU"/>
              </w:rPr>
              <w:t>The mandatory criteria, which must be met to qualify for the prize. Assessment criteria may apply in addition to eligibility criteria.</w:t>
            </w:r>
          </w:p>
        </w:tc>
      </w:tr>
      <w:tr w:rsidR="00B971A1" w:rsidRPr="009E3949" w14:paraId="0593218B" w14:textId="77777777" w:rsidTr="00B971A1">
        <w:trPr>
          <w:cantSplit/>
        </w:trPr>
        <w:tc>
          <w:tcPr>
            <w:tcW w:w="1451" w:type="pct"/>
          </w:tcPr>
          <w:p w14:paraId="1C446C1B" w14:textId="77777777" w:rsidR="00B971A1" w:rsidRDefault="00B971A1" w:rsidP="002F1F8D">
            <w:r w:rsidRPr="00BF68AA">
              <w:rPr>
                <w:rFonts w:cs="Arial"/>
                <w:lang w:eastAsia="en-AU"/>
              </w:rPr>
              <w:lastRenderedPageBreak/>
              <w:t>grant</w:t>
            </w:r>
            <w:r w:rsidRPr="00463AB3">
              <w:rPr>
                <w:rFonts w:cs="Arial"/>
                <w:lang w:eastAsia="en-AU"/>
              </w:rPr>
              <w:t xml:space="preserve"> </w:t>
            </w:r>
          </w:p>
        </w:tc>
        <w:tc>
          <w:tcPr>
            <w:tcW w:w="3549" w:type="pct"/>
          </w:tcPr>
          <w:p w14:paraId="07F40926" w14:textId="77777777" w:rsidR="00B971A1" w:rsidRPr="006A6E10" w:rsidRDefault="00B971A1" w:rsidP="002F1F8D">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80FB944" w14:textId="77777777" w:rsidR="00B971A1" w:rsidRPr="00027B96" w:rsidRDefault="00B971A1" w:rsidP="002F1F8D">
            <w:pPr>
              <w:pStyle w:val="ListParagraph"/>
              <w:numPr>
                <w:ilvl w:val="7"/>
                <w:numId w:val="10"/>
              </w:numPr>
              <w:ind w:left="393" w:hanging="393"/>
            </w:pPr>
            <w:r w:rsidRPr="00181A24">
              <w:rPr>
                <w:rFonts w:cs="Arial"/>
                <w:szCs w:val="20"/>
              </w:rPr>
              <w:t>under which relevant money</w:t>
            </w:r>
            <w:r w:rsidRPr="00181A24">
              <w:rPr>
                <w:rStyle w:val="FootnoteReference"/>
                <w:rFonts w:cs="Arial"/>
                <w:szCs w:val="20"/>
              </w:rPr>
              <w:footnoteReference w:id="9"/>
            </w:r>
            <w:r w:rsidRPr="00181A24">
              <w:rPr>
                <w:rFonts w:cs="Arial"/>
                <w:szCs w:val="20"/>
              </w:rPr>
              <w:t xml:space="preserve"> or other</w:t>
            </w:r>
            <w:r>
              <w:rPr>
                <w:rFonts w:cs="Arial"/>
                <w:szCs w:val="20"/>
              </w:rPr>
              <w:t xml:space="preserve"> </w:t>
            </w:r>
            <w:hyperlink r:id="rId45" w:history="1">
              <w:r w:rsidRPr="001420AF">
                <w:rPr>
                  <w:rStyle w:val="Hyperlink"/>
                  <w:rFonts w:cs="Arial"/>
                  <w:szCs w:val="20"/>
                </w:rPr>
                <w:t>Consolidated Revenue Fund</w:t>
              </w:r>
            </w:hyperlink>
            <w:r w:rsidRPr="00181A24">
              <w:rPr>
                <w:rFonts w:cs="Arial"/>
                <w:szCs w:val="20"/>
              </w:rPr>
              <w:t xml:space="preserve"> </w:t>
            </w:r>
            <w:r>
              <w:rPr>
                <w:rFonts w:cs="Arial"/>
                <w:szCs w:val="20"/>
              </w:rPr>
              <w:t>(</w:t>
            </w:r>
            <w:r w:rsidRPr="00027B96">
              <w:t>CRF) money</w:t>
            </w:r>
            <w:r w:rsidRPr="00027B96">
              <w:footnoteReference w:id="10"/>
            </w:r>
            <w:r w:rsidRPr="00027B96">
              <w:t xml:space="preserve"> is to be paid to a grantee other than the Commonwealth; and</w:t>
            </w:r>
          </w:p>
          <w:p w14:paraId="4E4343F6" w14:textId="77777777" w:rsidR="00B971A1" w:rsidRPr="0017218E" w:rsidRDefault="00B971A1" w:rsidP="002F1F8D">
            <w:pPr>
              <w:pStyle w:val="ListParagraph"/>
              <w:numPr>
                <w:ilvl w:val="7"/>
                <w:numId w:val="10"/>
              </w:numPr>
              <w:ind w:left="393" w:hanging="393"/>
              <w:rPr>
                <w:rFonts w:cstheme="minorBidi"/>
              </w:rPr>
            </w:pPr>
            <w:r w:rsidRPr="00027B96">
              <w:t xml:space="preserve">which is intended to help address one or more of the Australian Government’s policy outcomes while assisting the grantee achieve its objectives. </w:t>
            </w:r>
          </w:p>
        </w:tc>
      </w:tr>
      <w:tr w:rsidR="003B0062" w:rsidRPr="005A61FE" w14:paraId="0191E927" w14:textId="77777777" w:rsidTr="00B971A1">
        <w:trPr>
          <w:cantSplit/>
        </w:trPr>
        <w:tc>
          <w:tcPr>
            <w:tcW w:w="1451" w:type="pct"/>
          </w:tcPr>
          <w:p w14:paraId="56BB0FA8" w14:textId="77777777" w:rsidR="003B0062" w:rsidRPr="00F26351" w:rsidRDefault="00E37F67" w:rsidP="003B0062">
            <w:pPr>
              <w:rPr>
                <w:rFonts w:cs="Arial"/>
                <w:szCs w:val="20"/>
              </w:rPr>
            </w:pPr>
            <w:hyperlink r:id="rId46" w:history="1">
              <w:r w:rsidR="003B0062" w:rsidRPr="00F26351">
                <w:rPr>
                  <w:rStyle w:val="Hyperlink"/>
                  <w:rFonts w:cs="Arial"/>
                  <w:szCs w:val="20"/>
                </w:rPr>
                <w:t>GrantConnect</w:t>
              </w:r>
            </w:hyperlink>
          </w:p>
        </w:tc>
        <w:tc>
          <w:tcPr>
            <w:tcW w:w="3549" w:type="pct"/>
          </w:tcPr>
          <w:p w14:paraId="61547ED0" w14:textId="0B632861" w:rsidR="003B0062" w:rsidRPr="00F26351" w:rsidRDefault="003B0062" w:rsidP="003B0062">
            <w:pPr>
              <w:rPr>
                <w:rFonts w:cs="Arial"/>
                <w:szCs w:val="20"/>
              </w:rPr>
            </w:pPr>
            <w:r w:rsidRPr="00F26351">
              <w:rPr>
                <w:rFonts w:cs="Arial"/>
                <w:szCs w:val="20"/>
              </w:rPr>
              <w:t>The Australian Government’s whole-of-government grants information system, which centralises the publication and reporting of Commonwealth grants in accordance with the CGRGs.</w:t>
            </w:r>
          </w:p>
        </w:tc>
      </w:tr>
      <w:tr w:rsidR="003B0062" w:rsidRPr="009E3949" w14:paraId="56B29FF6" w14:textId="77777777" w:rsidTr="00B971A1">
        <w:trPr>
          <w:cantSplit/>
        </w:trPr>
        <w:tc>
          <w:tcPr>
            <w:tcW w:w="1451" w:type="pct"/>
          </w:tcPr>
          <w:p w14:paraId="2CB80D24" w14:textId="11B08EBE" w:rsidR="003B0062" w:rsidRPr="00F26351" w:rsidRDefault="003B0062" w:rsidP="003B0062">
            <w:pPr>
              <w:rPr>
                <w:rFonts w:cs="Arial"/>
                <w:szCs w:val="20"/>
              </w:rPr>
            </w:pPr>
            <w:r w:rsidRPr="00F26351">
              <w:rPr>
                <w:rFonts w:cs="Arial"/>
                <w:szCs w:val="20"/>
              </w:rPr>
              <w:t>guidelines</w:t>
            </w:r>
          </w:p>
        </w:tc>
        <w:tc>
          <w:tcPr>
            <w:tcW w:w="3549" w:type="pct"/>
          </w:tcPr>
          <w:p w14:paraId="2BDCF513" w14:textId="26B51B37" w:rsidR="003B0062" w:rsidRPr="00F26351" w:rsidRDefault="003B0062" w:rsidP="003B0062">
            <w:pPr>
              <w:rPr>
                <w:rFonts w:cs="Arial"/>
                <w:bCs/>
                <w:szCs w:val="20"/>
              </w:rPr>
            </w:pPr>
            <w:r w:rsidRPr="00F26351">
              <w:rPr>
                <w:rFonts w:cs="Arial"/>
                <w:color w:val="000000"/>
                <w:w w:val="0"/>
                <w:szCs w:val="20"/>
              </w:rPr>
              <w:t>Guidelines that the Minister gives to the department to provide the framework for the administration of the program, as in force from time to time.</w:t>
            </w:r>
          </w:p>
        </w:tc>
      </w:tr>
      <w:tr w:rsidR="003B0062" w:rsidRPr="009E3949" w14:paraId="320812CC" w14:textId="77777777" w:rsidTr="00B971A1">
        <w:trPr>
          <w:cantSplit/>
        </w:trPr>
        <w:tc>
          <w:tcPr>
            <w:tcW w:w="1451" w:type="pct"/>
          </w:tcPr>
          <w:p w14:paraId="1B0F3510" w14:textId="70A93D51" w:rsidR="003B0062" w:rsidRPr="00F26351" w:rsidRDefault="003B0062" w:rsidP="003B0062">
            <w:pPr>
              <w:rPr>
                <w:rFonts w:cs="Arial"/>
                <w:szCs w:val="20"/>
              </w:rPr>
            </w:pPr>
            <w:r w:rsidRPr="00F26351">
              <w:rPr>
                <w:rFonts w:cs="Arial"/>
                <w:szCs w:val="20"/>
              </w:rPr>
              <w:t>Minister</w:t>
            </w:r>
          </w:p>
        </w:tc>
        <w:tc>
          <w:tcPr>
            <w:tcW w:w="3549" w:type="pct"/>
          </w:tcPr>
          <w:p w14:paraId="31735EC9" w14:textId="4576612E" w:rsidR="003B0062" w:rsidRPr="00F26351" w:rsidRDefault="003B0062" w:rsidP="003B0062">
            <w:pPr>
              <w:rPr>
                <w:rFonts w:cs="Arial"/>
                <w:szCs w:val="20"/>
              </w:rPr>
            </w:pPr>
            <w:r w:rsidRPr="00F26351">
              <w:rPr>
                <w:rFonts w:cs="Arial"/>
                <w:szCs w:val="20"/>
              </w:rPr>
              <w:t>The Commonwealth Minister for Industry and Science</w:t>
            </w:r>
          </w:p>
        </w:tc>
      </w:tr>
      <w:tr w:rsidR="003B0062" w:rsidRPr="009E3949" w14:paraId="79EDE271" w14:textId="77777777" w:rsidTr="00B971A1">
        <w:trPr>
          <w:cantSplit/>
        </w:trPr>
        <w:tc>
          <w:tcPr>
            <w:tcW w:w="1451" w:type="pct"/>
          </w:tcPr>
          <w:p w14:paraId="01771740" w14:textId="797A6C54" w:rsidR="003B0062" w:rsidRPr="00F26351" w:rsidRDefault="00320FE4" w:rsidP="003B0062">
            <w:pPr>
              <w:rPr>
                <w:rFonts w:cs="Arial"/>
                <w:szCs w:val="20"/>
              </w:rPr>
            </w:pPr>
            <w:bookmarkStart w:id="351" w:name="_Hlk138239859"/>
            <w:r w:rsidRPr="00F26351">
              <w:rPr>
                <w:rFonts w:cs="Arial"/>
                <w:szCs w:val="20"/>
              </w:rPr>
              <w:t>n</w:t>
            </w:r>
            <w:r w:rsidR="003B0062" w:rsidRPr="00F26351">
              <w:rPr>
                <w:rFonts w:cs="Arial"/>
                <w:szCs w:val="20"/>
              </w:rPr>
              <w:t>ominator</w:t>
            </w:r>
          </w:p>
        </w:tc>
        <w:tc>
          <w:tcPr>
            <w:tcW w:w="3549" w:type="pct"/>
          </w:tcPr>
          <w:p w14:paraId="50C39311" w14:textId="28C65D4A" w:rsidR="003B0062" w:rsidRPr="00F26351" w:rsidRDefault="003B0062" w:rsidP="003B0062">
            <w:pPr>
              <w:rPr>
                <w:rFonts w:cs="Arial"/>
                <w:szCs w:val="20"/>
              </w:rPr>
            </w:pPr>
            <w:r w:rsidRPr="00F26351">
              <w:rPr>
                <w:rFonts w:cs="Arial"/>
                <w:szCs w:val="20"/>
              </w:rPr>
              <w:t>The person making a nomination of a nominee.</w:t>
            </w:r>
          </w:p>
        </w:tc>
      </w:tr>
      <w:bookmarkEnd w:id="351"/>
      <w:tr w:rsidR="003B0062" w:rsidRPr="009E3949" w14:paraId="139A7D77" w14:textId="77777777" w:rsidTr="00B971A1">
        <w:trPr>
          <w:cantSplit/>
        </w:trPr>
        <w:tc>
          <w:tcPr>
            <w:tcW w:w="1451" w:type="pct"/>
          </w:tcPr>
          <w:p w14:paraId="013EB7C6" w14:textId="16565162" w:rsidR="003B0062" w:rsidRPr="00F26351" w:rsidRDefault="00320FE4" w:rsidP="003B0062">
            <w:pPr>
              <w:rPr>
                <w:rFonts w:cs="Arial"/>
                <w:szCs w:val="20"/>
              </w:rPr>
            </w:pPr>
            <w:r w:rsidRPr="00F26351">
              <w:rPr>
                <w:rFonts w:cs="Arial"/>
                <w:szCs w:val="20"/>
              </w:rPr>
              <w:t>n</w:t>
            </w:r>
            <w:r w:rsidR="003B0062" w:rsidRPr="00F26351">
              <w:rPr>
                <w:rFonts w:cs="Arial"/>
                <w:szCs w:val="20"/>
              </w:rPr>
              <w:t>ominee</w:t>
            </w:r>
          </w:p>
        </w:tc>
        <w:tc>
          <w:tcPr>
            <w:tcW w:w="3549" w:type="pct"/>
          </w:tcPr>
          <w:p w14:paraId="5E1CD815" w14:textId="5730DEEA" w:rsidR="003B0062" w:rsidRPr="00F26351" w:rsidRDefault="003B0062" w:rsidP="003B0062">
            <w:pPr>
              <w:rPr>
                <w:rFonts w:cs="Arial"/>
                <w:szCs w:val="20"/>
              </w:rPr>
            </w:pPr>
            <w:r w:rsidRPr="00F26351">
              <w:rPr>
                <w:rFonts w:cs="Arial"/>
                <w:szCs w:val="20"/>
              </w:rPr>
              <w:t>The individual or team being nominated for a Science Prize.</w:t>
            </w:r>
          </w:p>
        </w:tc>
      </w:tr>
      <w:tr w:rsidR="003B0062" w:rsidRPr="009E3949" w14:paraId="78315B9D" w14:textId="77777777" w:rsidTr="00B971A1">
        <w:trPr>
          <w:cantSplit/>
        </w:trPr>
        <w:tc>
          <w:tcPr>
            <w:tcW w:w="1451" w:type="pct"/>
          </w:tcPr>
          <w:p w14:paraId="5387D1AB" w14:textId="282585D5" w:rsidR="003B0062" w:rsidRPr="00F26351" w:rsidRDefault="003B0062" w:rsidP="003B0062">
            <w:pPr>
              <w:rPr>
                <w:rFonts w:cs="Arial"/>
                <w:szCs w:val="20"/>
              </w:rPr>
            </w:pPr>
            <w:r w:rsidRPr="00F26351">
              <w:rPr>
                <w:rFonts w:cs="Arial"/>
                <w:szCs w:val="20"/>
              </w:rPr>
              <w:t>personal information</w:t>
            </w:r>
          </w:p>
        </w:tc>
        <w:tc>
          <w:tcPr>
            <w:tcW w:w="3549" w:type="pct"/>
          </w:tcPr>
          <w:p w14:paraId="6270CFB9" w14:textId="6D35DCC9" w:rsidR="003B0062" w:rsidRPr="00F26351" w:rsidRDefault="003B0062" w:rsidP="003B0062">
            <w:pPr>
              <w:rPr>
                <w:rFonts w:cs="Arial"/>
                <w:color w:val="000000"/>
                <w:w w:val="0"/>
                <w:szCs w:val="20"/>
              </w:rPr>
            </w:pPr>
            <w:r w:rsidRPr="00F26351">
              <w:rPr>
                <w:rFonts w:cs="Arial"/>
                <w:color w:val="000000"/>
                <w:w w:val="0"/>
                <w:szCs w:val="20"/>
              </w:rPr>
              <w:t xml:space="preserve">Has the same meaning as in the </w:t>
            </w:r>
            <w:r w:rsidRPr="00F26351">
              <w:rPr>
                <w:rFonts w:cs="Arial"/>
                <w:i/>
                <w:color w:val="000000"/>
                <w:w w:val="0"/>
                <w:szCs w:val="20"/>
              </w:rPr>
              <w:t>Privacy Act 1988</w:t>
            </w:r>
            <w:r w:rsidRPr="00F26351">
              <w:rPr>
                <w:rFonts w:cs="Arial"/>
                <w:color w:val="000000"/>
                <w:w w:val="0"/>
                <w:szCs w:val="20"/>
              </w:rPr>
              <w:t xml:space="preserve"> (Cth) which is:</w:t>
            </w:r>
          </w:p>
          <w:p w14:paraId="0726CB59" w14:textId="7444A9F3" w:rsidR="003B0062" w:rsidRPr="00F26351" w:rsidRDefault="003B0062" w:rsidP="00440BE1">
            <w:pPr>
              <w:rPr>
                <w:rFonts w:cs="Arial"/>
                <w:color w:val="000000"/>
                <w:w w:val="0"/>
                <w:szCs w:val="20"/>
              </w:rPr>
            </w:pPr>
            <w:r w:rsidRPr="00F26351">
              <w:rPr>
                <w:rFonts w:cs="Arial"/>
                <w:color w:val="000000"/>
                <w:w w:val="0"/>
                <w:szCs w:val="20"/>
              </w:rPr>
              <w:t>Information or an opinion about an identified individual, or an individual who is reasonably identifiable:</w:t>
            </w:r>
          </w:p>
          <w:p w14:paraId="24DB1D81" w14:textId="463A8E07" w:rsidR="003B0062" w:rsidRPr="00F26351" w:rsidRDefault="003B0062" w:rsidP="007641FB">
            <w:pPr>
              <w:pStyle w:val="ListParagraph"/>
              <w:numPr>
                <w:ilvl w:val="7"/>
                <w:numId w:val="31"/>
              </w:numPr>
              <w:ind w:left="748" w:hanging="425"/>
              <w:rPr>
                <w:rFonts w:cs="Arial"/>
                <w:szCs w:val="20"/>
              </w:rPr>
            </w:pPr>
            <w:r w:rsidRPr="00F26351">
              <w:rPr>
                <w:rFonts w:cs="Arial"/>
                <w:szCs w:val="20"/>
              </w:rPr>
              <w:t>whether the information or opinion is true or not; and</w:t>
            </w:r>
          </w:p>
          <w:p w14:paraId="1C8367C9" w14:textId="056B4E7F" w:rsidR="003B0062" w:rsidRPr="00F26351" w:rsidRDefault="003B0062" w:rsidP="003B0062">
            <w:pPr>
              <w:pStyle w:val="ListParagraph"/>
              <w:numPr>
                <w:ilvl w:val="7"/>
                <w:numId w:val="10"/>
              </w:numPr>
              <w:ind w:left="720" w:hanging="382"/>
              <w:rPr>
                <w:rFonts w:cs="Arial"/>
                <w:szCs w:val="20"/>
              </w:rPr>
            </w:pPr>
            <w:r w:rsidRPr="00F26351">
              <w:rPr>
                <w:rFonts w:cs="Arial"/>
                <w:szCs w:val="20"/>
              </w:rPr>
              <w:t>whether the information or opinion is recorded in a material form or not.</w:t>
            </w:r>
          </w:p>
        </w:tc>
      </w:tr>
      <w:tr w:rsidR="003B0062" w:rsidRPr="009E3949" w14:paraId="2954DE8E" w14:textId="77777777" w:rsidTr="00B971A1">
        <w:trPr>
          <w:cantSplit/>
        </w:trPr>
        <w:tc>
          <w:tcPr>
            <w:tcW w:w="1451" w:type="pct"/>
          </w:tcPr>
          <w:p w14:paraId="77C9F595" w14:textId="3AC558B8" w:rsidR="003B0062" w:rsidRPr="00F26351" w:rsidRDefault="00320FE4" w:rsidP="003B0062">
            <w:pPr>
              <w:rPr>
                <w:rFonts w:cs="Arial"/>
                <w:szCs w:val="20"/>
              </w:rPr>
            </w:pPr>
            <w:r w:rsidRPr="00F26351">
              <w:rPr>
                <w:rFonts w:cs="Arial"/>
                <w:color w:val="000000"/>
                <w:w w:val="0"/>
                <w:szCs w:val="20"/>
              </w:rPr>
              <w:t>p</w:t>
            </w:r>
            <w:r w:rsidR="003B0062" w:rsidRPr="00F26351">
              <w:rPr>
                <w:rFonts w:cs="Arial"/>
                <w:color w:val="000000"/>
                <w:w w:val="0"/>
                <w:szCs w:val="20"/>
              </w:rPr>
              <w:t>rize money</w:t>
            </w:r>
          </w:p>
        </w:tc>
        <w:tc>
          <w:tcPr>
            <w:tcW w:w="3549" w:type="pct"/>
          </w:tcPr>
          <w:p w14:paraId="19DF5F39" w14:textId="40BC7567" w:rsidR="003B0062" w:rsidRPr="00F26351" w:rsidRDefault="003B0062" w:rsidP="003B0062">
            <w:pPr>
              <w:rPr>
                <w:rFonts w:cs="Arial"/>
                <w:color w:val="000000"/>
                <w:w w:val="0"/>
                <w:szCs w:val="20"/>
              </w:rPr>
            </w:pPr>
            <w:r w:rsidRPr="00F26351">
              <w:rPr>
                <w:rFonts w:cs="Arial"/>
                <w:color w:val="000000"/>
                <w:w w:val="0"/>
                <w:szCs w:val="20"/>
              </w:rPr>
              <w:t>The monetary prize made available by the Commonwealth of Australia to prize recipients under the program.</w:t>
            </w:r>
          </w:p>
        </w:tc>
      </w:tr>
      <w:tr w:rsidR="003B0062" w:rsidRPr="009E3949" w14:paraId="269355BE" w14:textId="77777777" w:rsidTr="00B971A1">
        <w:trPr>
          <w:cantSplit/>
        </w:trPr>
        <w:tc>
          <w:tcPr>
            <w:tcW w:w="1451" w:type="pct"/>
          </w:tcPr>
          <w:p w14:paraId="73662E29" w14:textId="755E5B0C" w:rsidR="003B0062" w:rsidRPr="00F26351" w:rsidRDefault="00320FE4" w:rsidP="003B0062">
            <w:pPr>
              <w:rPr>
                <w:rFonts w:cs="Arial"/>
                <w:szCs w:val="20"/>
              </w:rPr>
            </w:pPr>
            <w:r w:rsidRPr="00F26351">
              <w:rPr>
                <w:rFonts w:cs="Arial"/>
                <w:szCs w:val="20"/>
              </w:rPr>
              <w:t>p</w:t>
            </w:r>
            <w:r w:rsidR="003B0062" w:rsidRPr="00F26351">
              <w:rPr>
                <w:rFonts w:cs="Arial"/>
                <w:szCs w:val="20"/>
              </w:rPr>
              <w:t>rize recipient</w:t>
            </w:r>
          </w:p>
        </w:tc>
        <w:tc>
          <w:tcPr>
            <w:tcW w:w="3549" w:type="pct"/>
          </w:tcPr>
          <w:p w14:paraId="3205E0F1" w14:textId="67754431" w:rsidR="003B0062" w:rsidRPr="00F26351" w:rsidRDefault="003B0062" w:rsidP="003B0062">
            <w:pPr>
              <w:rPr>
                <w:rFonts w:cs="Arial"/>
                <w:color w:val="000000"/>
                <w:w w:val="0"/>
                <w:szCs w:val="20"/>
              </w:rPr>
            </w:pPr>
            <w:r w:rsidRPr="00F26351">
              <w:rPr>
                <w:rFonts w:cs="Arial"/>
                <w:szCs w:val="20"/>
              </w:rPr>
              <w:t>An individual or team that has been awarded a Science Prize.</w:t>
            </w:r>
          </w:p>
        </w:tc>
      </w:tr>
      <w:tr w:rsidR="00174CFD" w:rsidRPr="009E3949" w14:paraId="0BA358CF" w14:textId="77777777" w:rsidTr="00B971A1">
        <w:trPr>
          <w:cantSplit/>
        </w:trPr>
        <w:tc>
          <w:tcPr>
            <w:tcW w:w="1451" w:type="pct"/>
          </w:tcPr>
          <w:p w14:paraId="1C77265B" w14:textId="1492BAF1" w:rsidR="00174CFD" w:rsidRPr="00F26351" w:rsidRDefault="00174CFD" w:rsidP="003B0062">
            <w:pPr>
              <w:rPr>
                <w:rFonts w:cs="Arial"/>
                <w:szCs w:val="20"/>
              </w:rPr>
            </w:pPr>
            <w:r w:rsidRPr="00B37D8A">
              <w:t>professional qualifications</w:t>
            </w:r>
          </w:p>
        </w:tc>
        <w:tc>
          <w:tcPr>
            <w:tcW w:w="3549" w:type="pct"/>
          </w:tcPr>
          <w:p w14:paraId="22074308" w14:textId="2B03D0C2" w:rsidR="00174CFD" w:rsidRPr="00A55B76" w:rsidRDefault="00A55B76" w:rsidP="000842D6">
            <w:pPr>
              <w:pStyle w:val="CommentText"/>
            </w:pPr>
            <w:r w:rsidRPr="000842D6">
              <w:rPr>
                <w:rFonts w:ascii="Arial" w:hAnsi="Arial" w:cs="Arial"/>
              </w:rPr>
              <w:t>Qualifications attested by evidence of formal qualifications or professional experience and can include post-academic training or experience required for the right to practise.</w:t>
            </w:r>
          </w:p>
        </w:tc>
      </w:tr>
      <w:tr w:rsidR="003B0062" w:rsidRPr="009E3949" w14:paraId="1929BDB2" w14:textId="77777777" w:rsidTr="00B971A1">
        <w:trPr>
          <w:cantSplit/>
        </w:trPr>
        <w:tc>
          <w:tcPr>
            <w:tcW w:w="1451" w:type="pct"/>
          </w:tcPr>
          <w:p w14:paraId="2B61CA3A" w14:textId="0507B3BC" w:rsidR="003B0062" w:rsidRPr="00F26351" w:rsidRDefault="003B0062" w:rsidP="003B0062">
            <w:pPr>
              <w:rPr>
                <w:rFonts w:cs="Arial"/>
                <w:szCs w:val="20"/>
              </w:rPr>
            </w:pPr>
            <w:r w:rsidRPr="00F26351">
              <w:rPr>
                <w:rFonts w:cs="Arial"/>
                <w:szCs w:val="20"/>
              </w:rPr>
              <w:t>Program Delegate</w:t>
            </w:r>
          </w:p>
        </w:tc>
        <w:tc>
          <w:tcPr>
            <w:tcW w:w="3549" w:type="pct"/>
          </w:tcPr>
          <w:p w14:paraId="6197D741" w14:textId="491F5986" w:rsidR="003B0062" w:rsidRPr="00F26351" w:rsidRDefault="003B0062" w:rsidP="003B0062">
            <w:pPr>
              <w:rPr>
                <w:rFonts w:cs="Arial"/>
                <w:bCs/>
                <w:szCs w:val="20"/>
              </w:rPr>
            </w:pPr>
            <w:r w:rsidRPr="00F26351">
              <w:rPr>
                <w:rFonts w:cs="Arial"/>
                <w:szCs w:val="20"/>
              </w:rPr>
              <w:t>A manager within the department with responsibility for administering the program.</w:t>
            </w:r>
          </w:p>
        </w:tc>
      </w:tr>
      <w:tr w:rsidR="003B0062" w:rsidRPr="009E3949" w14:paraId="0C182300" w14:textId="77777777" w:rsidTr="00B971A1">
        <w:trPr>
          <w:cantSplit/>
        </w:trPr>
        <w:tc>
          <w:tcPr>
            <w:tcW w:w="1451" w:type="pct"/>
          </w:tcPr>
          <w:p w14:paraId="04FBEB43" w14:textId="117148B6" w:rsidR="003B0062" w:rsidRPr="00F26351" w:rsidRDefault="003B0062" w:rsidP="003B0062">
            <w:pPr>
              <w:rPr>
                <w:rFonts w:cs="Arial"/>
                <w:szCs w:val="20"/>
              </w:rPr>
            </w:pPr>
            <w:r w:rsidRPr="00F26351">
              <w:rPr>
                <w:rFonts w:cs="Arial"/>
                <w:szCs w:val="20"/>
              </w:rPr>
              <w:t>program funding or program funds</w:t>
            </w:r>
          </w:p>
        </w:tc>
        <w:tc>
          <w:tcPr>
            <w:tcW w:w="3549" w:type="pct"/>
          </w:tcPr>
          <w:p w14:paraId="4F7D1193" w14:textId="7D8196F1" w:rsidR="003B0062" w:rsidRPr="00F26351" w:rsidRDefault="003B0062" w:rsidP="003B0062">
            <w:pPr>
              <w:rPr>
                <w:rFonts w:cs="Arial"/>
                <w:szCs w:val="20"/>
              </w:rPr>
            </w:pPr>
            <w:r w:rsidRPr="00F26351">
              <w:rPr>
                <w:rFonts w:cs="Arial"/>
                <w:bCs/>
                <w:szCs w:val="20"/>
              </w:rPr>
              <w:t>The funding made available by the Commonwealth for the program.</w:t>
            </w:r>
          </w:p>
        </w:tc>
      </w:tr>
      <w:tr w:rsidR="003B0062" w:rsidRPr="009E3949" w14:paraId="5E4ABB8D" w14:textId="77777777" w:rsidTr="00B971A1">
        <w:trPr>
          <w:cantSplit/>
        </w:trPr>
        <w:tc>
          <w:tcPr>
            <w:tcW w:w="1451" w:type="pct"/>
          </w:tcPr>
          <w:p w14:paraId="23ACC891" w14:textId="5AFB51E9" w:rsidR="003B0062" w:rsidRPr="00F26351" w:rsidRDefault="00320FE4" w:rsidP="003B0062">
            <w:pPr>
              <w:rPr>
                <w:rFonts w:cs="Arial"/>
                <w:szCs w:val="20"/>
              </w:rPr>
            </w:pPr>
            <w:r w:rsidRPr="00F26351">
              <w:rPr>
                <w:rFonts w:cs="Arial"/>
                <w:color w:val="000000"/>
                <w:w w:val="0"/>
                <w:szCs w:val="20"/>
              </w:rPr>
              <w:lastRenderedPageBreak/>
              <w:t>r</w:t>
            </w:r>
            <w:r w:rsidR="003B0062" w:rsidRPr="00F26351">
              <w:rPr>
                <w:rFonts w:cs="Arial"/>
                <w:color w:val="000000"/>
                <w:w w:val="0"/>
                <w:szCs w:val="20"/>
              </w:rPr>
              <w:t>eferee</w:t>
            </w:r>
          </w:p>
        </w:tc>
        <w:tc>
          <w:tcPr>
            <w:tcW w:w="3549" w:type="pct"/>
          </w:tcPr>
          <w:p w14:paraId="7CC87949" w14:textId="77777777" w:rsidR="003B0062" w:rsidRPr="00F26351" w:rsidRDefault="003B0062" w:rsidP="003B0062">
            <w:pPr>
              <w:rPr>
                <w:rFonts w:cs="Arial"/>
                <w:color w:val="000000"/>
                <w:w w:val="0"/>
                <w:szCs w:val="20"/>
              </w:rPr>
            </w:pPr>
            <w:r w:rsidRPr="00F26351">
              <w:rPr>
                <w:rFonts w:cs="Arial"/>
                <w:color w:val="000000"/>
                <w:w w:val="0"/>
                <w:szCs w:val="20"/>
              </w:rPr>
              <w:t>Someone identified by either the nominator or the Science Prizes Committee in addition to the supporters who will be approached for an independent reference on the achievement/s of the Nominee.</w:t>
            </w:r>
          </w:p>
          <w:p w14:paraId="36971D45" w14:textId="31E1DF81" w:rsidR="003B0062" w:rsidRPr="00F26351" w:rsidRDefault="003B0062" w:rsidP="003B0062">
            <w:pPr>
              <w:rPr>
                <w:rFonts w:cs="Arial"/>
                <w:bCs/>
                <w:szCs w:val="20"/>
              </w:rPr>
            </w:pPr>
            <w:r w:rsidRPr="00F26351">
              <w:rPr>
                <w:rFonts w:cs="Arial"/>
                <w:color w:val="000000"/>
                <w:w w:val="0"/>
                <w:szCs w:val="20"/>
              </w:rPr>
              <w:t>The referee’s role is to review the statement of claims against the assessment criteria provided by the nominator and the supporter when contacted by the department.</w:t>
            </w:r>
          </w:p>
        </w:tc>
      </w:tr>
      <w:tr w:rsidR="00036CDE" w:rsidRPr="009E3949" w14:paraId="1A6ABC26" w14:textId="77777777" w:rsidTr="00B971A1">
        <w:trPr>
          <w:cantSplit/>
        </w:trPr>
        <w:tc>
          <w:tcPr>
            <w:tcW w:w="1451" w:type="pct"/>
          </w:tcPr>
          <w:p w14:paraId="684A56AA" w14:textId="29C7A984" w:rsidR="00036CDE" w:rsidRPr="00F26351" w:rsidRDefault="00036CDE" w:rsidP="00036CDE">
            <w:pPr>
              <w:rPr>
                <w:rFonts w:cs="Arial"/>
                <w:color w:val="000000"/>
                <w:w w:val="0"/>
                <w:szCs w:val="20"/>
              </w:rPr>
            </w:pPr>
            <w:r w:rsidRPr="00F26351">
              <w:rPr>
                <w:rFonts w:cs="Arial"/>
                <w:szCs w:val="20"/>
              </w:rPr>
              <w:t>Science Prizes</w:t>
            </w:r>
          </w:p>
        </w:tc>
        <w:tc>
          <w:tcPr>
            <w:tcW w:w="3549" w:type="pct"/>
          </w:tcPr>
          <w:p w14:paraId="6BBF073D" w14:textId="77777777" w:rsidR="00036CDE" w:rsidRPr="00F26351" w:rsidRDefault="00036CDE" w:rsidP="00036CDE">
            <w:pPr>
              <w:pStyle w:val="ListBullet"/>
              <w:numPr>
                <w:ilvl w:val="0"/>
                <w:numId w:val="0"/>
              </w:numPr>
              <w:spacing w:before="60" w:after="60"/>
              <w:ind w:left="54"/>
              <w:rPr>
                <w:rFonts w:cs="Arial"/>
                <w:szCs w:val="20"/>
              </w:rPr>
            </w:pPr>
            <w:r w:rsidRPr="00F26351">
              <w:rPr>
                <w:rFonts w:cs="Arial"/>
                <w:szCs w:val="20"/>
              </w:rPr>
              <w:t>Collectively refers to the five science and innovation prizes:</w:t>
            </w:r>
          </w:p>
          <w:p w14:paraId="1A85AAA5" w14:textId="77777777" w:rsidR="00036CDE" w:rsidRPr="007F305B" w:rsidRDefault="00036CDE" w:rsidP="007F305B">
            <w:pPr>
              <w:pStyle w:val="ListParagraph"/>
              <w:numPr>
                <w:ilvl w:val="0"/>
                <w:numId w:val="24"/>
              </w:numPr>
              <w:rPr>
                <w:rFonts w:cs="Arial"/>
                <w:lang w:eastAsia="en-AU"/>
              </w:rPr>
            </w:pPr>
            <w:r w:rsidRPr="007F305B">
              <w:rPr>
                <w:rFonts w:cs="Arial"/>
                <w:lang w:eastAsia="en-AU"/>
              </w:rPr>
              <w:t>Prime Minister’s Prize for Science</w:t>
            </w:r>
          </w:p>
          <w:p w14:paraId="14F03C9C" w14:textId="77777777" w:rsidR="00036CDE" w:rsidRPr="007F305B" w:rsidRDefault="00036CDE" w:rsidP="007F305B">
            <w:pPr>
              <w:pStyle w:val="ListParagraph"/>
              <w:numPr>
                <w:ilvl w:val="0"/>
                <w:numId w:val="24"/>
              </w:numPr>
              <w:rPr>
                <w:rFonts w:cs="Arial"/>
                <w:lang w:eastAsia="en-AU"/>
              </w:rPr>
            </w:pPr>
            <w:r w:rsidRPr="007F305B">
              <w:rPr>
                <w:rFonts w:cs="Arial"/>
                <w:lang w:eastAsia="en-AU"/>
              </w:rPr>
              <w:t>Prime Minister’s Prize for Innovation</w:t>
            </w:r>
          </w:p>
          <w:p w14:paraId="5F51D6C8" w14:textId="77777777" w:rsidR="00036CDE" w:rsidRPr="007F305B" w:rsidRDefault="00036CDE" w:rsidP="007F305B">
            <w:pPr>
              <w:pStyle w:val="ListParagraph"/>
              <w:numPr>
                <w:ilvl w:val="0"/>
                <w:numId w:val="24"/>
              </w:numPr>
              <w:rPr>
                <w:rFonts w:cs="Arial"/>
                <w:lang w:eastAsia="en-AU"/>
              </w:rPr>
            </w:pPr>
            <w:r w:rsidRPr="007F305B">
              <w:rPr>
                <w:rFonts w:cs="Arial"/>
                <w:lang w:eastAsia="en-AU"/>
              </w:rPr>
              <w:t>Frank Fenner Prize for Life Scientist of the Year</w:t>
            </w:r>
          </w:p>
          <w:p w14:paraId="238148CE" w14:textId="77777777" w:rsidR="00036CDE" w:rsidRPr="007F305B" w:rsidRDefault="00036CDE" w:rsidP="007F305B">
            <w:pPr>
              <w:pStyle w:val="ListParagraph"/>
              <w:numPr>
                <w:ilvl w:val="0"/>
                <w:numId w:val="24"/>
              </w:numPr>
              <w:rPr>
                <w:rFonts w:cs="Arial"/>
                <w:lang w:eastAsia="en-AU"/>
              </w:rPr>
            </w:pPr>
            <w:r w:rsidRPr="007F305B">
              <w:rPr>
                <w:rFonts w:cs="Arial"/>
                <w:lang w:eastAsia="en-AU"/>
              </w:rPr>
              <w:t xml:space="preserve">Malcolm McIntosh Prize for Physical Scientist of the Year </w:t>
            </w:r>
          </w:p>
          <w:p w14:paraId="06EBAD79" w14:textId="0A7AC918" w:rsidR="00036CDE" w:rsidRPr="00F26351" w:rsidRDefault="00036CDE" w:rsidP="007F305B">
            <w:pPr>
              <w:pStyle w:val="ListParagraph"/>
              <w:numPr>
                <w:ilvl w:val="0"/>
                <w:numId w:val="24"/>
              </w:numPr>
              <w:rPr>
                <w:rFonts w:cs="Arial"/>
                <w:szCs w:val="20"/>
              </w:rPr>
            </w:pPr>
            <w:r w:rsidRPr="007F305B">
              <w:rPr>
                <w:rFonts w:cs="Arial"/>
                <w:lang w:eastAsia="en-AU"/>
              </w:rPr>
              <w:t>Prize for</w:t>
            </w:r>
            <w:r w:rsidRPr="00F26351">
              <w:rPr>
                <w:rFonts w:cs="Arial"/>
                <w:szCs w:val="20"/>
              </w:rPr>
              <w:t xml:space="preserve"> New Innovators.</w:t>
            </w:r>
          </w:p>
        </w:tc>
      </w:tr>
      <w:tr w:rsidR="00036CDE" w:rsidRPr="009E3949" w14:paraId="42DD34DD" w14:textId="77777777" w:rsidTr="00B971A1">
        <w:trPr>
          <w:cantSplit/>
        </w:trPr>
        <w:tc>
          <w:tcPr>
            <w:tcW w:w="1451" w:type="pct"/>
          </w:tcPr>
          <w:p w14:paraId="146D9473" w14:textId="5C6D5BAB" w:rsidR="00036CDE" w:rsidRPr="00F26351" w:rsidRDefault="00036CDE" w:rsidP="00036CDE">
            <w:pPr>
              <w:rPr>
                <w:rFonts w:cs="Arial"/>
                <w:szCs w:val="20"/>
              </w:rPr>
            </w:pPr>
            <w:r w:rsidRPr="00F26351">
              <w:rPr>
                <w:rFonts w:cs="Arial"/>
                <w:szCs w:val="20"/>
              </w:rPr>
              <w:t>Science Prizes Committee</w:t>
            </w:r>
          </w:p>
        </w:tc>
        <w:tc>
          <w:tcPr>
            <w:tcW w:w="3549" w:type="pct"/>
          </w:tcPr>
          <w:p w14:paraId="4AE4B414" w14:textId="0EA35113" w:rsidR="00036CDE" w:rsidRPr="00F26351" w:rsidRDefault="00036CDE" w:rsidP="00036CDE">
            <w:pPr>
              <w:pStyle w:val="ListBullet"/>
              <w:numPr>
                <w:ilvl w:val="0"/>
                <w:numId w:val="0"/>
              </w:numPr>
              <w:spacing w:before="60" w:after="60"/>
              <w:ind w:left="54"/>
              <w:rPr>
                <w:rFonts w:cs="Arial"/>
                <w:szCs w:val="20"/>
              </w:rPr>
            </w:pPr>
            <w:r w:rsidRPr="00F26351">
              <w:rPr>
                <w:rFonts w:cs="Arial"/>
                <w:szCs w:val="20"/>
              </w:rPr>
              <w:t>The body by the same name</w:t>
            </w:r>
            <w:r w:rsidR="008121D4">
              <w:rPr>
                <w:rFonts w:cs="Arial"/>
                <w:szCs w:val="20"/>
              </w:rPr>
              <w:t>, including sub-commitees,</w:t>
            </w:r>
            <w:r w:rsidRPr="00F26351">
              <w:rPr>
                <w:rFonts w:cs="Arial"/>
                <w:szCs w:val="20"/>
              </w:rPr>
              <w:t xml:space="preserve"> established by the Program Delegate to consider and assess Eligible Nominations and make recommendations to the Minister for prizes under the program.</w:t>
            </w:r>
          </w:p>
        </w:tc>
      </w:tr>
      <w:tr w:rsidR="00036CDE" w:rsidRPr="009E3949" w14:paraId="04769B4C" w14:textId="77777777" w:rsidTr="00B971A1">
        <w:trPr>
          <w:cantSplit/>
        </w:trPr>
        <w:tc>
          <w:tcPr>
            <w:tcW w:w="1451" w:type="pct"/>
          </w:tcPr>
          <w:p w14:paraId="32B30ED3" w14:textId="605C7583" w:rsidR="00036CDE" w:rsidRPr="00F26351" w:rsidRDefault="00036CDE" w:rsidP="00036CDE">
            <w:pPr>
              <w:rPr>
                <w:rFonts w:cs="Arial"/>
                <w:szCs w:val="20"/>
              </w:rPr>
            </w:pPr>
            <w:r w:rsidRPr="00F26351">
              <w:rPr>
                <w:rFonts w:cs="Arial"/>
                <w:szCs w:val="20"/>
              </w:rPr>
              <w:t>Science Teaching Prizes</w:t>
            </w:r>
          </w:p>
        </w:tc>
        <w:tc>
          <w:tcPr>
            <w:tcW w:w="3549" w:type="pct"/>
          </w:tcPr>
          <w:p w14:paraId="561512C2" w14:textId="77777777" w:rsidR="00036CDE" w:rsidRPr="00F26351" w:rsidRDefault="00036CDE" w:rsidP="00036CDE">
            <w:pPr>
              <w:pStyle w:val="ListBullet"/>
              <w:numPr>
                <w:ilvl w:val="0"/>
                <w:numId w:val="0"/>
              </w:numPr>
              <w:spacing w:before="60" w:after="60"/>
              <w:ind w:left="360" w:hanging="360"/>
              <w:rPr>
                <w:rFonts w:cs="Arial"/>
                <w:szCs w:val="20"/>
              </w:rPr>
            </w:pPr>
            <w:r w:rsidRPr="00F26351">
              <w:rPr>
                <w:rFonts w:cs="Arial"/>
                <w:szCs w:val="20"/>
              </w:rPr>
              <w:t>Refers to the two science teaching prizes:</w:t>
            </w:r>
          </w:p>
          <w:p w14:paraId="017D7319" w14:textId="77777777" w:rsidR="00036CDE" w:rsidRPr="007F305B" w:rsidRDefault="00036CDE" w:rsidP="007F305B">
            <w:pPr>
              <w:pStyle w:val="ListParagraph"/>
              <w:numPr>
                <w:ilvl w:val="0"/>
                <w:numId w:val="24"/>
              </w:numPr>
              <w:rPr>
                <w:rFonts w:cs="Arial"/>
                <w:lang w:eastAsia="en-AU"/>
              </w:rPr>
            </w:pPr>
            <w:r w:rsidRPr="007F305B">
              <w:rPr>
                <w:rFonts w:cs="Arial"/>
                <w:lang w:eastAsia="en-AU"/>
              </w:rPr>
              <w:t>Prime Minister’s Prize for Excellence in Science Teaching in Primary Schools</w:t>
            </w:r>
          </w:p>
          <w:p w14:paraId="1A4C8427" w14:textId="44B538A9" w:rsidR="00036CDE" w:rsidRPr="00F26351" w:rsidRDefault="00036CDE" w:rsidP="007F305B">
            <w:pPr>
              <w:pStyle w:val="ListParagraph"/>
              <w:numPr>
                <w:ilvl w:val="0"/>
                <w:numId w:val="24"/>
              </w:numPr>
              <w:rPr>
                <w:rFonts w:cs="Arial"/>
                <w:szCs w:val="20"/>
              </w:rPr>
            </w:pPr>
            <w:r w:rsidRPr="007F305B">
              <w:rPr>
                <w:rFonts w:cs="Arial"/>
                <w:lang w:eastAsia="en-AU"/>
              </w:rPr>
              <w:t>Prime</w:t>
            </w:r>
            <w:r w:rsidRPr="00F26351">
              <w:rPr>
                <w:rFonts w:cs="Arial"/>
                <w:szCs w:val="20"/>
              </w:rPr>
              <w:t xml:space="preserve"> Minister’s Prize for Excellence in Science Teaching in Secondary Schools.</w:t>
            </w:r>
          </w:p>
        </w:tc>
      </w:tr>
      <w:tr w:rsidR="00036CDE" w:rsidRPr="009E3949" w14:paraId="65F38AA9" w14:textId="77777777" w:rsidTr="00B971A1">
        <w:trPr>
          <w:cantSplit/>
        </w:trPr>
        <w:tc>
          <w:tcPr>
            <w:tcW w:w="1451" w:type="pct"/>
          </w:tcPr>
          <w:p w14:paraId="6ACADBB4" w14:textId="624A0279" w:rsidR="00036CDE" w:rsidRPr="00F26351" w:rsidRDefault="00036CDE" w:rsidP="00036CDE">
            <w:pPr>
              <w:rPr>
                <w:rFonts w:cs="Arial"/>
                <w:szCs w:val="20"/>
              </w:rPr>
            </w:pPr>
            <w:r w:rsidRPr="00F26351">
              <w:rPr>
                <w:rFonts w:cs="Arial"/>
                <w:szCs w:val="20"/>
              </w:rPr>
              <w:t>supporter</w:t>
            </w:r>
          </w:p>
        </w:tc>
        <w:tc>
          <w:tcPr>
            <w:tcW w:w="3549" w:type="pct"/>
          </w:tcPr>
          <w:p w14:paraId="412887E8" w14:textId="77777777" w:rsidR="00036CDE" w:rsidRPr="00F26351" w:rsidRDefault="00036CDE" w:rsidP="00036CDE">
            <w:pPr>
              <w:rPr>
                <w:rFonts w:cs="Arial"/>
                <w:szCs w:val="20"/>
              </w:rPr>
            </w:pPr>
            <w:r w:rsidRPr="00F26351">
              <w:rPr>
                <w:rFonts w:cs="Arial"/>
                <w:szCs w:val="20"/>
              </w:rPr>
              <w:t>An individual identified by the nominator as someone who will support the nomination.</w:t>
            </w:r>
          </w:p>
          <w:p w14:paraId="035B7065" w14:textId="4AF2A60C" w:rsidR="00036CDE" w:rsidRPr="00F26351" w:rsidRDefault="00036CDE" w:rsidP="00036CDE">
            <w:pPr>
              <w:pStyle w:val="ListBullet"/>
              <w:numPr>
                <w:ilvl w:val="0"/>
                <w:numId w:val="0"/>
              </w:numPr>
              <w:spacing w:before="60" w:after="60"/>
              <w:rPr>
                <w:rFonts w:cs="Arial"/>
                <w:szCs w:val="20"/>
              </w:rPr>
            </w:pPr>
            <w:r w:rsidRPr="00F26351">
              <w:rPr>
                <w:rFonts w:cs="Arial"/>
                <w:szCs w:val="20"/>
              </w:rPr>
              <w:t xml:space="preserve">The supporter’s role is to provide independent views on the nominee’s achievements against the assessment criteria. </w:t>
            </w:r>
          </w:p>
        </w:tc>
      </w:tr>
    </w:tbl>
    <w:p w14:paraId="25F65412" w14:textId="3148B067"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546D" w14:textId="77777777" w:rsidR="00746E00" w:rsidRDefault="00746E00" w:rsidP="00077C3D">
      <w:r>
        <w:separator/>
      </w:r>
    </w:p>
  </w:endnote>
  <w:endnote w:type="continuationSeparator" w:id="0">
    <w:p w14:paraId="5A4F5F16" w14:textId="77777777" w:rsidR="00746E00" w:rsidRDefault="00746E00" w:rsidP="00077C3D">
      <w:r>
        <w:continuationSeparator/>
      </w:r>
    </w:p>
  </w:endnote>
  <w:endnote w:type="continuationNotice" w:id="1">
    <w:p w14:paraId="3AFC4285"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7A1FF5"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AD361C">
      <w:rPr>
        <w:sz w:val="12"/>
        <w:szCs w:val="12"/>
      </w:rPr>
      <w:t>May</w:t>
    </w:r>
    <w:r>
      <w:rPr>
        <w:sz w:val="12"/>
        <w:szCs w:val="12"/>
      </w:rPr>
      <w:t xml:space="preserve"> 202</w:t>
    </w:r>
    <w:r w:rsidR="00AD361C">
      <w:rPr>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5BDE" w14:textId="10F2F4F9" w:rsidR="00EF4D4B" w:rsidRDefault="00EF4D4B" w:rsidP="00EF4D4B">
    <w:pPr>
      <w:pStyle w:val="Footer"/>
      <w:tabs>
        <w:tab w:val="clear" w:pos="4153"/>
        <w:tab w:val="clear" w:pos="8306"/>
        <w:tab w:val="center" w:pos="4962"/>
        <w:tab w:val="right" w:pos="8789"/>
      </w:tabs>
    </w:pPr>
    <w:r>
      <w:t>The Prime Ministers Prizes for Science 2024 – Science Prizes</w:t>
    </w:r>
  </w:p>
  <w:p w14:paraId="0B280E19" w14:textId="22DD545B" w:rsidR="00FA351D" w:rsidRDefault="00E37F67"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F02748">
      <w:t>November</w:t>
    </w:r>
    <w:r w:rsidR="00EF4D4B">
      <w:t xml:space="preserve"> 2023</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575A" w14:textId="77777777" w:rsidR="00746E00" w:rsidRDefault="00746E00" w:rsidP="00077C3D">
      <w:r>
        <w:separator/>
      </w:r>
    </w:p>
  </w:footnote>
  <w:footnote w:type="continuationSeparator" w:id="0">
    <w:p w14:paraId="54DCDCF6" w14:textId="77777777" w:rsidR="00746E00" w:rsidRDefault="00746E00" w:rsidP="00077C3D">
      <w:r>
        <w:continuationSeparator/>
      </w:r>
    </w:p>
  </w:footnote>
  <w:footnote w:type="continuationNotice" w:id="1">
    <w:p w14:paraId="304B63A0" w14:textId="77777777" w:rsidR="00746E00" w:rsidRDefault="00746E00" w:rsidP="00077C3D"/>
  </w:footnote>
  <w:footnote w:id="2">
    <w:p w14:paraId="2D5B30D8" w14:textId="77777777" w:rsidR="00074288" w:rsidRDefault="00074288" w:rsidP="00C44A0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7BC21A0" w14:textId="4F72F819" w:rsidR="007F2F4B" w:rsidRPr="00B56F48" w:rsidRDefault="007F2F4B" w:rsidP="00C44A07">
      <w:pPr>
        <w:pStyle w:val="FootnoteText"/>
      </w:pPr>
      <w:r w:rsidRPr="00B56F48">
        <w:rPr>
          <w:rStyle w:val="FootnoteReference"/>
          <w:rFonts w:cs="Arial"/>
        </w:rPr>
        <w:footnoteRef/>
      </w:r>
      <w:r w:rsidRPr="00B56F48">
        <w:t xml:space="preserve"> </w:t>
      </w:r>
      <w:hyperlink r:id="rId2" w:history="1">
        <w:r w:rsidR="00B56F48" w:rsidRPr="00B56F48">
          <w:rPr>
            <w:rStyle w:val="Hyperlink"/>
            <w:rFonts w:cs="Arial"/>
          </w:rPr>
          <w:t>https://www.business.gov.au/pmprizesscience</w:t>
        </w:r>
      </w:hyperlink>
    </w:p>
  </w:footnote>
  <w:footnote w:id="4">
    <w:p w14:paraId="71D5FC1B" w14:textId="6E985381" w:rsidR="006726C8" w:rsidRPr="00C44A07" w:rsidRDefault="006726C8" w:rsidP="00C44A07">
      <w:pPr>
        <w:pStyle w:val="FootnoteText"/>
      </w:pPr>
      <w:r w:rsidRPr="00C44A07">
        <w:rPr>
          <w:rStyle w:val="FootnoteReference"/>
          <w:rFonts w:cs="Arial"/>
        </w:rPr>
        <w:t>[3]</w:t>
      </w:r>
      <w:r w:rsidRPr="00C44A07">
        <w:t xml:space="preserve"> </w:t>
      </w:r>
      <w:hyperlink r:id="rId3" w:history="1">
        <w:r w:rsidR="00C44A07" w:rsidRPr="00C44A07">
          <w:rPr>
            <w:rStyle w:val="Hyperlink"/>
            <w:rFonts w:cs="Arial"/>
          </w:rPr>
          <w:t>https://www.business.gov.au/pmprizesscience</w:t>
        </w:r>
      </w:hyperlink>
    </w:p>
  </w:footnote>
  <w:footnote w:id="5">
    <w:p w14:paraId="2F28D09C" w14:textId="77777777" w:rsidR="007C17F1" w:rsidRDefault="007C17F1" w:rsidP="00C44A07">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 w:id="6">
    <w:p w14:paraId="2F80FABD" w14:textId="77777777" w:rsidR="00F9067B" w:rsidRPr="005A61FE" w:rsidRDefault="00F9067B" w:rsidP="00C44A07">
      <w:pPr>
        <w:pStyle w:val="FootnoteText"/>
        <w:rPr>
          <w:lang w:val="en-US"/>
        </w:rPr>
      </w:pPr>
      <w:r>
        <w:rPr>
          <w:rStyle w:val="FootnoteReference"/>
        </w:rPr>
        <w:footnoteRef/>
      </w:r>
      <w:r>
        <w:t xml:space="preserve"> </w:t>
      </w:r>
      <w:r w:rsidRPr="001D1072">
        <w:rPr>
          <w:rStyle w:val="Hyperlink"/>
        </w:rPr>
        <w:t>https://www.legislation.gov.au/Details/C2019C00057</w:t>
      </w:r>
    </w:p>
  </w:footnote>
  <w:footnote w:id="7">
    <w:p w14:paraId="021FE793" w14:textId="77777777" w:rsidR="00F9067B" w:rsidRDefault="00F9067B" w:rsidP="00C44A07">
      <w:pPr>
        <w:pStyle w:val="FootnoteText"/>
      </w:pPr>
      <w:r>
        <w:rPr>
          <w:rStyle w:val="FootnoteReference"/>
        </w:rPr>
        <w:footnoteRef/>
      </w:r>
      <w:r>
        <w:t xml:space="preserve"> </w:t>
      </w:r>
      <w:hyperlink r:id="rId5" w:history="1">
        <w:r w:rsidRPr="006622A1">
          <w:rPr>
            <w:rStyle w:val="Hyperlink"/>
          </w:rPr>
          <w:t>https://www.industry.gov.au/sites/default/files/July%202018/document/pdf/conflict-of-interest-and-insider-trading-policy.pdf?acsf_files_redirect</w:t>
        </w:r>
      </w:hyperlink>
      <w:r>
        <w:t xml:space="preserve"> </w:t>
      </w:r>
    </w:p>
  </w:footnote>
  <w:footnote w:id="8">
    <w:p w14:paraId="48FDDEEC" w14:textId="77777777" w:rsidR="00084FA8" w:rsidRDefault="00084FA8" w:rsidP="00C44A07">
      <w:pPr>
        <w:pStyle w:val="FootnoteText"/>
      </w:pPr>
      <w:r>
        <w:rPr>
          <w:rStyle w:val="FootnoteReference"/>
        </w:rPr>
        <w:footnoteRef/>
      </w:r>
      <w:r>
        <w:t xml:space="preserve"> </w:t>
      </w:r>
      <w:hyperlink r:id="rId6" w:history="1">
        <w:r w:rsidRPr="006622A1">
          <w:rPr>
            <w:rStyle w:val="Hyperlink"/>
          </w:rPr>
          <w:t>https://www.industry.gov.au/data-and-publications/privacy-policy</w:t>
        </w:r>
      </w:hyperlink>
      <w:r>
        <w:t xml:space="preserve"> </w:t>
      </w:r>
    </w:p>
  </w:footnote>
  <w:footnote w:id="9">
    <w:p w14:paraId="787A778E" w14:textId="77777777" w:rsidR="00B971A1" w:rsidRPr="007133C2" w:rsidRDefault="00B971A1" w:rsidP="00C44A07">
      <w:pPr>
        <w:pStyle w:val="FootnoteText"/>
      </w:pPr>
      <w:r w:rsidRPr="007133C2">
        <w:rPr>
          <w:rStyle w:val="FootnoteReference"/>
        </w:rPr>
        <w:footnoteRef/>
      </w:r>
      <w:r w:rsidRPr="007133C2">
        <w:t xml:space="preserve"> Relevant money is defined in the PGPA Act. See section 8, Dictionary</w:t>
      </w:r>
      <w:r>
        <w:t>.</w:t>
      </w:r>
    </w:p>
  </w:footnote>
  <w:footnote w:id="10">
    <w:p w14:paraId="0D498D48" w14:textId="77777777" w:rsidR="00B971A1" w:rsidRPr="007133C2" w:rsidRDefault="00B971A1" w:rsidP="00C44A07">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0B247255">
          <wp:extent cx="3774558" cy="600794"/>
          <wp:effectExtent l="0" t="0" r="0" b="8890"/>
          <wp:docPr id="1" name="Picture 1"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5464"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79541B"/>
    <w:multiLevelType w:val="hybridMultilevel"/>
    <w:tmpl w:val="CEA068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F8B4A36E"/>
    <w:lvl w:ilvl="0">
      <w:start w:val="1"/>
      <w:numFmt w:val="bullet"/>
      <w:pStyle w:val="ListBullet"/>
      <w:lvlText w:val=""/>
      <w:lvlJc w:val="left"/>
      <w:pPr>
        <w:ind w:left="7408" w:hanging="360"/>
      </w:pPr>
      <w:rPr>
        <w:rFonts w:ascii="Wingdings" w:hAnsi="Wingdings" w:hint="default"/>
        <w:color w:val="264F90"/>
        <w:w w:val="100"/>
        <w:sz w:val="20"/>
        <w:szCs w:val="20"/>
      </w:rPr>
    </w:lvl>
    <w:lvl w:ilvl="1">
      <w:start w:val="1"/>
      <w:numFmt w:val="bullet"/>
      <w:lvlText w:val=""/>
      <w:lvlJc w:val="left"/>
      <w:pPr>
        <w:ind w:left="7200" w:hanging="360"/>
      </w:pPr>
      <w:rPr>
        <w:rFonts w:ascii="Wingdings" w:hAnsi="Wingdings" w:hint="default"/>
        <w:color w:val="auto"/>
      </w:rPr>
    </w:lvl>
    <w:lvl w:ilvl="2">
      <w:start w:val="1"/>
      <w:numFmt w:val="bullet"/>
      <w:lvlText w:val="o"/>
      <w:lvlJc w:val="left"/>
      <w:pPr>
        <w:ind w:left="7560" w:hanging="360"/>
      </w:pPr>
      <w:rPr>
        <w:rFonts w:ascii="Courier New" w:hAnsi="Courier New" w:hint="default"/>
        <w:color w:val="264F90"/>
      </w:rPr>
    </w:lvl>
    <w:lvl w:ilvl="3">
      <w:start w:val="1"/>
      <w:numFmt w:val="bullet"/>
      <w:lvlText w:val=""/>
      <w:lvlJc w:val="left"/>
      <w:pPr>
        <w:ind w:left="7920" w:hanging="360"/>
      </w:pPr>
      <w:rPr>
        <w:rFonts w:ascii="Symbol" w:hAnsi="Symbol" w:hint="default"/>
      </w:rPr>
    </w:lvl>
    <w:lvl w:ilvl="4">
      <w:start w:val="1"/>
      <w:numFmt w:val="bullet"/>
      <w:lvlText w:val=""/>
      <w:lvlJc w:val="left"/>
      <w:pPr>
        <w:ind w:left="8280" w:hanging="360"/>
      </w:pPr>
      <w:rPr>
        <w:rFonts w:ascii="Symbol" w:hAnsi="Symbol" w:hint="default"/>
      </w:rPr>
    </w:lvl>
    <w:lvl w:ilvl="5">
      <w:start w:val="1"/>
      <w:numFmt w:val="bullet"/>
      <w:lvlText w:val=""/>
      <w:lvlJc w:val="left"/>
      <w:pPr>
        <w:ind w:left="8640" w:hanging="360"/>
      </w:pPr>
      <w:rPr>
        <w:rFonts w:ascii="Wingdings" w:hAnsi="Wingdings" w:hint="default"/>
      </w:rPr>
    </w:lvl>
    <w:lvl w:ilvl="6">
      <w:start w:val="1"/>
      <w:numFmt w:val="bullet"/>
      <w:lvlText w:val=""/>
      <w:lvlJc w:val="left"/>
      <w:pPr>
        <w:ind w:left="9000" w:hanging="360"/>
      </w:pPr>
      <w:rPr>
        <w:rFonts w:ascii="Wingdings" w:hAnsi="Wingdings" w:hint="default"/>
      </w:rPr>
    </w:lvl>
    <w:lvl w:ilvl="7">
      <w:start w:val="1"/>
      <w:numFmt w:val="bullet"/>
      <w:lvlText w:val=""/>
      <w:lvlJc w:val="left"/>
      <w:pPr>
        <w:ind w:left="9360" w:hanging="360"/>
      </w:pPr>
      <w:rPr>
        <w:rFonts w:ascii="Symbol" w:hAnsi="Symbol" w:hint="default"/>
      </w:rPr>
    </w:lvl>
    <w:lvl w:ilvl="8">
      <w:start w:val="1"/>
      <w:numFmt w:val="bullet"/>
      <w:lvlText w:val=""/>
      <w:lvlJc w:val="left"/>
      <w:pPr>
        <w:ind w:left="9720" w:hanging="360"/>
      </w:pPr>
      <w:rPr>
        <w:rFonts w:ascii="Symbol" w:hAnsi="Symbol" w:hint="default"/>
      </w:rPr>
    </w:lvl>
  </w:abstractNum>
  <w:abstractNum w:abstractNumId="7" w15:restartNumberingAfterBreak="0">
    <w:nsid w:val="1F4541A7"/>
    <w:multiLevelType w:val="multilevel"/>
    <w:tmpl w:val="6DAA7D8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645"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1021C7"/>
    <w:multiLevelType w:val="multilevel"/>
    <w:tmpl w:val="2B7695F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D134A58"/>
    <w:multiLevelType w:val="multilevel"/>
    <w:tmpl w:val="D2D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33ACB"/>
    <w:multiLevelType w:val="hybridMultilevel"/>
    <w:tmpl w:val="9D1266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E510FC"/>
    <w:multiLevelType w:val="hybridMultilevel"/>
    <w:tmpl w:val="945023AC"/>
    <w:lvl w:ilvl="0" w:tplc="087CF5C8">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F00B1A"/>
    <w:multiLevelType w:val="multilevel"/>
    <w:tmpl w:val="111A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4BC3"/>
    <w:multiLevelType w:val="hybridMultilevel"/>
    <w:tmpl w:val="617C4FC0"/>
    <w:lvl w:ilvl="0" w:tplc="46220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21D05"/>
    <w:multiLevelType w:val="hybridMultilevel"/>
    <w:tmpl w:val="06B0EF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18"/>
  </w:num>
  <w:num w:numId="2" w16cid:durableId="1014648822">
    <w:abstractNumId w:val="0"/>
  </w:num>
  <w:num w:numId="3" w16cid:durableId="1509785247">
    <w:abstractNumId w:val="10"/>
  </w:num>
  <w:num w:numId="4" w16cid:durableId="1521234927">
    <w:abstractNumId w:val="12"/>
  </w:num>
  <w:num w:numId="5" w16cid:durableId="318771309">
    <w:abstractNumId w:val="22"/>
  </w:num>
  <w:num w:numId="6" w16cid:durableId="218517961">
    <w:abstractNumId w:val="21"/>
  </w:num>
  <w:num w:numId="7" w16cid:durableId="7369694">
    <w:abstractNumId w:val="6"/>
  </w:num>
  <w:num w:numId="8" w16cid:durableId="1224680167">
    <w:abstractNumId w:val="4"/>
  </w:num>
  <w:num w:numId="9" w16cid:durableId="1874540656">
    <w:abstractNumId w:val="6"/>
  </w:num>
  <w:num w:numId="10" w16cid:durableId="902646304">
    <w:abstractNumId w:val="14"/>
  </w:num>
  <w:num w:numId="11" w16cid:durableId="1397511072">
    <w:abstractNumId w:val="3"/>
  </w:num>
  <w:num w:numId="12" w16cid:durableId="1708220400">
    <w:abstractNumId w:val="14"/>
  </w:num>
  <w:num w:numId="13" w16cid:durableId="874121102">
    <w:abstractNumId w:val="16"/>
  </w:num>
  <w:num w:numId="14" w16cid:durableId="1231966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07561">
    <w:abstractNumId w:val="5"/>
  </w:num>
  <w:num w:numId="16" w16cid:durableId="1358240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521661">
    <w:abstractNumId w:val="7"/>
  </w:num>
  <w:num w:numId="18" w16cid:durableId="1295022706">
    <w:abstractNumId w:val="6"/>
  </w:num>
  <w:num w:numId="19" w16cid:durableId="72312814">
    <w:abstractNumId w:val="2"/>
  </w:num>
  <w:num w:numId="20" w16cid:durableId="1815948762">
    <w:abstractNumId w:val="20"/>
  </w:num>
  <w:num w:numId="21" w16cid:durableId="1161970635">
    <w:abstractNumId w:val="15"/>
  </w:num>
  <w:num w:numId="22" w16cid:durableId="419105575">
    <w:abstractNumId w:val="8"/>
  </w:num>
  <w:num w:numId="23" w16cid:durableId="1254699949">
    <w:abstractNumId w:val="17"/>
  </w:num>
  <w:num w:numId="24" w16cid:durableId="993415185">
    <w:abstractNumId w:val="23"/>
  </w:num>
  <w:num w:numId="25" w16cid:durableId="1829902629">
    <w:abstractNumId w:val="13"/>
  </w:num>
  <w:num w:numId="26" w16cid:durableId="968515357">
    <w:abstractNumId w:val="6"/>
  </w:num>
  <w:num w:numId="27" w16cid:durableId="1956473507">
    <w:abstractNumId w:val="6"/>
  </w:num>
  <w:num w:numId="28" w16cid:durableId="1764640044">
    <w:abstractNumId w:val="19"/>
  </w:num>
  <w:num w:numId="29" w16cid:durableId="11540966">
    <w:abstractNumId w:val="11"/>
  </w:num>
  <w:num w:numId="30" w16cid:durableId="705720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062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84968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2779"/>
    <w:rsid w:val="00003577"/>
    <w:rsid w:val="000035D8"/>
    <w:rsid w:val="00004355"/>
    <w:rsid w:val="0000557E"/>
    <w:rsid w:val="00005E68"/>
    <w:rsid w:val="000062D1"/>
    <w:rsid w:val="000071CC"/>
    <w:rsid w:val="00007E4B"/>
    <w:rsid w:val="00010CF8"/>
    <w:rsid w:val="00011AA7"/>
    <w:rsid w:val="0001311A"/>
    <w:rsid w:val="00014AF0"/>
    <w:rsid w:val="000159D4"/>
    <w:rsid w:val="0001685F"/>
    <w:rsid w:val="00016E51"/>
    <w:rsid w:val="00017238"/>
    <w:rsid w:val="00017428"/>
    <w:rsid w:val="00017503"/>
    <w:rsid w:val="000175F3"/>
    <w:rsid w:val="000176B7"/>
    <w:rsid w:val="000207D9"/>
    <w:rsid w:val="00020F53"/>
    <w:rsid w:val="000216F2"/>
    <w:rsid w:val="00023115"/>
    <w:rsid w:val="0002331D"/>
    <w:rsid w:val="00023BE2"/>
    <w:rsid w:val="00024C55"/>
    <w:rsid w:val="00025467"/>
    <w:rsid w:val="00025B52"/>
    <w:rsid w:val="00026672"/>
    <w:rsid w:val="00026A96"/>
    <w:rsid w:val="00027157"/>
    <w:rsid w:val="00027E38"/>
    <w:rsid w:val="000304CF"/>
    <w:rsid w:val="00030E0C"/>
    <w:rsid w:val="00031075"/>
    <w:rsid w:val="0003165D"/>
    <w:rsid w:val="00035582"/>
    <w:rsid w:val="00036078"/>
    <w:rsid w:val="00036549"/>
    <w:rsid w:val="00036CDE"/>
    <w:rsid w:val="00037556"/>
    <w:rsid w:val="00040A03"/>
    <w:rsid w:val="00041716"/>
    <w:rsid w:val="0004221A"/>
    <w:rsid w:val="00042438"/>
    <w:rsid w:val="00043E26"/>
    <w:rsid w:val="00044DC0"/>
    <w:rsid w:val="00044EF8"/>
    <w:rsid w:val="000450C4"/>
    <w:rsid w:val="00046CE0"/>
    <w:rsid w:val="00046DBC"/>
    <w:rsid w:val="00050FC2"/>
    <w:rsid w:val="000521B5"/>
    <w:rsid w:val="00052E3E"/>
    <w:rsid w:val="00054AE2"/>
    <w:rsid w:val="00055101"/>
    <w:rsid w:val="000553F2"/>
    <w:rsid w:val="00056C5B"/>
    <w:rsid w:val="00057E29"/>
    <w:rsid w:val="00060AD3"/>
    <w:rsid w:val="00060F83"/>
    <w:rsid w:val="00062B2E"/>
    <w:rsid w:val="000635B2"/>
    <w:rsid w:val="0006399E"/>
    <w:rsid w:val="00065626"/>
    <w:rsid w:val="000657DD"/>
    <w:rsid w:val="00065F24"/>
    <w:rsid w:val="00065FC9"/>
    <w:rsid w:val="000668C5"/>
    <w:rsid w:val="00066A84"/>
    <w:rsid w:val="00067011"/>
    <w:rsid w:val="000710C0"/>
    <w:rsid w:val="00071CC0"/>
    <w:rsid w:val="00071CC6"/>
    <w:rsid w:val="00072BA2"/>
    <w:rsid w:val="000741DE"/>
    <w:rsid w:val="00074288"/>
    <w:rsid w:val="00076148"/>
    <w:rsid w:val="00077C3D"/>
    <w:rsid w:val="000805C4"/>
    <w:rsid w:val="00081379"/>
    <w:rsid w:val="00081812"/>
    <w:rsid w:val="00082460"/>
    <w:rsid w:val="0008289E"/>
    <w:rsid w:val="00082C2C"/>
    <w:rsid w:val="000833DF"/>
    <w:rsid w:val="000837CF"/>
    <w:rsid w:val="00083CC7"/>
    <w:rsid w:val="000842D6"/>
    <w:rsid w:val="00084FA8"/>
    <w:rsid w:val="0008697C"/>
    <w:rsid w:val="000906E4"/>
    <w:rsid w:val="0009133F"/>
    <w:rsid w:val="00093BA1"/>
    <w:rsid w:val="000959EB"/>
    <w:rsid w:val="00096575"/>
    <w:rsid w:val="0009683F"/>
    <w:rsid w:val="00096D76"/>
    <w:rsid w:val="00097F41"/>
    <w:rsid w:val="000A079A"/>
    <w:rsid w:val="000A115B"/>
    <w:rsid w:val="000A1350"/>
    <w:rsid w:val="000A19FD"/>
    <w:rsid w:val="000A2011"/>
    <w:rsid w:val="000A354D"/>
    <w:rsid w:val="000A4261"/>
    <w:rsid w:val="000A4490"/>
    <w:rsid w:val="000B0A66"/>
    <w:rsid w:val="000B1184"/>
    <w:rsid w:val="000B1991"/>
    <w:rsid w:val="000B2D39"/>
    <w:rsid w:val="000B2DAA"/>
    <w:rsid w:val="000B3A19"/>
    <w:rsid w:val="000B4088"/>
    <w:rsid w:val="000B44F5"/>
    <w:rsid w:val="000B5218"/>
    <w:rsid w:val="000B522C"/>
    <w:rsid w:val="000B597B"/>
    <w:rsid w:val="000B6F9E"/>
    <w:rsid w:val="000B7C0B"/>
    <w:rsid w:val="000C07C6"/>
    <w:rsid w:val="000C0DC3"/>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0CA1"/>
    <w:rsid w:val="000D1B5E"/>
    <w:rsid w:val="000D1F5F"/>
    <w:rsid w:val="000D2D51"/>
    <w:rsid w:val="000D3F05"/>
    <w:rsid w:val="000D4257"/>
    <w:rsid w:val="000D452F"/>
    <w:rsid w:val="000D6C17"/>
    <w:rsid w:val="000D6D35"/>
    <w:rsid w:val="000E0C56"/>
    <w:rsid w:val="000E11A2"/>
    <w:rsid w:val="000E1D8A"/>
    <w:rsid w:val="000E23A5"/>
    <w:rsid w:val="000E3917"/>
    <w:rsid w:val="000E4061"/>
    <w:rsid w:val="000E46EC"/>
    <w:rsid w:val="000E4CD5"/>
    <w:rsid w:val="000E620A"/>
    <w:rsid w:val="000E6E68"/>
    <w:rsid w:val="000E70D4"/>
    <w:rsid w:val="000F027E"/>
    <w:rsid w:val="000F0C7B"/>
    <w:rsid w:val="000F18DD"/>
    <w:rsid w:val="000F5892"/>
    <w:rsid w:val="000F68A3"/>
    <w:rsid w:val="000F7174"/>
    <w:rsid w:val="00100216"/>
    <w:rsid w:val="0010100F"/>
    <w:rsid w:val="0010200A"/>
    <w:rsid w:val="00102271"/>
    <w:rsid w:val="001030BD"/>
    <w:rsid w:val="00103E5C"/>
    <w:rsid w:val="001045B6"/>
    <w:rsid w:val="0010479A"/>
    <w:rsid w:val="00104854"/>
    <w:rsid w:val="0010490E"/>
    <w:rsid w:val="00106980"/>
    <w:rsid w:val="00106B83"/>
    <w:rsid w:val="00107520"/>
    <w:rsid w:val="00107697"/>
    <w:rsid w:val="00107A22"/>
    <w:rsid w:val="00110DF4"/>
    <w:rsid w:val="00110F7F"/>
    <w:rsid w:val="00111506"/>
    <w:rsid w:val="00111ABB"/>
    <w:rsid w:val="00112189"/>
    <w:rsid w:val="001121CB"/>
    <w:rsid w:val="00112457"/>
    <w:rsid w:val="00112B8B"/>
    <w:rsid w:val="00113AD7"/>
    <w:rsid w:val="00115C6B"/>
    <w:rsid w:val="00116216"/>
    <w:rsid w:val="0011744A"/>
    <w:rsid w:val="00117C4C"/>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251"/>
    <w:rsid w:val="00146445"/>
    <w:rsid w:val="00146D15"/>
    <w:rsid w:val="001475D6"/>
    <w:rsid w:val="00147E5A"/>
    <w:rsid w:val="00151417"/>
    <w:rsid w:val="001519DB"/>
    <w:rsid w:val="0015223E"/>
    <w:rsid w:val="00152848"/>
    <w:rsid w:val="00152F4A"/>
    <w:rsid w:val="00152F60"/>
    <w:rsid w:val="0015405F"/>
    <w:rsid w:val="00154A29"/>
    <w:rsid w:val="00155480"/>
    <w:rsid w:val="00155A1F"/>
    <w:rsid w:val="00156DF7"/>
    <w:rsid w:val="00157767"/>
    <w:rsid w:val="00160DFD"/>
    <w:rsid w:val="00162CBB"/>
    <w:rsid w:val="00162CF7"/>
    <w:rsid w:val="001642EF"/>
    <w:rsid w:val="001659C7"/>
    <w:rsid w:val="00165CA8"/>
    <w:rsid w:val="00165F8F"/>
    <w:rsid w:val="00166584"/>
    <w:rsid w:val="0016759F"/>
    <w:rsid w:val="001677B8"/>
    <w:rsid w:val="00170249"/>
    <w:rsid w:val="0017082A"/>
    <w:rsid w:val="00170EC3"/>
    <w:rsid w:val="00172328"/>
    <w:rsid w:val="00172BA3"/>
    <w:rsid w:val="00172F7F"/>
    <w:rsid w:val="001737AC"/>
    <w:rsid w:val="0017423B"/>
    <w:rsid w:val="001743BD"/>
    <w:rsid w:val="00174CDF"/>
    <w:rsid w:val="00174CFD"/>
    <w:rsid w:val="00174D66"/>
    <w:rsid w:val="00175FF5"/>
    <w:rsid w:val="001765E5"/>
    <w:rsid w:val="00176EF8"/>
    <w:rsid w:val="0018087B"/>
    <w:rsid w:val="00180B0E"/>
    <w:rsid w:val="00180E93"/>
    <w:rsid w:val="001817F4"/>
    <w:rsid w:val="001819C7"/>
    <w:rsid w:val="0018250A"/>
    <w:rsid w:val="00183C4A"/>
    <w:rsid w:val="00184481"/>
    <w:rsid w:val="001844D5"/>
    <w:rsid w:val="0018511E"/>
    <w:rsid w:val="001867EC"/>
    <w:rsid w:val="001875DA"/>
    <w:rsid w:val="001904EF"/>
    <w:rsid w:val="001907F9"/>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A7DE5"/>
    <w:rsid w:val="001B1C0B"/>
    <w:rsid w:val="001B2A5D"/>
    <w:rsid w:val="001B3F03"/>
    <w:rsid w:val="001B43D0"/>
    <w:rsid w:val="001B43D6"/>
    <w:rsid w:val="001B4879"/>
    <w:rsid w:val="001B6C85"/>
    <w:rsid w:val="001B79A9"/>
    <w:rsid w:val="001B7CE1"/>
    <w:rsid w:val="001C02DF"/>
    <w:rsid w:val="001C0967"/>
    <w:rsid w:val="001C1584"/>
    <w:rsid w:val="001C1B5B"/>
    <w:rsid w:val="001C1EA8"/>
    <w:rsid w:val="001C2830"/>
    <w:rsid w:val="001C384F"/>
    <w:rsid w:val="001C3976"/>
    <w:rsid w:val="001C53D3"/>
    <w:rsid w:val="001C6396"/>
    <w:rsid w:val="001C6575"/>
    <w:rsid w:val="001C6603"/>
    <w:rsid w:val="001C6ACC"/>
    <w:rsid w:val="001C7328"/>
    <w:rsid w:val="001C7F1A"/>
    <w:rsid w:val="001D0EC9"/>
    <w:rsid w:val="001D1072"/>
    <w:rsid w:val="001D1340"/>
    <w:rsid w:val="001D1782"/>
    <w:rsid w:val="001D201F"/>
    <w:rsid w:val="001D27BB"/>
    <w:rsid w:val="001D2871"/>
    <w:rsid w:val="001D4DA5"/>
    <w:rsid w:val="001D513B"/>
    <w:rsid w:val="001E00D9"/>
    <w:rsid w:val="001E1041"/>
    <w:rsid w:val="001E282D"/>
    <w:rsid w:val="001E2A46"/>
    <w:rsid w:val="001E42D1"/>
    <w:rsid w:val="001E465D"/>
    <w:rsid w:val="001E655A"/>
    <w:rsid w:val="001E659F"/>
    <w:rsid w:val="001E6901"/>
    <w:rsid w:val="001E6DD7"/>
    <w:rsid w:val="001F1B51"/>
    <w:rsid w:val="001F215C"/>
    <w:rsid w:val="001F2424"/>
    <w:rsid w:val="001F24BD"/>
    <w:rsid w:val="001F2ED0"/>
    <w:rsid w:val="001F3068"/>
    <w:rsid w:val="001F32A5"/>
    <w:rsid w:val="001F34E4"/>
    <w:rsid w:val="001F577E"/>
    <w:rsid w:val="001F5B75"/>
    <w:rsid w:val="001F6A22"/>
    <w:rsid w:val="001F73F7"/>
    <w:rsid w:val="001F75EE"/>
    <w:rsid w:val="001F7602"/>
    <w:rsid w:val="00200152"/>
    <w:rsid w:val="002007FC"/>
    <w:rsid w:val="0020114E"/>
    <w:rsid w:val="00201ACE"/>
    <w:rsid w:val="00201B3E"/>
    <w:rsid w:val="002020A9"/>
    <w:rsid w:val="00202552"/>
    <w:rsid w:val="00202DFC"/>
    <w:rsid w:val="00203F73"/>
    <w:rsid w:val="0020503D"/>
    <w:rsid w:val="002056AC"/>
    <w:rsid w:val="002067C9"/>
    <w:rsid w:val="00207319"/>
    <w:rsid w:val="00207A20"/>
    <w:rsid w:val="00207AD6"/>
    <w:rsid w:val="0021021D"/>
    <w:rsid w:val="00211AB8"/>
    <w:rsid w:val="00211D98"/>
    <w:rsid w:val="00214465"/>
    <w:rsid w:val="00215D08"/>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9E7"/>
    <w:rsid w:val="00242EEE"/>
    <w:rsid w:val="002442FE"/>
    <w:rsid w:val="00244DC5"/>
    <w:rsid w:val="00245131"/>
    <w:rsid w:val="00245C4E"/>
    <w:rsid w:val="00246B7A"/>
    <w:rsid w:val="00247D27"/>
    <w:rsid w:val="00250C11"/>
    <w:rsid w:val="00250CF5"/>
    <w:rsid w:val="00251541"/>
    <w:rsid w:val="00251F63"/>
    <w:rsid w:val="00251F90"/>
    <w:rsid w:val="00252A77"/>
    <w:rsid w:val="00253453"/>
    <w:rsid w:val="002535EA"/>
    <w:rsid w:val="00254170"/>
    <w:rsid w:val="00254F96"/>
    <w:rsid w:val="002566AB"/>
    <w:rsid w:val="00256C3A"/>
    <w:rsid w:val="00260111"/>
    <w:rsid w:val="002608A7"/>
    <w:rsid w:val="002611CF"/>
    <w:rsid w:val="002612BF"/>
    <w:rsid w:val="002618D4"/>
    <w:rsid w:val="002619F0"/>
    <w:rsid w:val="00261D7F"/>
    <w:rsid w:val="00262382"/>
    <w:rsid w:val="00262481"/>
    <w:rsid w:val="0026339D"/>
    <w:rsid w:val="00265BC2"/>
    <w:rsid w:val="00265F98"/>
    <w:rsid w:val="002662F6"/>
    <w:rsid w:val="00270215"/>
    <w:rsid w:val="00270D2E"/>
    <w:rsid w:val="00271230"/>
    <w:rsid w:val="00271A72"/>
    <w:rsid w:val="00271FAE"/>
    <w:rsid w:val="00272F10"/>
    <w:rsid w:val="00276D9D"/>
    <w:rsid w:val="00277135"/>
    <w:rsid w:val="002771B9"/>
    <w:rsid w:val="002779EE"/>
    <w:rsid w:val="00277A56"/>
    <w:rsid w:val="002810E7"/>
    <w:rsid w:val="00281521"/>
    <w:rsid w:val="00281D6B"/>
    <w:rsid w:val="00282312"/>
    <w:rsid w:val="00283571"/>
    <w:rsid w:val="0028417F"/>
    <w:rsid w:val="00284DC7"/>
    <w:rsid w:val="00285F58"/>
    <w:rsid w:val="002866EB"/>
    <w:rsid w:val="002873F2"/>
    <w:rsid w:val="00287AC7"/>
    <w:rsid w:val="00290F12"/>
    <w:rsid w:val="0029118A"/>
    <w:rsid w:val="0029287F"/>
    <w:rsid w:val="00294019"/>
    <w:rsid w:val="00294F98"/>
    <w:rsid w:val="002957EE"/>
    <w:rsid w:val="00295FD6"/>
    <w:rsid w:val="002964A5"/>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4FFE"/>
    <w:rsid w:val="002A51EB"/>
    <w:rsid w:val="002A6142"/>
    <w:rsid w:val="002A6C6D"/>
    <w:rsid w:val="002A7660"/>
    <w:rsid w:val="002B0099"/>
    <w:rsid w:val="002B05E0"/>
    <w:rsid w:val="002B09ED"/>
    <w:rsid w:val="002B1325"/>
    <w:rsid w:val="002B2742"/>
    <w:rsid w:val="002B296B"/>
    <w:rsid w:val="002B3327"/>
    <w:rsid w:val="002B3D6E"/>
    <w:rsid w:val="002B50AA"/>
    <w:rsid w:val="002B5660"/>
    <w:rsid w:val="002B5850"/>
    <w:rsid w:val="002B5862"/>
    <w:rsid w:val="002B59DD"/>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2266"/>
    <w:rsid w:val="002D2DC7"/>
    <w:rsid w:val="002D4B89"/>
    <w:rsid w:val="002D6748"/>
    <w:rsid w:val="002D696F"/>
    <w:rsid w:val="002D720E"/>
    <w:rsid w:val="002E08F2"/>
    <w:rsid w:val="002E18CF"/>
    <w:rsid w:val="002E18F3"/>
    <w:rsid w:val="002E2BEC"/>
    <w:rsid w:val="002E34D1"/>
    <w:rsid w:val="002E367A"/>
    <w:rsid w:val="002E39D3"/>
    <w:rsid w:val="002E3A5A"/>
    <w:rsid w:val="002E3CA8"/>
    <w:rsid w:val="002E4C5D"/>
    <w:rsid w:val="002E4DEC"/>
    <w:rsid w:val="002E5556"/>
    <w:rsid w:val="002E59F1"/>
    <w:rsid w:val="002F17E7"/>
    <w:rsid w:val="002F28CA"/>
    <w:rsid w:val="002F2933"/>
    <w:rsid w:val="002F3A4F"/>
    <w:rsid w:val="002F423B"/>
    <w:rsid w:val="002F65BC"/>
    <w:rsid w:val="002F71EC"/>
    <w:rsid w:val="002F7D92"/>
    <w:rsid w:val="002F7F38"/>
    <w:rsid w:val="003001C7"/>
    <w:rsid w:val="00300E4A"/>
    <w:rsid w:val="00302AF5"/>
    <w:rsid w:val="003038C5"/>
    <w:rsid w:val="00303AD5"/>
    <w:rsid w:val="003046C8"/>
    <w:rsid w:val="003052EE"/>
    <w:rsid w:val="00305B58"/>
    <w:rsid w:val="003115A8"/>
    <w:rsid w:val="003133FB"/>
    <w:rsid w:val="00313FA2"/>
    <w:rsid w:val="00314DCA"/>
    <w:rsid w:val="00315FF2"/>
    <w:rsid w:val="00317B29"/>
    <w:rsid w:val="003206C6"/>
    <w:rsid w:val="00320FE4"/>
    <w:rsid w:val="003211B4"/>
    <w:rsid w:val="0032143E"/>
    <w:rsid w:val="00321B06"/>
    <w:rsid w:val="00322126"/>
    <w:rsid w:val="0032256A"/>
    <w:rsid w:val="0032362E"/>
    <w:rsid w:val="00325582"/>
    <w:rsid w:val="003259F6"/>
    <w:rsid w:val="00325A56"/>
    <w:rsid w:val="0032729D"/>
    <w:rsid w:val="003322E9"/>
    <w:rsid w:val="00332F58"/>
    <w:rsid w:val="003331C9"/>
    <w:rsid w:val="00335B3C"/>
    <w:rsid w:val="003364E6"/>
    <w:rsid w:val="003370B0"/>
    <w:rsid w:val="0033741C"/>
    <w:rsid w:val="003401FB"/>
    <w:rsid w:val="0034027B"/>
    <w:rsid w:val="00343643"/>
    <w:rsid w:val="0034447B"/>
    <w:rsid w:val="0035099A"/>
    <w:rsid w:val="00351E73"/>
    <w:rsid w:val="00352EA5"/>
    <w:rsid w:val="00353428"/>
    <w:rsid w:val="00353CBF"/>
    <w:rsid w:val="00354604"/>
    <w:rsid w:val="003549A0"/>
    <w:rsid w:val="00354B1D"/>
    <w:rsid w:val="00354BDD"/>
    <w:rsid w:val="003552BD"/>
    <w:rsid w:val="003560E1"/>
    <w:rsid w:val="003565B1"/>
    <w:rsid w:val="003565D1"/>
    <w:rsid w:val="00356ED2"/>
    <w:rsid w:val="003576AB"/>
    <w:rsid w:val="0036055C"/>
    <w:rsid w:val="00360A9E"/>
    <w:rsid w:val="0036246E"/>
    <w:rsid w:val="00363657"/>
    <w:rsid w:val="00363FFC"/>
    <w:rsid w:val="00364D22"/>
    <w:rsid w:val="00365CF4"/>
    <w:rsid w:val="0037029D"/>
    <w:rsid w:val="003703B2"/>
    <w:rsid w:val="003704E6"/>
    <w:rsid w:val="003725E6"/>
    <w:rsid w:val="003749D8"/>
    <w:rsid w:val="00374A77"/>
    <w:rsid w:val="00377005"/>
    <w:rsid w:val="00377A1D"/>
    <w:rsid w:val="00377C53"/>
    <w:rsid w:val="00380FDC"/>
    <w:rsid w:val="00383297"/>
    <w:rsid w:val="003836AF"/>
    <w:rsid w:val="00383A3A"/>
    <w:rsid w:val="00386902"/>
    <w:rsid w:val="003871B6"/>
    <w:rsid w:val="00387369"/>
    <w:rsid w:val="003900DB"/>
    <w:rsid w:val="003903AE"/>
    <w:rsid w:val="003911CF"/>
    <w:rsid w:val="003919DF"/>
    <w:rsid w:val="00393B1E"/>
    <w:rsid w:val="003941B6"/>
    <w:rsid w:val="00394EB3"/>
    <w:rsid w:val="0039610D"/>
    <w:rsid w:val="0039705C"/>
    <w:rsid w:val="003A055C"/>
    <w:rsid w:val="003A0BCC"/>
    <w:rsid w:val="003A1B86"/>
    <w:rsid w:val="003A20A0"/>
    <w:rsid w:val="003A270D"/>
    <w:rsid w:val="003A2E8D"/>
    <w:rsid w:val="003A457E"/>
    <w:rsid w:val="003A48C0"/>
    <w:rsid w:val="003A4A83"/>
    <w:rsid w:val="003A5178"/>
    <w:rsid w:val="003A5D94"/>
    <w:rsid w:val="003A79AD"/>
    <w:rsid w:val="003B0062"/>
    <w:rsid w:val="003B02D8"/>
    <w:rsid w:val="003B0568"/>
    <w:rsid w:val="003B18C7"/>
    <w:rsid w:val="003B29BA"/>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25AB"/>
    <w:rsid w:val="003D3AE8"/>
    <w:rsid w:val="003D521B"/>
    <w:rsid w:val="003D5C41"/>
    <w:rsid w:val="003D635D"/>
    <w:rsid w:val="003D7548"/>
    <w:rsid w:val="003D7F5C"/>
    <w:rsid w:val="003E0690"/>
    <w:rsid w:val="003E0C6C"/>
    <w:rsid w:val="003E2735"/>
    <w:rsid w:val="003E2A09"/>
    <w:rsid w:val="003E2C3B"/>
    <w:rsid w:val="003E339B"/>
    <w:rsid w:val="003E3688"/>
    <w:rsid w:val="003E38D5"/>
    <w:rsid w:val="003E4693"/>
    <w:rsid w:val="003E4BF0"/>
    <w:rsid w:val="003E5ABE"/>
    <w:rsid w:val="003E5B2A"/>
    <w:rsid w:val="003E639F"/>
    <w:rsid w:val="003E6B44"/>
    <w:rsid w:val="003E6E52"/>
    <w:rsid w:val="003E7A21"/>
    <w:rsid w:val="003F05DB"/>
    <w:rsid w:val="003F0BEC"/>
    <w:rsid w:val="003F1A84"/>
    <w:rsid w:val="003F2DC8"/>
    <w:rsid w:val="003F3392"/>
    <w:rsid w:val="003F385C"/>
    <w:rsid w:val="003F5453"/>
    <w:rsid w:val="003F7220"/>
    <w:rsid w:val="003F745B"/>
    <w:rsid w:val="00402CA9"/>
    <w:rsid w:val="00404B16"/>
    <w:rsid w:val="00405C0C"/>
    <w:rsid w:val="00405D85"/>
    <w:rsid w:val="0040627F"/>
    <w:rsid w:val="00407403"/>
    <w:rsid w:val="004102B0"/>
    <w:rsid w:val="004108DC"/>
    <w:rsid w:val="004131EC"/>
    <w:rsid w:val="004132C9"/>
    <w:rsid w:val="004142C1"/>
    <w:rsid w:val="004143F3"/>
    <w:rsid w:val="00414A64"/>
    <w:rsid w:val="0041698F"/>
    <w:rsid w:val="00421CBC"/>
    <w:rsid w:val="00422BC5"/>
    <w:rsid w:val="00423435"/>
    <w:rsid w:val="004234A1"/>
    <w:rsid w:val="00423CC4"/>
    <w:rsid w:val="00425052"/>
    <w:rsid w:val="00425E6B"/>
    <w:rsid w:val="00427819"/>
    <w:rsid w:val="00427AC0"/>
    <w:rsid w:val="004300F4"/>
    <w:rsid w:val="00430431"/>
    <w:rsid w:val="004307A1"/>
    <w:rsid w:val="00430ADC"/>
    <w:rsid w:val="00430D2E"/>
    <w:rsid w:val="00431870"/>
    <w:rsid w:val="00434071"/>
    <w:rsid w:val="0043581E"/>
    <w:rsid w:val="00437174"/>
    <w:rsid w:val="00437CDA"/>
    <w:rsid w:val="00440092"/>
    <w:rsid w:val="00440BE1"/>
    <w:rsid w:val="00441028"/>
    <w:rsid w:val="00441195"/>
    <w:rsid w:val="00442B03"/>
    <w:rsid w:val="00442B55"/>
    <w:rsid w:val="004433AD"/>
    <w:rsid w:val="004436AA"/>
    <w:rsid w:val="0044516B"/>
    <w:rsid w:val="004452CD"/>
    <w:rsid w:val="00445D92"/>
    <w:rsid w:val="004475CF"/>
    <w:rsid w:val="00447930"/>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67FCD"/>
    <w:rsid w:val="00470505"/>
    <w:rsid w:val="004710B7"/>
    <w:rsid w:val="004714FC"/>
    <w:rsid w:val="004748A4"/>
    <w:rsid w:val="004748CD"/>
    <w:rsid w:val="00476546"/>
    <w:rsid w:val="00476A36"/>
    <w:rsid w:val="004804E2"/>
    <w:rsid w:val="00480CC8"/>
    <w:rsid w:val="00481314"/>
    <w:rsid w:val="0048485A"/>
    <w:rsid w:val="00484B6E"/>
    <w:rsid w:val="004855A0"/>
    <w:rsid w:val="00486156"/>
    <w:rsid w:val="004875E4"/>
    <w:rsid w:val="004906BE"/>
    <w:rsid w:val="00490C48"/>
    <w:rsid w:val="00491015"/>
    <w:rsid w:val="0049169E"/>
    <w:rsid w:val="004918B1"/>
    <w:rsid w:val="0049191F"/>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A81"/>
    <w:rsid w:val="004A1DC4"/>
    <w:rsid w:val="004A2212"/>
    <w:rsid w:val="004A238A"/>
    <w:rsid w:val="004A2CCD"/>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6F6D"/>
    <w:rsid w:val="004C7941"/>
    <w:rsid w:val="004D033A"/>
    <w:rsid w:val="004D0CF5"/>
    <w:rsid w:val="004D19FC"/>
    <w:rsid w:val="004D2CBD"/>
    <w:rsid w:val="004D34BB"/>
    <w:rsid w:val="004D41DF"/>
    <w:rsid w:val="004D5A91"/>
    <w:rsid w:val="004D5BB6"/>
    <w:rsid w:val="004D61B0"/>
    <w:rsid w:val="004D6A7F"/>
    <w:rsid w:val="004E0184"/>
    <w:rsid w:val="004E0B0A"/>
    <w:rsid w:val="004E17E8"/>
    <w:rsid w:val="004E1DDF"/>
    <w:rsid w:val="004E31D8"/>
    <w:rsid w:val="004E4327"/>
    <w:rsid w:val="004E43BF"/>
    <w:rsid w:val="004E51BA"/>
    <w:rsid w:val="004E5976"/>
    <w:rsid w:val="004E634A"/>
    <w:rsid w:val="004E75D4"/>
    <w:rsid w:val="004F15AC"/>
    <w:rsid w:val="004F1A66"/>
    <w:rsid w:val="004F1B41"/>
    <w:rsid w:val="004F1D75"/>
    <w:rsid w:val="004F264D"/>
    <w:rsid w:val="004F2FAF"/>
    <w:rsid w:val="004F338D"/>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2453"/>
    <w:rsid w:val="00512583"/>
    <w:rsid w:val="005132DC"/>
    <w:rsid w:val="00513632"/>
    <w:rsid w:val="005137D6"/>
    <w:rsid w:val="0051430B"/>
    <w:rsid w:val="00514DB5"/>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0964"/>
    <w:rsid w:val="00541CFF"/>
    <w:rsid w:val="0054218F"/>
    <w:rsid w:val="00542464"/>
    <w:rsid w:val="005425B3"/>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462"/>
    <w:rsid w:val="005579F8"/>
    <w:rsid w:val="00557E0C"/>
    <w:rsid w:val="005614EC"/>
    <w:rsid w:val="0056165C"/>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97912"/>
    <w:rsid w:val="005A0ED9"/>
    <w:rsid w:val="005A38E6"/>
    <w:rsid w:val="005A4513"/>
    <w:rsid w:val="005A4714"/>
    <w:rsid w:val="005A5E9D"/>
    <w:rsid w:val="005A61FE"/>
    <w:rsid w:val="005A670D"/>
    <w:rsid w:val="005A6D76"/>
    <w:rsid w:val="005A7550"/>
    <w:rsid w:val="005B04D9"/>
    <w:rsid w:val="005B150A"/>
    <w:rsid w:val="005B1696"/>
    <w:rsid w:val="005B244B"/>
    <w:rsid w:val="005B28B2"/>
    <w:rsid w:val="005B3206"/>
    <w:rsid w:val="005B3A7E"/>
    <w:rsid w:val="005B45DB"/>
    <w:rsid w:val="005B4720"/>
    <w:rsid w:val="005B4ADF"/>
    <w:rsid w:val="005B4FCB"/>
    <w:rsid w:val="005B52E7"/>
    <w:rsid w:val="005B57A8"/>
    <w:rsid w:val="005B5B57"/>
    <w:rsid w:val="005B5CC5"/>
    <w:rsid w:val="005B6568"/>
    <w:rsid w:val="005B72F4"/>
    <w:rsid w:val="005B73C7"/>
    <w:rsid w:val="005B7878"/>
    <w:rsid w:val="005B7D70"/>
    <w:rsid w:val="005B7F37"/>
    <w:rsid w:val="005C0699"/>
    <w:rsid w:val="005C06AF"/>
    <w:rsid w:val="005C0971"/>
    <w:rsid w:val="005C09CB"/>
    <w:rsid w:val="005C1BFA"/>
    <w:rsid w:val="005C2069"/>
    <w:rsid w:val="005C20A0"/>
    <w:rsid w:val="005C2EDB"/>
    <w:rsid w:val="005C315B"/>
    <w:rsid w:val="005C3CC7"/>
    <w:rsid w:val="005C502F"/>
    <w:rsid w:val="005C585A"/>
    <w:rsid w:val="005C6EB3"/>
    <w:rsid w:val="005C7680"/>
    <w:rsid w:val="005D0021"/>
    <w:rsid w:val="005D11BE"/>
    <w:rsid w:val="005D2418"/>
    <w:rsid w:val="005D28FC"/>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0CC0"/>
    <w:rsid w:val="00601244"/>
    <w:rsid w:val="00601B96"/>
    <w:rsid w:val="00602264"/>
    <w:rsid w:val="0060234C"/>
    <w:rsid w:val="00602898"/>
    <w:rsid w:val="00603548"/>
    <w:rsid w:val="00604933"/>
    <w:rsid w:val="0060558A"/>
    <w:rsid w:val="00605BCD"/>
    <w:rsid w:val="0060644E"/>
    <w:rsid w:val="0060669A"/>
    <w:rsid w:val="0060722F"/>
    <w:rsid w:val="0060785D"/>
    <w:rsid w:val="00607DE5"/>
    <w:rsid w:val="00610900"/>
    <w:rsid w:val="00610DAB"/>
    <w:rsid w:val="006110D2"/>
    <w:rsid w:val="00611421"/>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B63"/>
    <w:rsid w:val="006253FF"/>
    <w:rsid w:val="00626268"/>
    <w:rsid w:val="00626B4F"/>
    <w:rsid w:val="006323DB"/>
    <w:rsid w:val="00632B7F"/>
    <w:rsid w:val="00634118"/>
    <w:rsid w:val="00635E8B"/>
    <w:rsid w:val="00640CE0"/>
    <w:rsid w:val="00640E4A"/>
    <w:rsid w:val="006416B1"/>
    <w:rsid w:val="00641FF3"/>
    <w:rsid w:val="00642BD7"/>
    <w:rsid w:val="00643A89"/>
    <w:rsid w:val="00645360"/>
    <w:rsid w:val="00646283"/>
    <w:rsid w:val="00646827"/>
    <w:rsid w:val="00646D7B"/>
    <w:rsid w:val="00646E26"/>
    <w:rsid w:val="006476DB"/>
    <w:rsid w:val="00651083"/>
    <w:rsid w:val="00651302"/>
    <w:rsid w:val="00653895"/>
    <w:rsid w:val="0065401A"/>
    <w:rsid w:val="00654036"/>
    <w:rsid w:val="006544BC"/>
    <w:rsid w:val="00655423"/>
    <w:rsid w:val="006560D2"/>
    <w:rsid w:val="00656393"/>
    <w:rsid w:val="00660F26"/>
    <w:rsid w:val="006622BE"/>
    <w:rsid w:val="0066445B"/>
    <w:rsid w:val="00664C5F"/>
    <w:rsid w:val="00665793"/>
    <w:rsid w:val="00665A7A"/>
    <w:rsid w:val="00665FC5"/>
    <w:rsid w:val="0066648F"/>
    <w:rsid w:val="00666A5E"/>
    <w:rsid w:val="00667D99"/>
    <w:rsid w:val="00670C9E"/>
    <w:rsid w:val="0067127C"/>
    <w:rsid w:val="00671E17"/>
    <w:rsid w:val="00671F7E"/>
    <w:rsid w:val="0067213F"/>
    <w:rsid w:val="006726C8"/>
    <w:rsid w:val="00672884"/>
    <w:rsid w:val="00672F96"/>
    <w:rsid w:val="0067309B"/>
    <w:rsid w:val="00674F86"/>
    <w:rsid w:val="00676423"/>
    <w:rsid w:val="00676EF2"/>
    <w:rsid w:val="00677B30"/>
    <w:rsid w:val="00680B92"/>
    <w:rsid w:val="006816EA"/>
    <w:rsid w:val="0068374D"/>
    <w:rsid w:val="00683C51"/>
    <w:rsid w:val="00684E39"/>
    <w:rsid w:val="0068525B"/>
    <w:rsid w:val="00686047"/>
    <w:rsid w:val="006908DF"/>
    <w:rsid w:val="00690D15"/>
    <w:rsid w:val="00690F8A"/>
    <w:rsid w:val="006914AE"/>
    <w:rsid w:val="006934C3"/>
    <w:rsid w:val="00694003"/>
    <w:rsid w:val="00694E49"/>
    <w:rsid w:val="00696A50"/>
    <w:rsid w:val="00696B00"/>
    <w:rsid w:val="00697F41"/>
    <w:rsid w:val="006A089A"/>
    <w:rsid w:val="006A12C7"/>
    <w:rsid w:val="006A1491"/>
    <w:rsid w:val="006A1B86"/>
    <w:rsid w:val="006A35FC"/>
    <w:rsid w:val="006A396E"/>
    <w:rsid w:val="006A3ABC"/>
    <w:rsid w:val="006A3D2E"/>
    <w:rsid w:val="006A4E1D"/>
    <w:rsid w:val="006B0C94"/>
    <w:rsid w:val="006B0D0E"/>
    <w:rsid w:val="006B0E74"/>
    <w:rsid w:val="006B167D"/>
    <w:rsid w:val="006B1989"/>
    <w:rsid w:val="006B1C72"/>
    <w:rsid w:val="006B1F62"/>
    <w:rsid w:val="006B2631"/>
    <w:rsid w:val="006B3737"/>
    <w:rsid w:val="006B3A15"/>
    <w:rsid w:val="006B3CDC"/>
    <w:rsid w:val="006B468C"/>
    <w:rsid w:val="006B62FF"/>
    <w:rsid w:val="006B6AFA"/>
    <w:rsid w:val="006B7934"/>
    <w:rsid w:val="006C13FD"/>
    <w:rsid w:val="006C27C3"/>
    <w:rsid w:val="006C2AF0"/>
    <w:rsid w:val="006C3A33"/>
    <w:rsid w:val="006C3FE1"/>
    <w:rsid w:val="006C4678"/>
    <w:rsid w:val="006C4CF9"/>
    <w:rsid w:val="006C6EDB"/>
    <w:rsid w:val="006C79BB"/>
    <w:rsid w:val="006D0592"/>
    <w:rsid w:val="006D1212"/>
    <w:rsid w:val="006D14FF"/>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6456"/>
    <w:rsid w:val="006E7694"/>
    <w:rsid w:val="006E7FF6"/>
    <w:rsid w:val="006F1108"/>
    <w:rsid w:val="006F1612"/>
    <w:rsid w:val="006F1F74"/>
    <w:rsid w:val="006F2337"/>
    <w:rsid w:val="006F447D"/>
    <w:rsid w:val="006F4968"/>
    <w:rsid w:val="006F4EE0"/>
    <w:rsid w:val="006F50D9"/>
    <w:rsid w:val="006F5522"/>
    <w:rsid w:val="006F6212"/>
    <w:rsid w:val="006F6426"/>
    <w:rsid w:val="006F64EF"/>
    <w:rsid w:val="00700147"/>
    <w:rsid w:val="0070068E"/>
    <w:rsid w:val="007008D5"/>
    <w:rsid w:val="00701557"/>
    <w:rsid w:val="00701E38"/>
    <w:rsid w:val="0070244B"/>
    <w:rsid w:val="007028A9"/>
    <w:rsid w:val="007057F3"/>
    <w:rsid w:val="00706C60"/>
    <w:rsid w:val="00707565"/>
    <w:rsid w:val="00707743"/>
    <w:rsid w:val="00707A83"/>
    <w:rsid w:val="00710F12"/>
    <w:rsid w:val="00712F06"/>
    <w:rsid w:val="00714386"/>
    <w:rsid w:val="007145AA"/>
    <w:rsid w:val="007152A4"/>
    <w:rsid w:val="00715830"/>
    <w:rsid w:val="0071709C"/>
    <w:rsid w:val="00717725"/>
    <w:rsid w:val="007178EC"/>
    <w:rsid w:val="00717E7A"/>
    <w:rsid w:val="00720006"/>
    <w:rsid w:val="00720106"/>
    <w:rsid w:val="007203A0"/>
    <w:rsid w:val="00721755"/>
    <w:rsid w:val="00722B13"/>
    <w:rsid w:val="00722C48"/>
    <w:rsid w:val="007256F7"/>
    <w:rsid w:val="007274AF"/>
    <w:rsid w:val="007279B3"/>
    <w:rsid w:val="00727C11"/>
    <w:rsid w:val="00730311"/>
    <w:rsid w:val="0073066C"/>
    <w:rsid w:val="007365B0"/>
    <w:rsid w:val="00736E53"/>
    <w:rsid w:val="00737DEE"/>
    <w:rsid w:val="00737E3A"/>
    <w:rsid w:val="0074081E"/>
    <w:rsid w:val="007409F3"/>
    <w:rsid w:val="00741240"/>
    <w:rsid w:val="0074281A"/>
    <w:rsid w:val="00742ED3"/>
    <w:rsid w:val="00743AC0"/>
    <w:rsid w:val="007441B8"/>
    <w:rsid w:val="00744DC9"/>
    <w:rsid w:val="00745DDF"/>
    <w:rsid w:val="00746E00"/>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1FB"/>
    <w:rsid w:val="00764479"/>
    <w:rsid w:val="00767028"/>
    <w:rsid w:val="00767262"/>
    <w:rsid w:val="00767CAA"/>
    <w:rsid w:val="00770559"/>
    <w:rsid w:val="00770AC9"/>
    <w:rsid w:val="00772DF6"/>
    <w:rsid w:val="0077382A"/>
    <w:rsid w:val="00774604"/>
    <w:rsid w:val="00774820"/>
    <w:rsid w:val="0077505B"/>
    <w:rsid w:val="007766DC"/>
    <w:rsid w:val="00776916"/>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EC3"/>
    <w:rsid w:val="007848C1"/>
    <w:rsid w:val="00784EA4"/>
    <w:rsid w:val="0078558F"/>
    <w:rsid w:val="00785E17"/>
    <w:rsid w:val="00786734"/>
    <w:rsid w:val="007867AB"/>
    <w:rsid w:val="007867C0"/>
    <w:rsid w:val="00790516"/>
    <w:rsid w:val="00790820"/>
    <w:rsid w:val="0079092D"/>
    <w:rsid w:val="00790D40"/>
    <w:rsid w:val="00791684"/>
    <w:rsid w:val="00794E6D"/>
    <w:rsid w:val="00795995"/>
    <w:rsid w:val="0079748A"/>
    <w:rsid w:val="00797720"/>
    <w:rsid w:val="0079793D"/>
    <w:rsid w:val="00797EB2"/>
    <w:rsid w:val="007A0DB6"/>
    <w:rsid w:val="007A102A"/>
    <w:rsid w:val="007A1BD6"/>
    <w:rsid w:val="007A2076"/>
    <w:rsid w:val="007A239B"/>
    <w:rsid w:val="007A2BC8"/>
    <w:rsid w:val="007A4B6D"/>
    <w:rsid w:val="007B1A28"/>
    <w:rsid w:val="007B1AE7"/>
    <w:rsid w:val="007B1FCF"/>
    <w:rsid w:val="007B4083"/>
    <w:rsid w:val="007B538C"/>
    <w:rsid w:val="007B6464"/>
    <w:rsid w:val="007B6EED"/>
    <w:rsid w:val="007C0282"/>
    <w:rsid w:val="007C05FC"/>
    <w:rsid w:val="007C0720"/>
    <w:rsid w:val="007C0E7B"/>
    <w:rsid w:val="007C17F1"/>
    <w:rsid w:val="007C183A"/>
    <w:rsid w:val="007C2550"/>
    <w:rsid w:val="007C453D"/>
    <w:rsid w:val="007C73C9"/>
    <w:rsid w:val="007C7CEB"/>
    <w:rsid w:val="007D08DB"/>
    <w:rsid w:val="007D208F"/>
    <w:rsid w:val="007D2487"/>
    <w:rsid w:val="007D363A"/>
    <w:rsid w:val="007D3D36"/>
    <w:rsid w:val="007D4984"/>
    <w:rsid w:val="007D4E24"/>
    <w:rsid w:val="007D5073"/>
    <w:rsid w:val="007D59A6"/>
    <w:rsid w:val="007D715A"/>
    <w:rsid w:val="007D71FE"/>
    <w:rsid w:val="007D7FFA"/>
    <w:rsid w:val="007E27EC"/>
    <w:rsid w:val="007E4787"/>
    <w:rsid w:val="007E568E"/>
    <w:rsid w:val="007E636F"/>
    <w:rsid w:val="007E6992"/>
    <w:rsid w:val="007E6F62"/>
    <w:rsid w:val="007E735B"/>
    <w:rsid w:val="007E7CEF"/>
    <w:rsid w:val="007E7F16"/>
    <w:rsid w:val="007F013E"/>
    <w:rsid w:val="007F079B"/>
    <w:rsid w:val="007F1547"/>
    <w:rsid w:val="007F1DF4"/>
    <w:rsid w:val="007F230D"/>
    <w:rsid w:val="007F27A0"/>
    <w:rsid w:val="007F2F4B"/>
    <w:rsid w:val="007F2FB3"/>
    <w:rsid w:val="007F305B"/>
    <w:rsid w:val="007F4549"/>
    <w:rsid w:val="007F4CA5"/>
    <w:rsid w:val="007F57C6"/>
    <w:rsid w:val="007F5BD1"/>
    <w:rsid w:val="007F6708"/>
    <w:rsid w:val="007F7294"/>
    <w:rsid w:val="007F72E6"/>
    <w:rsid w:val="007F749D"/>
    <w:rsid w:val="0080138B"/>
    <w:rsid w:val="00801787"/>
    <w:rsid w:val="0080207B"/>
    <w:rsid w:val="00802265"/>
    <w:rsid w:val="0080232A"/>
    <w:rsid w:val="00803E02"/>
    <w:rsid w:val="008043C1"/>
    <w:rsid w:val="008045BB"/>
    <w:rsid w:val="00805480"/>
    <w:rsid w:val="0080599F"/>
    <w:rsid w:val="00805F6E"/>
    <w:rsid w:val="00807290"/>
    <w:rsid w:val="00810032"/>
    <w:rsid w:val="008112C1"/>
    <w:rsid w:val="00811E36"/>
    <w:rsid w:val="008121D4"/>
    <w:rsid w:val="00812A2F"/>
    <w:rsid w:val="00812A90"/>
    <w:rsid w:val="00813456"/>
    <w:rsid w:val="00815E3C"/>
    <w:rsid w:val="00816AAC"/>
    <w:rsid w:val="00820584"/>
    <w:rsid w:val="00821D5F"/>
    <w:rsid w:val="00824B45"/>
    <w:rsid w:val="00825941"/>
    <w:rsid w:val="00826BA9"/>
    <w:rsid w:val="0082724F"/>
    <w:rsid w:val="008273C4"/>
    <w:rsid w:val="008274BA"/>
    <w:rsid w:val="00831451"/>
    <w:rsid w:val="008314DD"/>
    <w:rsid w:val="00832386"/>
    <w:rsid w:val="008334C2"/>
    <w:rsid w:val="0083425A"/>
    <w:rsid w:val="00835126"/>
    <w:rsid w:val="00835746"/>
    <w:rsid w:val="008366DA"/>
    <w:rsid w:val="0084009C"/>
    <w:rsid w:val="00840620"/>
    <w:rsid w:val="00840F71"/>
    <w:rsid w:val="0084226A"/>
    <w:rsid w:val="008432E2"/>
    <w:rsid w:val="008437D0"/>
    <w:rsid w:val="00843FB0"/>
    <w:rsid w:val="0084513A"/>
    <w:rsid w:val="008454F0"/>
    <w:rsid w:val="00847491"/>
    <w:rsid w:val="00847B44"/>
    <w:rsid w:val="00847CA7"/>
    <w:rsid w:val="00850A22"/>
    <w:rsid w:val="00851674"/>
    <w:rsid w:val="0085313E"/>
    <w:rsid w:val="008536DC"/>
    <w:rsid w:val="008539BF"/>
    <w:rsid w:val="00853EB9"/>
    <w:rsid w:val="008550FE"/>
    <w:rsid w:val="0085511E"/>
    <w:rsid w:val="0085525B"/>
    <w:rsid w:val="00855366"/>
    <w:rsid w:val="008561B5"/>
    <w:rsid w:val="00856CEC"/>
    <w:rsid w:val="00857B7B"/>
    <w:rsid w:val="008600DA"/>
    <w:rsid w:val="0086014A"/>
    <w:rsid w:val="00861ABF"/>
    <w:rsid w:val="00861AEB"/>
    <w:rsid w:val="00861CA0"/>
    <w:rsid w:val="00862339"/>
    <w:rsid w:val="00862FE4"/>
    <w:rsid w:val="00863265"/>
    <w:rsid w:val="00864C31"/>
    <w:rsid w:val="00870579"/>
    <w:rsid w:val="008705F3"/>
    <w:rsid w:val="0087061B"/>
    <w:rsid w:val="00870894"/>
    <w:rsid w:val="008718E5"/>
    <w:rsid w:val="00872F20"/>
    <w:rsid w:val="0087384A"/>
    <w:rsid w:val="00873E18"/>
    <w:rsid w:val="008744C5"/>
    <w:rsid w:val="008748A5"/>
    <w:rsid w:val="00875229"/>
    <w:rsid w:val="00875A72"/>
    <w:rsid w:val="00876973"/>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34DB"/>
    <w:rsid w:val="008A4010"/>
    <w:rsid w:val="008A405F"/>
    <w:rsid w:val="008A5CD2"/>
    <w:rsid w:val="008A6130"/>
    <w:rsid w:val="008A650B"/>
    <w:rsid w:val="008A6562"/>
    <w:rsid w:val="008A6CA5"/>
    <w:rsid w:val="008B07C1"/>
    <w:rsid w:val="008B0BAD"/>
    <w:rsid w:val="008B21BE"/>
    <w:rsid w:val="008B2B23"/>
    <w:rsid w:val="008B527F"/>
    <w:rsid w:val="008B6764"/>
    <w:rsid w:val="008B7895"/>
    <w:rsid w:val="008C119E"/>
    <w:rsid w:val="008C11EE"/>
    <w:rsid w:val="008C180E"/>
    <w:rsid w:val="008C2492"/>
    <w:rsid w:val="008C2578"/>
    <w:rsid w:val="008C2AD3"/>
    <w:rsid w:val="008C3B2B"/>
    <w:rsid w:val="008C3F33"/>
    <w:rsid w:val="008C53CC"/>
    <w:rsid w:val="008C5560"/>
    <w:rsid w:val="008C606B"/>
    <w:rsid w:val="008C6462"/>
    <w:rsid w:val="008C651B"/>
    <w:rsid w:val="008C7276"/>
    <w:rsid w:val="008D0294"/>
    <w:rsid w:val="008D0DE0"/>
    <w:rsid w:val="008D1133"/>
    <w:rsid w:val="008D20D7"/>
    <w:rsid w:val="008D3E94"/>
    <w:rsid w:val="008D433F"/>
    <w:rsid w:val="008D4AED"/>
    <w:rsid w:val="008D5C33"/>
    <w:rsid w:val="008D7225"/>
    <w:rsid w:val="008D7756"/>
    <w:rsid w:val="008D7BCC"/>
    <w:rsid w:val="008E04C9"/>
    <w:rsid w:val="008E0A14"/>
    <w:rsid w:val="008E10A8"/>
    <w:rsid w:val="008E1654"/>
    <w:rsid w:val="008E215B"/>
    <w:rsid w:val="008E2958"/>
    <w:rsid w:val="008E3209"/>
    <w:rsid w:val="008E3C5C"/>
    <w:rsid w:val="008E4722"/>
    <w:rsid w:val="008E4980"/>
    <w:rsid w:val="008E4D86"/>
    <w:rsid w:val="008E567E"/>
    <w:rsid w:val="008E5C07"/>
    <w:rsid w:val="008E63DD"/>
    <w:rsid w:val="008F09BF"/>
    <w:rsid w:val="008F1007"/>
    <w:rsid w:val="008F17A8"/>
    <w:rsid w:val="008F3221"/>
    <w:rsid w:val="008F3B2B"/>
    <w:rsid w:val="008F4F41"/>
    <w:rsid w:val="008F5D99"/>
    <w:rsid w:val="008F61B1"/>
    <w:rsid w:val="008F74E2"/>
    <w:rsid w:val="009017AF"/>
    <w:rsid w:val="00901F31"/>
    <w:rsid w:val="00902605"/>
    <w:rsid w:val="00903AB8"/>
    <w:rsid w:val="00904953"/>
    <w:rsid w:val="009049DE"/>
    <w:rsid w:val="00906BA9"/>
    <w:rsid w:val="00907E0D"/>
    <w:rsid w:val="00910BB8"/>
    <w:rsid w:val="0091403C"/>
    <w:rsid w:val="00914E04"/>
    <w:rsid w:val="00915E13"/>
    <w:rsid w:val="00915E73"/>
    <w:rsid w:val="0091651F"/>
    <w:rsid w:val="009165EC"/>
    <w:rsid w:val="0091685B"/>
    <w:rsid w:val="00916C21"/>
    <w:rsid w:val="00917A23"/>
    <w:rsid w:val="009201EA"/>
    <w:rsid w:val="009203ED"/>
    <w:rsid w:val="00920448"/>
    <w:rsid w:val="009206D4"/>
    <w:rsid w:val="00920C72"/>
    <w:rsid w:val="00920FB0"/>
    <w:rsid w:val="00921ECC"/>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3C5C"/>
    <w:rsid w:val="0093462A"/>
    <w:rsid w:val="0093646D"/>
    <w:rsid w:val="00936819"/>
    <w:rsid w:val="00936DAA"/>
    <w:rsid w:val="009374D6"/>
    <w:rsid w:val="00937540"/>
    <w:rsid w:val="009379A7"/>
    <w:rsid w:val="00940134"/>
    <w:rsid w:val="0094135B"/>
    <w:rsid w:val="00941E10"/>
    <w:rsid w:val="009429C7"/>
    <w:rsid w:val="00944130"/>
    <w:rsid w:val="00945552"/>
    <w:rsid w:val="00945ADA"/>
    <w:rsid w:val="00946D8E"/>
    <w:rsid w:val="00950B5A"/>
    <w:rsid w:val="00950D16"/>
    <w:rsid w:val="00950E19"/>
    <w:rsid w:val="009534A2"/>
    <w:rsid w:val="00954838"/>
    <w:rsid w:val="00954932"/>
    <w:rsid w:val="009557AD"/>
    <w:rsid w:val="009564E7"/>
    <w:rsid w:val="00956979"/>
    <w:rsid w:val="0095748D"/>
    <w:rsid w:val="009627CE"/>
    <w:rsid w:val="009630DC"/>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134"/>
    <w:rsid w:val="00983E4A"/>
    <w:rsid w:val="00983F2D"/>
    <w:rsid w:val="00985383"/>
    <w:rsid w:val="00985817"/>
    <w:rsid w:val="00985BEF"/>
    <w:rsid w:val="0098645C"/>
    <w:rsid w:val="00987802"/>
    <w:rsid w:val="00987A7F"/>
    <w:rsid w:val="0099035D"/>
    <w:rsid w:val="009904D7"/>
    <w:rsid w:val="00991D4F"/>
    <w:rsid w:val="00991F95"/>
    <w:rsid w:val="009920D6"/>
    <w:rsid w:val="00992C4C"/>
    <w:rsid w:val="00992F8E"/>
    <w:rsid w:val="00993B6E"/>
    <w:rsid w:val="00993F6E"/>
    <w:rsid w:val="00996D67"/>
    <w:rsid w:val="009974F3"/>
    <w:rsid w:val="00997DEE"/>
    <w:rsid w:val="009A014B"/>
    <w:rsid w:val="009A0976"/>
    <w:rsid w:val="009A0990"/>
    <w:rsid w:val="009A0D24"/>
    <w:rsid w:val="009A2900"/>
    <w:rsid w:val="009A2CB2"/>
    <w:rsid w:val="009A42E1"/>
    <w:rsid w:val="009A4319"/>
    <w:rsid w:val="009A4524"/>
    <w:rsid w:val="009A4CA9"/>
    <w:rsid w:val="009A51AE"/>
    <w:rsid w:val="009A52BE"/>
    <w:rsid w:val="009A6162"/>
    <w:rsid w:val="009A66C5"/>
    <w:rsid w:val="009B0082"/>
    <w:rsid w:val="009B103B"/>
    <w:rsid w:val="009B14F4"/>
    <w:rsid w:val="009B1EB3"/>
    <w:rsid w:val="009B2EC3"/>
    <w:rsid w:val="009B34E4"/>
    <w:rsid w:val="009B3C90"/>
    <w:rsid w:val="009B4329"/>
    <w:rsid w:val="009B449D"/>
    <w:rsid w:val="009B58E1"/>
    <w:rsid w:val="009B5B56"/>
    <w:rsid w:val="009B6938"/>
    <w:rsid w:val="009B74CB"/>
    <w:rsid w:val="009C047C"/>
    <w:rsid w:val="009C115B"/>
    <w:rsid w:val="009C3F2F"/>
    <w:rsid w:val="009C4046"/>
    <w:rsid w:val="009C7493"/>
    <w:rsid w:val="009C7D9F"/>
    <w:rsid w:val="009D11E3"/>
    <w:rsid w:val="009D20BA"/>
    <w:rsid w:val="009D2A43"/>
    <w:rsid w:val="009D2B88"/>
    <w:rsid w:val="009D33F3"/>
    <w:rsid w:val="009D3692"/>
    <w:rsid w:val="009D57FA"/>
    <w:rsid w:val="009D7A53"/>
    <w:rsid w:val="009D7D7F"/>
    <w:rsid w:val="009E06DB"/>
    <w:rsid w:val="009E0C1C"/>
    <w:rsid w:val="009E13FC"/>
    <w:rsid w:val="009E1D7E"/>
    <w:rsid w:val="009E2B88"/>
    <w:rsid w:val="009E33C2"/>
    <w:rsid w:val="009E3860"/>
    <w:rsid w:val="009E3CD9"/>
    <w:rsid w:val="009E45B8"/>
    <w:rsid w:val="009E563D"/>
    <w:rsid w:val="009E60CE"/>
    <w:rsid w:val="009E7919"/>
    <w:rsid w:val="009F0056"/>
    <w:rsid w:val="009F0323"/>
    <w:rsid w:val="009F1030"/>
    <w:rsid w:val="009F15D2"/>
    <w:rsid w:val="009F15E7"/>
    <w:rsid w:val="009F1C65"/>
    <w:rsid w:val="009F1CFA"/>
    <w:rsid w:val="009F209A"/>
    <w:rsid w:val="009F283D"/>
    <w:rsid w:val="009F3EEA"/>
    <w:rsid w:val="009F5482"/>
    <w:rsid w:val="009F55DE"/>
    <w:rsid w:val="009F5A19"/>
    <w:rsid w:val="009F5D4A"/>
    <w:rsid w:val="009F5F79"/>
    <w:rsid w:val="009F604C"/>
    <w:rsid w:val="009F628E"/>
    <w:rsid w:val="009F79C4"/>
    <w:rsid w:val="009F7B46"/>
    <w:rsid w:val="009F7F9A"/>
    <w:rsid w:val="009F7FCB"/>
    <w:rsid w:val="00A035A5"/>
    <w:rsid w:val="00A03C95"/>
    <w:rsid w:val="00A04B6E"/>
    <w:rsid w:val="00A04E7B"/>
    <w:rsid w:val="00A05313"/>
    <w:rsid w:val="00A05932"/>
    <w:rsid w:val="00A05DE5"/>
    <w:rsid w:val="00A12251"/>
    <w:rsid w:val="00A12913"/>
    <w:rsid w:val="00A14BA0"/>
    <w:rsid w:val="00A14BD6"/>
    <w:rsid w:val="00A14D4B"/>
    <w:rsid w:val="00A15AC7"/>
    <w:rsid w:val="00A16576"/>
    <w:rsid w:val="00A17624"/>
    <w:rsid w:val="00A2004F"/>
    <w:rsid w:val="00A20A82"/>
    <w:rsid w:val="00A213B8"/>
    <w:rsid w:val="00A229B7"/>
    <w:rsid w:val="00A233AB"/>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70F3"/>
    <w:rsid w:val="00A37849"/>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B24"/>
    <w:rsid w:val="00A50E7D"/>
    <w:rsid w:val="00A50ED4"/>
    <w:rsid w:val="00A5354C"/>
    <w:rsid w:val="00A546B0"/>
    <w:rsid w:val="00A5557D"/>
    <w:rsid w:val="00A5594F"/>
    <w:rsid w:val="00A55B76"/>
    <w:rsid w:val="00A572EB"/>
    <w:rsid w:val="00A57497"/>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878AC"/>
    <w:rsid w:val="00A87B86"/>
    <w:rsid w:val="00A9087E"/>
    <w:rsid w:val="00A90AD6"/>
    <w:rsid w:val="00A90C8A"/>
    <w:rsid w:val="00A90DDC"/>
    <w:rsid w:val="00A93901"/>
    <w:rsid w:val="00A93A27"/>
    <w:rsid w:val="00A93B08"/>
    <w:rsid w:val="00A952FF"/>
    <w:rsid w:val="00A95AC8"/>
    <w:rsid w:val="00AA0145"/>
    <w:rsid w:val="00AA0EFA"/>
    <w:rsid w:val="00AA1213"/>
    <w:rsid w:val="00AA28C0"/>
    <w:rsid w:val="00AA2DD3"/>
    <w:rsid w:val="00AA2DE6"/>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09"/>
    <w:rsid w:val="00AB585F"/>
    <w:rsid w:val="00AB6EAD"/>
    <w:rsid w:val="00AB7D85"/>
    <w:rsid w:val="00AC1D76"/>
    <w:rsid w:val="00AC25C1"/>
    <w:rsid w:val="00AC3A64"/>
    <w:rsid w:val="00AC498F"/>
    <w:rsid w:val="00AC572F"/>
    <w:rsid w:val="00AD0896"/>
    <w:rsid w:val="00AD0F07"/>
    <w:rsid w:val="00AD2074"/>
    <w:rsid w:val="00AD24B5"/>
    <w:rsid w:val="00AD31F2"/>
    <w:rsid w:val="00AD361C"/>
    <w:rsid w:val="00AD6831"/>
    <w:rsid w:val="00AD6CB3"/>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2493"/>
    <w:rsid w:val="00B051A1"/>
    <w:rsid w:val="00B0559C"/>
    <w:rsid w:val="00B060EE"/>
    <w:rsid w:val="00B070DB"/>
    <w:rsid w:val="00B10A26"/>
    <w:rsid w:val="00B10D58"/>
    <w:rsid w:val="00B117A9"/>
    <w:rsid w:val="00B125A1"/>
    <w:rsid w:val="00B13CFA"/>
    <w:rsid w:val="00B149A3"/>
    <w:rsid w:val="00B14B16"/>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966"/>
    <w:rsid w:val="00B54BD6"/>
    <w:rsid w:val="00B54D23"/>
    <w:rsid w:val="00B54F94"/>
    <w:rsid w:val="00B565AE"/>
    <w:rsid w:val="00B56F48"/>
    <w:rsid w:val="00B56FB4"/>
    <w:rsid w:val="00B57017"/>
    <w:rsid w:val="00B57155"/>
    <w:rsid w:val="00B57775"/>
    <w:rsid w:val="00B602AA"/>
    <w:rsid w:val="00B61473"/>
    <w:rsid w:val="00B617C2"/>
    <w:rsid w:val="00B61DC3"/>
    <w:rsid w:val="00B62C7D"/>
    <w:rsid w:val="00B62EA7"/>
    <w:rsid w:val="00B6306B"/>
    <w:rsid w:val="00B6358A"/>
    <w:rsid w:val="00B6591E"/>
    <w:rsid w:val="00B65B51"/>
    <w:rsid w:val="00B65DC6"/>
    <w:rsid w:val="00B65FAD"/>
    <w:rsid w:val="00B67172"/>
    <w:rsid w:val="00B673CC"/>
    <w:rsid w:val="00B7103B"/>
    <w:rsid w:val="00B7178E"/>
    <w:rsid w:val="00B72EBB"/>
    <w:rsid w:val="00B737FE"/>
    <w:rsid w:val="00B74677"/>
    <w:rsid w:val="00B767AA"/>
    <w:rsid w:val="00B77507"/>
    <w:rsid w:val="00B7786C"/>
    <w:rsid w:val="00B802F8"/>
    <w:rsid w:val="00B80933"/>
    <w:rsid w:val="00B80A92"/>
    <w:rsid w:val="00B810C9"/>
    <w:rsid w:val="00B815A5"/>
    <w:rsid w:val="00B81DBB"/>
    <w:rsid w:val="00B81DFB"/>
    <w:rsid w:val="00B82734"/>
    <w:rsid w:val="00B82FF9"/>
    <w:rsid w:val="00B837D3"/>
    <w:rsid w:val="00B83CD5"/>
    <w:rsid w:val="00B8451B"/>
    <w:rsid w:val="00B85676"/>
    <w:rsid w:val="00B85896"/>
    <w:rsid w:val="00B859B3"/>
    <w:rsid w:val="00B90D14"/>
    <w:rsid w:val="00B9351F"/>
    <w:rsid w:val="00B94387"/>
    <w:rsid w:val="00B94CE2"/>
    <w:rsid w:val="00B971A1"/>
    <w:rsid w:val="00BA0498"/>
    <w:rsid w:val="00BA0B99"/>
    <w:rsid w:val="00BA130F"/>
    <w:rsid w:val="00BA2388"/>
    <w:rsid w:val="00BA4B75"/>
    <w:rsid w:val="00BA53C3"/>
    <w:rsid w:val="00BA60DC"/>
    <w:rsid w:val="00BA6872"/>
    <w:rsid w:val="00BA6D16"/>
    <w:rsid w:val="00BA7DEA"/>
    <w:rsid w:val="00BB14C7"/>
    <w:rsid w:val="00BB25F3"/>
    <w:rsid w:val="00BB29F6"/>
    <w:rsid w:val="00BB30F0"/>
    <w:rsid w:val="00BB37A8"/>
    <w:rsid w:val="00BB3854"/>
    <w:rsid w:val="00BB3A85"/>
    <w:rsid w:val="00BB45EB"/>
    <w:rsid w:val="00BB54E0"/>
    <w:rsid w:val="00BB5EF3"/>
    <w:rsid w:val="00BB69A7"/>
    <w:rsid w:val="00BB6B5E"/>
    <w:rsid w:val="00BB708D"/>
    <w:rsid w:val="00BB785B"/>
    <w:rsid w:val="00BB7DD5"/>
    <w:rsid w:val="00BC529F"/>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6276"/>
    <w:rsid w:val="00C06290"/>
    <w:rsid w:val="00C068DD"/>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26"/>
    <w:rsid w:val="00C17E72"/>
    <w:rsid w:val="00C20B84"/>
    <w:rsid w:val="00C20F83"/>
    <w:rsid w:val="00C2211B"/>
    <w:rsid w:val="00C221F5"/>
    <w:rsid w:val="00C2364A"/>
    <w:rsid w:val="00C24973"/>
    <w:rsid w:val="00C25891"/>
    <w:rsid w:val="00C2590B"/>
    <w:rsid w:val="00C25AE9"/>
    <w:rsid w:val="00C265CF"/>
    <w:rsid w:val="00C304DA"/>
    <w:rsid w:val="00C31952"/>
    <w:rsid w:val="00C31FE6"/>
    <w:rsid w:val="00C32131"/>
    <w:rsid w:val="00C321DE"/>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A07"/>
    <w:rsid w:val="00C44DAD"/>
    <w:rsid w:val="00C44E18"/>
    <w:rsid w:val="00C44E78"/>
    <w:rsid w:val="00C46F57"/>
    <w:rsid w:val="00C46FD3"/>
    <w:rsid w:val="00C474FD"/>
    <w:rsid w:val="00C47654"/>
    <w:rsid w:val="00C47E6A"/>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72D"/>
    <w:rsid w:val="00C60E0F"/>
    <w:rsid w:val="00C6103E"/>
    <w:rsid w:val="00C61140"/>
    <w:rsid w:val="00C61F08"/>
    <w:rsid w:val="00C628C6"/>
    <w:rsid w:val="00C62C59"/>
    <w:rsid w:val="00C63EB5"/>
    <w:rsid w:val="00C64890"/>
    <w:rsid w:val="00C649B9"/>
    <w:rsid w:val="00C659C4"/>
    <w:rsid w:val="00C65E74"/>
    <w:rsid w:val="00C6715A"/>
    <w:rsid w:val="00C67C57"/>
    <w:rsid w:val="00C67E20"/>
    <w:rsid w:val="00C702A9"/>
    <w:rsid w:val="00C71DAD"/>
    <w:rsid w:val="00C72054"/>
    <w:rsid w:val="00C72083"/>
    <w:rsid w:val="00C72990"/>
    <w:rsid w:val="00C729AB"/>
    <w:rsid w:val="00C72FE9"/>
    <w:rsid w:val="00C74B80"/>
    <w:rsid w:val="00C74F21"/>
    <w:rsid w:val="00C7593F"/>
    <w:rsid w:val="00C76B04"/>
    <w:rsid w:val="00C80C05"/>
    <w:rsid w:val="00C815CB"/>
    <w:rsid w:val="00C81FD7"/>
    <w:rsid w:val="00C826F3"/>
    <w:rsid w:val="00C836BF"/>
    <w:rsid w:val="00C839E6"/>
    <w:rsid w:val="00C84325"/>
    <w:rsid w:val="00C84490"/>
    <w:rsid w:val="00C8466C"/>
    <w:rsid w:val="00C84765"/>
    <w:rsid w:val="00C84E84"/>
    <w:rsid w:val="00C85F15"/>
    <w:rsid w:val="00C86224"/>
    <w:rsid w:val="00C86E8A"/>
    <w:rsid w:val="00C878B0"/>
    <w:rsid w:val="00C92BE0"/>
    <w:rsid w:val="00C93561"/>
    <w:rsid w:val="00C944FB"/>
    <w:rsid w:val="00C94785"/>
    <w:rsid w:val="00C96D1E"/>
    <w:rsid w:val="00CA1CFF"/>
    <w:rsid w:val="00CA3F6F"/>
    <w:rsid w:val="00CA49E6"/>
    <w:rsid w:val="00CA4ADF"/>
    <w:rsid w:val="00CA5998"/>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4E3"/>
    <w:rsid w:val="00CE1526"/>
    <w:rsid w:val="00CE1A20"/>
    <w:rsid w:val="00CE252A"/>
    <w:rsid w:val="00CE2B88"/>
    <w:rsid w:val="00CE49AD"/>
    <w:rsid w:val="00CE5163"/>
    <w:rsid w:val="00CE538B"/>
    <w:rsid w:val="00CE5824"/>
    <w:rsid w:val="00CE5A07"/>
    <w:rsid w:val="00CE5CE7"/>
    <w:rsid w:val="00CE6BDB"/>
    <w:rsid w:val="00CE6D9D"/>
    <w:rsid w:val="00CE6DAD"/>
    <w:rsid w:val="00CE700D"/>
    <w:rsid w:val="00CE7264"/>
    <w:rsid w:val="00CF1B21"/>
    <w:rsid w:val="00CF2906"/>
    <w:rsid w:val="00CF297D"/>
    <w:rsid w:val="00CF2C96"/>
    <w:rsid w:val="00CF4760"/>
    <w:rsid w:val="00CF57F4"/>
    <w:rsid w:val="00CF5BF5"/>
    <w:rsid w:val="00CF6602"/>
    <w:rsid w:val="00CF7284"/>
    <w:rsid w:val="00CF7E22"/>
    <w:rsid w:val="00D006BC"/>
    <w:rsid w:val="00D01699"/>
    <w:rsid w:val="00D032AF"/>
    <w:rsid w:val="00D03CEC"/>
    <w:rsid w:val="00D04839"/>
    <w:rsid w:val="00D057B9"/>
    <w:rsid w:val="00D0596C"/>
    <w:rsid w:val="00D05DB4"/>
    <w:rsid w:val="00D0631D"/>
    <w:rsid w:val="00D06390"/>
    <w:rsid w:val="00D0671C"/>
    <w:rsid w:val="00D06A7B"/>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3A7"/>
    <w:rsid w:val="00D22700"/>
    <w:rsid w:val="00D22898"/>
    <w:rsid w:val="00D230B6"/>
    <w:rsid w:val="00D23CB8"/>
    <w:rsid w:val="00D23F5F"/>
    <w:rsid w:val="00D2428E"/>
    <w:rsid w:val="00D255E2"/>
    <w:rsid w:val="00D26079"/>
    <w:rsid w:val="00D26B3F"/>
    <w:rsid w:val="00D26B94"/>
    <w:rsid w:val="00D27332"/>
    <w:rsid w:val="00D30ACE"/>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6349"/>
    <w:rsid w:val="00D46C48"/>
    <w:rsid w:val="00D51281"/>
    <w:rsid w:val="00D5334D"/>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286"/>
    <w:rsid w:val="00D7345F"/>
    <w:rsid w:val="00D75AFD"/>
    <w:rsid w:val="00D75C27"/>
    <w:rsid w:val="00D77D54"/>
    <w:rsid w:val="00D81A38"/>
    <w:rsid w:val="00D83EC2"/>
    <w:rsid w:val="00D83F8C"/>
    <w:rsid w:val="00D84D5B"/>
    <w:rsid w:val="00D84E34"/>
    <w:rsid w:val="00D864DB"/>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F2B"/>
    <w:rsid w:val="00DB2D0C"/>
    <w:rsid w:val="00DB4913"/>
    <w:rsid w:val="00DB5CDD"/>
    <w:rsid w:val="00DB64F3"/>
    <w:rsid w:val="00DB690D"/>
    <w:rsid w:val="00DB7D38"/>
    <w:rsid w:val="00DB7F40"/>
    <w:rsid w:val="00DC0694"/>
    <w:rsid w:val="00DC19AF"/>
    <w:rsid w:val="00DC1BCD"/>
    <w:rsid w:val="00DC269D"/>
    <w:rsid w:val="00DC39EE"/>
    <w:rsid w:val="00DC55D6"/>
    <w:rsid w:val="00DC5E2E"/>
    <w:rsid w:val="00DC6670"/>
    <w:rsid w:val="00DD0810"/>
    <w:rsid w:val="00DD092D"/>
    <w:rsid w:val="00DD0AC3"/>
    <w:rsid w:val="00DD2218"/>
    <w:rsid w:val="00DD2729"/>
    <w:rsid w:val="00DD38DB"/>
    <w:rsid w:val="00DD3C0D"/>
    <w:rsid w:val="00DD3FD5"/>
    <w:rsid w:val="00DD5A96"/>
    <w:rsid w:val="00DD60E3"/>
    <w:rsid w:val="00DD6148"/>
    <w:rsid w:val="00DD6E39"/>
    <w:rsid w:val="00DD793E"/>
    <w:rsid w:val="00DE115B"/>
    <w:rsid w:val="00DE12D7"/>
    <w:rsid w:val="00DE16A5"/>
    <w:rsid w:val="00DE212B"/>
    <w:rsid w:val="00DE2868"/>
    <w:rsid w:val="00DE3A49"/>
    <w:rsid w:val="00DE445A"/>
    <w:rsid w:val="00DE4C18"/>
    <w:rsid w:val="00DE54D9"/>
    <w:rsid w:val="00DE6092"/>
    <w:rsid w:val="00DE60BA"/>
    <w:rsid w:val="00DE76A8"/>
    <w:rsid w:val="00DE7D99"/>
    <w:rsid w:val="00DF0CA9"/>
    <w:rsid w:val="00DF1A74"/>
    <w:rsid w:val="00DF1F02"/>
    <w:rsid w:val="00DF2012"/>
    <w:rsid w:val="00DF38B2"/>
    <w:rsid w:val="00DF4DD9"/>
    <w:rsid w:val="00DF53F7"/>
    <w:rsid w:val="00DF5CED"/>
    <w:rsid w:val="00DF637B"/>
    <w:rsid w:val="00DF656C"/>
    <w:rsid w:val="00DF72B5"/>
    <w:rsid w:val="00DF733D"/>
    <w:rsid w:val="00DF7959"/>
    <w:rsid w:val="00DF7A95"/>
    <w:rsid w:val="00E00303"/>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37F67"/>
    <w:rsid w:val="00E4173B"/>
    <w:rsid w:val="00E42771"/>
    <w:rsid w:val="00E43BAC"/>
    <w:rsid w:val="00E456FA"/>
    <w:rsid w:val="00E462A3"/>
    <w:rsid w:val="00E46470"/>
    <w:rsid w:val="00E5059B"/>
    <w:rsid w:val="00E50F98"/>
    <w:rsid w:val="00E52139"/>
    <w:rsid w:val="00E545FE"/>
    <w:rsid w:val="00E551A8"/>
    <w:rsid w:val="00E55FCC"/>
    <w:rsid w:val="00E56300"/>
    <w:rsid w:val="00E56798"/>
    <w:rsid w:val="00E57582"/>
    <w:rsid w:val="00E57BED"/>
    <w:rsid w:val="00E601A2"/>
    <w:rsid w:val="00E62F87"/>
    <w:rsid w:val="00E640A5"/>
    <w:rsid w:val="00E6414F"/>
    <w:rsid w:val="00E6775A"/>
    <w:rsid w:val="00E67ACA"/>
    <w:rsid w:val="00E67FC6"/>
    <w:rsid w:val="00E70243"/>
    <w:rsid w:val="00E71C88"/>
    <w:rsid w:val="00E71DAA"/>
    <w:rsid w:val="00E735A4"/>
    <w:rsid w:val="00E737D8"/>
    <w:rsid w:val="00E73A04"/>
    <w:rsid w:val="00E74887"/>
    <w:rsid w:val="00E75866"/>
    <w:rsid w:val="00E75B0B"/>
    <w:rsid w:val="00E75C7B"/>
    <w:rsid w:val="00E77E47"/>
    <w:rsid w:val="00E80192"/>
    <w:rsid w:val="00E815C9"/>
    <w:rsid w:val="00E81672"/>
    <w:rsid w:val="00E81678"/>
    <w:rsid w:val="00E816D9"/>
    <w:rsid w:val="00E819ED"/>
    <w:rsid w:val="00E839E8"/>
    <w:rsid w:val="00E84B46"/>
    <w:rsid w:val="00E8569F"/>
    <w:rsid w:val="00E85FA2"/>
    <w:rsid w:val="00E875B2"/>
    <w:rsid w:val="00E87A6C"/>
    <w:rsid w:val="00E9075D"/>
    <w:rsid w:val="00E91163"/>
    <w:rsid w:val="00E915F2"/>
    <w:rsid w:val="00E91B70"/>
    <w:rsid w:val="00E91BAF"/>
    <w:rsid w:val="00E92882"/>
    <w:rsid w:val="00E92EF1"/>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494"/>
    <w:rsid w:val="00EB05E7"/>
    <w:rsid w:val="00EB08F2"/>
    <w:rsid w:val="00EB0B8E"/>
    <w:rsid w:val="00EB10F4"/>
    <w:rsid w:val="00EB1943"/>
    <w:rsid w:val="00EB2820"/>
    <w:rsid w:val="00EB38EC"/>
    <w:rsid w:val="00EB3EF4"/>
    <w:rsid w:val="00EB4183"/>
    <w:rsid w:val="00EB4357"/>
    <w:rsid w:val="00EB4BDD"/>
    <w:rsid w:val="00EB70B3"/>
    <w:rsid w:val="00EB7255"/>
    <w:rsid w:val="00EC106D"/>
    <w:rsid w:val="00EC16AF"/>
    <w:rsid w:val="00EC1DAB"/>
    <w:rsid w:val="00EC24A5"/>
    <w:rsid w:val="00EC4044"/>
    <w:rsid w:val="00EC4926"/>
    <w:rsid w:val="00EC58D5"/>
    <w:rsid w:val="00EC61D9"/>
    <w:rsid w:val="00EC660C"/>
    <w:rsid w:val="00ED2E1A"/>
    <w:rsid w:val="00ED339D"/>
    <w:rsid w:val="00ED45BE"/>
    <w:rsid w:val="00ED480A"/>
    <w:rsid w:val="00ED49B1"/>
    <w:rsid w:val="00ED4DE9"/>
    <w:rsid w:val="00ED53C7"/>
    <w:rsid w:val="00ED53D4"/>
    <w:rsid w:val="00ED5D85"/>
    <w:rsid w:val="00ED5EB4"/>
    <w:rsid w:val="00ED686D"/>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4D4B"/>
    <w:rsid w:val="00EF4F6C"/>
    <w:rsid w:val="00EF53D9"/>
    <w:rsid w:val="00EF5513"/>
    <w:rsid w:val="00EF599B"/>
    <w:rsid w:val="00EF6FD3"/>
    <w:rsid w:val="00EF7358"/>
    <w:rsid w:val="00EF7712"/>
    <w:rsid w:val="00F0047A"/>
    <w:rsid w:val="00F00A67"/>
    <w:rsid w:val="00F0194C"/>
    <w:rsid w:val="00F01B33"/>
    <w:rsid w:val="00F01C31"/>
    <w:rsid w:val="00F02748"/>
    <w:rsid w:val="00F02A17"/>
    <w:rsid w:val="00F0465F"/>
    <w:rsid w:val="00F04B89"/>
    <w:rsid w:val="00F05983"/>
    <w:rsid w:val="00F064B1"/>
    <w:rsid w:val="00F06753"/>
    <w:rsid w:val="00F069A0"/>
    <w:rsid w:val="00F06CA5"/>
    <w:rsid w:val="00F06FDE"/>
    <w:rsid w:val="00F07612"/>
    <w:rsid w:val="00F07DE0"/>
    <w:rsid w:val="00F11248"/>
    <w:rsid w:val="00F12C23"/>
    <w:rsid w:val="00F13000"/>
    <w:rsid w:val="00F13C01"/>
    <w:rsid w:val="00F20494"/>
    <w:rsid w:val="00F20B5A"/>
    <w:rsid w:val="00F22E66"/>
    <w:rsid w:val="00F23027"/>
    <w:rsid w:val="00F2323C"/>
    <w:rsid w:val="00F26351"/>
    <w:rsid w:val="00F27C1B"/>
    <w:rsid w:val="00F306CE"/>
    <w:rsid w:val="00F312FE"/>
    <w:rsid w:val="00F316C0"/>
    <w:rsid w:val="00F32B29"/>
    <w:rsid w:val="00F3368A"/>
    <w:rsid w:val="00F3457E"/>
    <w:rsid w:val="00F34E3C"/>
    <w:rsid w:val="00F354C8"/>
    <w:rsid w:val="00F35663"/>
    <w:rsid w:val="00F3569B"/>
    <w:rsid w:val="00F35977"/>
    <w:rsid w:val="00F359DD"/>
    <w:rsid w:val="00F35B05"/>
    <w:rsid w:val="00F3602C"/>
    <w:rsid w:val="00F37040"/>
    <w:rsid w:val="00F378E8"/>
    <w:rsid w:val="00F37921"/>
    <w:rsid w:val="00F37EA2"/>
    <w:rsid w:val="00F40975"/>
    <w:rsid w:val="00F421FB"/>
    <w:rsid w:val="00F440EA"/>
    <w:rsid w:val="00F454C2"/>
    <w:rsid w:val="00F4576F"/>
    <w:rsid w:val="00F4729F"/>
    <w:rsid w:val="00F47593"/>
    <w:rsid w:val="00F479A9"/>
    <w:rsid w:val="00F50D92"/>
    <w:rsid w:val="00F52948"/>
    <w:rsid w:val="00F52BC9"/>
    <w:rsid w:val="00F52E3B"/>
    <w:rsid w:val="00F52FEE"/>
    <w:rsid w:val="00F53774"/>
    <w:rsid w:val="00F541FC"/>
    <w:rsid w:val="00F54561"/>
    <w:rsid w:val="00F54BD4"/>
    <w:rsid w:val="00F5522D"/>
    <w:rsid w:val="00F55CBB"/>
    <w:rsid w:val="00F575CA"/>
    <w:rsid w:val="00F608BE"/>
    <w:rsid w:val="00F6133F"/>
    <w:rsid w:val="00F61D4E"/>
    <w:rsid w:val="00F6297A"/>
    <w:rsid w:val="00F62C77"/>
    <w:rsid w:val="00F63F8D"/>
    <w:rsid w:val="00F667BB"/>
    <w:rsid w:val="00F67DBB"/>
    <w:rsid w:val="00F67E0C"/>
    <w:rsid w:val="00F70201"/>
    <w:rsid w:val="00F7040C"/>
    <w:rsid w:val="00F70CF4"/>
    <w:rsid w:val="00F716A4"/>
    <w:rsid w:val="00F72581"/>
    <w:rsid w:val="00F73AC7"/>
    <w:rsid w:val="00F744D2"/>
    <w:rsid w:val="00F74AB5"/>
    <w:rsid w:val="00F74C13"/>
    <w:rsid w:val="00F81485"/>
    <w:rsid w:val="00F81B41"/>
    <w:rsid w:val="00F842FB"/>
    <w:rsid w:val="00F85DE5"/>
    <w:rsid w:val="00F86212"/>
    <w:rsid w:val="00F863FA"/>
    <w:rsid w:val="00F86ECC"/>
    <w:rsid w:val="00F87B20"/>
    <w:rsid w:val="00F87B83"/>
    <w:rsid w:val="00F9067B"/>
    <w:rsid w:val="00F920F1"/>
    <w:rsid w:val="00F92161"/>
    <w:rsid w:val="00F921C5"/>
    <w:rsid w:val="00F92F8E"/>
    <w:rsid w:val="00F941B4"/>
    <w:rsid w:val="00F958A6"/>
    <w:rsid w:val="00F959E0"/>
    <w:rsid w:val="00F95C1B"/>
    <w:rsid w:val="00F963D9"/>
    <w:rsid w:val="00F9786A"/>
    <w:rsid w:val="00F97FF6"/>
    <w:rsid w:val="00FA169E"/>
    <w:rsid w:val="00FA1A68"/>
    <w:rsid w:val="00FA1D00"/>
    <w:rsid w:val="00FA2887"/>
    <w:rsid w:val="00FA2A64"/>
    <w:rsid w:val="00FA3454"/>
    <w:rsid w:val="00FA351D"/>
    <w:rsid w:val="00FA37E4"/>
    <w:rsid w:val="00FA51C3"/>
    <w:rsid w:val="00FA6CA5"/>
    <w:rsid w:val="00FA78C7"/>
    <w:rsid w:val="00FB0358"/>
    <w:rsid w:val="00FB12AC"/>
    <w:rsid w:val="00FB14F7"/>
    <w:rsid w:val="00FB1C0B"/>
    <w:rsid w:val="00FB1F46"/>
    <w:rsid w:val="00FB2CBF"/>
    <w:rsid w:val="00FB435D"/>
    <w:rsid w:val="00FB5E18"/>
    <w:rsid w:val="00FC23A4"/>
    <w:rsid w:val="00FC279F"/>
    <w:rsid w:val="00FC3296"/>
    <w:rsid w:val="00FC36F2"/>
    <w:rsid w:val="00FC3B8C"/>
    <w:rsid w:val="00FC40EC"/>
    <w:rsid w:val="00FC48E1"/>
    <w:rsid w:val="00FC4CDD"/>
    <w:rsid w:val="00FC67EB"/>
    <w:rsid w:val="00FC6B67"/>
    <w:rsid w:val="00FC6EAB"/>
    <w:rsid w:val="00FD08EE"/>
    <w:rsid w:val="00FD095D"/>
    <w:rsid w:val="00FD34AD"/>
    <w:rsid w:val="00FD35B3"/>
    <w:rsid w:val="00FD3E4E"/>
    <w:rsid w:val="00FD5352"/>
    <w:rsid w:val="00FD6665"/>
    <w:rsid w:val="00FD6DCB"/>
    <w:rsid w:val="00FD707F"/>
    <w:rsid w:val="00FD7468"/>
    <w:rsid w:val="00FD7B9F"/>
    <w:rsid w:val="00FD7C21"/>
    <w:rsid w:val="00FE0119"/>
    <w:rsid w:val="00FE0716"/>
    <w:rsid w:val="00FE1A01"/>
    <w:rsid w:val="00FE1B51"/>
    <w:rsid w:val="00FE1BC7"/>
    <w:rsid w:val="00FE2398"/>
    <w:rsid w:val="00FE351D"/>
    <w:rsid w:val="00FE4115"/>
    <w:rsid w:val="00FE4BCF"/>
    <w:rsid w:val="00FE5602"/>
    <w:rsid w:val="00FE5C98"/>
    <w:rsid w:val="00FE62AF"/>
    <w:rsid w:val="00FE6CFF"/>
    <w:rsid w:val="00FE7257"/>
    <w:rsid w:val="00FF16C1"/>
    <w:rsid w:val="00FF231B"/>
    <w:rsid w:val="00FF2B82"/>
    <w:rsid w:val="00FF3731"/>
    <w:rsid w:val="00FF49F0"/>
    <w:rsid w:val="00FF57E3"/>
    <w:rsid w:val="00FF71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23BE2"/>
    <w:pPr>
      <w:spacing w:before="3000" w:after="360"/>
      <w:outlineLvl w:val="0"/>
    </w:pPr>
    <w:rPr>
      <w:b/>
      <w:color w:val="264F90"/>
      <w:sz w:val="56"/>
      <w:szCs w:val="56"/>
    </w:rPr>
  </w:style>
  <w:style w:type="paragraph" w:styleId="Heading2">
    <w:name w:val="heading 2"/>
    <w:basedOn w:val="Normal"/>
    <w:next w:val="Normal"/>
    <w:link w:val="Heading2Char"/>
    <w:autoRedefine/>
    <w:qFormat/>
    <w:rsid w:val="00A87B86"/>
    <w:pPr>
      <w:keepNext/>
      <w:numPr>
        <w:numId w:val="17"/>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5A0ED9"/>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44A07"/>
    <w:pPr>
      <w:tabs>
        <w:tab w:val="left" w:pos="4590"/>
        <w:tab w:val="right" w:pos="9450"/>
      </w:tabs>
      <w:spacing w:line="240" w:lineRule="atLeast"/>
    </w:pPr>
    <w:rPr>
      <w:rFonts w:cs="Arial"/>
      <w:sz w:val="16"/>
      <w:szCs w:val="16"/>
    </w:rPr>
  </w:style>
  <w:style w:type="character" w:customStyle="1" w:styleId="FootnoteTextChar1">
    <w:name w:val="Footnote Text Char1"/>
    <w:basedOn w:val="DefaultParagraphFont"/>
    <w:link w:val="FootnoteText"/>
    <w:uiPriority w:val="99"/>
    <w:rsid w:val="00C44A07"/>
    <w:rPr>
      <w:rFonts w:ascii="Arial" w:hAnsi="Arial" w:cs="Arial"/>
      <w:iCs/>
      <w:sz w:val="16"/>
      <w:szCs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23BE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A87B8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B837D3"/>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A1A81"/>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837D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5A0ED9"/>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7008D5"/>
    <w:rPr>
      <w:rFonts w:ascii="Arial" w:hAnsi="Arial"/>
      <w:iCs/>
      <w:szCs w:val="24"/>
    </w:rPr>
  </w:style>
  <w:style w:type="character" w:customStyle="1" w:styleId="ui-provider">
    <w:name w:val="ui-provider"/>
    <w:basedOn w:val="DefaultParagraphFont"/>
    <w:rsid w:val="0049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4035215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6973118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7353258">
      <w:bodyDiv w:val="1"/>
      <w:marLeft w:val="0"/>
      <w:marRight w:val="0"/>
      <w:marTop w:val="0"/>
      <w:marBottom w:val="0"/>
      <w:divBdr>
        <w:top w:val="none" w:sz="0" w:space="0" w:color="auto"/>
        <w:left w:val="none" w:sz="0" w:space="0" w:color="auto"/>
        <w:bottom w:val="none" w:sz="0" w:space="0" w:color="auto"/>
        <w:right w:val="none" w:sz="0" w:space="0" w:color="auto"/>
      </w:divBdr>
      <w:divsChild>
        <w:div w:id="1268121836">
          <w:marLeft w:val="0"/>
          <w:marRight w:val="0"/>
          <w:marTop w:val="0"/>
          <w:marBottom w:val="0"/>
          <w:divBdr>
            <w:top w:val="none" w:sz="0" w:space="0" w:color="auto"/>
            <w:left w:val="none" w:sz="0" w:space="0" w:color="auto"/>
            <w:bottom w:val="none" w:sz="0" w:space="0" w:color="auto"/>
            <w:right w:val="none" w:sz="0" w:space="0" w:color="auto"/>
          </w:divBdr>
        </w:div>
      </w:divsChild>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usiness.gov.au/pmprizesteaching" TargetMode="External"/><Relationship Id="rId26" Type="http://schemas.openxmlformats.org/officeDocument/2006/relationships/hyperlink" Target="https://www.grants.gov.au/" TargetMode="External"/><Relationship Id="rId39" Type="http://schemas.openxmlformats.org/officeDocument/2006/relationships/hyperlink" Target="http://www.ombudsman.gov.au/" TargetMode="External"/><Relationship Id="rId21" Type="http://schemas.openxmlformats.org/officeDocument/2006/relationships/hyperlink" Target="https://www.business.gov.au/pmprizesscience" TargetMode="External"/><Relationship Id="rId34" Type="http://schemas.openxmlformats.org/officeDocument/2006/relationships/hyperlink" Target="https://www.finance.gov.au/government/commonwealth-grants/commonwealth-grants-rules-and-guidelines" TargetMode="External"/><Relationship Id="rId42" Type="http://schemas.openxmlformats.org/officeDocument/2006/relationships/hyperlink" Target="https://www.industry.gov.au/sites/default/files/July%202018/document/pdf/conflict-of-interest-and-insider-trading-policy.pdf?acsf_files_redirect"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portal.business.gov.au/" TargetMode="External"/><Relationship Id="rId11" Type="http://schemas.openxmlformats.org/officeDocument/2006/relationships/footnotes" Target="footnotes.xml"/><Relationship Id="rId24" Type="http://schemas.openxmlformats.org/officeDocument/2006/relationships/hyperlink" Target="https://www.business.gov.au/pmprizesscience" TargetMode="External"/><Relationship Id="rId32" Type="http://schemas.openxmlformats.org/officeDocument/2006/relationships/hyperlink" Target="https://business.gov.au/grants-and-programs/prime-ministers-prizes-for-science"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rants.gov.au/" TargetMode="External"/><Relationship Id="rId28" Type="http://schemas.openxmlformats.org/officeDocument/2006/relationships/hyperlink" Target="https://www.business.gov.au/contact-us" TargetMode="External"/><Relationship Id="rId36" Type="http://schemas.openxmlformats.org/officeDocument/2006/relationships/hyperlink" Target="http://www.business.gov.au/contact-us/Pages/default.aspx"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business.gov.au/grants-and-programs/prime-ministers-prizes-for-science" TargetMode="External"/><Relationship Id="rId44" Type="http://schemas.openxmlformats.org/officeDocument/2006/relationships/hyperlink" Target="https://www.finance.gov.au/government/commonwealth-grants/commonwealth-grants-rules-and-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pmprizesscience" TargetMode="External"/><Relationship Id="rId27" Type="http://schemas.openxmlformats.org/officeDocument/2006/relationships/hyperlink" Target="https://portal.business.gov.au/" TargetMode="External"/><Relationship Id="rId30" Type="http://schemas.openxmlformats.org/officeDocument/2006/relationships/hyperlink" Target="https://portal.business.gov.au/" TargetMode="External"/><Relationship Id="rId35" Type="http://schemas.openxmlformats.org/officeDocument/2006/relationships/hyperlink" Target="https://www.business.gov.au/contact-us" TargetMode="External"/><Relationship Id="rId43" Type="http://schemas.openxmlformats.org/officeDocument/2006/relationships/hyperlink" Target="https://www.industry.gov.au/data-and-publications/privacy-policy"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business.gov.au/pmprizesscience" TargetMode="External"/><Relationship Id="rId33" Type="http://schemas.openxmlformats.org/officeDocument/2006/relationships/hyperlink" Target="https://www.business.gov.au/contact-us" TargetMode="External"/><Relationship Id="rId38" Type="http://schemas.openxmlformats.org/officeDocument/2006/relationships/hyperlink" Target="http://www.business.gov.au/" TargetMode="External"/><Relationship Id="rId46" Type="http://schemas.openxmlformats.org/officeDocument/2006/relationships/hyperlink" Target="http://www.grants.gov.au/"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legislation.gov.au/Details/C2019C00057"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gov.au/pmprizesscience" TargetMode="External"/><Relationship Id="rId2" Type="http://schemas.openxmlformats.org/officeDocument/2006/relationships/hyperlink" Target="https://www.business.gov.au/pmprizesscience"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s://www.industry.gov.au/data-and-publications/privacy-policy" TargetMode="External"/><Relationship Id="rId5" Type="http://schemas.openxmlformats.org/officeDocument/2006/relationships/hyperlink" Target="https://www.industry.gov.au/sites/default/files/July%202018/document/pdf/conflict-of-interest-and-insider-trading-policy.pdf?acsf_files_redirect"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47401"/>
    <w:rsid w:val="00053D39"/>
    <w:rsid w:val="000603FC"/>
    <w:rsid w:val="0007740B"/>
    <w:rsid w:val="000927B0"/>
    <w:rsid w:val="000A2499"/>
    <w:rsid w:val="000A35DD"/>
    <w:rsid w:val="000A36D8"/>
    <w:rsid w:val="000A6F5A"/>
    <w:rsid w:val="000A7DB6"/>
    <w:rsid w:val="000E3DF9"/>
    <w:rsid w:val="000F772A"/>
    <w:rsid w:val="000F79D2"/>
    <w:rsid w:val="00102082"/>
    <w:rsid w:val="001034C6"/>
    <w:rsid w:val="0010519E"/>
    <w:rsid w:val="0011541E"/>
    <w:rsid w:val="00122C5A"/>
    <w:rsid w:val="00131C76"/>
    <w:rsid w:val="00142CA2"/>
    <w:rsid w:val="0017077B"/>
    <w:rsid w:val="00171DD3"/>
    <w:rsid w:val="00174CF0"/>
    <w:rsid w:val="00186108"/>
    <w:rsid w:val="001D19C2"/>
    <w:rsid w:val="001D6595"/>
    <w:rsid w:val="001F3D5C"/>
    <w:rsid w:val="00204D02"/>
    <w:rsid w:val="00234032"/>
    <w:rsid w:val="00255B9E"/>
    <w:rsid w:val="00256378"/>
    <w:rsid w:val="00267D81"/>
    <w:rsid w:val="00283FA7"/>
    <w:rsid w:val="00283FD6"/>
    <w:rsid w:val="002D31BB"/>
    <w:rsid w:val="002D7A77"/>
    <w:rsid w:val="002F0AC0"/>
    <w:rsid w:val="003075AB"/>
    <w:rsid w:val="003128B1"/>
    <w:rsid w:val="00312E61"/>
    <w:rsid w:val="003270C3"/>
    <w:rsid w:val="003271C0"/>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35393"/>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86214"/>
    <w:rsid w:val="00695C4F"/>
    <w:rsid w:val="006A1281"/>
    <w:rsid w:val="006B12A7"/>
    <w:rsid w:val="006C6952"/>
    <w:rsid w:val="006F1D58"/>
    <w:rsid w:val="00701529"/>
    <w:rsid w:val="0070249A"/>
    <w:rsid w:val="007114F9"/>
    <w:rsid w:val="00713A8F"/>
    <w:rsid w:val="007163FD"/>
    <w:rsid w:val="00733E36"/>
    <w:rsid w:val="00745610"/>
    <w:rsid w:val="007542D3"/>
    <w:rsid w:val="00757D23"/>
    <w:rsid w:val="00767E76"/>
    <w:rsid w:val="007B1E32"/>
    <w:rsid w:val="007B6A2F"/>
    <w:rsid w:val="007C25F2"/>
    <w:rsid w:val="007D75FC"/>
    <w:rsid w:val="007E1D73"/>
    <w:rsid w:val="007E1FB5"/>
    <w:rsid w:val="007F1112"/>
    <w:rsid w:val="007F7244"/>
    <w:rsid w:val="00806890"/>
    <w:rsid w:val="008125DB"/>
    <w:rsid w:val="00834088"/>
    <w:rsid w:val="0085348D"/>
    <w:rsid w:val="00857EAF"/>
    <w:rsid w:val="008B5A41"/>
    <w:rsid w:val="008D32AC"/>
    <w:rsid w:val="00901F89"/>
    <w:rsid w:val="00922BBC"/>
    <w:rsid w:val="00926B80"/>
    <w:rsid w:val="00926C29"/>
    <w:rsid w:val="00940252"/>
    <w:rsid w:val="00943DA5"/>
    <w:rsid w:val="009468A9"/>
    <w:rsid w:val="00955C19"/>
    <w:rsid w:val="009642D6"/>
    <w:rsid w:val="00973CC8"/>
    <w:rsid w:val="0098301B"/>
    <w:rsid w:val="00990F23"/>
    <w:rsid w:val="00994045"/>
    <w:rsid w:val="009A254A"/>
    <w:rsid w:val="009D37A0"/>
    <w:rsid w:val="00A12344"/>
    <w:rsid w:val="00A1591D"/>
    <w:rsid w:val="00A17C8D"/>
    <w:rsid w:val="00A208C2"/>
    <w:rsid w:val="00A462C4"/>
    <w:rsid w:val="00A52D16"/>
    <w:rsid w:val="00A814F2"/>
    <w:rsid w:val="00A82A0F"/>
    <w:rsid w:val="00A8492E"/>
    <w:rsid w:val="00AD1382"/>
    <w:rsid w:val="00AD604E"/>
    <w:rsid w:val="00AF29F7"/>
    <w:rsid w:val="00AF62FF"/>
    <w:rsid w:val="00AF7A36"/>
    <w:rsid w:val="00B038A6"/>
    <w:rsid w:val="00B17335"/>
    <w:rsid w:val="00B75A32"/>
    <w:rsid w:val="00B821C1"/>
    <w:rsid w:val="00B93554"/>
    <w:rsid w:val="00B964BD"/>
    <w:rsid w:val="00BF0741"/>
    <w:rsid w:val="00BF10FB"/>
    <w:rsid w:val="00BF558D"/>
    <w:rsid w:val="00C12529"/>
    <w:rsid w:val="00C214D0"/>
    <w:rsid w:val="00C24B73"/>
    <w:rsid w:val="00C262DE"/>
    <w:rsid w:val="00C2738A"/>
    <w:rsid w:val="00C3684D"/>
    <w:rsid w:val="00C63EE7"/>
    <w:rsid w:val="00C6409C"/>
    <w:rsid w:val="00C82916"/>
    <w:rsid w:val="00C8774C"/>
    <w:rsid w:val="00C901CD"/>
    <w:rsid w:val="00C93610"/>
    <w:rsid w:val="00CA2D39"/>
    <w:rsid w:val="00CD3E5F"/>
    <w:rsid w:val="00CE2EBB"/>
    <w:rsid w:val="00CF3EAA"/>
    <w:rsid w:val="00CF4646"/>
    <w:rsid w:val="00CF7F43"/>
    <w:rsid w:val="00D24746"/>
    <w:rsid w:val="00D3126F"/>
    <w:rsid w:val="00D66067"/>
    <w:rsid w:val="00D84038"/>
    <w:rsid w:val="00D96834"/>
    <w:rsid w:val="00DA47B3"/>
    <w:rsid w:val="00DD7371"/>
    <w:rsid w:val="00DF3458"/>
    <w:rsid w:val="00E10DC5"/>
    <w:rsid w:val="00E1194B"/>
    <w:rsid w:val="00E24775"/>
    <w:rsid w:val="00E43825"/>
    <w:rsid w:val="00E64206"/>
    <w:rsid w:val="00E675FB"/>
    <w:rsid w:val="00E75E70"/>
    <w:rsid w:val="00E937F8"/>
    <w:rsid w:val="00EA21C3"/>
    <w:rsid w:val="00EC6676"/>
    <w:rsid w:val="00EC7E5C"/>
    <w:rsid w:val="00ED004A"/>
    <w:rsid w:val="00ED3CA3"/>
    <w:rsid w:val="00ED3F51"/>
    <w:rsid w:val="00F11230"/>
    <w:rsid w:val="00F504ED"/>
    <w:rsid w:val="00F54F37"/>
    <w:rsid w:val="00F721F1"/>
    <w:rsid w:val="00F75693"/>
    <w:rsid w:val="00FA3259"/>
    <w:rsid w:val="00FB7D72"/>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ebfc1f3a8b742e8cd816d2f92ee8142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6205be74dd26c10b38208358490b69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PM Prizes - Official Program</TermName>
          <TermId xmlns="http://schemas.microsoft.com/office/infopath/2007/PartnerControls">988f6e48-c273-4b6d-a06e-0a79d5579ad1</TermId>
        </TermInfo>
        <TermInfo xmlns="http://schemas.microsoft.com/office/infopath/2007/PartnerControls">
          <TermName xmlns="http://schemas.microsoft.com/office/infopath/2007/PartnerControls">Prime Minister's Prizes for Science</TermName>
          <TermId xmlns="http://schemas.microsoft.com/office/infopath/2007/PartnerControls">c2f735f2-9cce-4cf8-b3f1-26f6135477de</TermId>
        </TermInfo>
        <TermInfo xmlns="http://schemas.microsoft.com/office/infopath/2007/PartnerControls">
          <TermName xmlns="http://schemas.microsoft.com/office/infopath/2007/PartnerControls">Prime Minister's Prizes for Teaching</TermName>
          <TermId xmlns="http://schemas.microsoft.com/office/infopath/2007/PartnerControls">9e7cbe7f-b1d4-499a-828c-72468c60d4c5</TermId>
        </TermInfo>
        <TermInfo xmlns="http://schemas.microsoft.com/office/infopath/2007/PartnerControls">
          <TermName xmlns="http://schemas.microsoft.com/office/infopath/2007/PartnerControls">PM</TermName>
          <TermId xmlns="http://schemas.microsoft.com/office/infopath/2007/PartnerControls">f63518b4-d5ae-48da-a27d-cb8b5249f623</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49587</Value>
      <Value>12169</Value>
      <Value>23354</Value>
      <Value>96</Value>
      <Value>214</Value>
      <Value>46946</Value>
      <Value>17724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YZXQVS7QACYM-637213637-335</_dlc_DocId>
    <_dlc_DocIdUrl xmlns="2a251b7e-61e4-4816-a71f-b295a9ad20fb">
      <Url>https://dochub/div/ausindustry/programmesprojectstaskforces/iasepmps/_layouts/15/DocIdRedir.aspx?ID=YZXQVS7QACYM-637213637-335</Url>
      <Description>YZXQVS7QACYM-637213637-335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4AF4ECFD-7D32-4543-8087-63CDD3D0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schemas.microsoft.com/sharepoint/v4"/>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2a251b7e-61e4-4816-a71f-b295a9ad20fb"/>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76568DB-020F-4720-9774-869C16A0C8AC}">
  <ds:schemaRefs>
    <ds:schemaRef ds:uri="http://schemas.microsoft.com/sharepoint/event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9716</Words>
  <Characters>53829</Characters>
  <DocSecurity>0</DocSecurity>
  <Lines>1098</Lines>
  <Paragraphs>765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62780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2024-02-07T00:23:00Z</cp:lastPrinted>
  <dcterms:created xsi:type="dcterms:W3CDTF">2024-02-07T00:15:00Z</dcterms:created>
  <dcterms:modified xsi:type="dcterms:W3CDTF">2024-02-07T00:23:00Z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0x0101001D63F1E115C6C141873CBDB9A07A4F9F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6ab82958-6f0d-4352-87c3-49ec73747939</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23354;#PM Prizes - Official Program|988f6e48-c273-4b6d-a06e-0a79d5579ad1;#12169;#Prime Minister's Prizes for Science|c2f735f2-9cce-4cf8-b3f1-26f6135477de;#49587;#Prime Minister's Prizes for Teaching|9e7cbe7f-b1d4-499a-828c-72468c60d4c5;#17724;#PM|f63518b4-d5ae-48da-a27d-cb8b5249f623</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