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B6509" w14:textId="5613D49C" w:rsidR="003C37D6" w:rsidRDefault="00D72FFA" w:rsidP="003C37D6">
      <w:pPr>
        <w:pStyle w:val="Heading2"/>
      </w:pPr>
      <w:bookmarkStart w:id="0" w:name="_Toc503431350"/>
      <w:bookmarkStart w:id="1" w:name="_Toc532546722"/>
      <w:bookmarkStart w:id="2" w:name="_Toc86245429"/>
      <w:bookmarkStart w:id="3" w:name="_Toc118450096"/>
      <w:bookmarkStart w:id="4" w:name="_Toc142903384"/>
      <w:r w:rsidRPr="009A5534">
        <w:t>P</w:t>
      </w:r>
      <w:r>
        <w:t xml:space="preserve">rime </w:t>
      </w:r>
      <w:r w:rsidRPr="009A5534">
        <w:t>M</w:t>
      </w:r>
      <w:r>
        <w:t>inister’s</w:t>
      </w:r>
      <w:r w:rsidRPr="009A5534">
        <w:t xml:space="preserve"> Prizes</w:t>
      </w:r>
      <w:r>
        <w:t xml:space="preserve"> for Science</w:t>
      </w:r>
      <w:r w:rsidRPr="009A5534">
        <w:t xml:space="preserve"> 202</w:t>
      </w:r>
      <w:r w:rsidR="000956E2">
        <w:t>5</w:t>
      </w:r>
      <w:r w:rsidRPr="009A5534">
        <w:t xml:space="preserve"> </w:t>
      </w:r>
      <w:r w:rsidR="00393041">
        <w:t xml:space="preserve">– </w:t>
      </w:r>
      <w:r w:rsidR="00393041">
        <w:br/>
      </w:r>
      <w:r w:rsidRPr="009A5534">
        <w:t>Additional advice for responding to assessment criteria</w:t>
      </w:r>
    </w:p>
    <w:p w14:paraId="6969E812" w14:textId="77777777" w:rsidR="003E1987" w:rsidRDefault="003E1987" w:rsidP="003E1987"/>
    <w:p w14:paraId="1223CA77" w14:textId="32E3A224" w:rsidR="003E1987" w:rsidRDefault="003E1987" w:rsidP="003E1987">
      <w:r w:rsidRPr="009A5534">
        <w:rPr>
          <w:noProof/>
        </w:rPr>
        <mc:AlternateContent>
          <mc:Choice Requires="wps">
            <w:drawing>
              <wp:inline distT="0" distB="0" distL="0" distR="0" wp14:anchorId="61D01FA9" wp14:editId="085B7568">
                <wp:extent cx="5657850" cy="1263650"/>
                <wp:effectExtent l="0" t="0" r="19050" b="12700"/>
                <wp:docPr id="820291726" name="Text Box 820291726"/>
                <wp:cNvGraphicFramePr/>
                <a:graphic xmlns:a="http://schemas.openxmlformats.org/drawingml/2006/main">
                  <a:graphicData uri="http://schemas.microsoft.com/office/word/2010/wordprocessingShape">
                    <wps:wsp>
                      <wps:cNvSpPr txBox="1"/>
                      <wps:spPr>
                        <a:xfrm>
                          <a:off x="0" y="0"/>
                          <a:ext cx="5657850" cy="126365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3FEA1F4C" w14:textId="77777777" w:rsidR="003E1987" w:rsidRPr="0031356C" w:rsidRDefault="003E1987" w:rsidP="003E1987">
                            <w:pPr>
                              <w:rPr>
                                <w:b/>
                                <w:bCs/>
                                <w:i/>
                                <w:iCs/>
                              </w:rPr>
                            </w:pPr>
                            <w:r w:rsidRPr="0031356C">
                              <w:rPr>
                                <w:b/>
                                <w:bCs/>
                                <w:i/>
                                <w:iCs/>
                              </w:rPr>
                              <w:t>Strong applications</w:t>
                            </w:r>
                            <w:r>
                              <w:rPr>
                                <w:b/>
                                <w:bCs/>
                                <w:i/>
                                <w:iCs/>
                              </w:rPr>
                              <w:t xml:space="preserve"> will</w:t>
                            </w:r>
                            <w:r w:rsidRPr="0031356C">
                              <w:rPr>
                                <w:b/>
                                <w:bCs/>
                                <w:i/>
                                <w:iCs/>
                              </w:rPr>
                              <w:t xml:space="preserve"> include specific examples of nominee activities</w:t>
                            </w:r>
                            <w:r>
                              <w:rPr>
                                <w:b/>
                                <w:bCs/>
                                <w:i/>
                                <w:iCs/>
                              </w:rPr>
                              <w:t xml:space="preserve">, which </w:t>
                            </w:r>
                            <w:r w:rsidRPr="0031356C">
                              <w:rPr>
                                <w:b/>
                                <w:bCs/>
                                <w:i/>
                                <w:iCs/>
                              </w:rPr>
                              <w:t xml:space="preserve">demonstrate how the achievement meets the assessment criteria. We encourage nominators to </w:t>
                            </w:r>
                            <w:r>
                              <w:rPr>
                                <w:b/>
                                <w:bCs/>
                                <w:i/>
                                <w:iCs/>
                              </w:rPr>
                              <w:t>utilise</w:t>
                            </w:r>
                            <w:r w:rsidRPr="0031356C">
                              <w:rPr>
                                <w:b/>
                                <w:bCs/>
                                <w:i/>
                                <w:iCs/>
                              </w:rPr>
                              <w:t xml:space="preserve"> the full breadth of the assessment criteria </w:t>
                            </w:r>
                            <w:r>
                              <w:rPr>
                                <w:b/>
                                <w:bCs/>
                                <w:i/>
                                <w:iCs/>
                              </w:rPr>
                              <w:t>to</w:t>
                            </w:r>
                            <w:r w:rsidRPr="0031356C">
                              <w:rPr>
                                <w:b/>
                                <w:bCs/>
                                <w:i/>
                                <w:iCs/>
                              </w:rPr>
                              <w:t xml:space="preserve"> demonstrat</w:t>
                            </w:r>
                            <w:r>
                              <w:rPr>
                                <w:b/>
                                <w:bCs/>
                                <w:i/>
                                <w:iCs/>
                              </w:rPr>
                              <w:t>e</w:t>
                            </w:r>
                            <w:r w:rsidRPr="0031356C">
                              <w:rPr>
                                <w:b/>
                                <w:bCs/>
                                <w:i/>
                                <w:iCs/>
                              </w:rPr>
                              <w:t xml:space="preserve"> how the nominee profoundly impacted their respective field.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1D01FA9" id="_x0000_t202" coordsize="21600,21600" o:spt="202" path="m,l,21600r21600,l21600,xe">
                <v:stroke joinstyle="miter"/>
                <v:path gradientshapeok="t" o:connecttype="rect"/>
              </v:shapetype>
              <v:shape id="Text Box 820291726" o:spid="_x0000_s1026" type="#_x0000_t202" style="width:445.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" fillcolor="#ffd555 [2167]" strokecolor="#ffc000 [3207]" strokeweight=".5pt">
                <v:fill color2="#ffcc31 [2615]" rotate="t" colors="0 #ffdd9c;.5 #ffd78e;1 #ffd479" focus="100%" type="gradient">
                  <o:fill v:ext="view" type="gradientUnscaled"/>
                </v:fill>
                <v:textbox>
                  <w:txbxContent>
                    <w:p w14:paraId="3FEA1F4C" w14:textId="77777777" w:rsidR="003E1987" w:rsidRPr="0031356C" w:rsidRDefault="003E1987" w:rsidP="003E1987">
                      <w:pPr>
                        <w:rPr>
                          <w:b/>
                          <w:bCs/>
                          <w:i/>
                          <w:iCs/>
                        </w:rPr>
                      </w:pPr>
                      <w:r w:rsidRPr="0031356C">
                        <w:rPr>
                          <w:b/>
                          <w:bCs/>
                          <w:i/>
                          <w:iCs/>
                        </w:rPr>
                        <w:t>Strong applications</w:t>
                      </w:r>
                      <w:r>
                        <w:rPr>
                          <w:b/>
                          <w:bCs/>
                          <w:i/>
                          <w:iCs/>
                        </w:rPr>
                        <w:t xml:space="preserve"> will</w:t>
                      </w:r>
                      <w:r w:rsidRPr="0031356C">
                        <w:rPr>
                          <w:b/>
                          <w:bCs/>
                          <w:i/>
                          <w:iCs/>
                        </w:rPr>
                        <w:t xml:space="preserve"> include specific examples of nominee activities</w:t>
                      </w:r>
                      <w:r>
                        <w:rPr>
                          <w:b/>
                          <w:bCs/>
                          <w:i/>
                          <w:iCs/>
                        </w:rPr>
                        <w:t xml:space="preserve">, which </w:t>
                      </w:r>
                      <w:r w:rsidRPr="0031356C">
                        <w:rPr>
                          <w:b/>
                          <w:bCs/>
                          <w:i/>
                          <w:iCs/>
                        </w:rPr>
                        <w:t xml:space="preserve">demonstrate how the achievement meets the assessment criteria. We encourage nominators to </w:t>
                      </w:r>
                      <w:r>
                        <w:rPr>
                          <w:b/>
                          <w:bCs/>
                          <w:i/>
                          <w:iCs/>
                        </w:rPr>
                        <w:t>utilise</w:t>
                      </w:r>
                      <w:r w:rsidRPr="0031356C">
                        <w:rPr>
                          <w:b/>
                          <w:bCs/>
                          <w:i/>
                          <w:iCs/>
                        </w:rPr>
                        <w:t xml:space="preserve"> the full breadth of the assessment criteria </w:t>
                      </w:r>
                      <w:r>
                        <w:rPr>
                          <w:b/>
                          <w:bCs/>
                          <w:i/>
                          <w:iCs/>
                        </w:rPr>
                        <w:t>to</w:t>
                      </w:r>
                      <w:r w:rsidRPr="0031356C">
                        <w:rPr>
                          <w:b/>
                          <w:bCs/>
                          <w:i/>
                          <w:iCs/>
                        </w:rPr>
                        <w:t xml:space="preserve"> demonstrat</w:t>
                      </w:r>
                      <w:r>
                        <w:rPr>
                          <w:b/>
                          <w:bCs/>
                          <w:i/>
                          <w:iCs/>
                        </w:rPr>
                        <w:t>e</w:t>
                      </w:r>
                      <w:r w:rsidRPr="0031356C">
                        <w:rPr>
                          <w:b/>
                          <w:bCs/>
                          <w:i/>
                          <w:iCs/>
                        </w:rPr>
                        <w:t xml:space="preserve"> how the nominee profoundly impacted their respective field.</w:t>
                      </w:r>
                    </w:p>
                  </w:txbxContent>
                </v:textbox>
                <w10:anchorlock/>
              </v:shape>
            </w:pict>
          </mc:Fallback>
        </mc:AlternateContent>
      </w:r>
    </w:p>
    <w:p w14:paraId="50841C84" w14:textId="4F4BDAF2" w:rsidR="00D72FFA" w:rsidRPr="009A5534" w:rsidRDefault="00D72FFA" w:rsidP="003C37D6">
      <w:pPr>
        <w:pStyle w:val="Heading1"/>
      </w:pPr>
      <w:r w:rsidRPr="009A5534">
        <w:t>Prime Minister’s Prize for Science</w:t>
      </w:r>
      <w:bookmarkEnd w:id="0"/>
      <w:bookmarkEnd w:id="1"/>
      <w:bookmarkEnd w:id="2"/>
      <w:bookmarkEnd w:id="3"/>
      <w:bookmarkEnd w:id="4"/>
    </w:p>
    <w:p w14:paraId="7746D4FB" w14:textId="77777777" w:rsidR="00D72FFA" w:rsidRPr="00124D6A" w:rsidRDefault="00D72FFA" w:rsidP="00D72FFA">
      <w:pPr>
        <w:rPr>
          <w:rFonts w:cs="Arial"/>
        </w:rPr>
      </w:pPr>
      <w:bookmarkStart w:id="5" w:name="_Toc503431351"/>
      <w:bookmarkStart w:id="6" w:name="_Toc532546723"/>
      <w:bookmarkStart w:id="7" w:name="_Toc86245430"/>
      <w:bookmarkStart w:id="8" w:name="_Toc118450097"/>
      <w:bookmarkStart w:id="9" w:name="_Toc142903385"/>
      <w:r w:rsidRPr="0031356C">
        <w:rPr>
          <w:rFonts w:ascii="Arial" w:hAnsi="Arial" w:cs="Arial"/>
        </w:rPr>
        <w:t>Assessment criterion 1</w:t>
      </w:r>
      <w:bookmarkEnd w:id="5"/>
      <w:bookmarkEnd w:id="6"/>
      <w:r w:rsidRPr="0031356C">
        <w:rPr>
          <w:rFonts w:ascii="Arial" w:hAnsi="Arial" w:cs="Arial"/>
        </w:rPr>
        <w:t xml:space="preserve"> (10 points)</w:t>
      </w:r>
      <w:bookmarkEnd w:id="7"/>
      <w:bookmarkEnd w:id="8"/>
      <w:bookmarkEnd w:id="9"/>
    </w:p>
    <w:p w14:paraId="7365AA00" w14:textId="1B722305" w:rsidR="00D72FFA" w:rsidRPr="00133F42" w:rsidRDefault="00D72FFA" w:rsidP="00D72FFA">
      <w:pPr>
        <w:rPr>
          <w:b/>
        </w:rPr>
      </w:pPr>
      <w:r w:rsidRPr="00133F42">
        <w:rPr>
          <w:b/>
        </w:rPr>
        <w:t>Demonstrated original and in-depth research effort</w:t>
      </w:r>
    </w:p>
    <w:p w14:paraId="1E37B5EB" w14:textId="77777777" w:rsidR="00D72FFA" w:rsidRPr="00393041" w:rsidRDefault="00D72FFA" w:rsidP="00D72FFA">
      <w:pPr>
        <w:rPr>
          <w:rFonts w:cstheme="minorHAnsi"/>
          <w:iCs/>
        </w:rPr>
      </w:pPr>
      <w:r w:rsidRPr="00393041">
        <w:rPr>
          <w:rFonts w:cstheme="minorHAnsi"/>
        </w:rPr>
        <w:t xml:space="preserve">You should demonstrate this by identifying the originality and depth of the research effort involved in the nominated achievement. </w:t>
      </w:r>
    </w:p>
    <w:p w14:paraId="5A4AABD8" w14:textId="77777777" w:rsidR="00D72FFA" w:rsidRPr="00393041" w:rsidRDefault="00D72FFA" w:rsidP="00D72FFA">
      <w:pPr>
        <w:spacing w:before="60" w:after="60"/>
        <w:rPr>
          <w:rFonts w:cstheme="minorHAnsi"/>
          <w:iCs/>
        </w:rPr>
      </w:pPr>
      <w:r w:rsidRPr="00393041">
        <w:rPr>
          <w:rFonts w:cstheme="minorHAnsi"/>
        </w:rPr>
        <w:t>For team nominations also describe:</w:t>
      </w:r>
    </w:p>
    <w:p w14:paraId="7DAF7580" w14:textId="77777777"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each member’s contribution</w:t>
      </w:r>
    </w:p>
    <w:p w14:paraId="4F3BAF41" w14:textId="77777777" w:rsidR="00D72FFA"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 xml:space="preserve">the benefits of the collaboration </w:t>
      </w:r>
    </w:p>
    <w:p w14:paraId="00FA6976" w14:textId="7C0E0E1A" w:rsidR="003E1987" w:rsidRDefault="003E1987"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why the prize should be jointly awarded.</w:t>
      </w:r>
    </w:p>
    <w:p w14:paraId="0B6463F6" w14:textId="77777777" w:rsidR="003E1987" w:rsidRPr="00393041" w:rsidRDefault="003E1987" w:rsidP="003E1987">
      <w:pPr>
        <w:pStyle w:val="ListBullet"/>
        <w:numPr>
          <w:ilvl w:val="0"/>
          <w:numId w:val="0"/>
        </w:numPr>
        <w:rPr>
          <w:rFonts w:asciiTheme="minorHAnsi" w:hAnsiTheme="minorHAnsi" w:cstheme="minorHAnsi"/>
          <w:sz w:val="22"/>
          <w:szCs w:val="22"/>
        </w:rPr>
      </w:pPr>
    </w:p>
    <w:p w14:paraId="3FBF1EEA" w14:textId="350D6EB7" w:rsidR="00D72FFA" w:rsidRPr="00393041" w:rsidRDefault="00D72FFA" w:rsidP="003E1987">
      <w:pPr>
        <w:pStyle w:val="ListBullet"/>
        <w:numPr>
          <w:ilvl w:val="0"/>
          <w:numId w:val="0"/>
        </w:numPr>
        <w:rPr>
          <w:rFonts w:asciiTheme="minorHAnsi" w:hAnsiTheme="minorHAnsi" w:cstheme="minorHAnsi"/>
          <w:sz w:val="22"/>
          <w:szCs w:val="22"/>
        </w:rPr>
      </w:pPr>
      <w:r w:rsidRPr="00393041">
        <w:rPr>
          <w:rFonts w:asciiTheme="minorHAnsi" w:hAnsiTheme="minorHAnsi" w:cstheme="minorHAnsi"/>
          <w:noProof/>
          <w:sz w:val="22"/>
          <w:szCs w:val="22"/>
        </w:rPr>
        <mc:AlternateContent>
          <mc:Choice Requires="wps">
            <w:drawing>
              <wp:inline distT="0" distB="0" distL="0" distR="0" wp14:anchorId="2FE59113" wp14:editId="665E6422">
                <wp:extent cx="5705475" cy="18669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66900"/>
                        </a:xfrm>
                        <a:prstGeom prst="rect">
                          <a:avLst/>
                        </a:prstGeom>
                        <a:solidFill>
                          <a:schemeClr val="accent5">
                            <a:lumMod val="20000"/>
                            <a:lumOff val="80000"/>
                          </a:schemeClr>
                        </a:solidFill>
                        <a:ln>
                          <a:solidFill>
                            <a:schemeClr val="accent5"/>
                          </a:solidFill>
                          <a:headEnd/>
                          <a:tailEnd/>
                        </a:ln>
                      </wps:spPr>
                      <wps:style>
                        <a:lnRef idx="1">
                          <a:schemeClr val="accent6"/>
                        </a:lnRef>
                        <a:fillRef idx="2">
                          <a:schemeClr val="accent6"/>
                        </a:fillRef>
                        <a:effectRef idx="1">
                          <a:schemeClr val="accent6"/>
                        </a:effectRef>
                        <a:fontRef idx="minor">
                          <a:schemeClr val="dk1"/>
                        </a:fontRef>
                      </wps:style>
                      <wps:txbx>
                        <w:txbxContent>
                          <w:p w14:paraId="6F654E77" w14:textId="77777777" w:rsidR="00D72FFA" w:rsidRPr="00D6278B" w:rsidRDefault="00D72FFA" w:rsidP="00D72FFA">
                            <w:pPr>
                              <w:pStyle w:val="ListParagraph"/>
                              <w:numPr>
                                <w:ilvl w:val="0"/>
                                <w:numId w:val="19"/>
                              </w:numPr>
                              <w:spacing w:after="120"/>
                              <w:ind w:left="714" w:hanging="357"/>
                              <w:contextualSpacing w:val="0"/>
                              <w:rPr>
                                <w:b/>
                                <w:bCs/>
                                <w:i/>
                              </w:rPr>
                            </w:pPr>
                            <w:r w:rsidRPr="00D6278B">
                              <w:rPr>
                                <w:b/>
                                <w:bCs/>
                                <w:i/>
                              </w:rPr>
                              <w:t xml:space="preserve">Strong responses to this criterion will clearly and convincingly outline (and provide compelling evidence of) </w:t>
                            </w:r>
                            <w:r w:rsidRPr="0031356C">
                              <w:rPr>
                                <w:b/>
                                <w:bCs/>
                                <w:i/>
                              </w:rPr>
                              <w:t>the significance of the research effort</w:t>
                            </w:r>
                            <w:r w:rsidRPr="006A4098">
                              <w:rPr>
                                <w:b/>
                                <w:bCs/>
                                <w:i/>
                              </w:rPr>
                              <w:t xml:space="preserve"> and demonstrate contribution of original knowledge to the scientific field.</w:t>
                            </w:r>
                          </w:p>
                          <w:p w14:paraId="1C80206C" w14:textId="77777777" w:rsidR="00D72FFA" w:rsidRDefault="00D72FFA" w:rsidP="00D72FFA">
                            <w:pPr>
                              <w:pStyle w:val="ListParagraph"/>
                              <w:numPr>
                                <w:ilvl w:val="0"/>
                                <w:numId w:val="19"/>
                              </w:numPr>
                              <w:spacing w:after="120"/>
                              <w:ind w:left="714" w:hanging="357"/>
                              <w:contextualSpacing w:val="0"/>
                            </w:pPr>
                            <w:r w:rsidRPr="00D6278B">
                              <w:rPr>
                                <w:b/>
                                <w:bCs/>
                                <w:i/>
                              </w:rPr>
                              <w:t>Detail the reasons explaining why you, the nominator, believe that the nominee(s) should be considered for the Prime Minister’s Prize for Science. Clearly outline the context, challenges and beneficial outcomes of the nominees’ achievements that have contributed to the advancement of scientific knowledge.</w:t>
                            </w:r>
                          </w:p>
                        </w:txbxContent>
                      </wps:txbx>
                      <wps:bodyPr rot="0" vert="horz" wrap="square" lIns="91440" tIns="45720" rIns="91440" bIns="45720" anchor="ctr" anchorCtr="0">
                        <a:noAutofit/>
                      </wps:bodyPr>
                    </wps:wsp>
                  </a:graphicData>
                </a:graphic>
              </wp:inline>
            </w:drawing>
          </mc:Choice>
          <mc:Fallback>
            <w:pict>
              <v:shape w14:anchorId="2FE59113" id="Text Box 2" o:spid="_x0000_s1027" type="#_x0000_t202" style="width:449.25pt;height:1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" fillcolor="#deeaf6 [664]" strokecolor="#5b9bd5 [3208]" strokeweight=".5pt">
                <v:textbox>
                  <w:txbxContent>
                    <w:p w14:paraId="6F654E77" w14:textId="77777777" w:rsidR="00D72FFA" w:rsidRPr="00D6278B" w:rsidRDefault="00D72FFA" w:rsidP="00D72FFA">
                      <w:pPr>
                        <w:pStyle w:val="ListParagraph"/>
                        <w:numPr>
                          <w:ilvl w:val="0"/>
                          <w:numId w:val="19"/>
                        </w:numPr>
                        <w:spacing w:after="120"/>
                        <w:ind w:left="714" w:hanging="357"/>
                        <w:contextualSpacing w:val="0"/>
                        <w:rPr>
                          <w:b/>
                          <w:bCs/>
                          <w:i/>
                        </w:rPr>
                      </w:pPr>
                      <w:r w:rsidRPr="00D6278B">
                        <w:rPr>
                          <w:b/>
                          <w:bCs/>
                          <w:i/>
                        </w:rPr>
                        <w:t xml:space="preserve">Strong responses to this criterion will clearly and convincingly outline (and provide compelling evidence of) </w:t>
                      </w:r>
                      <w:r w:rsidRPr="0031356C">
                        <w:rPr>
                          <w:b/>
                          <w:bCs/>
                          <w:i/>
                        </w:rPr>
                        <w:t>the significance of the research effort</w:t>
                      </w:r>
                      <w:r w:rsidRPr="006A4098">
                        <w:rPr>
                          <w:b/>
                          <w:bCs/>
                          <w:i/>
                        </w:rPr>
                        <w:t xml:space="preserve"> and demonstrate contribution of original knowledge to the scientific field.</w:t>
                      </w:r>
                    </w:p>
                    <w:p w14:paraId="1C80206C" w14:textId="77777777" w:rsidR="00D72FFA" w:rsidRDefault="00D72FFA" w:rsidP="00D72FFA">
                      <w:pPr>
                        <w:pStyle w:val="ListParagraph"/>
                        <w:numPr>
                          <w:ilvl w:val="0"/>
                          <w:numId w:val="19"/>
                        </w:numPr>
                        <w:spacing w:after="120"/>
                        <w:ind w:left="714" w:hanging="357"/>
                        <w:contextualSpacing w:val="0"/>
                      </w:pPr>
                      <w:r w:rsidRPr="00D6278B">
                        <w:rPr>
                          <w:b/>
                          <w:bCs/>
                          <w:i/>
                        </w:rPr>
                        <w:t>Detail the reasons explaining why you, the nominator, believe that the nominee(s) should be considered for the Prime Minister’s Prize for Science. Clearly outline the context, challenges and beneficial outcomes of the nominees’ achievements that have contributed to the advancement of scientific knowledge.</w:t>
                      </w:r>
                    </w:p>
                  </w:txbxContent>
                </v:textbox>
                <w10:anchorlock/>
              </v:shape>
            </w:pict>
          </mc:Fallback>
        </mc:AlternateContent>
      </w:r>
      <w:bookmarkStart w:id="10" w:name="_Toc503431352"/>
      <w:bookmarkStart w:id="11" w:name="_Toc532546724"/>
      <w:bookmarkStart w:id="12" w:name="_Toc86245431"/>
      <w:bookmarkStart w:id="13" w:name="_Toc118450098"/>
      <w:bookmarkStart w:id="14" w:name="_Toc142903386"/>
    </w:p>
    <w:bookmarkEnd w:id="10"/>
    <w:bookmarkEnd w:id="11"/>
    <w:bookmarkEnd w:id="12"/>
    <w:bookmarkEnd w:id="13"/>
    <w:bookmarkEnd w:id="14"/>
    <w:p w14:paraId="1905CABB" w14:textId="3CECBAB4" w:rsidR="00F12E1B" w:rsidRDefault="00F12E1B" w:rsidP="00D72FFA">
      <w:pPr>
        <w:rPr>
          <w:rFonts w:ascii="Arial" w:hAnsi="Arial" w:cs="Arial"/>
        </w:rPr>
      </w:pPr>
    </w:p>
    <w:p w14:paraId="60209207" w14:textId="77777777" w:rsidR="00393041" w:rsidRDefault="00393041">
      <w:pPr>
        <w:rPr>
          <w:rFonts w:ascii="Arial" w:hAnsi="Arial" w:cs="Arial"/>
        </w:rPr>
      </w:pPr>
      <w:r>
        <w:rPr>
          <w:rFonts w:ascii="Arial" w:hAnsi="Arial" w:cs="Arial"/>
        </w:rPr>
        <w:br w:type="page"/>
      </w:r>
    </w:p>
    <w:p w14:paraId="1F74D2CB" w14:textId="3E01A4EB" w:rsidR="00D72FFA" w:rsidRPr="00124D6A" w:rsidRDefault="00D72FFA" w:rsidP="00D72FFA">
      <w:pPr>
        <w:rPr>
          <w:rFonts w:cs="Arial"/>
        </w:rPr>
      </w:pPr>
      <w:r w:rsidRPr="0031356C">
        <w:rPr>
          <w:rFonts w:ascii="Arial" w:hAnsi="Arial" w:cs="Arial"/>
        </w:rPr>
        <w:lastRenderedPageBreak/>
        <w:t>Assessment criterion 2 (10 points)</w:t>
      </w:r>
    </w:p>
    <w:p w14:paraId="6BEB53FB" w14:textId="77777777" w:rsidR="00393041" w:rsidRDefault="00D72FFA" w:rsidP="00393041">
      <w:pPr>
        <w:spacing w:after="80"/>
        <w:rPr>
          <w:b/>
        </w:rPr>
      </w:pPr>
      <w:r w:rsidRPr="00133F42">
        <w:rPr>
          <w:b/>
        </w:rPr>
        <w:t>Demonstrated impact</w:t>
      </w:r>
    </w:p>
    <w:p w14:paraId="5F7739B0" w14:textId="55472798" w:rsidR="003E1987" w:rsidRDefault="003E1987" w:rsidP="00393041">
      <w:pPr>
        <w:spacing w:after="80"/>
        <w:rPr>
          <w:b/>
        </w:rPr>
      </w:pPr>
      <w:r w:rsidRPr="00133F42" w:rsidDel="00E82584">
        <w:t xml:space="preserve">You should demonstrate this by identifying the achievement’s impact on its field of science and, where </w:t>
      </w:r>
      <w:r w:rsidRPr="00DF2581" w:rsidDel="00E82584">
        <w:t>appropriate, more broadly.</w:t>
      </w:r>
    </w:p>
    <w:p w14:paraId="01391494" w14:textId="52DDEC0F" w:rsidR="00D72FFA" w:rsidRDefault="00D72FFA" w:rsidP="00393041">
      <w:pPr>
        <w:spacing w:after="80"/>
      </w:pPr>
      <w:r w:rsidRPr="009E03F5">
        <w:rPr>
          <w:rFonts w:ascii="Arial" w:eastAsia="Times New Roman" w:hAnsi="Arial" w:cs="Times New Roman"/>
          <w:b/>
          <w:bCs/>
          <w:i/>
          <w:noProof/>
          <w:sz w:val="20"/>
          <w:szCs w:val="24"/>
        </w:rPr>
        <mc:AlternateContent>
          <mc:Choice Requires="wps">
            <w:drawing>
              <wp:inline distT="0" distB="0" distL="0" distR="0" wp14:anchorId="09E85575" wp14:editId="3D158BE7">
                <wp:extent cx="5762625" cy="2133600"/>
                <wp:effectExtent l="0" t="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133600"/>
                        </a:xfrm>
                        <a:prstGeom prst="rect">
                          <a:avLst/>
                        </a:prstGeom>
                        <a:solidFill>
                          <a:schemeClr val="accent5">
                            <a:lumMod val="20000"/>
                            <a:lumOff val="80000"/>
                          </a:schemeClr>
                        </a:solidFill>
                        <a:ln w="6350" cap="flat" cmpd="sng" algn="ctr">
                          <a:solidFill>
                            <a:schemeClr val="accent5"/>
                          </a:solidFill>
                          <a:prstDash val="solid"/>
                          <a:miter lim="800000"/>
                          <a:headEnd/>
                          <a:tailEnd/>
                        </a:ln>
                        <a:effectLst/>
                      </wps:spPr>
                      <wps:txbx>
                        <w:txbxContent>
                          <w:p w14:paraId="7A688601" w14:textId="77777777" w:rsidR="00D72FFA" w:rsidRPr="00D6278B" w:rsidRDefault="00D72FFA" w:rsidP="00D72FFA">
                            <w:pPr>
                              <w:pStyle w:val="ListParagraph"/>
                              <w:numPr>
                                <w:ilvl w:val="0"/>
                                <w:numId w:val="22"/>
                              </w:numPr>
                              <w:spacing w:after="120"/>
                              <w:ind w:left="714" w:hanging="357"/>
                              <w:contextualSpacing w:val="0"/>
                              <w:rPr>
                                <w:b/>
                                <w:bCs/>
                                <w:i/>
                              </w:rPr>
                            </w:pPr>
                            <w:r w:rsidRPr="00D6278B">
                              <w:rPr>
                                <w:b/>
                                <w:bCs/>
                                <w:i/>
                              </w:rPr>
                              <w:t xml:space="preserve">Strong responses to this criterion will clearly and convincingly outline (and provide compelling evidence of) significant impact, that has been transformational to the field of science. </w:t>
                            </w:r>
                            <w:r>
                              <w:rPr>
                                <w:b/>
                                <w:bCs/>
                                <w:i/>
                              </w:rPr>
                              <w:t>The response will also p</w:t>
                            </w:r>
                            <w:r w:rsidRPr="00D6278B">
                              <w:rPr>
                                <w:b/>
                                <w:bCs/>
                                <w:i/>
                              </w:rPr>
                              <w:t xml:space="preserve">rovide specific examples of outcomes and benefits of the nominees’ scientific achievements and where possible the resulting broader positive impact on society.  Where appropriate, </w:t>
                            </w:r>
                            <w:r>
                              <w:rPr>
                                <w:b/>
                                <w:bCs/>
                                <w:i/>
                              </w:rPr>
                              <w:t xml:space="preserve">the response will </w:t>
                            </w:r>
                            <w:r w:rsidRPr="00D6278B">
                              <w:rPr>
                                <w:b/>
                                <w:bCs/>
                                <w:i/>
                              </w:rPr>
                              <w:t>outline any strategies the nominee(s) used to maximise scientific impact.</w:t>
                            </w:r>
                          </w:p>
                          <w:p w14:paraId="16E9CC1A" w14:textId="0200F7F6" w:rsidR="00D72FFA" w:rsidRDefault="00D72FFA" w:rsidP="00D72FFA">
                            <w:pPr>
                              <w:pStyle w:val="ListParagraph"/>
                              <w:numPr>
                                <w:ilvl w:val="0"/>
                                <w:numId w:val="22"/>
                              </w:numPr>
                            </w:pPr>
                            <w:r w:rsidRPr="0031356C">
                              <w:rPr>
                                <w:b/>
                                <w:bCs/>
                                <w:i/>
                              </w:rPr>
                              <w:t xml:space="preserve">If </w:t>
                            </w:r>
                            <w:r>
                              <w:rPr>
                                <w:b/>
                                <w:bCs/>
                                <w:i/>
                              </w:rPr>
                              <w:t xml:space="preserve">the </w:t>
                            </w:r>
                            <w:r w:rsidRPr="0031356C">
                              <w:rPr>
                                <w:b/>
                                <w:bCs/>
                                <w:i/>
                              </w:rPr>
                              <w:t xml:space="preserve">scientific achievement resulted in a broader societal, health, environmental or economic impact, provide specific examples, and </w:t>
                            </w:r>
                            <w:r w:rsidRPr="0031356C">
                              <w:rPr>
                                <w:b/>
                                <w:bCs/>
                                <w:i/>
                                <w:iCs/>
                              </w:rPr>
                              <w:t>outline any potential the research has</w:t>
                            </w:r>
                            <w:r w:rsidR="00BD4157">
                              <w:rPr>
                                <w:b/>
                                <w:bCs/>
                                <w:i/>
                                <w:iCs/>
                              </w:rPr>
                              <w:t>,</w:t>
                            </w:r>
                            <w:r w:rsidRPr="0031356C">
                              <w:rPr>
                                <w:b/>
                                <w:bCs/>
                                <w:i/>
                                <w:iCs/>
                              </w:rPr>
                              <w:t xml:space="preserve"> to address societal challenges.</w:t>
                            </w:r>
                          </w:p>
                        </w:txbxContent>
                      </wps:txbx>
                      <wps:bodyPr rot="0" vert="horz" wrap="square" lIns="91440" tIns="45720" rIns="91440" bIns="45720" anchor="ctr" anchorCtr="0">
                        <a:noAutofit/>
                      </wps:bodyPr>
                    </wps:wsp>
                  </a:graphicData>
                </a:graphic>
              </wp:inline>
            </w:drawing>
          </mc:Choice>
          <mc:Fallback>
            <w:pict>
              <v:shape w14:anchorId="09E85575" id="Text Box 3" o:spid="_x0000_s1028" type="#_x0000_t202" style="width:453.75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" fillcolor="#deeaf6 [664]" strokecolor="#5b9bd5 [3208]" strokeweight=".5pt">
                <v:textbox>
                  <w:txbxContent>
                    <w:p w14:paraId="7A688601" w14:textId="77777777" w:rsidR="00D72FFA" w:rsidRPr="00D6278B" w:rsidRDefault="00D72FFA" w:rsidP="00D72FFA">
                      <w:pPr>
                        <w:pStyle w:val="ListParagraph"/>
                        <w:numPr>
                          <w:ilvl w:val="0"/>
                          <w:numId w:val="22"/>
                        </w:numPr>
                        <w:spacing w:after="120"/>
                        <w:ind w:left="714" w:hanging="357"/>
                        <w:contextualSpacing w:val="0"/>
                        <w:rPr>
                          <w:b/>
                          <w:bCs/>
                          <w:i/>
                        </w:rPr>
                      </w:pPr>
                      <w:r w:rsidRPr="00D6278B">
                        <w:rPr>
                          <w:b/>
                          <w:bCs/>
                          <w:i/>
                        </w:rPr>
                        <w:t xml:space="preserve">Strong responses to this criterion will clearly and convincingly outline (and provide compelling evidence of) significant impact, that has been transformational to the field of science. </w:t>
                      </w:r>
                      <w:r>
                        <w:rPr>
                          <w:b/>
                          <w:bCs/>
                          <w:i/>
                        </w:rPr>
                        <w:t>The response will also p</w:t>
                      </w:r>
                      <w:r w:rsidRPr="00D6278B">
                        <w:rPr>
                          <w:b/>
                          <w:bCs/>
                          <w:i/>
                        </w:rPr>
                        <w:t xml:space="preserve">rovide specific examples of outcomes and benefits of the nominees’ scientific achievements and where possible the resulting broader positive impact on society.  Where appropriate, </w:t>
                      </w:r>
                      <w:r>
                        <w:rPr>
                          <w:b/>
                          <w:bCs/>
                          <w:i/>
                        </w:rPr>
                        <w:t xml:space="preserve">the response will </w:t>
                      </w:r>
                      <w:r w:rsidRPr="00D6278B">
                        <w:rPr>
                          <w:b/>
                          <w:bCs/>
                          <w:i/>
                        </w:rPr>
                        <w:t>outline any strategies the nominee(s) used to maximise scientific impact.</w:t>
                      </w:r>
                    </w:p>
                    <w:p w14:paraId="16E9CC1A" w14:textId="0200F7F6" w:rsidR="00D72FFA" w:rsidRDefault="00D72FFA" w:rsidP="00D72FFA">
                      <w:pPr>
                        <w:pStyle w:val="ListParagraph"/>
                        <w:numPr>
                          <w:ilvl w:val="0"/>
                          <w:numId w:val="22"/>
                        </w:numPr>
                      </w:pPr>
                      <w:r w:rsidRPr="0031356C">
                        <w:rPr>
                          <w:b/>
                          <w:bCs/>
                          <w:i/>
                        </w:rPr>
                        <w:t xml:space="preserve">If </w:t>
                      </w:r>
                      <w:r>
                        <w:rPr>
                          <w:b/>
                          <w:bCs/>
                          <w:i/>
                        </w:rPr>
                        <w:t xml:space="preserve">the </w:t>
                      </w:r>
                      <w:r w:rsidRPr="0031356C">
                        <w:rPr>
                          <w:b/>
                          <w:bCs/>
                          <w:i/>
                        </w:rPr>
                        <w:t xml:space="preserve">scientific achievement resulted in a broader societal, health, environmental or economic impact, provide specific examples, and </w:t>
                      </w:r>
                      <w:r w:rsidRPr="0031356C">
                        <w:rPr>
                          <w:b/>
                          <w:bCs/>
                          <w:i/>
                          <w:iCs/>
                        </w:rPr>
                        <w:t>outline any potential the research has</w:t>
                      </w:r>
                      <w:r w:rsidR="00BD4157">
                        <w:rPr>
                          <w:b/>
                          <w:bCs/>
                          <w:i/>
                          <w:iCs/>
                        </w:rPr>
                        <w:t>,</w:t>
                      </w:r>
                      <w:r w:rsidRPr="0031356C">
                        <w:rPr>
                          <w:b/>
                          <w:bCs/>
                          <w:i/>
                          <w:iCs/>
                        </w:rPr>
                        <w:t xml:space="preserve"> to address societal challenges.</w:t>
                      </w:r>
                    </w:p>
                  </w:txbxContent>
                </v:textbox>
                <w10:anchorlock/>
              </v:shape>
            </w:pict>
          </mc:Fallback>
        </mc:AlternateContent>
      </w:r>
    </w:p>
    <w:p w14:paraId="05D732CF" w14:textId="77777777" w:rsidR="00D72FFA" w:rsidRPr="001003FD" w:rsidRDefault="00D72FFA" w:rsidP="001003FD">
      <w:pPr>
        <w:pStyle w:val="Heading1"/>
      </w:pPr>
      <w:bookmarkStart w:id="15" w:name="_Toc503431353"/>
      <w:bookmarkStart w:id="16" w:name="_Toc532546725"/>
      <w:bookmarkStart w:id="17" w:name="_Toc86245432"/>
      <w:bookmarkStart w:id="18" w:name="_Toc118450099"/>
      <w:bookmarkStart w:id="19" w:name="_Toc142903387"/>
      <w:r w:rsidRPr="001003FD">
        <w:t>Prime Minister’s Prize for Innovation</w:t>
      </w:r>
      <w:bookmarkEnd w:id="15"/>
      <w:bookmarkEnd w:id="16"/>
      <w:bookmarkEnd w:id="17"/>
      <w:bookmarkEnd w:id="18"/>
      <w:bookmarkEnd w:id="19"/>
    </w:p>
    <w:p w14:paraId="2BC4D5CA" w14:textId="77777777" w:rsidR="00D72FFA" w:rsidRPr="00133F42" w:rsidRDefault="00D72FFA" w:rsidP="00D72FFA">
      <w:r w:rsidRPr="00133F42">
        <w:t>For this prize, nominees are required to address different assessment criteria at each stage.</w:t>
      </w:r>
    </w:p>
    <w:p w14:paraId="394A7A43" w14:textId="77777777" w:rsidR="00D72FFA" w:rsidRPr="004500A8" w:rsidRDefault="00D72FFA" w:rsidP="00D72FFA">
      <w:pPr>
        <w:rPr>
          <w:rFonts w:cs="Arial"/>
          <w:sz w:val="24"/>
          <w:szCs w:val="24"/>
        </w:rPr>
      </w:pPr>
      <w:bookmarkStart w:id="20" w:name="_Toc86245433"/>
      <w:bookmarkStart w:id="21" w:name="_Toc118450100"/>
      <w:bookmarkStart w:id="22" w:name="_Toc142903388"/>
      <w:bookmarkStart w:id="23" w:name="_Toc503431354"/>
      <w:bookmarkStart w:id="24" w:name="_Toc532546726"/>
      <w:r w:rsidRPr="004500A8">
        <w:rPr>
          <w:rFonts w:ascii="Arial" w:hAnsi="Arial" w:cs="Arial"/>
          <w:sz w:val="24"/>
          <w:szCs w:val="24"/>
        </w:rPr>
        <w:t>Stage 1 Assessment Criteria</w:t>
      </w:r>
      <w:bookmarkEnd w:id="20"/>
      <w:bookmarkEnd w:id="21"/>
      <w:bookmarkEnd w:id="22"/>
    </w:p>
    <w:p w14:paraId="794128A7" w14:textId="77777777" w:rsidR="00D72FFA" w:rsidRPr="00393041" w:rsidRDefault="00D72FFA" w:rsidP="00D72FFA">
      <w:pPr>
        <w:rPr>
          <w:rFonts w:cs="Arial"/>
          <w:sz w:val="24"/>
        </w:rPr>
      </w:pPr>
      <w:bookmarkStart w:id="25" w:name="_Toc86245434"/>
      <w:bookmarkStart w:id="26" w:name="_Toc118450101"/>
      <w:bookmarkStart w:id="27" w:name="_Toc142903389"/>
      <w:r w:rsidRPr="00393041">
        <w:rPr>
          <w:rFonts w:ascii="Arial" w:hAnsi="Arial" w:cs="Arial"/>
        </w:rPr>
        <w:t>Assessment criterion 1</w:t>
      </w:r>
      <w:bookmarkEnd w:id="23"/>
      <w:bookmarkEnd w:id="24"/>
      <w:r w:rsidRPr="00393041">
        <w:rPr>
          <w:rFonts w:ascii="Arial" w:hAnsi="Arial" w:cs="Arial"/>
        </w:rPr>
        <w:t xml:space="preserve"> (10 points)</w:t>
      </w:r>
      <w:bookmarkEnd w:id="25"/>
      <w:bookmarkEnd w:id="26"/>
      <w:bookmarkEnd w:id="27"/>
    </w:p>
    <w:p w14:paraId="53C17BC3" w14:textId="77777777" w:rsidR="00D72FFA" w:rsidRPr="00133F42" w:rsidRDefault="00D72FFA" w:rsidP="00D72FFA">
      <w:pPr>
        <w:rPr>
          <w:b/>
        </w:rPr>
      </w:pPr>
      <w:r w:rsidRPr="00133F42">
        <w:rPr>
          <w:b/>
        </w:rPr>
        <w:t>Demonstrated commercialisation</w:t>
      </w:r>
    </w:p>
    <w:p w14:paraId="40B5D3A9" w14:textId="141A9828" w:rsidR="00D72FFA" w:rsidRPr="00F702A9" w:rsidRDefault="00D72FFA" w:rsidP="00D72FFA">
      <w:r w:rsidRPr="00133F42">
        <w:t xml:space="preserve">You should demonstrate commercialisation by identifying the key research and development efforts </w:t>
      </w:r>
      <w:r w:rsidRPr="00F702A9">
        <w:t>involved in innovatively translating scientific knowledge into a commercially available product, process or service that has had substantial economic, social, and where relevant, environmental benefits</w:t>
      </w:r>
      <w:r w:rsidR="00413970" w:rsidRPr="00F702A9">
        <w:t xml:space="preserve"> to Australia</w:t>
      </w:r>
      <w:r w:rsidRPr="00F702A9">
        <w:t xml:space="preserve">. </w:t>
      </w:r>
    </w:p>
    <w:p w14:paraId="1A85E2D9" w14:textId="77777777" w:rsidR="00D72FFA" w:rsidRPr="00F702A9" w:rsidRDefault="00D72FFA" w:rsidP="00D72FFA">
      <w:pPr>
        <w:spacing w:after="60"/>
        <w:rPr>
          <w:rFonts w:cstheme="minorHAnsi"/>
          <w:b/>
        </w:rPr>
      </w:pPr>
      <w:r w:rsidRPr="00F702A9">
        <w:rPr>
          <w:rFonts w:cstheme="minorHAnsi"/>
        </w:rPr>
        <w:t xml:space="preserve">For team nominations also describe: </w:t>
      </w:r>
    </w:p>
    <w:p w14:paraId="1D5C5A41" w14:textId="77777777" w:rsidR="00D72FFA" w:rsidRPr="00F702A9" w:rsidRDefault="00D72FFA" w:rsidP="00D72FFA">
      <w:pPr>
        <w:pStyle w:val="ListBullet"/>
        <w:ind w:left="928"/>
        <w:rPr>
          <w:rFonts w:asciiTheme="minorHAnsi" w:hAnsiTheme="minorHAnsi" w:cstheme="minorHAnsi"/>
          <w:sz w:val="22"/>
          <w:szCs w:val="22"/>
        </w:rPr>
      </w:pPr>
      <w:r w:rsidRPr="00F702A9">
        <w:rPr>
          <w:rFonts w:asciiTheme="minorHAnsi" w:hAnsiTheme="minorHAnsi" w:cstheme="minorHAnsi"/>
          <w:sz w:val="22"/>
          <w:szCs w:val="22"/>
        </w:rPr>
        <w:t xml:space="preserve">each member’s contribution </w:t>
      </w:r>
    </w:p>
    <w:p w14:paraId="7AFF24A9" w14:textId="77777777" w:rsidR="00D72FFA" w:rsidRDefault="00D72FFA" w:rsidP="00D72FFA">
      <w:pPr>
        <w:pStyle w:val="ListBullet"/>
        <w:ind w:left="928"/>
        <w:rPr>
          <w:rFonts w:asciiTheme="minorHAnsi" w:hAnsiTheme="minorHAnsi" w:cstheme="minorHAnsi"/>
          <w:sz w:val="22"/>
          <w:szCs w:val="22"/>
        </w:rPr>
      </w:pPr>
      <w:r w:rsidRPr="00F702A9">
        <w:rPr>
          <w:rFonts w:asciiTheme="minorHAnsi" w:hAnsiTheme="minorHAnsi" w:cstheme="minorHAnsi"/>
          <w:sz w:val="22"/>
          <w:szCs w:val="22"/>
        </w:rPr>
        <w:t xml:space="preserve">the benefits of the collaboration </w:t>
      </w:r>
    </w:p>
    <w:p w14:paraId="7E74C213" w14:textId="0B86B83F" w:rsidR="003E1987" w:rsidRDefault="003E1987" w:rsidP="00D72FFA">
      <w:pPr>
        <w:pStyle w:val="ListBullet"/>
        <w:ind w:left="928"/>
        <w:rPr>
          <w:rFonts w:asciiTheme="minorHAnsi" w:hAnsiTheme="minorHAnsi" w:cstheme="minorHAnsi"/>
          <w:sz w:val="22"/>
          <w:szCs w:val="22"/>
        </w:rPr>
      </w:pPr>
      <w:r w:rsidRPr="00F702A9">
        <w:rPr>
          <w:rFonts w:asciiTheme="minorHAnsi" w:hAnsiTheme="minorHAnsi" w:cstheme="minorHAnsi"/>
          <w:sz w:val="22"/>
          <w:szCs w:val="22"/>
        </w:rPr>
        <w:t>why the prize should be jointly awarded.</w:t>
      </w:r>
    </w:p>
    <w:p w14:paraId="77F4E437" w14:textId="77777777" w:rsidR="003E1987" w:rsidRPr="00F702A9" w:rsidRDefault="003E1987" w:rsidP="003E1987">
      <w:pPr>
        <w:pStyle w:val="ListBullet"/>
        <w:numPr>
          <w:ilvl w:val="0"/>
          <w:numId w:val="0"/>
        </w:numPr>
        <w:ind w:left="928"/>
        <w:rPr>
          <w:rFonts w:asciiTheme="minorHAnsi" w:hAnsiTheme="minorHAnsi" w:cstheme="minorHAnsi"/>
          <w:sz w:val="22"/>
          <w:szCs w:val="22"/>
        </w:rPr>
      </w:pPr>
    </w:p>
    <w:p w14:paraId="292E5850" w14:textId="1DFB9570" w:rsidR="00D72FFA" w:rsidRPr="00F702A9" w:rsidRDefault="00D72FFA" w:rsidP="003E1987">
      <w:pPr>
        <w:pStyle w:val="ListBullet"/>
        <w:numPr>
          <w:ilvl w:val="0"/>
          <w:numId w:val="0"/>
        </w:numPr>
        <w:rPr>
          <w:rFonts w:asciiTheme="minorHAnsi" w:hAnsiTheme="minorHAnsi" w:cstheme="minorHAnsi"/>
          <w:sz w:val="22"/>
          <w:szCs w:val="22"/>
        </w:rPr>
      </w:pPr>
      <w:r w:rsidRPr="00F702A9">
        <w:rPr>
          <w:rFonts w:asciiTheme="minorHAnsi" w:hAnsiTheme="minorHAnsi" w:cstheme="minorHAnsi"/>
          <w:noProof/>
          <w:sz w:val="22"/>
          <w:szCs w:val="22"/>
        </w:rPr>
        <mc:AlternateContent>
          <mc:Choice Requires="wps">
            <w:drawing>
              <wp:inline distT="0" distB="0" distL="0" distR="0" wp14:anchorId="2D99BE26" wp14:editId="78A8FDFB">
                <wp:extent cx="5570855" cy="1600200"/>
                <wp:effectExtent l="0" t="0" r="10795" b="19050"/>
                <wp:docPr id="5" name="Text Box 5"/>
                <wp:cNvGraphicFramePr/>
                <a:graphic xmlns:a="http://schemas.openxmlformats.org/drawingml/2006/main">
                  <a:graphicData uri="http://schemas.microsoft.com/office/word/2010/wordprocessingShape">
                    <wps:wsp>
                      <wps:cNvSpPr txBox="1"/>
                      <wps:spPr>
                        <a:xfrm>
                          <a:off x="0" y="0"/>
                          <a:ext cx="5570855" cy="1600200"/>
                        </a:xfrm>
                        <a:prstGeom prst="rect">
                          <a:avLst/>
                        </a:prstGeom>
                        <a:solidFill>
                          <a:schemeClr val="accent5">
                            <a:lumMod val="20000"/>
                            <a:lumOff val="80000"/>
                          </a:schemeClr>
                        </a:solidFill>
                        <a:ln w="6350" cap="flat" cmpd="sng" algn="ctr">
                          <a:solidFill>
                            <a:schemeClr val="accent5"/>
                          </a:solidFill>
                          <a:prstDash val="solid"/>
                          <a:miter lim="800000"/>
                        </a:ln>
                        <a:effectLst/>
                      </wps:spPr>
                      <wps:txbx>
                        <w:txbxContent>
                          <w:p w14:paraId="2247BF1D" w14:textId="0C821CAB" w:rsidR="00D72FFA" w:rsidRPr="00E00110" w:rsidRDefault="00D72FFA" w:rsidP="00D72FFA">
                            <w:pPr>
                              <w:pStyle w:val="ListParagraph"/>
                              <w:numPr>
                                <w:ilvl w:val="0"/>
                                <w:numId w:val="20"/>
                              </w:numPr>
                              <w:ind w:left="782" w:hanging="357"/>
                              <w:contextualSpacing w:val="0"/>
                              <w:rPr>
                                <w:b/>
                                <w:bCs/>
                                <w:i/>
                              </w:rPr>
                            </w:pPr>
                            <w:r w:rsidRPr="00E00110">
                              <w:rPr>
                                <w:b/>
                                <w:bCs/>
                                <w:i/>
                              </w:rPr>
                              <w:t xml:space="preserve">Strong responses to this criterion will clearly and convincingly outline (and provide compelling evidence of) </w:t>
                            </w:r>
                            <w:r w:rsidRPr="00F702A9">
                              <w:rPr>
                                <w:b/>
                                <w:bCs/>
                                <w:i/>
                              </w:rPr>
                              <w:t>the actual/realised commercialisation outcomes and benefits of the innovation</w:t>
                            </w:r>
                            <w:r w:rsidR="00E87FC1" w:rsidRPr="00F702A9">
                              <w:rPr>
                                <w:b/>
                                <w:bCs/>
                                <w:i/>
                              </w:rPr>
                              <w:t xml:space="preserve"> to Australia</w:t>
                            </w:r>
                            <w:r w:rsidRPr="00F702A9">
                              <w:rPr>
                                <w:b/>
                                <w:bCs/>
                                <w:i/>
                              </w:rPr>
                              <w:t>. This may include descriptions of forged partnerships, market impact, commercia</w:t>
                            </w:r>
                            <w:r w:rsidRPr="00E00110">
                              <w:rPr>
                                <w:b/>
                                <w:bCs/>
                                <w:i/>
                              </w:rPr>
                              <w:t>l products, intellectual property licences and revenue.</w:t>
                            </w:r>
                          </w:p>
                          <w:p w14:paraId="357B81D2" w14:textId="77777777" w:rsidR="00D72FFA" w:rsidRPr="0031356C" w:rsidRDefault="00D72FFA" w:rsidP="00D72FFA">
                            <w:pPr>
                              <w:pStyle w:val="ListParagraph"/>
                              <w:numPr>
                                <w:ilvl w:val="0"/>
                                <w:numId w:val="20"/>
                              </w:numPr>
                              <w:ind w:left="782" w:hanging="357"/>
                              <w:contextualSpacing w:val="0"/>
                              <w:rPr>
                                <w:b/>
                                <w:bCs/>
                                <w:i/>
                              </w:rPr>
                            </w:pPr>
                            <w:r w:rsidRPr="00E00110">
                              <w:rPr>
                                <w:b/>
                                <w:bCs/>
                                <w:i/>
                              </w:rPr>
                              <w:t>Detail the reasons explaining why you believe that the nominee(s) should be considered for the Prime Minister’s Prize for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99BE26" id="Text Box 5" o:spid="_x0000_s1029" type="#_x0000_t202" style="width:438.6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" fillcolor="#deeaf6 [664]" strokecolor="#5b9bd5 [3208]" strokeweight=".5pt">
                <v:textbox>
                  <w:txbxContent>
                    <w:p w14:paraId="2247BF1D" w14:textId="0C821CAB" w:rsidR="00D72FFA" w:rsidRPr="00E00110" w:rsidRDefault="00D72FFA" w:rsidP="00D72FFA">
                      <w:pPr>
                        <w:pStyle w:val="ListParagraph"/>
                        <w:numPr>
                          <w:ilvl w:val="0"/>
                          <w:numId w:val="20"/>
                        </w:numPr>
                        <w:ind w:left="782" w:hanging="357"/>
                        <w:contextualSpacing w:val="0"/>
                        <w:rPr>
                          <w:b/>
                          <w:bCs/>
                          <w:i/>
                        </w:rPr>
                      </w:pPr>
                      <w:r w:rsidRPr="00E00110">
                        <w:rPr>
                          <w:b/>
                          <w:bCs/>
                          <w:i/>
                        </w:rPr>
                        <w:t xml:space="preserve">Strong responses to this criterion will clearly and convincingly outline (and provide compelling evidence of) </w:t>
                      </w:r>
                      <w:r w:rsidRPr="00F702A9">
                        <w:rPr>
                          <w:b/>
                          <w:bCs/>
                          <w:i/>
                        </w:rPr>
                        <w:t>the actual/realised commercialisation outcomes and benefits of the innovation</w:t>
                      </w:r>
                      <w:r w:rsidR="00E87FC1" w:rsidRPr="00F702A9">
                        <w:rPr>
                          <w:b/>
                          <w:bCs/>
                          <w:i/>
                        </w:rPr>
                        <w:t xml:space="preserve"> to Australia</w:t>
                      </w:r>
                      <w:r w:rsidRPr="00F702A9">
                        <w:rPr>
                          <w:b/>
                          <w:bCs/>
                          <w:i/>
                        </w:rPr>
                        <w:t>. This may include descriptions of forged partnerships, market impact, commercia</w:t>
                      </w:r>
                      <w:r w:rsidRPr="00E00110">
                        <w:rPr>
                          <w:b/>
                          <w:bCs/>
                          <w:i/>
                        </w:rPr>
                        <w:t>l products, intellectual property licences and revenue.</w:t>
                      </w:r>
                    </w:p>
                    <w:p w14:paraId="357B81D2" w14:textId="77777777" w:rsidR="00D72FFA" w:rsidRPr="0031356C" w:rsidRDefault="00D72FFA" w:rsidP="00D72FFA">
                      <w:pPr>
                        <w:pStyle w:val="ListParagraph"/>
                        <w:numPr>
                          <w:ilvl w:val="0"/>
                          <w:numId w:val="20"/>
                        </w:numPr>
                        <w:ind w:left="782" w:hanging="357"/>
                        <w:contextualSpacing w:val="0"/>
                        <w:rPr>
                          <w:b/>
                          <w:bCs/>
                          <w:i/>
                        </w:rPr>
                      </w:pPr>
                      <w:r w:rsidRPr="00E00110">
                        <w:rPr>
                          <w:b/>
                          <w:bCs/>
                          <w:i/>
                        </w:rPr>
                        <w:t>Detail the reasons explaining why you believe that the nominee(s) should be considered for the Prime Minister’s Prize for Innovation.</w:t>
                      </w:r>
                    </w:p>
                  </w:txbxContent>
                </v:textbox>
                <w10:anchorlock/>
              </v:shape>
            </w:pict>
          </mc:Fallback>
        </mc:AlternateContent>
      </w:r>
    </w:p>
    <w:p w14:paraId="55CD572D" w14:textId="77777777" w:rsidR="00D72FFA" w:rsidRPr="00393041" w:rsidRDefault="00D72FFA" w:rsidP="00D72FFA">
      <w:pPr>
        <w:rPr>
          <w:rFonts w:cs="Arial"/>
          <w:sz w:val="24"/>
        </w:rPr>
      </w:pPr>
      <w:bookmarkStart w:id="28" w:name="_Toc503431355"/>
      <w:bookmarkStart w:id="29" w:name="_Toc532546727"/>
      <w:bookmarkStart w:id="30" w:name="_Toc86245435"/>
      <w:bookmarkStart w:id="31" w:name="_Toc118450102"/>
      <w:bookmarkStart w:id="32" w:name="_Toc142903390"/>
      <w:r w:rsidRPr="00393041">
        <w:rPr>
          <w:rFonts w:ascii="Arial" w:hAnsi="Arial" w:cs="Arial"/>
        </w:rPr>
        <w:lastRenderedPageBreak/>
        <w:t>Assessment criterion 2</w:t>
      </w:r>
      <w:bookmarkEnd w:id="28"/>
      <w:bookmarkEnd w:id="29"/>
      <w:r w:rsidRPr="00393041">
        <w:rPr>
          <w:rFonts w:ascii="Arial" w:hAnsi="Arial" w:cs="Arial"/>
        </w:rPr>
        <w:t xml:space="preserve"> (10 points)</w:t>
      </w:r>
      <w:bookmarkEnd w:id="30"/>
      <w:bookmarkEnd w:id="31"/>
      <w:bookmarkEnd w:id="32"/>
    </w:p>
    <w:p w14:paraId="41964A44" w14:textId="77777777" w:rsidR="00D72FFA" w:rsidRPr="00133F42" w:rsidRDefault="00D72FFA" w:rsidP="00D72FFA">
      <w:pPr>
        <w:rPr>
          <w:b/>
        </w:rPr>
      </w:pPr>
      <w:r w:rsidRPr="00133F42">
        <w:rPr>
          <w:b/>
        </w:rPr>
        <w:t>Demonstrated value and benefit to Australia</w:t>
      </w:r>
    </w:p>
    <w:p w14:paraId="3DABE247" w14:textId="77777777" w:rsidR="00D72FFA" w:rsidRDefault="00D72FFA" w:rsidP="00D72FFA">
      <w:r w:rsidRPr="00133F42">
        <w:t>You should demonstrate this by identifying the direct and indirect benefits of the innovation to Australia and its public good value.</w:t>
      </w:r>
    </w:p>
    <w:p w14:paraId="061493E4" w14:textId="77777777" w:rsidR="00D72FFA" w:rsidRPr="00245A67" w:rsidRDefault="00D72FFA" w:rsidP="003E1987">
      <w:pPr>
        <w:pStyle w:val="ListParagraph"/>
        <w:ind w:left="0"/>
      </w:pPr>
      <w:r>
        <w:rPr>
          <w:noProof/>
        </w:rPr>
        <mc:AlternateContent>
          <mc:Choice Requires="wps">
            <w:drawing>
              <wp:inline distT="0" distB="0" distL="0" distR="0" wp14:anchorId="3D8F7184" wp14:editId="400A8C1B">
                <wp:extent cx="5610225" cy="1767840"/>
                <wp:effectExtent l="0" t="0" r="28575" b="22860"/>
                <wp:docPr id="1" name="Text Box 1"/>
                <wp:cNvGraphicFramePr/>
                <a:graphic xmlns:a="http://schemas.openxmlformats.org/drawingml/2006/main">
                  <a:graphicData uri="http://schemas.microsoft.com/office/word/2010/wordprocessingShape">
                    <wps:wsp>
                      <wps:cNvSpPr txBox="1"/>
                      <wps:spPr>
                        <a:xfrm>
                          <a:off x="0" y="0"/>
                          <a:ext cx="5610225" cy="1767840"/>
                        </a:xfrm>
                        <a:prstGeom prst="rect">
                          <a:avLst/>
                        </a:prstGeom>
                        <a:solidFill>
                          <a:schemeClr val="accent5">
                            <a:lumMod val="20000"/>
                            <a:lumOff val="80000"/>
                          </a:schemeClr>
                        </a:solidFill>
                        <a:ln>
                          <a:solidFill>
                            <a:schemeClr val="accent5"/>
                          </a:solidFill>
                        </a:ln>
                      </wps:spPr>
                      <wps:style>
                        <a:lnRef idx="1">
                          <a:schemeClr val="accent6"/>
                        </a:lnRef>
                        <a:fillRef idx="2">
                          <a:schemeClr val="accent6"/>
                        </a:fillRef>
                        <a:effectRef idx="1">
                          <a:schemeClr val="accent6"/>
                        </a:effectRef>
                        <a:fontRef idx="minor">
                          <a:schemeClr val="dk1"/>
                        </a:fontRef>
                      </wps:style>
                      <wps:txbx>
                        <w:txbxContent>
                          <w:p w14:paraId="5E30174D" w14:textId="6EDA7E80" w:rsidR="00D72FFA" w:rsidRPr="0031356C" w:rsidRDefault="00D72FFA" w:rsidP="00D72FFA">
                            <w:pPr>
                              <w:pStyle w:val="ListParagraph"/>
                              <w:numPr>
                                <w:ilvl w:val="0"/>
                                <w:numId w:val="21"/>
                              </w:numPr>
                              <w:spacing w:line="276" w:lineRule="auto"/>
                              <w:ind w:left="714" w:hanging="357"/>
                              <w:contextualSpacing w:val="0"/>
                            </w:pPr>
                            <w:r>
                              <w:rPr>
                                <w:b/>
                                <w:bCs/>
                                <w:i/>
                              </w:rPr>
                              <w:t>S</w:t>
                            </w:r>
                            <w:r w:rsidRPr="00E00110">
                              <w:rPr>
                                <w:b/>
                                <w:bCs/>
                                <w:i/>
                              </w:rPr>
                              <w:t>trong responses to this criterion will clearly and convincingly outline (and provide compelling evidence of</w:t>
                            </w:r>
                            <w:r w:rsidRPr="00E43AB0">
                              <w:rPr>
                                <w:b/>
                                <w:bCs/>
                                <w:i/>
                              </w:rPr>
                              <w:t xml:space="preserve">) </w:t>
                            </w:r>
                            <w:r w:rsidRPr="0031356C">
                              <w:rPr>
                                <w:b/>
                                <w:bCs/>
                                <w:i/>
                              </w:rPr>
                              <w:t>realised value and unique benefits of the innovation</w:t>
                            </w:r>
                            <w:r w:rsidR="000C024A">
                              <w:rPr>
                                <w:b/>
                                <w:bCs/>
                                <w:i/>
                              </w:rPr>
                              <w:t>,</w:t>
                            </w:r>
                            <w:r w:rsidRPr="0031356C">
                              <w:rPr>
                                <w:b/>
                                <w:bCs/>
                                <w:i/>
                              </w:rPr>
                              <w:t xml:space="preserve"> </w:t>
                            </w:r>
                            <w:r w:rsidRPr="00E43AB0">
                              <w:rPr>
                                <w:b/>
                                <w:bCs/>
                                <w:i/>
                              </w:rPr>
                              <w:t>the</w:t>
                            </w:r>
                            <w:r w:rsidRPr="00E00110">
                              <w:rPr>
                                <w:b/>
                                <w:bCs/>
                                <w:i/>
                              </w:rPr>
                              <w:t xml:space="preserve"> transformative nature of the product, process or service to the economy and society.</w:t>
                            </w:r>
                          </w:p>
                          <w:p w14:paraId="75FABFC8" w14:textId="77777777" w:rsidR="00D72FFA" w:rsidRDefault="00D72FFA" w:rsidP="00D72FFA">
                            <w:pPr>
                              <w:pStyle w:val="ListParagraph"/>
                              <w:numPr>
                                <w:ilvl w:val="0"/>
                                <w:numId w:val="21"/>
                              </w:numPr>
                              <w:spacing w:line="276" w:lineRule="auto"/>
                              <w:ind w:left="714" w:hanging="357"/>
                              <w:contextualSpacing w:val="0"/>
                            </w:pPr>
                            <w:r w:rsidRPr="0031356C">
                              <w:rPr>
                                <w:b/>
                                <w:bCs/>
                                <w:i/>
                              </w:rPr>
                              <w:t>Detail, where relevant, any economic, health</w:t>
                            </w:r>
                            <w:r>
                              <w:rPr>
                                <w:b/>
                                <w:bCs/>
                                <w:i/>
                              </w:rPr>
                              <w:t xml:space="preserve"> and wellbeing</w:t>
                            </w:r>
                            <w:r w:rsidRPr="0031356C">
                              <w:rPr>
                                <w:b/>
                                <w:bCs/>
                                <w:i/>
                              </w:rPr>
                              <w:t>, social or environmental benefits</w:t>
                            </w:r>
                            <w:r>
                              <w:rPr>
                                <w:b/>
                                <w:bCs/>
                                <w:i/>
                              </w:rPr>
                              <w:t xml:space="preserve"> to society</w:t>
                            </w:r>
                            <w:r w:rsidRPr="0031356C">
                              <w:rPr>
                                <w:b/>
                                <w:bCs/>
                                <w:i/>
                              </w:rPr>
                              <w:t xml:space="preserve"> resulting from the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8F7184" id="Text Box 1" o:spid="_x0000_s1030" type="#_x0000_t202" style="width:441.75pt;height:13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" fillcolor="#deeaf6 [664]" strokecolor="#5b9bd5 [3208]" strokeweight=".5pt">
                <v:textbox>
                  <w:txbxContent>
                    <w:p w14:paraId="5E30174D" w14:textId="6EDA7E80" w:rsidR="00D72FFA" w:rsidRPr="0031356C" w:rsidRDefault="00D72FFA" w:rsidP="00D72FFA">
                      <w:pPr>
                        <w:pStyle w:val="ListParagraph"/>
                        <w:numPr>
                          <w:ilvl w:val="0"/>
                          <w:numId w:val="21"/>
                        </w:numPr>
                        <w:spacing w:line="276" w:lineRule="auto"/>
                        <w:ind w:left="714" w:hanging="357"/>
                        <w:contextualSpacing w:val="0"/>
                      </w:pPr>
                      <w:r>
                        <w:rPr>
                          <w:b/>
                          <w:bCs/>
                          <w:i/>
                        </w:rPr>
                        <w:t>S</w:t>
                      </w:r>
                      <w:r w:rsidRPr="00E00110">
                        <w:rPr>
                          <w:b/>
                          <w:bCs/>
                          <w:i/>
                        </w:rPr>
                        <w:t>trong responses to this criterion will clearly and convincingly outline (and provide compelling evidence of</w:t>
                      </w:r>
                      <w:r w:rsidRPr="00E43AB0">
                        <w:rPr>
                          <w:b/>
                          <w:bCs/>
                          <w:i/>
                        </w:rPr>
                        <w:t xml:space="preserve">) </w:t>
                      </w:r>
                      <w:r w:rsidRPr="0031356C">
                        <w:rPr>
                          <w:b/>
                          <w:bCs/>
                          <w:i/>
                        </w:rPr>
                        <w:t>realised value and unique benefits of the innovation</w:t>
                      </w:r>
                      <w:r w:rsidR="000C024A">
                        <w:rPr>
                          <w:b/>
                          <w:bCs/>
                          <w:i/>
                        </w:rPr>
                        <w:t>,</w:t>
                      </w:r>
                      <w:r w:rsidRPr="0031356C">
                        <w:rPr>
                          <w:b/>
                          <w:bCs/>
                          <w:i/>
                        </w:rPr>
                        <w:t xml:space="preserve"> </w:t>
                      </w:r>
                      <w:r w:rsidRPr="00E43AB0">
                        <w:rPr>
                          <w:b/>
                          <w:bCs/>
                          <w:i/>
                        </w:rPr>
                        <w:t>the</w:t>
                      </w:r>
                      <w:r w:rsidRPr="00E00110">
                        <w:rPr>
                          <w:b/>
                          <w:bCs/>
                          <w:i/>
                        </w:rPr>
                        <w:t xml:space="preserve"> transformative nature of the product, process or service to the economy and society.</w:t>
                      </w:r>
                    </w:p>
                    <w:p w14:paraId="75FABFC8" w14:textId="77777777" w:rsidR="00D72FFA" w:rsidRDefault="00D72FFA" w:rsidP="00D72FFA">
                      <w:pPr>
                        <w:pStyle w:val="ListParagraph"/>
                        <w:numPr>
                          <w:ilvl w:val="0"/>
                          <w:numId w:val="21"/>
                        </w:numPr>
                        <w:spacing w:line="276" w:lineRule="auto"/>
                        <w:ind w:left="714" w:hanging="357"/>
                        <w:contextualSpacing w:val="0"/>
                      </w:pPr>
                      <w:r w:rsidRPr="0031356C">
                        <w:rPr>
                          <w:b/>
                          <w:bCs/>
                          <w:i/>
                        </w:rPr>
                        <w:t>Detail, where relevant, any economic, health</w:t>
                      </w:r>
                      <w:r>
                        <w:rPr>
                          <w:b/>
                          <w:bCs/>
                          <w:i/>
                        </w:rPr>
                        <w:t xml:space="preserve"> and wellbeing</w:t>
                      </w:r>
                      <w:r w:rsidRPr="0031356C">
                        <w:rPr>
                          <w:b/>
                          <w:bCs/>
                          <w:i/>
                        </w:rPr>
                        <w:t>, social or environmental benefits</w:t>
                      </w:r>
                      <w:r>
                        <w:rPr>
                          <w:b/>
                          <w:bCs/>
                          <w:i/>
                        </w:rPr>
                        <w:t xml:space="preserve"> to society</w:t>
                      </w:r>
                      <w:r w:rsidRPr="0031356C">
                        <w:rPr>
                          <w:b/>
                          <w:bCs/>
                          <w:i/>
                        </w:rPr>
                        <w:t xml:space="preserve"> resulting from the innovation.</w:t>
                      </w:r>
                    </w:p>
                  </w:txbxContent>
                </v:textbox>
                <w10:anchorlock/>
              </v:shape>
            </w:pict>
          </mc:Fallback>
        </mc:AlternateContent>
      </w:r>
    </w:p>
    <w:p w14:paraId="5E7A39FD" w14:textId="77777777" w:rsidR="00D72FFA" w:rsidRPr="004500A8" w:rsidRDefault="00D72FFA" w:rsidP="00D72FFA">
      <w:pPr>
        <w:rPr>
          <w:rFonts w:cs="Arial"/>
          <w:sz w:val="24"/>
          <w:szCs w:val="24"/>
        </w:rPr>
      </w:pPr>
      <w:bookmarkStart w:id="33" w:name="_Toc86245436"/>
      <w:bookmarkStart w:id="34" w:name="_Toc118450103"/>
      <w:bookmarkStart w:id="35" w:name="_Toc142903391"/>
      <w:bookmarkStart w:id="36" w:name="_Toc503431356"/>
      <w:bookmarkStart w:id="37" w:name="_Toc532546728"/>
      <w:r w:rsidRPr="004500A8">
        <w:rPr>
          <w:rFonts w:ascii="Arial" w:hAnsi="Arial" w:cs="Arial"/>
          <w:sz w:val="24"/>
          <w:szCs w:val="24"/>
        </w:rPr>
        <w:t>Stage 2 Assessment Criteria</w:t>
      </w:r>
      <w:bookmarkEnd w:id="33"/>
      <w:bookmarkEnd w:id="34"/>
      <w:bookmarkEnd w:id="35"/>
    </w:p>
    <w:p w14:paraId="120F868A" w14:textId="77777777" w:rsidR="00D72FFA" w:rsidRPr="00393041" w:rsidRDefault="00D72FFA" w:rsidP="00D72FFA">
      <w:pPr>
        <w:rPr>
          <w:rFonts w:cs="Arial"/>
          <w:sz w:val="24"/>
        </w:rPr>
      </w:pPr>
      <w:bookmarkStart w:id="38" w:name="_Toc86245437"/>
      <w:bookmarkStart w:id="39" w:name="_Toc118450104"/>
      <w:bookmarkStart w:id="40" w:name="_Toc142903392"/>
      <w:r w:rsidRPr="00393041">
        <w:rPr>
          <w:rFonts w:ascii="Arial" w:hAnsi="Arial" w:cs="Arial"/>
        </w:rPr>
        <w:t>Assessment criterion 1</w:t>
      </w:r>
      <w:bookmarkEnd w:id="36"/>
      <w:bookmarkEnd w:id="37"/>
      <w:r w:rsidRPr="00393041">
        <w:rPr>
          <w:rFonts w:ascii="Arial" w:hAnsi="Arial" w:cs="Arial"/>
        </w:rPr>
        <w:t xml:space="preserve"> (10 points)</w:t>
      </w:r>
      <w:bookmarkEnd w:id="38"/>
      <w:bookmarkEnd w:id="39"/>
      <w:bookmarkEnd w:id="40"/>
    </w:p>
    <w:p w14:paraId="78A9179F" w14:textId="77777777" w:rsidR="00D72FFA" w:rsidRPr="00133F42" w:rsidRDefault="00D72FFA" w:rsidP="00D72FFA">
      <w:pPr>
        <w:spacing w:line="240" w:lineRule="auto"/>
        <w:rPr>
          <w:b/>
          <w:color w:val="000000" w:themeColor="text1"/>
          <w:szCs w:val="20"/>
        </w:rPr>
      </w:pPr>
      <w:r w:rsidRPr="00133F42">
        <w:rPr>
          <w:b/>
          <w:color w:val="000000" w:themeColor="text1"/>
          <w:szCs w:val="20"/>
        </w:rPr>
        <w:t>Demonstrated commercialisation through innovation</w:t>
      </w:r>
    </w:p>
    <w:p w14:paraId="09FC3782" w14:textId="77777777" w:rsidR="00D72FFA" w:rsidRPr="00393041" w:rsidRDefault="00D72FFA" w:rsidP="00D72FFA">
      <w:pPr>
        <w:rPr>
          <w:rFonts w:cstheme="minorHAnsi"/>
        </w:rPr>
      </w:pPr>
      <w:r w:rsidRPr="00393041">
        <w:rPr>
          <w:rFonts w:cstheme="minorHAnsi"/>
        </w:rPr>
        <w:t>You should demonstrate this by identifying:</w:t>
      </w:r>
    </w:p>
    <w:p w14:paraId="2BEA3CBC" w14:textId="7A435C4E" w:rsidR="00D72FFA" w:rsidRPr="00393041" w:rsidRDefault="00D72FFA" w:rsidP="00D72FFA">
      <w:pPr>
        <w:pStyle w:val="ListParagraph"/>
        <w:numPr>
          <w:ilvl w:val="0"/>
          <w:numId w:val="15"/>
        </w:numPr>
        <w:spacing w:before="40" w:after="120" w:line="280" w:lineRule="atLeast"/>
        <w:ind w:left="425" w:hanging="425"/>
        <w:contextualSpacing w:val="0"/>
        <w:rPr>
          <w:rFonts w:cstheme="minorHAnsi"/>
        </w:rPr>
      </w:pPr>
      <w:r w:rsidRPr="00393041">
        <w:rPr>
          <w:rFonts w:cstheme="minorHAnsi"/>
          <w:color w:val="000000" w:themeColor="text1"/>
        </w:rPr>
        <w:t>the key research and development efforts involved in innovatively translating scientific knowledge into a commercially available product, process or service that has had substantial economic, social, and where relevant, environmental benefits</w:t>
      </w:r>
      <w:r w:rsidR="00A945D7">
        <w:rPr>
          <w:rFonts w:cstheme="minorHAnsi"/>
          <w:color w:val="000000" w:themeColor="text1"/>
        </w:rPr>
        <w:t xml:space="preserve"> to Australia</w:t>
      </w:r>
    </w:p>
    <w:p w14:paraId="5428CF36" w14:textId="77777777" w:rsidR="00D72FFA" w:rsidRPr="00393041" w:rsidRDefault="00D72FFA" w:rsidP="00D72FFA">
      <w:pPr>
        <w:pStyle w:val="ListParagraph"/>
        <w:numPr>
          <w:ilvl w:val="0"/>
          <w:numId w:val="15"/>
        </w:numPr>
        <w:spacing w:before="40" w:after="120" w:line="280" w:lineRule="atLeast"/>
        <w:ind w:left="426" w:hanging="426"/>
        <w:rPr>
          <w:rFonts w:cstheme="minorHAnsi"/>
        </w:rPr>
      </w:pPr>
      <w:r w:rsidRPr="00393041">
        <w:rPr>
          <w:rFonts w:cstheme="minorHAnsi"/>
          <w:color w:val="000000" w:themeColor="text1"/>
        </w:rPr>
        <w:t xml:space="preserve">the research and innovation pathway to the final product, process or service and its successful commercialisation, including: </w:t>
      </w:r>
    </w:p>
    <w:p w14:paraId="3CA23F6E" w14:textId="77777777"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the roles and contributions of those involved</w:t>
      </w:r>
    </w:p>
    <w:p w14:paraId="37683F9F" w14:textId="77777777"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any patents</w:t>
      </w:r>
      <w:r w:rsidRPr="00393041">
        <w:rPr>
          <w:rFonts w:asciiTheme="minorHAnsi" w:hAnsiTheme="minorHAnsi" w:cstheme="minorHAnsi"/>
          <w:color w:val="000000" w:themeColor="text1"/>
          <w:sz w:val="22"/>
          <w:szCs w:val="22"/>
        </w:rPr>
        <w:t xml:space="preserve"> granted or applied for.</w:t>
      </w:r>
    </w:p>
    <w:p w14:paraId="355D7660" w14:textId="77777777" w:rsidR="00D72FFA" w:rsidRPr="00393041" w:rsidRDefault="00D72FFA" w:rsidP="00D72FFA">
      <w:pPr>
        <w:rPr>
          <w:rFonts w:cstheme="minorHAnsi"/>
          <w:b/>
        </w:rPr>
      </w:pPr>
      <w:r w:rsidRPr="00393041">
        <w:rPr>
          <w:rFonts w:cstheme="minorHAnsi"/>
        </w:rPr>
        <w:t>For team nominations also describe:</w:t>
      </w:r>
    </w:p>
    <w:p w14:paraId="5D9322E1" w14:textId="77777777"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each member’s contribution to the development of the innovation and its commercialisation</w:t>
      </w:r>
    </w:p>
    <w:p w14:paraId="70AE020E" w14:textId="77777777"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the benefits of the collaboration</w:t>
      </w:r>
    </w:p>
    <w:p w14:paraId="5E91B7A3" w14:textId="77777777"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why the prize should be awarded jointly.</w:t>
      </w:r>
    </w:p>
    <w:p w14:paraId="173EDF6E" w14:textId="77777777" w:rsidR="00D72FFA" w:rsidRDefault="00D72FFA" w:rsidP="00D72FFA">
      <w:pPr>
        <w:pStyle w:val="ListBullet"/>
        <w:numPr>
          <w:ilvl w:val="0"/>
          <w:numId w:val="0"/>
        </w:numPr>
        <w:rPr>
          <w:b/>
          <w:bCs/>
        </w:rPr>
      </w:pPr>
      <w:r>
        <w:rPr>
          <w:noProof/>
        </w:rPr>
        <mc:AlternateContent>
          <mc:Choice Requires="wps">
            <w:drawing>
              <wp:inline distT="0" distB="0" distL="0" distR="0" wp14:anchorId="5A73E258" wp14:editId="6E335FA1">
                <wp:extent cx="5610225" cy="1554480"/>
                <wp:effectExtent l="0" t="0" r="28575" b="26670"/>
                <wp:docPr id="7" name="Text Box 7"/>
                <wp:cNvGraphicFramePr/>
                <a:graphic xmlns:a="http://schemas.openxmlformats.org/drawingml/2006/main">
                  <a:graphicData uri="http://schemas.microsoft.com/office/word/2010/wordprocessingShape">
                    <wps:wsp>
                      <wps:cNvSpPr txBox="1"/>
                      <wps:spPr>
                        <a:xfrm>
                          <a:off x="0" y="0"/>
                          <a:ext cx="5610225" cy="1554480"/>
                        </a:xfrm>
                        <a:prstGeom prst="rect">
                          <a:avLst/>
                        </a:prstGeom>
                        <a:solidFill>
                          <a:schemeClr val="accent5">
                            <a:lumMod val="20000"/>
                            <a:lumOff val="80000"/>
                          </a:schemeClr>
                        </a:solidFill>
                        <a:ln w="6350" cap="flat" cmpd="sng" algn="ctr">
                          <a:solidFill>
                            <a:schemeClr val="accent5"/>
                          </a:solidFill>
                          <a:prstDash val="solid"/>
                          <a:miter lim="800000"/>
                        </a:ln>
                        <a:effectLst/>
                      </wps:spPr>
                      <wps:txbx>
                        <w:txbxContent>
                          <w:p w14:paraId="2F9C618E" w14:textId="74D21A24" w:rsidR="00D72FFA" w:rsidRPr="00E00110" w:rsidRDefault="00D72FFA" w:rsidP="00D72FFA">
                            <w:pPr>
                              <w:pStyle w:val="ListParagraph"/>
                              <w:numPr>
                                <w:ilvl w:val="0"/>
                                <w:numId w:val="21"/>
                              </w:numPr>
                              <w:ind w:left="714" w:hanging="357"/>
                              <w:contextualSpacing w:val="0"/>
                              <w:rPr>
                                <w:b/>
                                <w:bCs/>
                                <w:i/>
                              </w:rPr>
                            </w:pPr>
                            <w:r w:rsidRPr="00E00110">
                              <w:rPr>
                                <w:b/>
                                <w:bCs/>
                                <w:i/>
                              </w:rPr>
                              <w:t>Strong responses to this criterion will clearly and convincingly outline (and provide compelling evidence of</w:t>
                            </w:r>
                            <w:r w:rsidR="003E1987">
                              <w:rPr>
                                <w:b/>
                                <w:bCs/>
                                <w:i/>
                              </w:rPr>
                              <w:t>)</w:t>
                            </w:r>
                            <w:r w:rsidRPr="00E00110">
                              <w:rPr>
                                <w:b/>
                                <w:bCs/>
                                <w:i/>
                              </w:rPr>
                              <w:t xml:space="preserve"> the </w:t>
                            </w:r>
                            <w:r>
                              <w:rPr>
                                <w:b/>
                                <w:bCs/>
                                <w:i/>
                              </w:rPr>
                              <w:t xml:space="preserve">realised </w:t>
                            </w:r>
                            <w:r w:rsidRPr="00E00110">
                              <w:rPr>
                                <w:b/>
                                <w:bCs/>
                                <w:i/>
                              </w:rPr>
                              <w:t>commercialisation outcomes.</w:t>
                            </w:r>
                          </w:p>
                          <w:p w14:paraId="1D574ED8" w14:textId="0AC09CA8" w:rsidR="00D72FFA" w:rsidRPr="0031356C" w:rsidRDefault="00D72FFA" w:rsidP="00D72FFA">
                            <w:pPr>
                              <w:pStyle w:val="ListParagraph"/>
                              <w:numPr>
                                <w:ilvl w:val="0"/>
                                <w:numId w:val="21"/>
                              </w:numPr>
                              <w:ind w:left="714" w:hanging="357"/>
                              <w:contextualSpacing w:val="0"/>
                              <w:rPr>
                                <w:b/>
                                <w:bCs/>
                                <w:i/>
                              </w:rPr>
                            </w:pPr>
                            <w:r w:rsidRPr="00E00110">
                              <w:rPr>
                                <w:b/>
                                <w:bCs/>
                                <w:i/>
                              </w:rPr>
                              <w:t>Where appropriate</w:t>
                            </w:r>
                            <w:r w:rsidR="00D00C44">
                              <w:rPr>
                                <w:b/>
                                <w:bCs/>
                                <w:i/>
                              </w:rPr>
                              <w:t>,</w:t>
                            </w:r>
                            <w:r w:rsidRPr="00E00110">
                              <w:rPr>
                                <w:b/>
                                <w:bCs/>
                                <w:i/>
                              </w:rPr>
                              <w:t xml:space="preserve"> detail and provide compelling evidence of any partnerships and networks established, impact from intellectual property licences and any resulting revenue and outline where the product, process or service has been proven at scale.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73E258" id="Text Box 7" o:spid="_x0000_s1031" type="#_x0000_t202" style="width:441.75pt;height:12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" fillcolor="#deeaf6 [664]" strokecolor="#5b9bd5 [3208]" strokeweight=".5pt">
                <v:textbox>
                  <w:txbxContent>
                    <w:p w14:paraId="2F9C618E" w14:textId="74D21A24" w:rsidR="00D72FFA" w:rsidRPr="00E00110" w:rsidRDefault="00D72FFA" w:rsidP="00D72FFA">
                      <w:pPr>
                        <w:pStyle w:val="ListParagraph"/>
                        <w:numPr>
                          <w:ilvl w:val="0"/>
                          <w:numId w:val="21"/>
                        </w:numPr>
                        <w:ind w:left="714" w:hanging="357"/>
                        <w:contextualSpacing w:val="0"/>
                        <w:rPr>
                          <w:b/>
                          <w:bCs/>
                          <w:i/>
                        </w:rPr>
                      </w:pPr>
                      <w:r w:rsidRPr="00E00110">
                        <w:rPr>
                          <w:b/>
                          <w:bCs/>
                          <w:i/>
                        </w:rPr>
                        <w:t>Strong responses to this criterion will clearly and convincingly outline (and provide compelling evidence of</w:t>
                      </w:r>
                      <w:r w:rsidR="003E1987">
                        <w:rPr>
                          <w:b/>
                          <w:bCs/>
                          <w:i/>
                        </w:rPr>
                        <w:t>)</w:t>
                      </w:r>
                      <w:r w:rsidRPr="00E00110">
                        <w:rPr>
                          <w:b/>
                          <w:bCs/>
                          <w:i/>
                        </w:rPr>
                        <w:t xml:space="preserve"> the </w:t>
                      </w:r>
                      <w:r>
                        <w:rPr>
                          <w:b/>
                          <w:bCs/>
                          <w:i/>
                        </w:rPr>
                        <w:t xml:space="preserve">realised </w:t>
                      </w:r>
                      <w:r w:rsidRPr="00E00110">
                        <w:rPr>
                          <w:b/>
                          <w:bCs/>
                          <w:i/>
                        </w:rPr>
                        <w:t>commercialisation outcomes.</w:t>
                      </w:r>
                    </w:p>
                    <w:p w14:paraId="1D574ED8" w14:textId="0AC09CA8" w:rsidR="00D72FFA" w:rsidRPr="0031356C" w:rsidRDefault="00D72FFA" w:rsidP="00D72FFA">
                      <w:pPr>
                        <w:pStyle w:val="ListParagraph"/>
                        <w:numPr>
                          <w:ilvl w:val="0"/>
                          <w:numId w:val="21"/>
                        </w:numPr>
                        <w:ind w:left="714" w:hanging="357"/>
                        <w:contextualSpacing w:val="0"/>
                        <w:rPr>
                          <w:b/>
                          <w:bCs/>
                          <w:i/>
                        </w:rPr>
                      </w:pPr>
                      <w:r w:rsidRPr="00E00110">
                        <w:rPr>
                          <w:b/>
                          <w:bCs/>
                          <w:i/>
                        </w:rPr>
                        <w:t>Where appropriate</w:t>
                      </w:r>
                      <w:r w:rsidR="00D00C44">
                        <w:rPr>
                          <w:b/>
                          <w:bCs/>
                          <w:i/>
                        </w:rPr>
                        <w:t>,</w:t>
                      </w:r>
                      <w:r w:rsidRPr="00E00110">
                        <w:rPr>
                          <w:b/>
                          <w:bCs/>
                          <w:i/>
                        </w:rPr>
                        <w:t xml:space="preserve"> detail and provide compelling evidence of any partnerships and networks established, impact from intellectual property licences and any resulting revenue and outline where the product, process or service has been proven at scale. </w:t>
                      </w:r>
                    </w:p>
                  </w:txbxContent>
                </v:textbox>
                <w10:anchorlock/>
              </v:shape>
            </w:pict>
          </mc:Fallback>
        </mc:AlternateContent>
      </w:r>
    </w:p>
    <w:p w14:paraId="620E320F" w14:textId="269DB8DC" w:rsidR="00D72FFA" w:rsidRDefault="00D72FFA" w:rsidP="00D72FFA">
      <w:pPr>
        <w:pStyle w:val="ListBullet"/>
        <w:numPr>
          <w:ilvl w:val="0"/>
          <w:numId w:val="0"/>
        </w:numPr>
        <w:rPr>
          <w:b/>
          <w:bCs/>
        </w:rPr>
      </w:pPr>
    </w:p>
    <w:p w14:paraId="55A36501" w14:textId="65E8A49D" w:rsidR="00D72FFA" w:rsidRPr="00393041" w:rsidRDefault="00D72FFA" w:rsidP="00D72FFA">
      <w:pPr>
        <w:rPr>
          <w:rFonts w:cs="Arial"/>
          <w:sz w:val="24"/>
        </w:rPr>
      </w:pPr>
      <w:bookmarkStart w:id="41" w:name="_Toc503431357"/>
      <w:bookmarkStart w:id="42" w:name="_Toc532546729"/>
      <w:bookmarkStart w:id="43" w:name="_Toc86245438"/>
      <w:bookmarkStart w:id="44" w:name="_Toc118450105"/>
      <w:bookmarkStart w:id="45" w:name="_Toc142903393"/>
      <w:r w:rsidRPr="00393041">
        <w:rPr>
          <w:rFonts w:ascii="Arial" w:hAnsi="Arial" w:cs="Arial"/>
        </w:rPr>
        <w:t>Assessment criterion 2</w:t>
      </w:r>
      <w:bookmarkEnd w:id="41"/>
      <w:bookmarkEnd w:id="42"/>
      <w:r w:rsidRPr="00393041">
        <w:rPr>
          <w:rFonts w:ascii="Arial" w:hAnsi="Arial" w:cs="Arial"/>
        </w:rPr>
        <w:t xml:space="preserve"> (10 points)</w:t>
      </w:r>
      <w:bookmarkEnd w:id="43"/>
      <w:bookmarkEnd w:id="44"/>
      <w:bookmarkEnd w:id="45"/>
    </w:p>
    <w:p w14:paraId="7866C55B" w14:textId="0A4306F8" w:rsidR="00D72FFA" w:rsidRPr="00133F42" w:rsidRDefault="00D72FFA" w:rsidP="00D72FFA">
      <w:pPr>
        <w:rPr>
          <w:b/>
        </w:rPr>
      </w:pPr>
      <w:r w:rsidRPr="00133F42">
        <w:rPr>
          <w:b/>
        </w:rPr>
        <w:t>Demonstrated value and benefit to Australia</w:t>
      </w:r>
    </w:p>
    <w:p w14:paraId="19AE26C7" w14:textId="3E9D3745" w:rsidR="00D72FFA" w:rsidRPr="00393041" w:rsidRDefault="00D72FFA" w:rsidP="00D72FFA">
      <w:pPr>
        <w:spacing w:after="60"/>
        <w:rPr>
          <w:rFonts w:cstheme="minorHAnsi"/>
          <w:b/>
        </w:rPr>
      </w:pPr>
      <w:r w:rsidRPr="00393041">
        <w:rPr>
          <w:rFonts w:cstheme="minorHAnsi"/>
        </w:rPr>
        <w:t xml:space="preserve">You should demonstrate this by identifying: </w:t>
      </w:r>
    </w:p>
    <w:p w14:paraId="4912575D" w14:textId="43C61303" w:rsidR="00D72FFA" w:rsidRPr="00393041" w:rsidRDefault="00A945D7" w:rsidP="00D72FFA">
      <w:pPr>
        <w:pStyle w:val="ListParagraph"/>
        <w:numPr>
          <w:ilvl w:val="0"/>
          <w:numId w:val="16"/>
        </w:numPr>
        <w:spacing w:before="40" w:after="120" w:line="280" w:lineRule="atLeast"/>
        <w:ind w:left="426" w:hanging="426"/>
        <w:rPr>
          <w:rFonts w:cstheme="minorHAnsi"/>
          <w:color w:val="000000" w:themeColor="text1"/>
        </w:rPr>
      </w:pPr>
      <w:r w:rsidRPr="005D521B">
        <w:rPr>
          <w:color w:val="000000" w:themeColor="text1"/>
          <w:szCs w:val="20"/>
        </w:rPr>
        <w:t>the direct and indirect economic, social and, where relevant, environmental benefits of commercialisation</w:t>
      </w:r>
      <w:r>
        <w:rPr>
          <w:color w:val="000000" w:themeColor="text1"/>
          <w:szCs w:val="20"/>
        </w:rPr>
        <w:t xml:space="preserve"> to Australia</w:t>
      </w:r>
      <w:r w:rsidRPr="005D521B">
        <w:rPr>
          <w:color w:val="000000" w:themeColor="text1"/>
          <w:szCs w:val="20"/>
        </w:rPr>
        <w:t>, such as</w:t>
      </w:r>
      <w:r w:rsidR="00D72FFA" w:rsidRPr="00393041">
        <w:rPr>
          <w:rFonts w:cstheme="minorHAnsi"/>
          <w:color w:val="000000" w:themeColor="text1"/>
        </w:rPr>
        <w:t>:</w:t>
      </w:r>
    </w:p>
    <w:p w14:paraId="5FAE7807" w14:textId="471BFEEC"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 xml:space="preserve">capital investment and employment outcomes for Australia </w:t>
      </w:r>
    </w:p>
    <w:p w14:paraId="433F9E4D" w14:textId="0444CCA2"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 xml:space="preserve">the value of sales </w:t>
      </w:r>
    </w:p>
    <w:p w14:paraId="7AA8D02D" w14:textId="6F3C1E50"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 xml:space="preserve">tax revenues </w:t>
      </w:r>
    </w:p>
    <w:p w14:paraId="3947573E" w14:textId="75D098CA"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royalty streams to the host research organisation</w:t>
      </w:r>
    </w:p>
    <w:p w14:paraId="00EAB9F9" w14:textId="7F8BBC39"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 xml:space="preserve">new partnerships and synergies </w:t>
      </w:r>
    </w:p>
    <w:p w14:paraId="47ED2DC5" w14:textId="544541E2"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the value of its public good.</w:t>
      </w:r>
    </w:p>
    <w:p w14:paraId="7101ADC4" w14:textId="2695E7D3" w:rsidR="00D72FFA" w:rsidRPr="00393041" w:rsidRDefault="00D72FFA" w:rsidP="00D72FFA">
      <w:pPr>
        <w:pStyle w:val="ListParagraph"/>
        <w:numPr>
          <w:ilvl w:val="0"/>
          <w:numId w:val="17"/>
        </w:numPr>
        <w:spacing w:before="40" w:after="60" w:line="280" w:lineRule="atLeast"/>
        <w:ind w:left="426" w:hanging="426"/>
        <w:rPr>
          <w:rFonts w:cstheme="minorHAnsi"/>
        </w:rPr>
      </w:pPr>
      <w:r w:rsidRPr="00393041">
        <w:rPr>
          <w:rFonts w:cstheme="minorHAnsi"/>
        </w:rPr>
        <w:t>other benefits of the innovation process such as:</w:t>
      </w:r>
    </w:p>
    <w:p w14:paraId="68741D47" w14:textId="6C207AD0"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pathways for further research and development on both the commercialised product, process or service and other potential outcomes</w:t>
      </w:r>
    </w:p>
    <w:p w14:paraId="49942E58" w14:textId="326CC62F"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the number of PhD students involved in the research programs</w:t>
      </w:r>
    </w:p>
    <w:p w14:paraId="54C2C1FB" w14:textId="51033952" w:rsidR="00D72FFA"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any unexpected outcomes realised through the innovation and product, process or service development processes.</w:t>
      </w:r>
    </w:p>
    <w:p w14:paraId="53B26395" w14:textId="77777777" w:rsidR="005A4998" w:rsidRDefault="005A4998" w:rsidP="005A4998">
      <w:pPr>
        <w:pStyle w:val="ListBullet"/>
        <w:numPr>
          <w:ilvl w:val="0"/>
          <w:numId w:val="0"/>
        </w:numPr>
        <w:rPr>
          <w:rFonts w:asciiTheme="minorHAnsi" w:hAnsiTheme="minorHAnsi" w:cstheme="minorHAnsi"/>
          <w:sz w:val="22"/>
          <w:szCs w:val="22"/>
        </w:rPr>
      </w:pPr>
    </w:p>
    <w:p w14:paraId="76AB9151" w14:textId="05CBC603" w:rsidR="005A4998" w:rsidRPr="00393041" w:rsidRDefault="005A4998" w:rsidP="005A4998">
      <w:pPr>
        <w:pStyle w:val="ListBullet"/>
        <w:numPr>
          <w:ilvl w:val="0"/>
          <w:numId w:val="0"/>
        </w:numPr>
        <w:rPr>
          <w:rFonts w:asciiTheme="minorHAnsi" w:hAnsiTheme="minorHAnsi" w:cstheme="minorHAnsi"/>
          <w:sz w:val="22"/>
          <w:szCs w:val="22"/>
        </w:rPr>
      </w:pPr>
      <w:r w:rsidRPr="00393041">
        <w:rPr>
          <w:rFonts w:asciiTheme="minorHAnsi" w:hAnsiTheme="minorHAnsi" w:cstheme="minorHAnsi"/>
          <w:noProof/>
          <w:sz w:val="22"/>
          <w:szCs w:val="22"/>
        </w:rPr>
        <mc:AlternateContent>
          <mc:Choice Requires="wps">
            <w:drawing>
              <wp:inline distT="0" distB="0" distL="0" distR="0" wp14:anchorId="75780235" wp14:editId="17F99009">
                <wp:extent cx="5610225" cy="1767840"/>
                <wp:effectExtent l="0" t="0" r="28575" b="22860"/>
                <wp:docPr id="8" name="Text Box 8"/>
                <wp:cNvGraphicFramePr/>
                <a:graphic xmlns:a="http://schemas.openxmlformats.org/drawingml/2006/main">
                  <a:graphicData uri="http://schemas.microsoft.com/office/word/2010/wordprocessingShape">
                    <wps:wsp>
                      <wps:cNvSpPr txBox="1"/>
                      <wps:spPr>
                        <a:xfrm>
                          <a:off x="0" y="0"/>
                          <a:ext cx="5610225" cy="1767840"/>
                        </a:xfrm>
                        <a:prstGeom prst="rect">
                          <a:avLst/>
                        </a:prstGeom>
                        <a:solidFill>
                          <a:schemeClr val="accent5">
                            <a:lumMod val="20000"/>
                            <a:lumOff val="80000"/>
                          </a:schemeClr>
                        </a:solidFill>
                        <a:ln w="6350" cap="flat" cmpd="sng" algn="ctr">
                          <a:solidFill>
                            <a:schemeClr val="accent5"/>
                          </a:solidFill>
                          <a:prstDash val="solid"/>
                          <a:miter lim="800000"/>
                        </a:ln>
                        <a:effectLst/>
                      </wps:spPr>
                      <wps:txbx>
                        <w:txbxContent>
                          <w:p w14:paraId="76A5BBA2" w14:textId="77777777" w:rsidR="005A4998" w:rsidRPr="00E00110" w:rsidRDefault="005A4998" w:rsidP="005A4998">
                            <w:pPr>
                              <w:pStyle w:val="ListParagraph"/>
                              <w:numPr>
                                <w:ilvl w:val="0"/>
                                <w:numId w:val="21"/>
                              </w:numPr>
                              <w:ind w:left="714" w:hanging="357"/>
                              <w:contextualSpacing w:val="0"/>
                              <w:rPr>
                                <w:b/>
                                <w:bCs/>
                                <w:i/>
                              </w:rPr>
                            </w:pPr>
                            <w:r w:rsidRPr="00E00110">
                              <w:rPr>
                                <w:b/>
                                <w:bCs/>
                                <w:i/>
                              </w:rPr>
                              <w:t>Strong responses to this criterion will clearly and convincingly outline (and provide compelling evidence of</w:t>
                            </w:r>
                            <w:r>
                              <w:rPr>
                                <w:b/>
                                <w:bCs/>
                                <w:i/>
                              </w:rPr>
                              <w:t>)</w:t>
                            </w:r>
                            <w:r w:rsidRPr="00200E18" w:rsidDel="00200E18">
                              <w:rPr>
                                <w:b/>
                                <w:bCs/>
                                <w:i/>
                              </w:rPr>
                              <w:t xml:space="preserve"> </w:t>
                            </w:r>
                            <w:r>
                              <w:rPr>
                                <w:b/>
                                <w:bCs/>
                                <w:i/>
                              </w:rPr>
                              <w:t xml:space="preserve">realised </w:t>
                            </w:r>
                            <w:r w:rsidRPr="00E00110">
                              <w:rPr>
                                <w:b/>
                                <w:bCs/>
                                <w:i/>
                              </w:rPr>
                              <w:t xml:space="preserve">commercial outcomes and directly related tangible benefits. </w:t>
                            </w:r>
                          </w:p>
                          <w:p w14:paraId="4F1C2532" w14:textId="77777777" w:rsidR="005A4998" w:rsidRPr="0031356C" w:rsidRDefault="005A4998" w:rsidP="005A4998">
                            <w:pPr>
                              <w:pStyle w:val="ListParagraph"/>
                              <w:numPr>
                                <w:ilvl w:val="0"/>
                                <w:numId w:val="21"/>
                              </w:numPr>
                              <w:ind w:left="714" w:hanging="357"/>
                              <w:contextualSpacing w:val="0"/>
                              <w:rPr>
                                <w:b/>
                                <w:bCs/>
                                <w:i/>
                              </w:rPr>
                            </w:pPr>
                            <w:r w:rsidRPr="00E00110">
                              <w:rPr>
                                <w:b/>
                                <w:bCs/>
                                <w:i/>
                              </w:rPr>
                              <w:t>Detail, where relevant, any economic, health</w:t>
                            </w:r>
                            <w:r>
                              <w:rPr>
                                <w:b/>
                                <w:bCs/>
                                <w:i/>
                              </w:rPr>
                              <w:t xml:space="preserve"> and wellbeing</w:t>
                            </w:r>
                            <w:r w:rsidRPr="00E00110">
                              <w:rPr>
                                <w:b/>
                                <w:bCs/>
                                <w:i/>
                              </w:rPr>
                              <w:t>, social or environmental benefits resulting from the innovation and outline how the product, process or service has the potential to transform societal challenges Australia faces.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780235" id="Text Box 8" o:spid="_x0000_s1032" type="#_x0000_t202" style="width:441.75pt;height:13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" fillcolor="#deeaf6 [664]" strokecolor="#5b9bd5 [3208]" strokeweight=".5pt">
                <v:textbox>
                  <w:txbxContent>
                    <w:p w14:paraId="76A5BBA2" w14:textId="77777777" w:rsidR="005A4998" w:rsidRPr="00E00110" w:rsidRDefault="005A4998" w:rsidP="005A4998">
                      <w:pPr>
                        <w:pStyle w:val="ListParagraph"/>
                        <w:numPr>
                          <w:ilvl w:val="0"/>
                          <w:numId w:val="21"/>
                        </w:numPr>
                        <w:ind w:left="714" w:hanging="357"/>
                        <w:contextualSpacing w:val="0"/>
                        <w:rPr>
                          <w:b/>
                          <w:bCs/>
                          <w:i/>
                        </w:rPr>
                      </w:pPr>
                      <w:r w:rsidRPr="00E00110">
                        <w:rPr>
                          <w:b/>
                          <w:bCs/>
                          <w:i/>
                        </w:rPr>
                        <w:t>Strong responses to this criterion will clearly and convincingly outline (and provide compelling evidence of</w:t>
                      </w:r>
                      <w:r>
                        <w:rPr>
                          <w:b/>
                          <w:bCs/>
                          <w:i/>
                        </w:rPr>
                        <w:t>)</w:t>
                      </w:r>
                      <w:r w:rsidRPr="00200E18" w:rsidDel="00200E18">
                        <w:rPr>
                          <w:b/>
                          <w:bCs/>
                          <w:i/>
                        </w:rPr>
                        <w:t xml:space="preserve"> </w:t>
                      </w:r>
                      <w:r>
                        <w:rPr>
                          <w:b/>
                          <w:bCs/>
                          <w:i/>
                        </w:rPr>
                        <w:t xml:space="preserve">realised </w:t>
                      </w:r>
                      <w:r w:rsidRPr="00E00110">
                        <w:rPr>
                          <w:b/>
                          <w:bCs/>
                          <w:i/>
                        </w:rPr>
                        <w:t xml:space="preserve">commercial outcomes and directly related tangible benefits. </w:t>
                      </w:r>
                    </w:p>
                    <w:p w14:paraId="4F1C2532" w14:textId="77777777" w:rsidR="005A4998" w:rsidRPr="0031356C" w:rsidRDefault="005A4998" w:rsidP="005A4998">
                      <w:pPr>
                        <w:pStyle w:val="ListParagraph"/>
                        <w:numPr>
                          <w:ilvl w:val="0"/>
                          <w:numId w:val="21"/>
                        </w:numPr>
                        <w:ind w:left="714" w:hanging="357"/>
                        <w:contextualSpacing w:val="0"/>
                        <w:rPr>
                          <w:b/>
                          <w:bCs/>
                          <w:i/>
                        </w:rPr>
                      </w:pPr>
                      <w:r w:rsidRPr="00E00110">
                        <w:rPr>
                          <w:b/>
                          <w:bCs/>
                          <w:i/>
                        </w:rPr>
                        <w:t>Detail, where relevant, any economic, health</w:t>
                      </w:r>
                      <w:r>
                        <w:rPr>
                          <w:b/>
                          <w:bCs/>
                          <w:i/>
                        </w:rPr>
                        <w:t xml:space="preserve"> and wellbeing</w:t>
                      </w:r>
                      <w:r w:rsidRPr="00E00110">
                        <w:rPr>
                          <w:b/>
                          <w:bCs/>
                          <w:i/>
                        </w:rPr>
                        <w:t>, social or environmental benefits resulting from the innovation and outline how the product, process or service has the potential to transform societal challenges Australia faces.</w:t>
                      </w:r>
                    </w:p>
                  </w:txbxContent>
                </v:textbox>
                <w10:anchorlock/>
              </v:shape>
            </w:pict>
          </mc:Fallback>
        </mc:AlternateContent>
      </w:r>
    </w:p>
    <w:p w14:paraId="091408A1" w14:textId="55EC4C98" w:rsidR="005A4998" w:rsidRDefault="005A4998">
      <w:pPr>
        <w:rPr>
          <w:rFonts w:asciiTheme="majorHAnsi" w:eastAsiaTheme="majorEastAsia" w:hAnsiTheme="majorHAnsi" w:cstheme="majorBidi"/>
          <w:color w:val="2F5496" w:themeColor="accent1" w:themeShade="BF"/>
          <w:sz w:val="32"/>
          <w:szCs w:val="32"/>
        </w:rPr>
      </w:pPr>
      <w:bookmarkStart w:id="46" w:name="_Toc503431358"/>
      <w:bookmarkStart w:id="47" w:name="_Toc532546730"/>
      <w:bookmarkStart w:id="48" w:name="_Toc86245439"/>
      <w:bookmarkStart w:id="49" w:name="_Toc118450106"/>
      <w:bookmarkStart w:id="50" w:name="_Toc142903394"/>
    </w:p>
    <w:p w14:paraId="4E98961F" w14:textId="5C176895" w:rsidR="00D72FFA" w:rsidRPr="001003FD" w:rsidRDefault="00D72FFA" w:rsidP="001003FD">
      <w:pPr>
        <w:pStyle w:val="Heading1"/>
      </w:pPr>
      <w:r w:rsidRPr="001003FD">
        <w:t>Malcolm McIntosh Prize for Physical Scientist of the Year and Frank Fenner Prize for</w:t>
      </w:r>
      <w:r w:rsidR="001003FD">
        <w:t xml:space="preserve"> </w:t>
      </w:r>
      <w:r w:rsidRPr="001003FD">
        <w:t>Life Scientist of the Year</w:t>
      </w:r>
      <w:bookmarkEnd w:id="46"/>
      <w:bookmarkEnd w:id="47"/>
      <w:bookmarkEnd w:id="48"/>
      <w:bookmarkEnd w:id="49"/>
      <w:bookmarkEnd w:id="50"/>
    </w:p>
    <w:p w14:paraId="0D1ABC4A" w14:textId="77777777" w:rsidR="00393041" w:rsidRDefault="00D72FFA" w:rsidP="00D72FFA">
      <w:pPr>
        <w:rPr>
          <w:rFonts w:ascii="Arial" w:hAnsi="Arial" w:cs="Arial"/>
        </w:rPr>
      </w:pPr>
      <w:bookmarkStart w:id="51" w:name="_Toc503431359"/>
      <w:bookmarkStart w:id="52" w:name="_Toc532546731"/>
      <w:bookmarkStart w:id="53" w:name="_Toc86245440"/>
      <w:bookmarkStart w:id="54" w:name="_Toc118450107"/>
      <w:bookmarkStart w:id="55" w:name="_Toc142903395"/>
      <w:r w:rsidRPr="0031356C">
        <w:rPr>
          <w:rFonts w:ascii="Arial" w:hAnsi="Arial" w:cs="Arial"/>
        </w:rPr>
        <w:t>Assessment criterion 1</w:t>
      </w:r>
      <w:bookmarkEnd w:id="51"/>
      <w:bookmarkEnd w:id="52"/>
      <w:r w:rsidRPr="0031356C">
        <w:rPr>
          <w:rFonts w:ascii="Arial" w:hAnsi="Arial" w:cs="Arial"/>
        </w:rPr>
        <w:t xml:space="preserve"> (10 points)</w:t>
      </w:r>
      <w:bookmarkEnd w:id="53"/>
      <w:bookmarkEnd w:id="54"/>
      <w:bookmarkEnd w:id="55"/>
      <w:r w:rsidR="00F12E1B">
        <w:rPr>
          <w:rFonts w:ascii="Arial" w:hAnsi="Arial" w:cs="Arial"/>
        </w:rPr>
        <w:t xml:space="preserve"> </w:t>
      </w:r>
    </w:p>
    <w:p w14:paraId="4EC3F83B" w14:textId="70266C6E" w:rsidR="00D72FFA" w:rsidRPr="00EF3A20" w:rsidRDefault="00D72FFA" w:rsidP="00D72FFA">
      <w:pPr>
        <w:rPr>
          <w:rFonts w:cs="Arial"/>
        </w:rPr>
      </w:pPr>
      <w:r w:rsidRPr="00133F42">
        <w:rPr>
          <w:b/>
        </w:rPr>
        <w:t xml:space="preserve">Nature of the research achievement </w:t>
      </w:r>
    </w:p>
    <w:p w14:paraId="77BCF48B" w14:textId="0F6E1DD5" w:rsidR="005A4998" w:rsidRDefault="00D72FFA" w:rsidP="00D72FFA">
      <w:r w:rsidRPr="00133F42">
        <w:t>You should demonstrate this by identifying the originality and impact of the achievement within its field of science.</w:t>
      </w:r>
    </w:p>
    <w:p w14:paraId="161AC178" w14:textId="3C7E6400" w:rsidR="00F12E1B" w:rsidRDefault="003E1987" w:rsidP="00D72FFA">
      <w:pPr>
        <w:rPr>
          <w:rFonts w:ascii="Arial" w:hAnsi="Arial" w:cs="Arial"/>
        </w:rPr>
      </w:pPr>
      <w:bookmarkStart w:id="56" w:name="_Toc503431360"/>
      <w:bookmarkStart w:id="57" w:name="_Toc532546732"/>
      <w:bookmarkStart w:id="58" w:name="_Toc86245441"/>
      <w:bookmarkStart w:id="59" w:name="_Toc118450108"/>
      <w:bookmarkStart w:id="60" w:name="_Toc142903396"/>
      <w:r>
        <w:rPr>
          <w:noProof/>
        </w:rPr>
        <w:lastRenderedPageBreak/>
        <mc:AlternateContent>
          <mc:Choice Requires="wps">
            <w:drawing>
              <wp:inline distT="0" distB="0" distL="0" distR="0" wp14:anchorId="57CF1C9B" wp14:editId="3F894086">
                <wp:extent cx="5610225" cy="1958340"/>
                <wp:effectExtent l="0" t="0" r="28575" b="22860"/>
                <wp:docPr id="9" name="Text Box 9"/>
                <wp:cNvGraphicFramePr/>
                <a:graphic xmlns:a="http://schemas.openxmlformats.org/drawingml/2006/main">
                  <a:graphicData uri="http://schemas.microsoft.com/office/word/2010/wordprocessingShape">
                    <wps:wsp>
                      <wps:cNvSpPr txBox="1"/>
                      <wps:spPr>
                        <a:xfrm>
                          <a:off x="0" y="0"/>
                          <a:ext cx="5610225" cy="1958340"/>
                        </a:xfrm>
                        <a:prstGeom prst="rect">
                          <a:avLst/>
                        </a:prstGeom>
                        <a:solidFill>
                          <a:schemeClr val="accent5">
                            <a:lumMod val="20000"/>
                            <a:lumOff val="80000"/>
                          </a:schemeClr>
                        </a:solidFill>
                        <a:ln w="6350" cap="flat" cmpd="sng" algn="ctr">
                          <a:solidFill>
                            <a:schemeClr val="accent5"/>
                          </a:solidFill>
                          <a:prstDash val="solid"/>
                          <a:miter lim="800000"/>
                        </a:ln>
                        <a:effectLst/>
                      </wps:spPr>
                      <wps:txbx>
                        <w:txbxContent>
                          <w:p w14:paraId="2985FD11" w14:textId="77777777" w:rsidR="003E1987" w:rsidRPr="00E00110" w:rsidRDefault="003E1987" w:rsidP="003E1987">
                            <w:pPr>
                              <w:pStyle w:val="ListParagraph"/>
                              <w:numPr>
                                <w:ilvl w:val="0"/>
                                <w:numId w:val="21"/>
                              </w:numPr>
                              <w:ind w:left="714" w:hanging="357"/>
                              <w:contextualSpacing w:val="0"/>
                            </w:pPr>
                            <w:r w:rsidRPr="00E00110">
                              <w:rPr>
                                <w:b/>
                                <w:bCs/>
                                <w:i/>
                              </w:rPr>
                              <w:t xml:space="preserve">Strong responses to this criterion will clearly and convincingly outline (and provide compelling evidence of) the significance of the research achievement and impact or potential future impact on the current state of scientific field. </w:t>
                            </w:r>
                          </w:p>
                          <w:p w14:paraId="144A2F07" w14:textId="77777777" w:rsidR="003E1987" w:rsidRPr="00E00110" w:rsidRDefault="003E1987" w:rsidP="003E1987">
                            <w:pPr>
                              <w:pStyle w:val="ListParagraph"/>
                              <w:numPr>
                                <w:ilvl w:val="0"/>
                                <w:numId w:val="21"/>
                              </w:numPr>
                              <w:ind w:left="714" w:hanging="357"/>
                              <w:contextualSpacing w:val="0"/>
                              <w:rPr>
                                <w:b/>
                                <w:bCs/>
                                <w:i/>
                              </w:rPr>
                            </w:pPr>
                            <w:r w:rsidRPr="00E00110">
                              <w:rPr>
                                <w:b/>
                                <w:bCs/>
                                <w:i/>
                              </w:rPr>
                              <w:t>Compellingly justify why you believe that the nominee should be considered for the Malcolm McIntosh Prize for Physical Scientist of the Year or the Frank Fenner Prize for Life Scientist of the Year.</w:t>
                            </w:r>
                          </w:p>
                          <w:p w14:paraId="7CFACC59" w14:textId="77777777" w:rsidR="003E1987" w:rsidRPr="0031356C" w:rsidRDefault="003E1987" w:rsidP="003E1987">
                            <w:pPr>
                              <w:pStyle w:val="ListParagraph"/>
                              <w:numPr>
                                <w:ilvl w:val="0"/>
                                <w:numId w:val="21"/>
                              </w:numPr>
                              <w:ind w:left="714" w:hanging="357"/>
                              <w:contextualSpacing w:val="0"/>
                              <w:rPr>
                                <w:b/>
                                <w:bCs/>
                                <w:i/>
                              </w:rPr>
                            </w:pPr>
                            <w:r w:rsidRPr="00E00110">
                              <w:rPr>
                                <w:b/>
                                <w:bCs/>
                                <w:i/>
                              </w:rPr>
                              <w:t xml:space="preserve">Clearly state the impact or potential impact the nominee’s achievements, most significant publications or patents have on the relevant field of science.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CF1C9B" id="Text Box 9" o:spid="_x0000_s1033" type="#_x0000_t202" style="width:441.75pt;height:15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" fillcolor="#deeaf6 [664]" strokecolor="#5b9bd5 [3208]" strokeweight=".5pt">
                <v:textbox>
                  <w:txbxContent>
                    <w:p w14:paraId="2985FD11" w14:textId="77777777" w:rsidR="003E1987" w:rsidRPr="00E00110" w:rsidRDefault="003E1987" w:rsidP="003E1987">
                      <w:pPr>
                        <w:pStyle w:val="ListParagraph"/>
                        <w:numPr>
                          <w:ilvl w:val="0"/>
                          <w:numId w:val="21"/>
                        </w:numPr>
                        <w:ind w:left="714" w:hanging="357"/>
                        <w:contextualSpacing w:val="0"/>
                      </w:pPr>
                      <w:r w:rsidRPr="00E00110">
                        <w:rPr>
                          <w:b/>
                          <w:bCs/>
                          <w:i/>
                        </w:rPr>
                        <w:t xml:space="preserve">Strong responses to this criterion will clearly and convincingly outline (and provide compelling evidence of) the significance of the research achievement and impact or potential future impact on the current state of scientific field. </w:t>
                      </w:r>
                    </w:p>
                    <w:p w14:paraId="144A2F07" w14:textId="77777777" w:rsidR="003E1987" w:rsidRPr="00E00110" w:rsidRDefault="003E1987" w:rsidP="003E1987">
                      <w:pPr>
                        <w:pStyle w:val="ListParagraph"/>
                        <w:numPr>
                          <w:ilvl w:val="0"/>
                          <w:numId w:val="21"/>
                        </w:numPr>
                        <w:ind w:left="714" w:hanging="357"/>
                        <w:contextualSpacing w:val="0"/>
                        <w:rPr>
                          <w:b/>
                          <w:bCs/>
                          <w:i/>
                        </w:rPr>
                      </w:pPr>
                      <w:r w:rsidRPr="00E00110">
                        <w:rPr>
                          <w:b/>
                          <w:bCs/>
                          <w:i/>
                        </w:rPr>
                        <w:t>Compellingly justify why you believe that the nominee should be considered for the Malcolm McIntosh Prize for Physical Scientist of the Year or the Frank Fenner Prize for Life Scientist of the Year.</w:t>
                      </w:r>
                    </w:p>
                    <w:p w14:paraId="7CFACC59" w14:textId="77777777" w:rsidR="003E1987" w:rsidRPr="0031356C" w:rsidRDefault="003E1987" w:rsidP="003E1987">
                      <w:pPr>
                        <w:pStyle w:val="ListParagraph"/>
                        <w:numPr>
                          <w:ilvl w:val="0"/>
                          <w:numId w:val="21"/>
                        </w:numPr>
                        <w:ind w:left="714" w:hanging="357"/>
                        <w:contextualSpacing w:val="0"/>
                        <w:rPr>
                          <w:b/>
                          <w:bCs/>
                          <w:i/>
                        </w:rPr>
                      </w:pPr>
                      <w:r w:rsidRPr="00E00110">
                        <w:rPr>
                          <w:b/>
                          <w:bCs/>
                          <w:i/>
                        </w:rPr>
                        <w:t xml:space="preserve">Clearly state the impact or potential impact the nominee’s achievements, most significant publications or patents have on the relevant field of science. </w:t>
                      </w:r>
                    </w:p>
                  </w:txbxContent>
                </v:textbox>
                <w10:anchorlock/>
              </v:shape>
            </w:pict>
          </mc:Fallback>
        </mc:AlternateContent>
      </w:r>
    </w:p>
    <w:p w14:paraId="38179565" w14:textId="23A5437C" w:rsidR="00D72FFA" w:rsidRPr="0057651B" w:rsidRDefault="00D72FFA" w:rsidP="00D72FFA">
      <w:r w:rsidRPr="0031356C">
        <w:rPr>
          <w:rFonts w:ascii="Arial" w:hAnsi="Arial" w:cs="Arial"/>
        </w:rPr>
        <w:t>Assessment criterion 2</w:t>
      </w:r>
      <w:bookmarkEnd w:id="56"/>
      <w:bookmarkEnd w:id="57"/>
      <w:r w:rsidRPr="0031356C">
        <w:rPr>
          <w:rFonts w:ascii="Arial" w:hAnsi="Arial" w:cs="Arial"/>
        </w:rPr>
        <w:t xml:space="preserve"> (10 points)</w:t>
      </w:r>
      <w:bookmarkEnd w:id="58"/>
      <w:bookmarkEnd w:id="59"/>
      <w:bookmarkEnd w:id="60"/>
    </w:p>
    <w:p w14:paraId="7BCB1FED" w14:textId="77777777" w:rsidR="00D72FFA" w:rsidRPr="00133F42" w:rsidRDefault="00D72FFA" w:rsidP="00D72FFA">
      <w:pPr>
        <w:rPr>
          <w:b/>
        </w:rPr>
      </w:pPr>
      <w:r w:rsidRPr="00133F42">
        <w:rPr>
          <w:b/>
        </w:rPr>
        <w:t>Benefit, or potential for benefit, to human welfare or society</w:t>
      </w:r>
    </w:p>
    <w:p w14:paraId="0CED4B65" w14:textId="0E7B1C65" w:rsidR="005A4998" w:rsidRDefault="00D72FFA" w:rsidP="00D72FFA">
      <w:r w:rsidRPr="00133F42">
        <w:t>You should demonstrate this by identifying the application of the research achievement, particularly to Australia</w:t>
      </w:r>
      <w:r w:rsidRPr="00133F42" w:rsidDel="00E82584">
        <w:t>.</w:t>
      </w:r>
    </w:p>
    <w:p w14:paraId="7661614E" w14:textId="1830F92F" w:rsidR="00D72FFA" w:rsidRDefault="003E1987" w:rsidP="00D72FFA">
      <w:r>
        <w:rPr>
          <w:noProof/>
        </w:rPr>
        <mc:AlternateContent>
          <mc:Choice Requires="wps">
            <w:drawing>
              <wp:inline distT="0" distB="0" distL="0" distR="0" wp14:anchorId="29D44E3A" wp14:editId="50C9CBDB">
                <wp:extent cx="5610225" cy="1249680"/>
                <wp:effectExtent l="0" t="0" r="28575" b="26670"/>
                <wp:docPr id="10" name="Text Box 10"/>
                <wp:cNvGraphicFramePr/>
                <a:graphic xmlns:a="http://schemas.openxmlformats.org/drawingml/2006/main">
                  <a:graphicData uri="http://schemas.microsoft.com/office/word/2010/wordprocessingShape">
                    <wps:wsp>
                      <wps:cNvSpPr txBox="1"/>
                      <wps:spPr>
                        <a:xfrm>
                          <a:off x="0" y="0"/>
                          <a:ext cx="5610225" cy="1249680"/>
                        </a:xfrm>
                        <a:prstGeom prst="rect">
                          <a:avLst/>
                        </a:prstGeom>
                        <a:solidFill>
                          <a:schemeClr val="accent5">
                            <a:lumMod val="20000"/>
                            <a:lumOff val="80000"/>
                          </a:schemeClr>
                        </a:solidFill>
                        <a:ln w="6350" cap="flat" cmpd="sng" algn="ctr">
                          <a:solidFill>
                            <a:schemeClr val="accent5"/>
                          </a:solidFill>
                          <a:prstDash val="solid"/>
                          <a:miter lim="800000"/>
                        </a:ln>
                        <a:effectLst/>
                      </wps:spPr>
                      <wps:txbx>
                        <w:txbxContent>
                          <w:p w14:paraId="1245BB59" w14:textId="77777777" w:rsidR="003E1987" w:rsidRPr="0031356C" w:rsidRDefault="003E1987" w:rsidP="003E1987">
                            <w:pPr>
                              <w:pStyle w:val="ListParagraph"/>
                              <w:numPr>
                                <w:ilvl w:val="0"/>
                                <w:numId w:val="21"/>
                              </w:numPr>
                              <w:ind w:left="714" w:hanging="357"/>
                              <w:contextualSpacing w:val="0"/>
                              <w:rPr>
                                <w:b/>
                                <w:bCs/>
                                <w:i/>
                              </w:rPr>
                            </w:pPr>
                            <w:r w:rsidRPr="00E00110">
                              <w:rPr>
                                <w:b/>
                                <w:bCs/>
                                <w:i/>
                              </w:rPr>
                              <w:t>Strong responses to this criterion will clearly and convincingly outline (and provide compelling evidence of) realised or probable tangible benefits</w:t>
                            </w:r>
                            <w:r w:rsidRPr="0057651B">
                              <w:t xml:space="preserve"> </w:t>
                            </w:r>
                            <w:r w:rsidRPr="00E00110">
                              <w:rPr>
                                <w:b/>
                                <w:bCs/>
                                <w:i/>
                                <w:iCs/>
                              </w:rPr>
                              <w:t>that</w:t>
                            </w:r>
                            <w:r w:rsidRPr="00E00110">
                              <w:rPr>
                                <w:i/>
                                <w:iCs/>
                              </w:rPr>
                              <w:t xml:space="preserve"> </w:t>
                            </w:r>
                            <w:r w:rsidRPr="00E00110">
                              <w:rPr>
                                <w:b/>
                                <w:bCs/>
                                <w:i/>
                              </w:rPr>
                              <w:t>have the potential to transform and benefit the wellbeing of society. These benefits may include economic, cultural, health, social or environmental resulting from the nominee’s research achievements.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D44E3A" id="Text Box 10" o:spid="_x0000_s1034" type="#_x0000_t202" style="width:441.75pt;height:9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" fillcolor="#deeaf6 [664]" strokecolor="#5b9bd5 [3208]" strokeweight=".5pt">
                <v:textbox>
                  <w:txbxContent>
                    <w:p w14:paraId="1245BB59" w14:textId="77777777" w:rsidR="003E1987" w:rsidRPr="0031356C" w:rsidRDefault="003E1987" w:rsidP="003E1987">
                      <w:pPr>
                        <w:pStyle w:val="ListParagraph"/>
                        <w:numPr>
                          <w:ilvl w:val="0"/>
                          <w:numId w:val="21"/>
                        </w:numPr>
                        <w:ind w:left="714" w:hanging="357"/>
                        <w:contextualSpacing w:val="0"/>
                        <w:rPr>
                          <w:b/>
                          <w:bCs/>
                          <w:i/>
                        </w:rPr>
                      </w:pPr>
                      <w:r w:rsidRPr="00E00110">
                        <w:rPr>
                          <w:b/>
                          <w:bCs/>
                          <w:i/>
                        </w:rPr>
                        <w:t>Strong responses to this criterion will clearly and convincingly outline (and provide compelling evidence of) realised or probable tangible benefits</w:t>
                      </w:r>
                      <w:r w:rsidRPr="0057651B">
                        <w:t xml:space="preserve"> </w:t>
                      </w:r>
                      <w:r w:rsidRPr="00E00110">
                        <w:rPr>
                          <w:b/>
                          <w:bCs/>
                          <w:i/>
                          <w:iCs/>
                        </w:rPr>
                        <w:t>that</w:t>
                      </w:r>
                      <w:r w:rsidRPr="00E00110">
                        <w:rPr>
                          <w:i/>
                          <w:iCs/>
                        </w:rPr>
                        <w:t xml:space="preserve"> </w:t>
                      </w:r>
                      <w:r w:rsidRPr="00E00110">
                        <w:rPr>
                          <w:b/>
                          <w:bCs/>
                          <w:i/>
                        </w:rPr>
                        <w:t>have the potential to transform and benefit the wellbeing of society. These benefits may include economic, cultural, health, social or environmental resulting from the nominee’s research achievements.</w:t>
                      </w:r>
                    </w:p>
                  </w:txbxContent>
                </v:textbox>
                <w10:anchorlock/>
              </v:shape>
            </w:pict>
          </mc:Fallback>
        </mc:AlternateContent>
      </w:r>
    </w:p>
    <w:p w14:paraId="4DCD3EBA" w14:textId="77777777" w:rsidR="0035703E" w:rsidRDefault="0035703E" w:rsidP="00D72FFA"/>
    <w:p w14:paraId="10DED57D" w14:textId="294FA1A8" w:rsidR="00D72FFA" w:rsidRPr="009A5534" w:rsidRDefault="00D72FFA" w:rsidP="001003FD">
      <w:pPr>
        <w:pStyle w:val="Heading1"/>
      </w:pPr>
      <w:bookmarkStart w:id="61" w:name="_Toc503431361"/>
      <w:bookmarkStart w:id="62" w:name="_Toc532546733"/>
      <w:bookmarkStart w:id="63" w:name="_Toc86245442"/>
      <w:bookmarkStart w:id="64" w:name="_Toc118450109"/>
      <w:bookmarkStart w:id="65" w:name="_Toc142903397"/>
      <w:r w:rsidRPr="009A5534">
        <w:t>Prize for New Innovators</w:t>
      </w:r>
      <w:bookmarkEnd w:id="61"/>
      <w:bookmarkEnd w:id="62"/>
      <w:bookmarkEnd w:id="63"/>
      <w:bookmarkEnd w:id="64"/>
      <w:bookmarkEnd w:id="65"/>
      <w:r w:rsidRPr="009A5534">
        <w:t xml:space="preserve"> </w:t>
      </w:r>
    </w:p>
    <w:p w14:paraId="4FB0E278" w14:textId="77777777" w:rsidR="00D72FFA" w:rsidRPr="00124D6A" w:rsidRDefault="00D72FFA" w:rsidP="00D72FFA">
      <w:pPr>
        <w:rPr>
          <w:rFonts w:cs="Arial"/>
        </w:rPr>
      </w:pPr>
      <w:bookmarkStart w:id="66" w:name="_Toc503431362"/>
      <w:bookmarkStart w:id="67" w:name="_Toc532546734"/>
      <w:bookmarkStart w:id="68" w:name="_Toc86245443"/>
      <w:bookmarkStart w:id="69" w:name="_Toc118450110"/>
      <w:bookmarkStart w:id="70" w:name="_Toc142903398"/>
      <w:r w:rsidRPr="0031356C">
        <w:rPr>
          <w:rFonts w:ascii="Arial" w:hAnsi="Arial" w:cs="Arial"/>
        </w:rPr>
        <w:t>Assessment criterion 1</w:t>
      </w:r>
      <w:bookmarkEnd w:id="66"/>
      <w:bookmarkEnd w:id="67"/>
      <w:r w:rsidRPr="0031356C">
        <w:rPr>
          <w:rFonts w:ascii="Arial" w:hAnsi="Arial" w:cs="Arial"/>
        </w:rPr>
        <w:t xml:space="preserve"> (10 points)</w:t>
      </w:r>
      <w:bookmarkEnd w:id="68"/>
      <w:bookmarkEnd w:id="69"/>
      <w:bookmarkEnd w:id="70"/>
    </w:p>
    <w:p w14:paraId="4FECE910" w14:textId="77777777" w:rsidR="00D72FFA" w:rsidRPr="00133F42" w:rsidRDefault="00D72FFA" w:rsidP="00D72FFA">
      <w:pPr>
        <w:rPr>
          <w:b/>
        </w:rPr>
      </w:pPr>
      <w:r w:rsidRPr="00133F42">
        <w:rPr>
          <w:b/>
        </w:rPr>
        <w:t>Nature of the innovation achievement</w:t>
      </w:r>
    </w:p>
    <w:p w14:paraId="4EB5F1FD" w14:textId="77777777" w:rsidR="00D72FFA" w:rsidRPr="00133F42" w:rsidRDefault="00D72FFA" w:rsidP="00D72FFA">
      <w:pPr>
        <w:autoSpaceDE w:val="0"/>
        <w:autoSpaceDN w:val="0"/>
      </w:pPr>
      <w:r w:rsidRPr="00133F42">
        <w:t xml:space="preserve">For this prize, you should demonstrate the commercial or translational viability of the innovation, including any progress towards commercialisation or integration into practice. </w:t>
      </w:r>
    </w:p>
    <w:p w14:paraId="35115552" w14:textId="77777777" w:rsidR="00D72FFA" w:rsidRPr="00133F42" w:rsidRDefault="00D72FFA" w:rsidP="00D72FFA">
      <w:r w:rsidRPr="00133F42">
        <w:t>You should demonstrate this by identifying the research and development and innovation involved in translating scientific knowledge into a commercial product, process or service including:</w:t>
      </w:r>
    </w:p>
    <w:p w14:paraId="7502FF88" w14:textId="77777777"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 xml:space="preserve">the pathway leading to the development and commercialisation or translation of the product, process or service </w:t>
      </w:r>
    </w:p>
    <w:p w14:paraId="0F11EEF5" w14:textId="77777777"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the role of the nominee in the process</w:t>
      </w:r>
    </w:p>
    <w:p w14:paraId="3E08EBDF" w14:textId="77777777"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whether any patents were granted or applied for</w:t>
      </w:r>
    </w:p>
    <w:p w14:paraId="774D8CB2" w14:textId="77777777" w:rsidR="00D72FFA" w:rsidRPr="00393041" w:rsidRDefault="00D72FFA" w:rsidP="00D72FFA">
      <w:pPr>
        <w:pStyle w:val="ListBullet"/>
        <w:ind w:left="928"/>
        <w:rPr>
          <w:rFonts w:asciiTheme="minorHAnsi" w:hAnsiTheme="minorHAnsi" w:cstheme="minorHAnsi"/>
          <w:sz w:val="22"/>
          <w:szCs w:val="22"/>
        </w:rPr>
      </w:pPr>
      <w:r w:rsidRPr="00393041">
        <w:rPr>
          <w:rFonts w:asciiTheme="minorHAnsi" w:hAnsiTheme="minorHAnsi" w:cstheme="minorHAnsi"/>
          <w:sz w:val="22"/>
          <w:szCs w:val="22"/>
        </w:rPr>
        <w:t>the originality and impact of the achievement within its field of science.</w:t>
      </w:r>
    </w:p>
    <w:p w14:paraId="751B7BD3" w14:textId="0966AD28" w:rsidR="00D72FFA" w:rsidRDefault="00D72FFA" w:rsidP="00D72FFA">
      <w:pPr>
        <w:pStyle w:val="ListBullet"/>
        <w:numPr>
          <w:ilvl w:val="0"/>
          <w:numId w:val="0"/>
        </w:numPr>
        <w:spacing w:before="60" w:after="60"/>
        <w:rPr>
          <w:rFonts w:asciiTheme="minorHAnsi" w:hAnsiTheme="minorHAnsi" w:cstheme="minorHAnsi"/>
          <w:sz w:val="22"/>
          <w:szCs w:val="22"/>
        </w:rPr>
      </w:pPr>
      <w:r w:rsidRPr="00393041">
        <w:rPr>
          <w:rFonts w:asciiTheme="minorHAnsi" w:hAnsiTheme="minorHAnsi" w:cstheme="minorHAnsi"/>
          <w:sz w:val="22"/>
          <w:szCs w:val="22"/>
        </w:rPr>
        <w:t xml:space="preserve">We will consider the innovation, underlying research and trial pathway equally important. </w:t>
      </w:r>
      <w:bookmarkStart w:id="71" w:name="_Toc503431363"/>
      <w:bookmarkStart w:id="72" w:name="_Toc532546735"/>
    </w:p>
    <w:p w14:paraId="519DC35E" w14:textId="77777777" w:rsidR="005A4998" w:rsidRPr="00393041" w:rsidRDefault="005A4998" w:rsidP="00D72FFA">
      <w:pPr>
        <w:pStyle w:val="ListBullet"/>
        <w:numPr>
          <w:ilvl w:val="0"/>
          <w:numId w:val="0"/>
        </w:numPr>
        <w:spacing w:before="60" w:after="60"/>
        <w:rPr>
          <w:rFonts w:asciiTheme="minorHAnsi" w:hAnsiTheme="minorHAnsi" w:cstheme="minorHAnsi"/>
          <w:sz w:val="22"/>
          <w:szCs w:val="22"/>
        </w:rPr>
      </w:pPr>
    </w:p>
    <w:p w14:paraId="3A6A54E6" w14:textId="2EC49D04" w:rsidR="00D72FFA" w:rsidRPr="00133F42" w:rsidRDefault="003E1987" w:rsidP="00D72FFA">
      <w:pPr>
        <w:pStyle w:val="ListBullet"/>
        <w:numPr>
          <w:ilvl w:val="0"/>
          <w:numId w:val="0"/>
        </w:numPr>
        <w:spacing w:before="60" w:after="60"/>
      </w:pPr>
      <w:r w:rsidRPr="00393041">
        <w:rPr>
          <w:rFonts w:asciiTheme="minorHAnsi" w:hAnsiTheme="minorHAnsi" w:cstheme="minorHAnsi"/>
          <w:noProof/>
          <w:sz w:val="22"/>
          <w:szCs w:val="22"/>
        </w:rPr>
        <w:lastRenderedPageBreak/>
        <mc:AlternateContent>
          <mc:Choice Requires="wps">
            <w:drawing>
              <wp:inline distT="0" distB="0" distL="0" distR="0" wp14:anchorId="47C8728D" wp14:editId="6FDF6BBA">
                <wp:extent cx="5610225" cy="1813560"/>
                <wp:effectExtent l="0" t="0" r="28575" b="15240"/>
                <wp:docPr id="11" name="Text Box 11"/>
                <wp:cNvGraphicFramePr/>
                <a:graphic xmlns:a="http://schemas.openxmlformats.org/drawingml/2006/main">
                  <a:graphicData uri="http://schemas.microsoft.com/office/word/2010/wordprocessingShape">
                    <wps:wsp>
                      <wps:cNvSpPr txBox="1"/>
                      <wps:spPr>
                        <a:xfrm>
                          <a:off x="0" y="0"/>
                          <a:ext cx="5610225" cy="1813560"/>
                        </a:xfrm>
                        <a:prstGeom prst="rect">
                          <a:avLst/>
                        </a:prstGeom>
                        <a:solidFill>
                          <a:schemeClr val="accent5">
                            <a:lumMod val="20000"/>
                            <a:lumOff val="80000"/>
                          </a:schemeClr>
                        </a:solidFill>
                        <a:ln w="6350" cap="flat" cmpd="sng" algn="ctr">
                          <a:solidFill>
                            <a:schemeClr val="accent5"/>
                          </a:solidFill>
                          <a:prstDash val="solid"/>
                          <a:miter lim="800000"/>
                        </a:ln>
                        <a:effectLst/>
                      </wps:spPr>
                      <wps:txbx>
                        <w:txbxContent>
                          <w:p w14:paraId="33AB9D2D" w14:textId="77777777" w:rsidR="003E1987" w:rsidRPr="00E00110" w:rsidRDefault="003E1987" w:rsidP="003E1987">
                            <w:pPr>
                              <w:pStyle w:val="ListParagraph"/>
                              <w:numPr>
                                <w:ilvl w:val="0"/>
                                <w:numId w:val="21"/>
                              </w:numPr>
                              <w:ind w:left="714" w:hanging="357"/>
                              <w:contextualSpacing w:val="0"/>
                              <w:rPr>
                                <w:b/>
                                <w:bCs/>
                                <w:iCs/>
                              </w:rPr>
                            </w:pPr>
                            <w:r w:rsidRPr="00E00110">
                              <w:rPr>
                                <w:b/>
                                <w:bCs/>
                                <w:i/>
                              </w:rPr>
                              <w:t xml:space="preserve">Strong responses to this criterion will clearly and convincingly outline (and provide compelling evidence of) the originality and viability of the product, process or service. </w:t>
                            </w:r>
                          </w:p>
                          <w:p w14:paraId="59B9A18F" w14:textId="77777777" w:rsidR="003E1987" w:rsidRPr="00E00110" w:rsidRDefault="003E1987" w:rsidP="003E1987">
                            <w:pPr>
                              <w:pStyle w:val="ListParagraph"/>
                              <w:numPr>
                                <w:ilvl w:val="0"/>
                                <w:numId w:val="21"/>
                              </w:numPr>
                              <w:ind w:left="714" w:hanging="357"/>
                              <w:contextualSpacing w:val="0"/>
                              <w:rPr>
                                <w:b/>
                                <w:bCs/>
                                <w:i/>
                              </w:rPr>
                            </w:pPr>
                            <w:r w:rsidRPr="00E00110">
                              <w:rPr>
                                <w:b/>
                                <w:bCs/>
                                <w:i/>
                              </w:rPr>
                              <w:t>This should also include descriptions of established partnerships and outline the potential for the innovation to make a significant contribution to addressing a real-world challenge.</w:t>
                            </w:r>
                          </w:p>
                          <w:p w14:paraId="4177DF77" w14:textId="77777777" w:rsidR="003E1987" w:rsidRPr="0031356C" w:rsidRDefault="003E1987" w:rsidP="003E1987">
                            <w:pPr>
                              <w:pStyle w:val="ListParagraph"/>
                              <w:numPr>
                                <w:ilvl w:val="0"/>
                                <w:numId w:val="21"/>
                              </w:numPr>
                              <w:ind w:left="714" w:hanging="357"/>
                              <w:contextualSpacing w:val="0"/>
                              <w:rPr>
                                <w:b/>
                                <w:bCs/>
                                <w:i/>
                                <w:iCs/>
                              </w:rPr>
                            </w:pPr>
                            <w:r w:rsidRPr="00E00110">
                              <w:rPr>
                                <w:b/>
                                <w:bCs/>
                                <w:i/>
                              </w:rPr>
                              <w:t>Detail the reasons explaining why you believe that the nominee(s) should be considered for the Prize for New Innovators.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C8728D" id="Text Box 11" o:spid="_x0000_s1035" type="#_x0000_t202" style="width:441.75pt;height:14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" fillcolor="#deeaf6 [664]" strokecolor="#5b9bd5 [3208]" strokeweight=".5pt">
                <v:textbox>
                  <w:txbxContent>
                    <w:p w14:paraId="33AB9D2D" w14:textId="77777777" w:rsidR="003E1987" w:rsidRPr="00E00110" w:rsidRDefault="003E1987" w:rsidP="003E1987">
                      <w:pPr>
                        <w:pStyle w:val="ListParagraph"/>
                        <w:numPr>
                          <w:ilvl w:val="0"/>
                          <w:numId w:val="21"/>
                        </w:numPr>
                        <w:ind w:left="714" w:hanging="357"/>
                        <w:contextualSpacing w:val="0"/>
                        <w:rPr>
                          <w:b/>
                          <w:bCs/>
                          <w:iCs/>
                        </w:rPr>
                      </w:pPr>
                      <w:r w:rsidRPr="00E00110">
                        <w:rPr>
                          <w:b/>
                          <w:bCs/>
                          <w:i/>
                        </w:rPr>
                        <w:t xml:space="preserve">Strong responses to this criterion will clearly and convincingly outline (and provide compelling evidence of) the originality and viability of the product, process or service. </w:t>
                      </w:r>
                    </w:p>
                    <w:p w14:paraId="59B9A18F" w14:textId="77777777" w:rsidR="003E1987" w:rsidRPr="00E00110" w:rsidRDefault="003E1987" w:rsidP="003E1987">
                      <w:pPr>
                        <w:pStyle w:val="ListParagraph"/>
                        <w:numPr>
                          <w:ilvl w:val="0"/>
                          <w:numId w:val="21"/>
                        </w:numPr>
                        <w:ind w:left="714" w:hanging="357"/>
                        <w:contextualSpacing w:val="0"/>
                        <w:rPr>
                          <w:b/>
                          <w:bCs/>
                          <w:i/>
                        </w:rPr>
                      </w:pPr>
                      <w:r w:rsidRPr="00E00110">
                        <w:rPr>
                          <w:b/>
                          <w:bCs/>
                          <w:i/>
                        </w:rPr>
                        <w:t>This should also include descriptions of established partnerships and outline the potential for the innovation to make a significant contribution to addressing a real-world challenge.</w:t>
                      </w:r>
                    </w:p>
                    <w:p w14:paraId="4177DF77" w14:textId="77777777" w:rsidR="003E1987" w:rsidRPr="0031356C" w:rsidRDefault="003E1987" w:rsidP="003E1987">
                      <w:pPr>
                        <w:pStyle w:val="ListParagraph"/>
                        <w:numPr>
                          <w:ilvl w:val="0"/>
                          <w:numId w:val="21"/>
                        </w:numPr>
                        <w:ind w:left="714" w:hanging="357"/>
                        <w:contextualSpacing w:val="0"/>
                        <w:rPr>
                          <w:b/>
                          <w:bCs/>
                          <w:i/>
                          <w:iCs/>
                        </w:rPr>
                      </w:pPr>
                      <w:r w:rsidRPr="00E00110">
                        <w:rPr>
                          <w:b/>
                          <w:bCs/>
                          <w:i/>
                        </w:rPr>
                        <w:t>Detail the reasons explaining why you believe that the nominee(s) should be considered for the Prize for New Innovators.</w:t>
                      </w:r>
                    </w:p>
                  </w:txbxContent>
                </v:textbox>
                <w10:anchorlock/>
              </v:shape>
            </w:pict>
          </mc:Fallback>
        </mc:AlternateContent>
      </w:r>
    </w:p>
    <w:p w14:paraId="63E37D6D" w14:textId="77777777" w:rsidR="0035703E" w:rsidRDefault="0035703E" w:rsidP="00D72FFA">
      <w:pPr>
        <w:rPr>
          <w:rFonts w:ascii="Arial" w:hAnsi="Arial" w:cs="Arial"/>
        </w:rPr>
      </w:pPr>
      <w:bookmarkStart w:id="73" w:name="_Toc86245444"/>
      <w:bookmarkStart w:id="74" w:name="_Toc118450111"/>
      <w:bookmarkStart w:id="75" w:name="_Toc142903399"/>
    </w:p>
    <w:p w14:paraId="1C47D027" w14:textId="477B6521" w:rsidR="00D72FFA" w:rsidRPr="00124D6A" w:rsidRDefault="00D72FFA" w:rsidP="00D72FFA">
      <w:pPr>
        <w:rPr>
          <w:rFonts w:cs="Arial"/>
        </w:rPr>
      </w:pPr>
      <w:r w:rsidRPr="0031356C">
        <w:rPr>
          <w:rFonts w:ascii="Arial" w:hAnsi="Arial" w:cs="Arial"/>
        </w:rPr>
        <w:t>Assessment criterion 2</w:t>
      </w:r>
      <w:bookmarkEnd w:id="71"/>
      <w:bookmarkEnd w:id="72"/>
      <w:r w:rsidRPr="0031356C">
        <w:rPr>
          <w:rFonts w:ascii="Arial" w:hAnsi="Arial" w:cs="Arial"/>
        </w:rPr>
        <w:t xml:space="preserve"> (10 points)</w:t>
      </w:r>
      <w:bookmarkEnd w:id="73"/>
      <w:bookmarkEnd w:id="74"/>
      <w:bookmarkEnd w:id="75"/>
    </w:p>
    <w:p w14:paraId="0A091E6B" w14:textId="77777777" w:rsidR="00D72FFA" w:rsidRPr="00133F42" w:rsidRDefault="00D72FFA" w:rsidP="00D72FFA">
      <w:pPr>
        <w:rPr>
          <w:b/>
        </w:rPr>
      </w:pPr>
      <w:r w:rsidRPr="00133F42">
        <w:rPr>
          <w:b/>
        </w:rPr>
        <w:t>Value and benefit to Australia</w:t>
      </w:r>
    </w:p>
    <w:p w14:paraId="1AE0B5D5" w14:textId="6D27D456" w:rsidR="00D72FFA" w:rsidRDefault="00D72FFA" w:rsidP="00D72FFA">
      <w:bookmarkStart w:id="76" w:name="_Hlk137194677"/>
      <w:r w:rsidRPr="00133F42">
        <w:t>You should demonstrate this by identifying the application of the innovation and its benefits, including substantial progress towards commercialisation or translation and any direct and indirect economic, societal and environmental benefits.</w:t>
      </w:r>
      <w:bookmarkEnd w:id="76"/>
    </w:p>
    <w:p w14:paraId="39AC6061" w14:textId="23A99C4F" w:rsidR="00D72FFA" w:rsidRPr="006D6398" w:rsidRDefault="003E1987" w:rsidP="00D72FFA">
      <w:r>
        <w:rPr>
          <w:noProof/>
        </w:rPr>
        <mc:AlternateContent>
          <mc:Choice Requires="wps">
            <w:drawing>
              <wp:inline distT="0" distB="0" distL="0" distR="0" wp14:anchorId="3CDE3919" wp14:editId="344148FA">
                <wp:extent cx="5610225" cy="1447800"/>
                <wp:effectExtent l="0" t="0" r="28575" b="19050"/>
                <wp:docPr id="12" name="Text Box 12"/>
                <wp:cNvGraphicFramePr/>
                <a:graphic xmlns:a="http://schemas.openxmlformats.org/drawingml/2006/main">
                  <a:graphicData uri="http://schemas.microsoft.com/office/word/2010/wordprocessingShape">
                    <wps:wsp>
                      <wps:cNvSpPr txBox="1"/>
                      <wps:spPr>
                        <a:xfrm>
                          <a:off x="0" y="0"/>
                          <a:ext cx="5610225" cy="1447800"/>
                        </a:xfrm>
                        <a:prstGeom prst="rect">
                          <a:avLst/>
                        </a:prstGeom>
                        <a:solidFill>
                          <a:schemeClr val="accent5">
                            <a:lumMod val="20000"/>
                            <a:lumOff val="80000"/>
                          </a:schemeClr>
                        </a:solidFill>
                        <a:ln w="6350" cap="flat" cmpd="sng" algn="ctr">
                          <a:solidFill>
                            <a:schemeClr val="accent5"/>
                          </a:solidFill>
                          <a:prstDash val="solid"/>
                          <a:miter lim="800000"/>
                        </a:ln>
                        <a:effectLst/>
                      </wps:spPr>
                      <wps:txbx>
                        <w:txbxContent>
                          <w:p w14:paraId="428AE698" w14:textId="77777777" w:rsidR="003E1987" w:rsidRPr="00E00110" w:rsidRDefault="003E1987" w:rsidP="003E1987">
                            <w:pPr>
                              <w:pStyle w:val="ListParagraph"/>
                              <w:numPr>
                                <w:ilvl w:val="0"/>
                                <w:numId w:val="21"/>
                              </w:numPr>
                              <w:ind w:left="714" w:hanging="357"/>
                              <w:contextualSpacing w:val="0"/>
                              <w:rPr>
                                <w:b/>
                                <w:bCs/>
                                <w:iCs/>
                              </w:rPr>
                            </w:pPr>
                            <w:r w:rsidRPr="00E00110">
                              <w:rPr>
                                <w:b/>
                                <w:bCs/>
                                <w:i/>
                              </w:rPr>
                              <w:t xml:space="preserve">Strong responses to this criterion will clearly and convincingly outline (and provide compelling evidence of) realised or probable tangible value and benefit. </w:t>
                            </w:r>
                          </w:p>
                          <w:p w14:paraId="65BD210B" w14:textId="77777777" w:rsidR="003E1987" w:rsidRPr="0031356C" w:rsidRDefault="003E1987" w:rsidP="003E1987">
                            <w:pPr>
                              <w:pStyle w:val="ListParagraph"/>
                              <w:numPr>
                                <w:ilvl w:val="0"/>
                                <w:numId w:val="21"/>
                              </w:numPr>
                              <w:ind w:left="714" w:hanging="357"/>
                              <w:contextualSpacing w:val="0"/>
                              <w:rPr>
                                <w:b/>
                                <w:bCs/>
                                <w:iCs/>
                              </w:rPr>
                            </w:pPr>
                            <w:r w:rsidRPr="00E00110">
                              <w:rPr>
                                <w:b/>
                                <w:bCs/>
                                <w:iCs/>
                              </w:rPr>
                              <w:t xml:space="preserve">Detail how this innovation has the potential to transform and benefit the wellbeing of society. These benefits may include economic, cultural, health, social or environmental resulting from the nominee’s </w:t>
                            </w:r>
                            <w:r w:rsidRPr="0057651B">
                              <w:rPr>
                                <w:b/>
                                <w:bCs/>
                                <w:iCs/>
                              </w:rPr>
                              <w:t>a</w:t>
                            </w:r>
                            <w:r w:rsidRPr="00E00110">
                              <w:rPr>
                                <w:b/>
                                <w:bCs/>
                                <w:iCs/>
                              </w:rPr>
                              <w:t>chievements in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DE3919" id="Text Box 12" o:spid="_x0000_s1036" type="#_x0000_t202" style="width:441.75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" fillcolor="#deeaf6 [664]" strokecolor="#5b9bd5 [3208]" strokeweight=".5pt">
                <v:textbox>
                  <w:txbxContent>
                    <w:p w14:paraId="428AE698" w14:textId="77777777" w:rsidR="003E1987" w:rsidRPr="00E00110" w:rsidRDefault="003E1987" w:rsidP="003E1987">
                      <w:pPr>
                        <w:pStyle w:val="ListParagraph"/>
                        <w:numPr>
                          <w:ilvl w:val="0"/>
                          <w:numId w:val="21"/>
                        </w:numPr>
                        <w:ind w:left="714" w:hanging="357"/>
                        <w:contextualSpacing w:val="0"/>
                        <w:rPr>
                          <w:b/>
                          <w:bCs/>
                          <w:iCs/>
                        </w:rPr>
                      </w:pPr>
                      <w:r w:rsidRPr="00E00110">
                        <w:rPr>
                          <w:b/>
                          <w:bCs/>
                          <w:i/>
                        </w:rPr>
                        <w:t xml:space="preserve">Strong responses to this criterion will clearly and convincingly outline (and provide compelling evidence of) realised or probable tangible value and benefit. </w:t>
                      </w:r>
                    </w:p>
                    <w:p w14:paraId="65BD210B" w14:textId="77777777" w:rsidR="003E1987" w:rsidRPr="0031356C" w:rsidRDefault="003E1987" w:rsidP="003E1987">
                      <w:pPr>
                        <w:pStyle w:val="ListParagraph"/>
                        <w:numPr>
                          <w:ilvl w:val="0"/>
                          <w:numId w:val="21"/>
                        </w:numPr>
                        <w:ind w:left="714" w:hanging="357"/>
                        <w:contextualSpacing w:val="0"/>
                        <w:rPr>
                          <w:b/>
                          <w:bCs/>
                          <w:iCs/>
                        </w:rPr>
                      </w:pPr>
                      <w:r w:rsidRPr="00E00110">
                        <w:rPr>
                          <w:b/>
                          <w:bCs/>
                          <w:iCs/>
                        </w:rPr>
                        <w:t xml:space="preserve">Detail how this innovation has the potential to transform and benefit the wellbeing of society. These benefits may include economic, cultural, health, social or environmental resulting from the nominee’s </w:t>
                      </w:r>
                      <w:r w:rsidRPr="0057651B">
                        <w:rPr>
                          <w:b/>
                          <w:bCs/>
                          <w:iCs/>
                        </w:rPr>
                        <w:t>a</w:t>
                      </w:r>
                      <w:r w:rsidRPr="00E00110">
                        <w:rPr>
                          <w:b/>
                          <w:bCs/>
                          <w:iCs/>
                        </w:rPr>
                        <w:t>chievements in innovation.</w:t>
                      </w:r>
                    </w:p>
                  </w:txbxContent>
                </v:textbox>
                <w10:anchorlock/>
              </v:shape>
            </w:pict>
          </mc:Fallback>
        </mc:AlternateContent>
      </w:r>
    </w:p>
    <w:p w14:paraId="24FA4554" w14:textId="77777777" w:rsidR="00D72FFA" w:rsidRPr="00222BFA" w:rsidRDefault="00D72FFA" w:rsidP="00D72FFA">
      <w:pPr>
        <w:rPr>
          <w:b/>
          <w:bCs/>
          <w:i/>
          <w:iCs/>
          <w:color w:val="FF0000"/>
        </w:rPr>
      </w:pPr>
    </w:p>
    <w:p w14:paraId="6179DED3" w14:textId="1B8576F9" w:rsidR="005273CA" w:rsidRPr="00D72FFA" w:rsidRDefault="005273CA" w:rsidP="00D72FFA"/>
    <w:sectPr w:rsidR="005273CA" w:rsidRPr="00D72FF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3996D" w14:textId="77777777" w:rsidR="00FF7566" w:rsidRDefault="00FF7566" w:rsidP="00FF7566">
      <w:pPr>
        <w:spacing w:after="0" w:line="240" w:lineRule="auto"/>
      </w:pPr>
      <w:r>
        <w:separator/>
      </w:r>
    </w:p>
  </w:endnote>
  <w:endnote w:type="continuationSeparator" w:id="0">
    <w:p w14:paraId="4DB76701" w14:textId="77777777" w:rsidR="00FF7566" w:rsidRDefault="00FF7566" w:rsidP="00FF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2FFA5" w14:textId="705ABF2E" w:rsidR="00F12E1B" w:rsidRDefault="00945AB6" w:rsidP="00F12E1B">
    <w:pPr>
      <w:pStyle w:val="Footer"/>
      <w:tabs>
        <w:tab w:val="clear" w:pos="4513"/>
        <w:tab w:val="center" w:pos="6237"/>
        <w:tab w:val="right" w:pos="8789"/>
      </w:tabs>
    </w:pPr>
    <w:sdt>
      <w:sdtPr>
        <w:alias w:val="Title"/>
        <w:id w:val="-1659914193"/>
        <w:placeholder>
          <w:docPart w:val="E1894EFC95FB4D888C1E7F45BF74537F"/>
        </w:placeholder>
        <w:dataBinding w:prefixMappings="xmlns:ns0='http://purl.org/dc/elements/1.1/' xmlns:ns1='http://schemas.openxmlformats.org/package/2006/metadata/core-properties' " w:xpath="/ns1:coreProperties[1]/ns0:title[1]" w:storeItemID="{6C3C8BC8-F283-45AE-878A-BAB7291924A1}"/>
        <w:text/>
      </w:sdtPr>
      <w:sdtEndPr/>
      <w:sdtContent>
        <w:r w:rsidR="00F12E1B">
          <w:t xml:space="preserve">The Prime Minister’s Prizes for Science </w:t>
        </w:r>
        <w:r w:rsidR="00AA2A73">
          <w:t>2025</w:t>
        </w:r>
        <w:r w:rsidR="00F12E1B">
          <w:t xml:space="preserve"> – Science Prizes Stage 1 and 2</w:t>
        </w:r>
      </w:sdtContent>
    </w:sdt>
    <w:r w:rsidR="00F12E1B">
      <w:ptab w:relativeTo="margin" w:alignment="right" w:leader="none"/>
    </w:r>
    <w:r w:rsidR="00F12E1B">
      <w:t xml:space="preserve"> </w:t>
    </w:r>
    <w:r w:rsidR="00F12E1B">
      <w:fldChar w:fldCharType="begin"/>
    </w:r>
    <w:r w:rsidR="00F12E1B">
      <w:instrText xml:space="preserve"> PAGE </w:instrText>
    </w:r>
    <w:r w:rsidR="00F12E1B">
      <w:fldChar w:fldCharType="separate"/>
    </w:r>
    <w:r w:rsidR="00F12E1B">
      <w:t>16</w:t>
    </w:r>
    <w:r w:rsidR="00F12E1B">
      <w:fldChar w:fldCharType="end"/>
    </w:r>
    <w:r w:rsidR="00F12E1B">
      <w:t xml:space="preserve"> of </w:t>
    </w:r>
    <w:r w:rsidR="00F12E1B">
      <w:rPr>
        <w:noProof/>
      </w:rPr>
      <w:fldChar w:fldCharType="begin"/>
    </w:r>
    <w:r w:rsidR="00F12E1B">
      <w:rPr>
        <w:noProof/>
      </w:rPr>
      <w:instrText xml:space="preserve"> NUMPAGES  \* Arabic  \* MERGEFORMAT </w:instrText>
    </w:r>
    <w:r w:rsidR="00F12E1B">
      <w:rPr>
        <w:noProof/>
      </w:rPr>
      <w:fldChar w:fldCharType="separate"/>
    </w:r>
    <w:r w:rsidR="00F12E1B">
      <w:rPr>
        <w:noProof/>
      </w:rPr>
      <w:t>19</w:t>
    </w:r>
    <w:r w:rsidR="00F12E1B">
      <w:rPr>
        <w:noProof/>
      </w:rPr>
      <w:fldChar w:fldCharType="end"/>
    </w:r>
  </w:p>
  <w:p w14:paraId="7D4A68DE" w14:textId="77777777" w:rsidR="00F12E1B" w:rsidRDefault="00F12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AE245" w14:textId="77777777" w:rsidR="00FF7566" w:rsidRDefault="00FF7566" w:rsidP="00FF7566">
      <w:pPr>
        <w:spacing w:after="0" w:line="240" w:lineRule="auto"/>
      </w:pPr>
      <w:r>
        <w:separator/>
      </w:r>
    </w:p>
  </w:footnote>
  <w:footnote w:type="continuationSeparator" w:id="0">
    <w:p w14:paraId="6EF6BA41" w14:textId="77777777" w:rsidR="00FF7566" w:rsidRDefault="00FF7566" w:rsidP="00FF7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9666" w14:textId="77777777" w:rsidR="00D72FFA" w:rsidRDefault="00D72FFA" w:rsidP="00D72FFA">
    <w:pPr>
      <w:pStyle w:val="NoSpacing"/>
      <w:rPr>
        <w:noProof/>
        <w:highlight w:val="yellow"/>
        <w:lang w:eastAsia="en-AU"/>
      </w:rPr>
    </w:pPr>
    <w:r w:rsidRPr="00FF7342">
      <w:rPr>
        <w:noProof/>
        <w:lang w:eastAsia="en-AU"/>
      </w:rPr>
      <w:drawing>
        <wp:inline distT="0" distB="0" distL="0" distR="0" wp14:anchorId="3F0FD91E" wp14:editId="4A508441">
          <wp:extent cx="3774558" cy="600794"/>
          <wp:effectExtent l="0" t="0" r="0" b="889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1F62A611" w14:textId="77777777" w:rsidR="00D72FFA" w:rsidRDefault="00D72FFA" w:rsidP="00D72FFA">
    <w:pPr>
      <w:pStyle w:val="NoSpacing"/>
      <w:rPr>
        <w:noProof/>
        <w:highlight w:val="yellow"/>
        <w:lang w:eastAsia="en-AU"/>
      </w:rPr>
    </w:pPr>
  </w:p>
  <w:p w14:paraId="268999F1" w14:textId="77777777" w:rsidR="00D72FFA" w:rsidRDefault="00D72FFA" w:rsidP="00D72FFA">
    <w:pPr>
      <w:pStyle w:val="NoSpacing"/>
      <w:rPr>
        <w:noProof/>
        <w:highlight w:val="yellow"/>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41B"/>
    <w:multiLevelType w:val="hybridMultilevel"/>
    <w:tmpl w:val="DAE87C7E"/>
    <w:lvl w:ilvl="0" w:tplc="C7860F10">
      <w:start w:val="1"/>
      <w:numFmt w:val="bullet"/>
      <w:lvlText w:val=""/>
      <w:lvlJc w:val="left"/>
      <w:pPr>
        <w:ind w:left="720" w:hanging="360"/>
      </w:pPr>
      <w:rPr>
        <w:rFonts w:ascii="Wingdings" w:hAnsi="Wingdings" w:hint="default"/>
        <w:color w:val="44546A"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77B3E"/>
    <w:multiLevelType w:val="hybridMultilevel"/>
    <w:tmpl w:val="AF70D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C32E4"/>
    <w:multiLevelType w:val="hybridMultilevel"/>
    <w:tmpl w:val="0F48B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871C7"/>
    <w:multiLevelType w:val="hybridMultilevel"/>
    <w:tmpl w:val="5F581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C7F90"/>
    <w:multiLevelType w:val="hybridMultilevel"/>
    <w:tmpl w:val="0FC42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7408" w:hanging="360"/>
      </w:pPr>
      <w:rPr>
        <w:rFonts w:ascii="Wingdings" w:hAnsi="Wingdings" w:hint="default"/>
        <w:color w:val="264F90"/>
        <w:w w:val="100"/>
        <w:sz w:val="20"/>
        <w:szCs w:val="20"/>
      </w:rPr>
    </w:lvl>
    <w:lvl w:ilvl="1">
      <w:start w:val="1"/>
      <w:numFmt w:val="bullet"/>
      <w:lvlText w:val=""/>
      <w:lvlJc w:val="left"/>
      <w:pPr>
        <w:ind w:left="7200" w:hanging="360"/>
      </w:pPr>
      <w:rPr>
        <w:rFonts w:ascii="Wingdings" w:hAnsi="Wingdings" w:hint="default"/>
        <w:color w:val="auto"/>
      </w:rPr>
    </w:lvl>
    <w:lvl w:ilvl="2">
      <w:start w:val="1"/>
      <w:numFmt w:val="bullet"/>
      <w:lvlText w:val="o"/>
      <w:lvlJc w:val="left"/>
      <w:pPr>
        <w:ind w:left="7560" w:hanging="360"/>
      </w:pPr>
      <w:rPr>
        <w:rFonts w:ascii="Courier New" w:hAnsi="Courier New" w:hint="default"/>
        <w:color w:val="264F90"/>
      </w:rPr>
    </w:lvl>
    <w:lvl w:ilvl="3">
      <w:start w:val="1"/>
      <w:numFmt w:val="bullet"/>
      <w:lvlText w:val=""/>
      <w:lvlJc w:val="left"/>
      <w:pPr>
        <w:ind w:left="7920" w:hanging="360"/>
      </w:pPr>
      <w:rPr>
        <w:rFonts w:ascii="Symbol" w:hAnsi="Symbol" w:hint="default"/>
      </w:rPr>
    </w:lvl>
    <w:lvl w:ilvl="4">
      <w:start w:val="1"/>
      <w:numFmt w:val="bullet"/>
      <w:lvlText w:val=""/>
      <w:lvlJc w:val="left"/>
      <w:pPr>
        <w:ind w:left="8280" w:hanging="360"/>
      </w:pPr>
      <w:rPr>
        <w:rFonts w:ascii="Symbol" w:hAnsi="Symbol" w:hint="default"/>
      </w:rPr>
    </w:lvl>
    <w:lvl w:ilvl="5">
      <w:start w:val="1"/>
      <w:numFmt w:val="bullet"/>
      <w:lvlText w:val=""/>
      <w:lvlJc w:val="left"/>
      <w:pPr>
        <w:ind w:left="8640" w:hanging="360"/>
      </w:pPr>
      <w:rPr>
        <w:rFonts w:ascii="Wingdings" w:hAnsi="Wingdings" w:hint="default"/>
      </w:rPr>
    </w:lvl>
    <w:lvl w:ilvl="6">
      <w:start w:val="1"/>
      <w:numFmt w:val="bullet"/>
      <w:lvlText w:val=""/>
      <w:lvlJc w:val="left"/>
      <w:pPr>
        <w:ind w:left="9000" w:hanging="360"/>
      </w:pPr>
      <w:rPr>
        <w:rFonts w:ascii="Wingdings" w:hAnsi="Wingdings" w:hint="default"/>
      </w:rPr>
    </w:lvl>
    <w:lvl w:ilvl="7">
      <w:start w:val="1"/>
      <w:numFmt w:val="bullet"/>
      <w:lvlText w:val=""/>
      <w:lvlJc w:val="left"/>
      <w:pPr>
        <w:ind w:left="9360" w:hanging="360"/>
      </w:pPr>
      <w:rPr>
        <w:rFonts w:ascii="Symbol" w:hAnsi="Symbol" w:hint="default"/>
      </w:rPr>
    </w:lvl>
    <w:lvl w:ilvl="8">
      <w:start w:val="1"/>
      <w:numFmt w:val="bullet"/>
      <w:lvlText w:val=""/>
      <w:lvlJc w:val="left"/>
      <w:pPr>
        <w:ind w:left="9720" w:hanging="360"/>
      </w:pPr>
      <w:rPr>
        <w:rFonts w:ascii="Symbol" w:hAnsi="Symbol" w:hint="default"/>
      </w:rPr>
    </w:lvl>
  </w:abstractNum>
  <w:abstractNum w:abstractNumId="6" w15:restartNumberingAfterBreak="0">
    <w:nsid w:val="1BB81067"/>
    <w:multiLevelType w:val="hybridMultilevel"/>
    <w:tmpl w:val="0AC6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4541A7"/>
    <w:multiLevelType w:val="multilevel"/>
    <w:tmpl w:val="DC00727C"/>
    <w:lvl w:ilvl="0">
      <w:start w:val="1"/>
      <w:numFmt w:val="decimal"/>
      <w:lvlText w:val="%1."/>
      <w:lvlJc w:val="left"/>
      <w:pPr>
        <w:ind w:left="360" w:hanging="360"/>
      </w:pPr>
      <w:rPr>
        <w:rFonts w:hint="default"/>
      </w:rPr>
    </w:lvl>
    <w:lvl w:ilvl="1">
      <w:start w:val="1"/>
      <w:numFmt w:val="decimal"/>
      <w:pStyle w:val="Heading3"/>
      <w:lvlText w:val="%1.%2."/>
      <w:lvlJc w:val="left"/>
      <w:pPr>
        <w:ind w:left="716"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4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5D3CB6"/>
    <w:multiLevelType w:val="hybridMultilevel"/>
    <w:tmpl w:val="A4E67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584138"/>
    <w:multiLevelType w:val="hybridMultilevel"/>
    <w:tmpl w:val="757EFB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5A6569"/>
    <w:multiLevelType w:val="hybridMultilevel"/>
    <w:tmpl w:val="AC6679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7D3192"/>
    <w:multiLevelType w:val="hybridMultilevel"/>
    <w:tmpl w:val="DE645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53751D"/>
    <w:multiLevelType w:val="hybridMultilevel"/>
    <w:tmpl w:val="744019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CA5DCD"/>
    <w:multiLevelType w:val="multilevel"/>
    <w:tmpl w:val="9DF436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21396"/>
    <w:multiLevelType w:val="hybridMultilevel"/>
    <w:tmpl w:val="25CC4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E510FC"/>
    <w:multiLevelType w:val="hybridMultilevel"/>
    <w:tmpl w:val="945023AC"/>
    <w:lvl w:ilvl="0" w:tplc="087CF5C8">
      <w:start w:val="2"/>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5E1262"/>
    <w:multiLevelType w:val="hybridMultilevel"/>
    <w:tmpl w:val="2F4614C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7" w15:restartNumberingAfterBreak="0">
    <w:nsid w:val="629C3CFE"/>
    <w:multiLevelType w:val="hybridMultilevel"/>
    <w:tmpl w:val="19645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FF6377"/>
    <w:multiLevelType w:val="hybridMultilevel"/>
    <w:tmpl w:val="23E0B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E8615E"/>
    <w:multiLevelType w:val="hybridMultilevel"/>
    <w:tmpl w:val="E55EC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C56A0E"/>
    <w:multiLevelType w:val="hybridMultilevel"/>
    <w:tmpl w:val="127C61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494BC3"/>
    <w:multiLevelType w:val="hybridMultilevel"/>
    <w:tmpl w:val="617C4FC0"/>
    <w:lvl w:ilvl="0" w:tplc="4622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3357489">
    <w:abstractNumId w:val="17"/>
  </w:num>
  <w:num w:numId="2" w16cid:durableId="84616961">
    <w:abstractNumId w:val="2"/>
  </w:num>
  <w:num w:numId="3" w16cid:durableId="1848057623">
    <w:abstractNumId w:val="18"/>
  </w:num>
  <w:num w:numId="4" w16cid:durableId="350691681">
    <w:abstractNumId w:val="11"/>
  </w:num>
  <w:num w:numId="5" w16cid:durableId="114712473">
    <w:abstractNumId w:val="9"/>
  </w:num>
  <w:num w:numId="6" w16cid:durableId="993529821">
    <w:abstractNumId w:val="10"/>
  </w:num>
  <w:num w:numId="7" w16cid:durableId="608317306">
    <w:abstractNumId w:val="6"/>
  </w:num>
  <w:num w:numId="8" w16cid:durableId="1219973156">
    <w:abstractNumId w:val="12"/>
  </w:num>
  <w:num w:numId="9" w16cid:durableId="678502201">
    <w:abstractNumId w:val="20"/>
  </w:num>
  <w:num w:numId="10" w16cid:durableId="741754217">
    <w:abstractNumId w:val="8"/>
  </w:num>
  <w:num w:numId="11" w16cid:durableId="1189178084">
    <w:abstractNumId w:val="3"/>
  </w:num>
  <w:num w:numId="12" w16cid:durableId="971641014">
    <w:abstractNumId w:val="14"/>
  </w:num>
  <w:num w:numId="13" w16cid:durableId="897012425">
    <w:abstractNumId w:val="5"/>
  </w:num>
  <w:num w:numId="14" w16cid:durableId="848955953">
    <w:abstractNumId w:val="7"/>
  </w:num>
  <w:num w:numId="15" w16cid:durableId="409888673">
    <w:abstractNumId w:val="0"/>
  </w:num>
  <w:num w:numId="16" w16cid:durableId="1285961234">
    <w:abstractNumId w:val="21"/>
  </w:num>
  <w:num w:numId="17" w16cid:durableId="89131245">
    <w:abstractNumId w:val="15"/>
  </w:num>
  <w:num w:numId="18" w16cid:durableId="1174341575">
    <w:abstractNumId w:val="13"/>
  </w:num>
  <w:num w:numId="19" w16cid:durableId="822353287">
    <w:abstractNumId w:val="19"/>
  </w:num>
  <w:num w:numId="20" w16cid:durableId="799420918">
    <w:abstractNumId w:val="16"/>
  </w:num>
  <w:num w:numId="21" w16cid:durableId="1516654240">
    <w:abstractNumId w:val="4"/>
  </w:num>
  <w:num w:numId="22" w16cid:durableId="868032286">
    <w:abstractNumId w:val="1"/>
  </w:num>
  <w:num w:numId="23" w16cid:durableId="1995451786">
    <w:abstractNumId w:val="7"/>
  </w:num>
  <w:num w:numId="24" w16cid:durableId="1200122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39"/>
    <w:rsid w:val="00004AE6"/>
    <w:rsid w:val="00020B8A"/>
    <w:rsid w:val="00030E7B"/>
    <w:rsid w:val="00052708"/>
    <w:rsid w:val="00062D50"/>
    <w:rsid w:val="000639DB"/>
    <w:rsid w:val="000827F3"/>
    <w:rsid w:val="00093779"/>
    <w:rsid w:val="000956E2"/>
    <w:rsid w:val="000C024A"/>
    <w:rsid w:val="000D1A81"/>
    <w:rsid w:val="000D420A"/>
    <w:rsid w:val="000E29DB"/>
    <w:rsid w:val="000E7548"/>
    <w:rsid w:val="000F316B"/>
    <w:rsid w:val="000F3C74"/>
    <w:rsid w:val="001003FD"/>
    <w:rsid w:val="00110280"/>
    <w:rsid w:val="00110B61"/>
    <w:rsid w:val="00112C2D"/>
    <w:rsid w:val="00123C03"/>
    <w:rsid w:val="00124D6A"/>
    <w:rsid w:val="00133F42"/>
    <w:rsid w:val="00135531"/>
    <w:rsid w:val="001373F5"/>
    <w:rsid w:val="001427D5"/>
    <w:rsid w:val="00142879"/>
    <w:rsid w:val="00145BC2"/>
    <w:rsid w:val="00152591"/>
    <w:rsid w:val="00174CEE"/>
    <w:rsid w:val="00195E9A"/>
    <w:rsid w:val="001A08C6"/>
    <w:rsid w:val="001A130C"/>
    <w:rsid w:val="001D2226"/>
    <w:rsid w:val="00200E18"/>
    <w:rsid w:val="00214443"/>
    <w:rsid w:val="00222BFA"/>
    <w:rsid w:val="00225103"/>
    <w:rsid w:val="002253B9"/>
    <w:rsid w:val="00226E1D"/>
    <w:rsid w:val="00245A67"/>
    <w:rsid w:val="00273C49"/>
    <w:rsid w:val="00296F2F"/>
    <w:rsid w:val="002B76AC"/>
    <w:rsid w:val="002C523D"/>
    <w:rsid w:val="002E26AF"/>
    <w:rsid w:val="002F3D91"/>
    <w:rsid w:val="003042B6"/>
    <w:rsid w:val="00306671"/>
    <w:rsid w:val="0031356C"/>
    <w:rsid w:val="0032106F"/>
    <w:rsid w:val="003317C7"/>
    <w:rsid w:val="00341A0B"/>
    <w:rsid w:val="00353DA9"/>
    <w:rsid w:val="0035703E"/>
    <w:rsid w:val="003579EE"/>
    <w:rsid w:val="003702FC"/>
    <w:rsid w:val="0039107F"/>
    <w:rsid w:val="003916E3"/>
    <w:rsid w:val="00393041"/>
    <w:rsid w:val="00396F04"/>
    <w:rsid w:val="003A3CAB"/>
    <w:rsid w:val="003C37D6"/>
    <w:rsid w:val="003C62CA"/>
    <w:rsid w:val="003D0400"/>
    <w:rsid w:val="003E12C2"/>
    <w:rsid w:val="003E1987"/>
    <w:rsid w:val="003E4B6B"/>
    <w:rsid w:val="003F4748"/>
    <w:rsid w:val="00403A77"/>
    <w:rsid w:val="0040785E"/>
    <w:rsid w:val="00413970"/>
    <w:rsid w:val="00421AF8"/>
    <w:rsid w:val="004500A8"/>
    <w:rsid w:val="0045454D"/>
    <w:rsid w:val="00465139"/>
    <w:rsid w:val="00477C27"/>
    <w:rsid w:val="004873D9"/>
    <w:rsid w:val="00494E1A"/>
    <w:rsid w:val="00496F8D"/>
    <w:rsid w:val="004A4658"/>
    <w:rsid w:val="004D4676"/>
    <w:rsid w:val="004E3C0D"/>
    <w:rsid w:val="004F296D"/>
    <w:rsid w:val="005028F8"/>
    <w:rsid w:val="005273CA"/>
    <w:rsid w:val="0053233B"/>
    <w:rsid w:val="00535347"/>
    <w:rsid w:val="005420BD"/>
    <w:rsid w:val="00547C7F"/>
    <w:rsid w:val="00547F75"/>
    <w:rsid w:val="0056013A"/>
    <w:rsid w:val="0057651B"/>
    <w:rsid w:val="00577970"/>
    <w:rsid w:val="00582D6D"/>
    <w:rsid w:val="005A4998"/>
    <w:rsid w:val="005C2910"/>
    <w:rsid w:val="005D134C"/>
    <w:rsid w:val="005D2DF8"/>
    <w:rsid w:val="005E2FBF"/>
    <w:rsid w:val="005E7785"/>
    <w:rsid w:val="0061291B"/>
    <w:rsid w:val="00620CA6"/>
    <w:rsid w:val="00630FEB"/>
    <w:rsid w:val="0063230D"/>
    <w:rsid w:val="006414F4"/>
    <w:rsid w:val="00667C87"/>
    <w:rsid w:val="00676CC0"/>
    <w:rsid w:val="006823AC"/>
    <w:rsid w:val="00694E52"/>
    <w:rsid w:val="006A4098"/>
    <w:rsid w:val="006C5567"/>
    <w:rsid w:val="006C5B30"/>
    <w:rsid w:val="006D28A3"/>
    <w:rsid w:val="006D6398"/>
    <w:rsid w:val="006F1270"/>
    <w:rsid w:val="00716597"/>
    <w:rsid w:val="00741213"/>
    <w:rsid w:val="0075018F"/>
    <w:rsid w:val="00770A65"/>
    <w:rsid w:val="00776DB8"/>
    <w:rsid w:val="00780A5E"/>
    <w:rsid w:val="0078778F"/>
    <w:rsid w:val="007926A5"/>
    <w:rsid w:val="007948AC"/>
    <w:rsid w:val="007A47AD"/>
    <w:rsid w:val="007B1FED"/>
    <w:rsid w:val="00803545"/>
    <w:rsid w:val="00810DD9"/>
    <w:rsid w:val="00833C96"/>
    <w:rsid w:val="0085045A"/>
    <w:rsid w:val="008712C8"/>
    <w:rsid w:val="008759F4"/>
    <w:rsid w:val="008B4B29"/>
    <w:rsid w:val="008C5DBB"/>
    <w:rsid w:val="008C7FAE"/>
    <w:rsid w:val="008D40A1"/>
    <w:rsid w:val="008E3F08"/>
    <w:rsid w:val="008F3424"/>
    <w:rsid w:val="008F3D25"/>
    <w:rsid w:val="00906FB1"/>
    <w:rsid w:val="00911257"/>
    <w:rsid w:val="00956F7D"/>
    <w:rsid w:val="009607A8"/>
    <w:rsid w:val="00965814"/>
    <w:rsid w:val="00973223"/>
    <w:rsid w:val="00984028"/>
    <w:rsid w:val="009A5534"/>
    <w:rsid w:val="009C5A5D"/>
    <w:rsid w:val="009E03F5"/>
    <w:rsid w:val="009E0756"/>
    <w:rsid w:val="009E5B56"/>
    <w:rsid w:val="009F29CD"/>
    <w:rsid w:val="00A15170"/>
    <w:rsid w:val="00A67446"/>
    <w:rsid w:val="00A945D7"/>
    <w:rsid w:val="00AA2A73"/>
    <w:rsid w:val="00AE6856"/>
    <w:rsid w:val="00AF5133"/>
    <w:rsid w:val="00B13EB0"/>
    <w:rsid w:val="00B14BCE"/>
    <w:rsid w:val="00B348E0"/>
    <w:rsid w:val="00B45339"/>
    <w:rsid w:val="00B45828"/>
    <w:rsid w:val="00B50749"/>
    <w:rsid w:val="00BB1FB9"/>
    <w:rsid w:val="00BB2203"/>
    <w:rsid w:val="00BB4943"/>
    <w:rsid w:val="00BB666F"/>
    <w:rsid w:val="00BC3456"/>
    <w:rsid w:val="00BD4157"/>
    <w:rsid w:val="00C064C8"/>
    <w:rsid w:val="00C11D0A"/>
    <w:rsid w:val="00C52B91"/>
    <w:rsid w:val="00C52DF3"/>
    <w:rsid w:val="00C64706"/>
    <w:rsid w:val="00C65DA0"/>
    <w:rsid w:val="00C77228"/>
    <w:rsid w:val="00C77E69"/>
    <w:rsid w:val="00C830DC"/>
    <w:rsid w:val="00C8501C"/>
    <w:rsid w:val="00CB3954"/>
    <w:rsid w:val="00CD6BE1"/>
    <w:rsid w:val="00CE39F7"/>
    <w:rsid w:val="00CF5210"/>
    <w:rsid w:val="00D00C44"/>
    <w:rsid w:val="00D02636"/>
    <w:rsid w:val="00D10137"/>
    <w:rsid w:val="00D22AC0"/>
    <w:rsid w:val="00D441CF"/>
    <w:rsid w:val="00D50ACF"/>
    <w:rsid w:val="00D56E6E"/>
    <w:rsid w:val="00D63EAF"/>
    <w:rsid w:val="00D72FFA"/>
    <w:rsid w:val="00D7476F"/>
    <w:rsid w:val="00DA7F73"/>
    <w:rsid w:val="00DB6369"/>
    <w:rsid w:val="00DC3811"/>
    <w:rsid w:val="00DF2581"/>
    <w:rsid w:val="00DF356E"/>
    <w:rsid w:val="00DF5DE4"/>
    <w:rsid w:val="00E051A4"/>
    <w:rsid w:val="00E25AD5"/>
    <w:rsid w:val="00E32A4C"/>
    <w:rsid w:val="00E4317E"/>
    <w:rsid w:val="00E43AB0"/>
    <w:rsid w:val="00E501BA"/>
    <w:rsid w:val="00E50F2C"/>
    <w:rsid w:val="00E53425"/>
    <w:rsid w:val="00E554B7"/>
    <w:rsid w:val="00E61D01"/>
    <w:rsid w:val="00E8517B"/>
    <w:rsid w:val="00E87FC1"/>
    <w:rsid w:val="00EA4BB3"/>
    <w:rsid w:val="00EB0BB3"/>
    <w:rsid w:val="00EB0EB8"/>
    <w:rsid w:val="00EB3806"/>
    <w:rsid w:val="00EC1E56"/>
    <w:rsid w:val="00ED2B2E"/>
    <w:rsid w:val="00EE17E7"/>
    <w:rsid w:val="00F04729"/>
    <w:rsid w:val="00F06478"/>
    <w:rsid w:val="00F12E1B"/>
    <w:rsid w:val="00F15A3F"/>
    <w:rsid w:val="00F23B76"/>
    <w:rsid w:val="00F46134"/>
    <w:rsid w:val="00F702A9"/>
    <w:rsid w:val="00F7189D"/>
    <w:rsid w:val="00F872EC"/>
    <w:rsid w:val="00F94B15"/>
    <w:rsid w:val="00FA2D90"/>
    <w:rsid w:val="00FB4FA2"/>
    <w:rsid w:val="00FE5345"/>
    <w:rsid w:val="00FE5DB4"/>
    <w:rsid w:val="00FE674B"/>
    <w:rsid w:val="00FE7596"/>
    <w:rsid w:val="00FF7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06AD71"/>
  <w15:chartTrackingRefBased/>
  <w15:docId w15:val="{03BE8872-1546-4BD9-8CC2-84545EB6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FA"/>
  </w:style>
  <w:style w:type="paragraph" w:styleId="Heading1">
    <w:name w:val="heading 1"/>
    <w:basedOn w:val="Normal"/>
    <w:next w:val="Normal"/>
    <w:link w:val="Heading1Char"/>
    <w:uiPriority w:val="9"/>
    <w:qFormat/>
    <w:rsid w:val="00F0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393041"/>
    <w:pPr>
      <w:keepNext/>
      <w:spacing w:before="240" w:after="120" w:line="280" w:lineRule="atLeast"/>
      <w:outlineLvl w:val="1"/>
    </w:pPr>
    <w:rPr>
      <w:rFonts w:ascii="Arial" w:eastAsia="Times New Roman" w:hAnsi="Arial" w:cstheme="minorHAnsi"/>
      <w:b/>
      <w:bCs/>
      <w:color w:val="264F90"/>
      <w:sz w:val="32"/>
      <w:szCs w:val="32"/>
    </w:rPr>
  </w:style>
  <w:style w:type="paragraph" w:styleId="Heading3">
    <w:name w:val="heading 3"/>
    <w:basedOn w:val="Heading2"/>
    <w:next w:val="Normal"/>
    <w:link w:val="Heading3Char"/>
    <w:qFormat/>
    <w:rsid w:val="003317C7"/>
    <w:pPr>
      <w:numPr>
        <w:ilvl w:val="1"/>
        <w:numId w:val="14"/>
      </w:numPr>
      <w:outlineLvl w:val="2"/>
    </w:pPr>
    <w:rPr>
      <w:rFonts w:cs="Arial"/>
      <w:b w:val="0"/>
      <w:sz w:val="24"/>
    </w:rPr>
  </w:style>
  <w:style w:type="paragraph" w:styleId="Heading4">
    <w:name w:val="heading 4"/>
    <w:basedOn w:val="Heading3"/>
    <w:next w:val="Normal"/>
    <w:link w:val="Heading4Char"/>
    <w:autoRedefine/>
    <w:qFormat/>
    <w:rsid w:val="009F29CD"/>
    <w:pPr>
      <w:numPr>
        <w:ilvl w:val="0"/>
        <w:numId w:val="0"/>
      </w:numPr>
      <w:outlineLvl w:val="3"/>
    </w:pPr>
    <w:rPr>
      <w:rFonts w:eastAsia="MS Mincho" w:cs="TimesNewRoman"/>
      <w:color w:val="auto"/>
      <w:sz w:val="22"/>
      <w:szCs w:val="20"/>
    </w:rPr>
  </w:style>
  <w:style w:type="paragraph" w:styleId="Heading5">
    <w:name w:val="heading 5"/>
    <w:basedOn w:val="Heading4"/>
    <w:next w:val="Normal"/>
    <w:link w:val="Heading5Char"/>
    <w:qFormat/>
    <w:rsid w:val="003317C7"/>
    <w:pPr>
      <w:numPr>
        <w:ilvl w:val="3"/>
      </w:numPr>
      <w:tabs>
        <w:tab w:val="left" w:pos="1985"/>
      </w:tabs>
      <w:ind w:left="794" w:hanging="794"/>
      <w:outlineLvl w:val="4"/>
    </w:pPr>
    <w:rPr>
      <w:b/>
      <w:bCs w:val="0"/>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B45339"/>
    <w:pPr>
      <w:ind w:left="720"/>
      <w:contextualSpacing/>
    </w:pPr>
  </w:style>
  <w:style w:type="character" w:customStyle="1" w:styleId="Heading2Char">
    <w:name w:val="Heading 2 Char"/>
    <w:basedOn w:val="DefaultParagraphFont"/>
    <w:link w:val="Heading2"/>
    <w:rsid w:val="00393041"/>
    <w:rPr>
      <w:rFonts w:ascii="Arial" w:eastAsia="Times New Roman" w:hAnsi="Arial" w:cstheme="minorHAnsi"/>
      <w:b/>
      <w:bCs/>
      <w:color w:val="264F90"/>
      <w:sz w:val="32"/>
      <w:szCs w:val="32"/>
    </w:rPr>
  </w:style>
  <w:style w:type="character" w:customStyle="1" w:styleId="Heading3Char">
    <w:name w:val="Heading 3 Char"/>
    <w:basedOn w:val="DefaultParagraphFont"/>
    <w:link w:val="Heading3"/>
    <w:rsid w:val="003317C7"/>
    <w:rPr>
      <w:rFonts w:ascii="Arial" w:eastAsia="Times New Roman" w:hAnsi="Arial" w:cs="Arial"/>
      <w:bCs/>
      <w:color w:val="264F90"/>
      <w:sz w:val="24"/>
      <w:szCs w:val="32"/>
    </w:rPr>
  </w:style>
  <w:style w:type="character" w:customStyle="1" w:styleId="Heading4Char">
    <w:name w:val="Heading 4 Char"/>
    <w:basedOn w:val="DefaultParagraphFont"/>
    <w:link w:val="Heading4"/>
    <w:rsid w:val="009F29CD"/>
    <w:rPr>
      <w:rFonts w:ascii="Arial" w:eastAsia="MS Mincho" w:hAnsi="Arial" w:cs="TimesNewRoman"/>
      <w:bCs/>
      <w:szCs w:val="20"/>
    </w:rPr>
  </w:style>
  <w:style w:type="character" w:customStyle="1" w:styleId="Heading5Char">
    <w:name w:val="Heading 5 Char"/>
    <w:basedOn w:val="DefaultParagraphFont"/>
    <w:link w:val="Heading5"/>
    <w:rsid w:val="003317C7"/>
    <w:rPr>
      <w:rFonts w:ascii="Arial" w:eastAsia="MS Mincho" w:hAnsi="Arial" w:cs="TimesNewRoman"/>
      <w:b/>
      <w:iCs/>
      <w:sz w:val="20"/>
      <w:szCs w:val="26"/>
    </w:rPr>
  </w:style>
  <w:style w:type="paragraph" w:styleId="ListBullet">
    <w:name w:val="List Bullet"/>
    <w:basedOn w:val="Normal"/>
    <w:uiPriority w:val="99"/>
    <w:qFormat/>
    <w:rsid w:val="003317C7"/>
    <w:pPr>
      <w:numPr>
        <w:numId w:val="13"/>
      </w:numPr>
      <w:spacing w:before="40" w:after="80" w:line="280" w:lineRule="atLeast"/>
    </w:pPr>
    <w:rPr>
      <w:rFonts w:ascii="Arial" w:eastAsia="Times New Roman" w:hAnsi="Arial" w:cs="Times New Roman"/>
      <w:sz w:val="20"/>
      <w:szCs w:val="24"/>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3317C7"/>
  </w:style>
  <w:style w:type="character" w:styleId="CommentReference">
    <w:name w:val="annotation reference"/>
    <w:basedOn w:val="DefaultParagraphFont"/>
    <w:uiPriority w:val="99"/>
    <w:semiHidden/>
    <w:unhideWhenUsed/>
    <w:rsid w:val="004D4676"/>
    <w:rPr>
      <w:sz w:val="16"/>
      <w:szCs w:val="16"/>
    </w:rPr>
  </w:style>
  <w:style w:type="paragraph" w:styleId="CommentText">
    <w:name w:val="annotation text"/>
    <w:basedOn w:val="Normal"/>
    <w:link w:val="CommentTextChar"/>
    <w:uiPriority w:val="99"/>
    <w:unhideWhenUsed/>
    <w:rsid w:val="004D4676"/>
    <w:pPr>
      <w:spacing w:line="240" w:lineRule="auto"/>
    </w:pPr>
    <w:rPr>
      <w:sz w:val="20"/>
      <w:szCs w:val="20"/>
    </w:rPr>
  </w:style>
  <w:style w:type="character" w:customStyle="1" w:styleId="CommentTextChar">
    <w:name w:val="Comment Text Char"/>
    <w:basedOn w:val="DefaultParagraphFont"/>
    <w:link w:val="CommentText"/>
    <w:uiPriority w:val="99"/>
    <w:rsid w:val="004D4676"/>
    <w:rPr>
      <w:sz w:val="20"/>
      <w:szCs w:val="20"/>
    </w:rPr>
  </w:style>
  <w:style w:type="paragraph" w:styleId="CommentSubject">
    <w:name w:val="annotation subject"/>
    <w:basedOn w:val="CommentText"/>
    <w:next w:val="CommentText"/>
    <w:link w:val="CommentSubjectChar"/>
    <w:uiPriority w:val="99"/>
    <w:semiHidden/>
    <w:unhideWhenUsed/>
    <w:rsid w:val="004D4676"/>
    <w:rPr>
      <w:b/>
      <w:bCs/>
    </w:rPr>
  </w:style>
  <w:style w:type="character" w:customStyle="1" w:styleId="CommentSubjectChar">
    <w:name w:val="Comment Subject Char"/>
    <w:basedOn w:val="CommentTextChar"/>
    <w:link w:val="CommentSubject"/>
    <w:uiPriority w:val="99"/>
    <w:semiHidden/>
    <w:rsid w:val="004D4676"/>
    <w:rPr>
      <w:b/>
      <w:bCs/>
      <w:sz w:val="20"/>
      <w:szCs w:val="20"/>
    </w:rPr>
  </w:style>
  <w:style w:type="paragraph" w:styleId="Revision">
    <w:name w:val="Revision"/>
    <w:hidden/>
    <w:uiPriority w:val="99"/>
    <w:semiHidden/>
    <w:rsid w:val="00BB666F"/>
    <w:pPr>
      <w:spacing w:after="0" w:line="240" w:lineRule="auto"/>
    </w:pPr>
  </w:style>
  <w:style w:type="character" w:customStyle="1" w:styleId="Heading1Char">
    <w:name w:val="Heading 1 Char"/>
    <w:basedOn w:val="DefaultParagraphFont"/>
    <w:link w:val="Heading1"/>
    <w:uiPriority w:val="9"/>
    <w:rsid w:val="00F0472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F7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566"/>
  </w:style>
  <w:style w:type="paragraph" w:styleId="Footer">
    <w:name w:val="footer"/>
    <w:basedOn w:val="Normal"/>
    <w:link w:val="FooterChar"/>
    <w:uiPriority w:val="99"/>
    <w:unhideWhenUsed/>
    <w:rsid w:val="00FF7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566"/>
  </w:style>
  <w:style w:type="paragraph" w:styleId="Title">
    <w:name w:val="Title"/>
    <w:basedOn w:val="Normal"/>
    <w:next w:val="Normal"/>
    <w:link w:val="TitleChar"/>
    <w:uiPriority w:val="10"/>
    <w:qFormat/>
    <w:rsid w:val="00D72FFA"/>
    <w:pPr>
      <w:pBdr>
        <w:top w:val="single" w:sz="36" w:space="15" w:color="E5B13D"/>
        <w:bottom w:val="single" w:sz="36" w:space="10" w:color="264F90"/>
      </w:pBdr>
      <w:shd w:val="clear" w:color="auto" w:fill="264F90"/>
      <w:spacing w:before="40" w:after="480" w:line="280" w:lineRule="atLeast"/>
      <w:ind w:firstLine="1219"/>
    </w:pPr>
    <w:rPr>
      <w:rFonts w:ascii="Arial" w:hAnsi="Arial" w:cs="Arial"/>
      <w:color w:val="FFFFFF" w:themeColor="background1"/>
      <w:spacing w:val="16"/>
      <w:sz w:val="36"/>
      <w:szCs w:val="36"/>
    </w:rPr>
  </w:style>
  <w:style w:type="character" w:customStyle="1" w:styleId="TitleChar">
    <w:name w:val="Title Char"/>
    <w:basedOn w:val="DefaultParagraphFont"/>
    <w:link w:val="Title"/>
    <w:uiPriority w:val="10"/>
    <w:rsid w:val="00D72FFA"/>
    <w:rPr>
      <w:rFonts w:ascii="Arial" w:hAnsi="Arial" w:cs="Arial"/>
      <w:color w:val="FFFFFF" w:themeColor="background1"/>
      <w:spacing w:val="16"/>
      <w:sz w:val="36"/>
      <w:szCs w:val="36"/>
      <w:shd w:val="clear" w:color="auto" w:fill="264F90"/>
    </w:rPr>
  </w:style>
  <w:style w:type="paragraph" w:styleId="NoSpacing">
    <w:name w:val="No Spacing"/>
    <w:uiPriority w:val="1"/>
    <w:qFormat/>
    <w:rsid w:val="00D72FFA"/>
    <w:pPr>
      <w:spacing w:after="0" w:line="240" w:lineRule="auto"/>
    </w:pPr>
    <w:rPr>
      <w:rFonts w:ascii="Arial" w:eastAsia="Times New Roman" w:hAnsi="Arial" w:cs="Times New Roman"/>
      <w:iCs/>
      <w:sz w:val="20"/>
      <w:szCs w:val="24"/>
    </w:rPr>
  </w:style>
  <w:style w:type="character" w:styleId="PlaceholderText">
    <w:name w:val="Placeholder Text"/>
    <w:basedOn w:val="DefaultParagraphFont"/>
    <w:uiPriority w:val="99"/>
    <w:semiHidden/>
    <w:rsid w:val="00F12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804080">
      <w:bodyDiv w:val="1"/>
      <w:marLeft w:val="0"/>
      <w:marRight w:val="0"/>
      <w:marTop w:val="0"/>
      <w:marBottom w:val="0"/>
      <w:divBdr>
        <w:top w:val="none" w:sz="0" w:space="0" w:color="auto"/>
        <w:left w:val="none" w:sz="0" w:space="0" w:color="auto"/>
        <w:bottom w:val="none" w:sz="0" w:space="0" w:color="auto"/>
        <w:right w:val="none" w:sz="0" w:space="0" w:color="auto"/>
      </w:divBdr>
    </w:div>
    <w:div w:id="209612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894EFC95FB4D888C1E7F45BF74537F"/>
        <w:category>
          <w:name w:val="General"/>
          <w:gallery w:val="placeholder"/>
        </w:category>
        <w:types>
          <w:type w:val="bbPlcHdr"/>
        </w:types>
        <w:behaviors>
          <w:behavior w:val="content"/>
        </w:behaviors>
        <w:guid w:val="{482845F1-0CC4-4243-9450-897362582951}"/>
      </w:docPartPr>
      <w:docPartBody>
        <w:p w:rsidR="00C723B2" w:rsidRDefault="004145F7" w:rsidP="004145F7">
          <w:pPr>
            <w:pStyle w:val="E1894EFC95FB4D888C1E7F45BF74537F"/>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F7"/>
    <w:rsid w:val="003E4B6B"/>
    <w:rsid w:val="00403A77"/>
    <w:rsid w:val="004145F7"/>
    <w:rsid w:val="00547C7F"/>
    <w:rsid w:val="00C72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5F7"/>
  </w:style>
  <w:style w:type="paragraph" w:customStyle="1" w:styleId="E1894EFC95FB4D888C1E7F45BF74537F">
    <w:name w:val="E1894EFC95FB4D888C1E7F45BF74537F"/>
    <w:rsid w:val="00414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D63F1E115C6C141873CBDB9A07A4F9F" ma:contentTypeVersion="15" ma:contentTypeDescription="Create a new document." ma:contentTypeScope="" ma:versionID="a80c98b76c73a0dca5b9a13f88a2aee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bfa0f04038195c58a9c4de0ad063a8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Information Brief</TermName>
          <TermId xmlns="http://schemas.microsoft.com/office/infopath/2007/PartnerControls">5bb47645-b332-496d-93a5-2868148a9bc4</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Prime Minister's Prizes for Science</TermName>
          <TermId xmlns="http://schemas.microsoft.com/office/infopath/2007/PartnerControls">c2f735f2-9cce-4cf8-b3f1-26f6135477de</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1efc169e-4afb-45b1-acf9-0c320b928901</TermId>
        </TermInfo>
      </Terms>
    </n99e4c9942c6404eb103464a00e6097b>
    <TaxCatchAll xmlns="2a251b7e-61e4-4816-a71f-b295a9ad20fb">
      <Value>278</Value>
      <Value>5395</Value>
      <Value>3</Value>
      <Value>12169</Value>
      <Value>218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Grants Management</TermName>
          <TermId xmlns="http://schemas.microsoft.com/office/infopath/2007/PartnerControls">ae56a7d0-9b4a-44c9-bf29-30efe76361d1</TermId>
        </TermInfo>
      </Terms>
    </g7bcb40ba23249a78edca7d43a67c1c9>
    <Comments xmlns="http://schemas.microsoft.com/sharepoint/v3">Cleared by Policy GM 17/11/2023</Comments>
    <_dlc_DocId xmlns="2a251b7e-61e4-4816-a71f-b295a9ad20fb">YZXQVS7QACYM-637213637-394</_dlc_DocId>
    <_dlc_DocIdUrl xmlns="2a251b7e-61e4-4816-a71f-b295a9ad20fb">
      <Url>https://dochub/div/ausindustry/programmesprojectstaskforces/iasepmps/_layouts/15/DocIdRedir.aspx?ID=YZXQVS7QACYM-637213637-394</Url>
      <Description>YZXQVS7QACYM-637213637-394</Description>
    </_dlc_DocIdUrl>
  </documentManagement>
</p:properties>
</file>

<file path=customXml/itemProps1.xml><?xml version="1.0" encoding="utf-8"?>
<ds:datastoreItem xmlns:ds="http://schemas.openxmlformats.org/officeDocument/2006/customXml" ds:itemID="{6060DB25-8069-4F06-9841-D378DA1BFC4F}">
  <ds:schemaRefs>
    <ds:schemaRef ds:uri="http://schemas.microsoft.com/sharepoint/v3/contenttype/forms"/>
  </ds:schemaRefs>
</ds:datastoreItem>
</file>

<file path=customXml/itemProps2.xml><?xml version="1.0" encoding="utf-8"?>
<ds:datastoreItem xmlns:ds="http://schemas.openxmlformats.org/officeDocument/2006/customXml" ds:itemID="{A6625CB7-2499-4F57-89AE-D14B57B67F73}">
  <ds:schemaRefs>
    <ds:schemaRef ds:uri="http://schemas.microsoft.com/sharepoint/events"/>
  </ds:schemaRefs>
</ds:datastoreItem>
</file>

<file path=customXml/itemProps3.xml><?xml version="1.0" encoding="utf-8"?>
<ds:datastoreItem xmlns:ds="http://schemas.openxmlformats.org/officeDocument/2006/customXml" ds:itemID="{90528104-4DD8-4E8E-B7E8-DD55C47C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B712C-8487-4F7E-BD66-0C39BA224577}">
  <ds:schemaRefs>
    <ds:schemaRef ds:uri="2a251b7e-61e4-4816-a71f-b295a9ad20fb"/>
    <ds:schemaRef ds:uri="http://schemas.microsoft.com/office/2006/documentManagement/types"/>
    <ds:schemaRef ds:uri="http://purl.org/dc/terms/"/>
    <ds:schemaRef ds:uri="http://schemas.microsoft.com/sharepoint/v3"/>
    <ds:schemaRef ds:uri="http://www.w3.org/XML/1998/namespace"/>
    <ds:schemaRef ds:uri="http://purl.org/dc/elements/1.1/"/>
    <ds:schemaRef ds:uri="http://schemas.microsoft.com/sharepoint/v4"/>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Prime Minister’s Prizes for Science 2025 – Science Prizes Stage 1 and 2</vt:lpstr>
    </vt:vector>
  </TitlesOfParts>
  <Company>Department of Industry, Science, and Resources</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Prime Minister’s Prizes for Science 2025 – Science Prizes Stage 1 and 2</dc:title>
  <dc:subject/>
  <cp:keywords/>
  <dc:description/>
  <cp:revision>8</cp:revision>
  <cp:lastPrinted>2024-10-01T06:29:00Z</cp:lastPrinted>
  <dcterms:created xsi:type="dcterms:W3CDTF">2024-10-01T06:17:00Z</dcterms:created>
  <dcterms:modified xsi:type="dcterms:W3CDTF">2024-10-01T06:30:00Z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0x0101001D63F1E115C6C141873CBDB9A07A4F9F</vt:lpwstr>
  </property>
  <property fmtid="{D5CDD505-2E9C-101B-9397-08002B2CF9AE}" pid="3" name="_dlc_DocIdItemGuid">
    <vt:lpwstr>bb533f89-91b6-4a05-a978-ed08d7874ce5</vt:lpwstr>
  </property>
  <property fmtid="{D5CDD505-2E9C-101B-9397-08002B2CF9AE}" pid="4" name="DocHub_Year">
    <vt:lpwstr>278;#2025|1efc169e-4afb-45b1-acf9-0c320b928901</vt:lpwstr>
  </property>
  <property fmtid="{D5CDD505-2E9C-101B-9397-08002B2CF9AE}" pid="5" name="DocHub_DocumentType">
    <vt:lpwstr>5395;#Information Brief|5bb47645-b332-496d-93a5-2868148a9bc4</vt:lpwstr>
  </property>
  <property fmtid="{D5CDD505-2E9C-101B-9397-08002B2CF9AE}" pid="6" name="DocHub_SecurityClassification">
    <vt:lpwstr>3;#OFFICIAL|6106d03b-a1a0-4e30-9d91-d5e9fb4314f9</vt:lpwstr>
  </property>
  <property fmtid="{D5CDD505-2E9C-101B-9397-08002B2CF9AE}" pid="7" name="DocHub_Keywords">
    <vt:lpwstr>12169;#Prime Minister's Prizes for Science|c2f735f2-9cce-4cf8-b3f1-26f6135477de</vt:lpwstr>
  </property>
  <property fmtid="{D5CDD505-2E9C-101B-9397-08002B2CF9AE}" pid="8" name="DocHub_WorkActivity">
    <vt:lpwstr>218;#Grants Management|ae56a7d0-9b4a-44c9-bf29-30efe76361d1</vt:lpwstr>
  </property>
  <property fmtid="{D5CDD505-2E9C-101B-9397-08002B2CF9AE}" pid="9" name="DocHub_EntityCustomer">
    <vt:lpwstr/>
  </property>
  <property fmtid="{D5CDD505-2E9C-101B-9397-08002B2CF9AE}" pid="10" name="DocHub_ProjectGrantBenefitNo">
    <vt:lpwstr/>
  </property>
  <property fmtid="{D5CDD505-2E9C-101B-9397-08002B2CF9AE}" pid="11" name="o1116530bc244d4bbd793e6e47aad9f9">
    <vt:lpwstr/>
  </property>
</Properties>
</file>