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326BBC97" w:rsidR="00AA7A87" w:rsidRPr="00624853" w:rsidRDefault="007F6EEB" w:rsidP="005F2A4B">
      <w:pPr>
        <w:pStyle w:val="Heading1"/>
      </w:pPr>
      <w:r>
        <w:t xml:space="preserve">Regional </w:t>
      </w:r>
      <w:r w:rsidR="00C22E6C">
        <w:t xml:space="preserve">and Remote </w:t>
      </w:r>
      <w:r>
        <w:t>Airport Security Awareness Program</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68D34A15" w:rsidR="00AA7A87" w:rsidRPr="00F65C53" w:rsidRDefault="00013B28" w:rsidP="00513D48">
            <w:pPr>
              <w:cnfStyle w:val="100000000000" w:firstRow="1" w:lastRow="0" w:firstColumn="0" w:lastColumn="0" w:oddVBand="0" w:evenVBand="0" w:oddHBand="0" w:evenHBand="0" w:firstRowFirstColumn="0" w:firstRowLastColumn="0" w:lastRowFirstColumn="0" w:lastRowLastColumn="0"/>
              <w:rPr>
                <w:b w:val="0"/>
              </w:rPr>
            </w:pPr>
            <w:r>
              <w:rPr>
                <w:b w:val="0"/>
              </w:rPr>
              <w:t xml:space="preserve">1 </w:t>
            </w:r>
            <w:r w:rsidR="00513D48">
              <w:rPr>
                <w:b w:val="0"/>
              </w:rPr>
              <w:t xml:space="preserve">July </w:t>
            </w:r>
            <w:r w:rsidR="00D8743A">
              <w:rPr>
                <w:b w:val="0"/>
              </w:rPr>
              <w:t>2021</w:t>
            </w:r>
          </w:p>
        </w:tc>
      </w:tr>
      <w:tr w:rsidR="00AA7A87" w:rsidRPr="007040EB" w14:paraId="21523CB8"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559B17A0" w:rsidR="00AA7A87" w:rsidRPr="008E532D" w:rsidRDefault="00AC7D45" w:rsidP="00F87B20">
            <w:pPr>
              <w:cnfStyle w:val="100000000000" w:firstRow="1" w:lastRow="0" w:firstColumn="0" w:lastColumn="0" w:oddVBand="0" w:evenVBand="0" w:oddHBand="0" w:evenHBand="0" w:firstRowFirstColumn="0" w:firstRowLastColumn="0" w:lastRowFirstColumn="0" w:lastRowLastColumn="0"/>
              <w:rPr>
                <w:b w:val="0"/>
              </w:rPr>
            </w:pPr>
            <w:r w:rsidRPr="008E532D">
              <w:rPr>
                <w:b w:val="0"/>
              </w:rPr>
              <w:t>17:00</w:t>
            </w:r>
            <w:r w:rsidR="00AA7A87" w:rsidRPr="008E532D">
              <w:rPr>
                <w:b w:val="0"/>
              </w:rPr>
              <w:t xml:space="preserve"> </w:t>
            </w:r>
            <w:r w:rsidR="0086467A" w:rsidRPr="008E532D">
              <w:rPr>
                <w:b w:val="0"/>
              </w:rPr>
              <w:t xml:space="preserve">Australian Eastern Standard Time </w:t>
            </w:r>
            <w:r w:rsidR="00AA7A87" w:rsidRPr="008E532D">
              <w:rPr>
                <w:b w:val="0"/>
              </w:rPr>
              <w:t xml:space="preserve">on </w:t>
            </w:r>
            <w:r w:rsidR="001D0898" w:rsidRPr="008E532D">
              <w:rPr>
                <w:b w:val="0"/>
              </w:rPr>
              <w:t xml:space="preserve">30 </w:t>
            </w:r>
            <w:r w:rsidRPr="008E532D">
              <w:rPr>
                <w:b w:val="0"/>
              </w:rPr>
              <w:t>May 2024</w:t>
            </w:r>
          </w:p>
          <w:p w14:paraId="3C18DFE6" w14:textId="42CF399E" w:rsidR="005E49EA" w:rsidRPr="008E532D" w:rsidRDefault="005E49EA" w:rsidP="00F87B20">
            <w:pPr>
              <w:cnfStyle w:val="100000000000" w:firstRow="1" w:lastRow="0" w:firstColumn="0" w:lastColumn="0" w:oddVBand="0" w:evenVBand="0" w:oddHBand="0" w:evenHBand="0" w:firstRowFirstColumn="0" w:firstRowLastColumn="0" w:lastRowFirstColumn="0" w:lastRowLastColumn="0"/>
              <w:rPr>
                <w:b w:val="0"/>
              </w:rPr>
            </w:pPr>
            <w:r w:rsidRPr="008E532D">
              <w:rPr>
                <w:b w:val="0"/>
              </w:rPr>
              <w:t>Please take account of time zone differences when submitting your application.</w:t>
            </w:r>
          </w:p>
        </w:tc>
      </w:tr>
      <w:tr w:rsidR="00AA7A87" w:rsidRPr="007040EB" w14:paraId="07C3C994"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40B71865" w:rsidR="00AA7A87" w:rsidRPr="008E532D" w:rsidRDefault="0086467A" w:rsidP="00FB2CBF">
            <w:pPr>
              <w:cnfStyle w:val="100000000000" w:firstRow="1" w:lastRow="0" w:firstColumn="0" w:lastColumn="0" w:oddVBand="0" w:evenVBand="0" w:oddHBand="0" w:evenHBand="0" w:firstRowFirstColumn="0" w:firstRowLastColumn="0" w:lastRowFirstColumn="0" w:lastRowLastColumn="0"/>
              <w:rPr>
                <w:b w:val="0"/>
              </w:rPr>
            </w:pPr>
            <w:r w:rsidRPr="008E532D">
              <w:rPr>
                <w:b w:val="0"/>
              </w:rPr>
              <w:t xml:space="preserve">Department of </w:t>
            </w:r>
            <w:r w:rsidR="005779C9" w:rsidRPr="008E532D">
              <w:rPr>
                <w:b w:val="0"/>
              </w:rPr>
              <w:t>Home Affairs</w:t>
            </w:r>
          </w:p>
        </w:tc>
      </w:tr>
      <w:tr w:rsidR="00AA7A87" w:rsidRPr="007040EB" w14:paraId="79952C1E"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8E532D" w:rsidRDefault="005F2A4B" w:rsidP="0044516B">
            <w:pPr>
              <w:cnfStyle w:val="100000000000" w:firstRow="1" w:lastRow="0" w:firstColumn="0" w:lastColumn="0" w:oddVBand="0" w:evenVBand="0" w:oddHBand="0" w:evenHBand="0" w:firstRowFirstColumn="0" w:firstRowLastColumn="0" w:lastRowFirstColumn="0" w:lastRowLastColumn="0"/>
              <w:rPr>
                <w:b w:val="0"/>
              </w:rPr>
            </w:pPr>
            <w:r w:rsidRPr="008E532D">
              <w:rPr>
                <w:b w:val="0"/>
              </w:rPr>
              <w:t>Department of Industry, Science</w:t>
            </w:r>
            <w:r w:rsidR="0044516B" w:rsidRPr="008E532D">
              <w:rPr>
                <w:b w:val="0"/>
              </w:rPr>
              <w:t xml:space="preserve">, Energy and </w:t>
            </w:r>
            <w:r w:rsidR="00CB1500" w:rsidRPr="008E532D">
              <w:rPr>
                <w:b w:val="0"/>
              </w:rPr>
              <w:t>Resources</w:t>
            </w:r>
          </w:p>
        </w:tc>
      </w:tr>
      <w:tr w:rsidR="00AA7A87" w:rsidRPr="007040EB" w14:paraId="675CD872"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5CC0BF64" w:rsidR="00AA7A87" w:rsidRPr="008E532D" w:rsidRDefault="00AA7A87" w:rsidP="00AC7D45">
            <w:pPr>
              <w:cnfStyle w:val="100000000000" w:firstRow="1" w:lastRow="0" w:firstColumn="0" w:lastColumn="0" w:oddVBand="0" w:evenVBand="0" w:oddHBand="0" w:evenHBand="0" w:firstRowFirstColumn="0" w:firstRowLastColumn="0" w:lastRowFirstColumn="0" w:lastRowLastColumn="0"/>
              <w:rPr>
                <w:b w:val="0"/>
              </w:rPr>
            </w:pPr>
            <w:r w:rsidRPr="008E532D">
              <w:rPr>
                <w:b w:val="0"/>
              </w:rPr>
              <w:t>If you have any questions, contact</w:t>
            </w:r>
            <w:r w:rsidR="00201ACE" w:rsidRPr="008E532D">
              <w:rPr>
                <w:b w:val="0"/>
              </w:rPr>
              <w:t xml:space="preserve"> us </w:t>
            </w:r>
            <w:r w:rsidR="00030E0C" w:rsidRPr="008E532D">
              <w:rPr>
                <w:b w:val="0"/>
              </w:rPr>
              <w:t>on 13 28 46</w:t>
            </w:r>
            <w:r w:rsidR="001C7D2A" w:rsidRPr="008E532D">
              <w:rPr>
                <w:b w:val="0"/>
              </w:rPr>
              <w:t xml:space="preserve"> or </w:t>
            </w:r>
            <w:r w:rsidR="00AC7D45" w:rsidRPr="008E532D">
              <w:rPr>
                <w:b w:val="0"/>
              </w:rPr>
              <w:t>RASAP@industry.gov.au</w:t>
            </w:r>
          </w:p>
        </w:tc>
      </w:tr>
      <w:tr w:rsidR="00AA7A87" w:rsidRPr="007040EB" w14:paraId="0022E681"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2205D37B" w:rsidR="00AA7A87" w:rsidRPr="008E532D" w:rsidRDefault="00AA7A87" w:rsidP="00FB2CBF">
            <w:pPr>
              <w:cnfStyle w:val="100000000000" w:firstRow="1" w:lastRow="0" w:firstColumn="0" w:lastColumn="0" w:oddVBand="0" w:evenVBand="0" w:oddHBand="0" w:evenHBand="0" w:firstRowFirstColumn="0" w:firstRowLastColumn="0" w:lastRowFirstColumn="0" w:lastRowLastColumn="0"/>
              <w:rPr>
                <w:b w:val="0"/>
              </w:rPr>
            </w:pPr>
          </w:p>
        </w:tc>
      </w:tr>
      <w:tr w:rsidR="00AA7A87" w14:paraId="6AA65F5E" w14:textId="77777777" w:rsidTr="008E53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886F4C5" w:rsidR="00AA7A87" w:rsidRPr="008E532D" w:rsidRDefault="00030E0C" w:rsidP="00FB2CBF">
            <w:pPr>
              <w:cnfStyle w:val="100000000000" w:firstRow="1" w:lastRow="0" w:firstColumn="0" w:lastColumn="0" w:oddVBand="0" w:evenVBand="0" w:oddHBand="0" w:evenHBand="0" w:firstRowFirstColumn="0" w:firstRowLastColumn="0" w:lastRowFirstColumn="0" w:lastRowLastColumn="0"/>
              <w:rPr>
                <w:b w:val="0"/>
              </w:rPr>
            </w:pPr>
            <w:r w:rsidRPr="008E532D">
              <w:rPr>
                <w:b w:val="0"/>
              </w:rPr>
              <w:t>Demand driven</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5F2A4B">
      <w:pPr>
        <w:pStyle w:val="TOCHeading"/>
        <w:rPr>
          <w:lang w:val="en-AU"/>
        </w:rPr>
      </w:pPr>
      <w:bookmarkStart w:id="0" w:name="_Toc164844258"/>
      <w:bookmarkStart w:id="1" w:name="_Toc383003250"/>
      <w:bookmarkStart w:id="2" w:name="_Toc164844257"/>
      <w:r w:rsidRPr="00007E4B">
        <w:rPr>
          <w:lang w:val="en-AU"/>
        </w:rPr>
        <w:lastRenderedPageBreak/>
        <w:t>Contents</w:t>
      </w:r>
      <w:bookmarkEnd w:id="0"/>
      <w:bookmarkEnd w:id="1"/>
    </w:p>
    <w:p w14:paraId="00D1F862" w14:textId="37BE1E5A" w:rsidR="0053251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532516">
        <w:rPr>
          <w:noProof/>
        </w:rPr>
        <w:t>1.</w:t>
      </w:r>
      <w:r w:rsidR="00532516">
        <w:rPr>
          <w:rFonts w:asciiTheme="minorHAnsi" w:eastAsiaTheme="minorEastAsia" w:hAnsiTheme="minorHAnsi" w:cstheme="minorBidi"/>
          <w:b w:val="0"/>
          <w:iCs w:val="0"/>
          <w:noProof/>
          <w:sz w:val="22"/>
          <w:lang w:val="en-AU" w:eastAsia="en-AU"/>
        </w:rPr>
        <w:tab/>
      </w:r>
      <w:r w:rsidR="00532516">
        <w:rPr>
          <w:noProof/>
        </w:rPr>
        <w:t>Regional and Remote Airport Security Awareness Program processes</w:t>
      </w:r>
      <w:r w:rsidR="00532516">
        <w:rPr>
          <w:noProof/>
        </w:rPr>
        <w:tab/>
      </w:r>
      <w:r w:rsidR="00532516">
        <w:rPr>
          <w:noProof/>
        </w:rPr>
        <w:fldChar w:fldCharType="begin"/>
      </w:r>
      <w:r w:rsidR="00532516">
        <w:rPr>
          <w:noProof/>
        </w:rPr>
        <w:instrText xml:space="preserve"> PAGEREF _Toc57884953 \h </w:instrText>
      </w:r>
      <w:r w:rsidR="00532516">
        <w:rPr>
          <w:noProof/>
        </w:rPr>
      </w:r>
      <w:r w:rsidR="00532516">
        <w:rPr>
          <w:noProof/>
        </w:rPr>
        <w:fldChar w:fldCharType="separate"/>
      </w:r>
      <w:r w:rsidR="00701605">
        <w:rPr>
          <w:noProof/>
        </w:rPr>
        <w:t>3</w:t>
      </w:r>
      <w:r w:rsidR="00532516">
        <w:rPr>
          <w:noProof/>
        </w:rPr>
        <w:fldChar w:fldCharType="end"/>
      </w:r>
    </w:p>
    <w:p w14:paraId="123279A9" w14:textId="139F4108" w:rsidR="00532516" w:rsidRDefault="0053251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Regional and Remote Airport Security Awareness Program</w:t>
      </w:r>
      <w:r>
        <w:rPr>
          <w:noProof/>
        </w:rPr>
        <w:tab/>
      </w:r>
      <w:r>
        <w:rPr>
          <w:noProof/>
        </w:rPr>
        <w:fldChar w:fldCharType="begin"/>
      </w:r>
      <w:r>
        <w:rPr>
          <w:noProof/>
        </w:rPr>
        <w:instrText xml:space="preserve"> PAGEREF _Toc57884954 \h </w:instrText>
      </w:r>
      <w:r>
        <w:rPr>
          <w:noProof/>
        </w:rPr>
      </w:r>
      <w:r>
        <w:rPr>
          <w:noProof/>
        </w:rPr>
        <w:fldChar w:fldCharType="separate"/>
      </w:r>
      <w:r w:rsidR="00701605">
        <w:rPr>
          <w:noProof/>
        </w:rPr>
        <w:t>4</w:t>
      </w:r>
      <w:r>
        <w:rPr>
          <w:noProof/>
        </w:rPr>
        <w:fldChar w:fldCharType="end"/>
      </w:r>
    </w:p>
    <w:p w14:paraId="3571F965" w14:textId="5F8E9DAE" w:rsidR="00532516" w:rsidRDefault="0053251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_Toc57884955 \h </w:instrText>
      </w:r>
      <w:r>
        <w:rPr>
          <w:noProof/>
        </w:rPr>
      </w:r>
      <w:r>
        <w:rPr>
          <w:noProof/>
        </w:rPr>
        <w:fldChar w:fldCharType="separate"/>
      </w:r>
      <w:r w:rsidR="00701605">
        <w:rPr>
          <w:noProof/>
        </w:rPr>
        <w:t>4</w:t>
      </w:r>
      <w:r>
        <w:rPr>
          <w:noProof/>
        </w:rPr>
        <w:fldChar w:fldCharType="end"/>
      </w:r>
    </w:p>
    <w:p w14:paraId="70795676" w14:textId="7D440AE0" w:rsidR="00532516" w:rsidRDefault="00532516">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_Toc57884956 \h </w:instrText>
      </w:r>
      <w:r>
        <w:rPr>
          <w:noProof/>
        </w:rPr>
      </w:r>
      <w:r>
        <w:rPr>
          <w:noProof/>
        </w:rPr>
        <w:fldChar w:fldCharType="separate"/>
      </w:r>
      <w:r w:rsidR="00701605">
        <w:rPr>
          <w:noProof/>
        </w:rPr>
        <w:t>4</w:t>
      </w:r>
      <w:r>
        <w:rPr>
          <w:noProof/>
        </w:rPr>
        <w:fldChar w:fldCharType="end"/>
      </w:r>
    </w:p>
    <w:p w14:paraId="79F6D6D0" w14:textId="36623E71" w:rsidR="00532516" w:rsidRDefault="0053251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_Toc57884957 \h </w:instrText>
      </w:r>
      <w:r>
        <w:rPr>
          <w:noProof/>
        </w:rPr>
      </w:r>
      <w:r>
        <w:rPr>
          <w:noProof/>
        </w:rPr>
        <w:fldChar w:fldCharType="separate"/>
      </w:r>
      <w:r w:rsidR="00701605">
        <w:rPr>
          <w:noProof/>
        </w:rPr>
        <w:t>5</w:t>
      </w:r>
      <w:r>
        <w:rPr>
          <w:noProof/>
        </w:rPr>
        <w:fldChar w:fldCharType="end"/>
      </w:r>
    </w:p>
    <w:p w14:paraId="0D9BE3C6" w14:textId="720253AF" w:rsidR="00532516" w:rsidRDefault="00532516">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_Toc57884958 \h </w:instrText>
      </w:r>
      <w:r>
        <w:rPr>
          <w:noProof/>
        </w:rPr>
      </w:r>
      <w:r>
        <w:rPr>
          <w:noProof/>
        </w:rPr>
        <w:fldChar w:fldCharType="separate"/>
      </w:r>
      <w:r w:rsidR="00701605">
        <w:rPr>
          <w:noProof/>
        </w:rPr>
        <w:t>5</w:t>
      </w:r>
      <w:r>
        <w:rPr>
          <w:noProof/>
        </w:rPr>
        <w:fldChar w:fldCharType="end"/>
      </w:r>
    </w:p>
    <w:p w14:paraId="307DE04C" w14:textId="5E514A39" w:rsidR="00532516" w:rsidRDefault="00532516">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_Toc57884959 \h </w:instrText>
      </w:r>
      <w:r>
        <w:rPr>
          <w:noProof/>
        </w:rPr>
      </w:r>
      <w:r>
        <w:rPr>
          <w:noProof/>
        </w:rPr>
        <w:fldChar w:fldCharType="separate"/>
      </w:r>
      <w:r w:rsidR="00701605">
        <w:rPr>
          <w:noProof/>
        </w:rPr>
        <w:t>5</w:t>
      </w:r>
      <w:r>
        <w:rPr>
          <w:noProof/>
        </w:rPr>
        <w:fldChar w:fldCharType="end"/>
      </w:r>
    </w:p>
    <w:p w14:paraId="68129461" w14:textId="6F994B0A" w:rsidR="00532516" w:rsidRDefault="00532516">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_Toc57884960 \h </w:instrText>
      </w:r>
      <w:r>
        <w:rPr>
          <w:noProof/>
        </w:rPr>
      </w:r>
      <w:r>
        <w:rPr>
          <w:noProof/>
        </w:rPr>
        <w:fldChar w:fldCharType="separate"/>
      </w:r>
      <w:r w:rsidR="00701605">
        <w:rPr>
          <w:noProof/>
        </w:rPr>
        <w:t>5</w:t>
      </w:r>
      <w:r>
        <w:rPr>
          <w:noProof/>
        </w:rPr>
        <w:fldChar w:fldCharType="end"/>
      </w:r>
    </w:p>
    <w:p w14:paraId="2BD34619" w14:textId="66E0B2C5" w:rsidR="00532516" w:rsidRDefault="0053251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_Toc57884961 \h </w:instrText>
      </w:r>
      <w:r>
        <w:rPr>
          <w:noProof/>
        </w:rPr>
      </w:r>
      <w:r>
        <w:rPr>
          <w:noProof/>
        </w:rPr>
        <w:fldChar w:fldCharType="separate"/>
      </w:r>
      <w:r w:rsidR="00701605">
        <w:rPr>
          <w:noProof/>
        </w:rPr>
        <w:t>5</w:t>
      </w:r>
      <w:r>
        <w:rPr>
          <w:noProof/>
        </w:rPr>
        <w:fldChar w:fldCharType="end"/>
      </w:r>
    </w:p>
    <w:p w14:paraId="63350665" w14:textId="55371E62" w:rsidR="00532516" w:rsidRDefault="00532516">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_Toc57884962 \h </w:instrText>
      </w:r>
      <w:r>
        <w:rPr>
          <w:noProof/>
        </w:rPr>
      </w:r>
      <w:r>
        <w:rPr>
          <w:noProof/>
        </w:rPr>
        <w:fldChar w:fldCharType="separate"/>
      </w:r>
      <w:r w:rsidR="00701605">
        <w:rPr>
          <w:noProof/>
        </w:rPr>
        <w:t>5</w:t>
      </w:r>
      <w:r>
        <w:rPr>
          <w:noProof/>
        </w:rPr>
        <w:fldChar w:fldCharType="end"/>
      </w:r>
    </w:p>
    <w:p w14:paraId="04433E51" w14:textId="3E95883E" w:rsidR="00532516" w:rsidRDefault="00532516">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_Toc57884963 \h </w:instrText>
      </w:r>
      <w:r>
        <w:rPr>
          <w:noProof/>
        </w:rPr>
      </w:r>
      <w:r>
        <w:rPr>
          <w:noProof/>
        </w:rPr>
        <w:fldChar w:fldCharType="separate"/>
      </w:r>
      <w:r w:rsidR="00701605">
        <w:rPr>
          <w:noProof/>
        </w:rPr>
        <w:t>6</w:t>
      </w:r>
      <w:r>
        <w:rPr>
          <w:noProof/>
        </w:rPr>
        <w:fldChar w:fldCharType="end"/>
      </w:r>
    </w:p>
    <w:p w14:paraId="22BA52F0" w14:textId="099888EB" w:rsidR="00532516" w:rsidRDefault="00532516">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_Toc57884964 \h </w:instrText>
      </w:r>
      <w:r>
        <w:rPr>
          <w:noProof/>
        </w:rPr>
      </w:r>
      <w:r>
        <w:rPr>
          <w:noProof/>
        </w:rPr>
        <w:fldChar w:fldCharType="separate"/>
      </w:r>
      <w:r w:rsidR="00701605">
        <w:rPr>
          <w:noProof/>
        </w:rPr>
        <w:t>6</w:t>
      </w:r>
      <w:r>
        <w:rPr>
          <w:noProof/>
        </w:rPr>
        <w:fldChar w:fldCharType="end"/>
      </w:r>
    </w:p>
    <w:p w14:paraId="610C8CCA" w14:textId="3BC96368" w:rsidR="00532516" w:rsidRDefault="0053251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_Toc57884965 \h </w:instrText>
      </w:r>
      <w:r>
        <w:rPr>
          <w:noProof/>
        </w:rPr>
      </w:r>
      <w:r>
        <w:rPr>
          <w:noProof/>
        </w:rPr>
        <w:fldChar w:fldCharType="separate"/>
      </w:r>
      <w:r w:rsidR="00701605">
        <w:rPr>
          <w:noProof/>
        </w:rPr>
        <w:t>6</w:t>
      </w:r>
      <w:r>
        <w:rPr>
          <w:noProof/>
        </w:rPr>
        <w:fldChar w:fldCharType="end"/>
      </w:r>
    </w:p>
    <w:p w14:paraId="398205CA" w14:textId="37F763EC" w:rsidR="00532516" w:rsidRDefault="00532516">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_Toc57884966 \h </w:instrText>
      </w:r>
      <w:r>
        <w:rPr>
          <w:noProof/>
        </w:rPr>
      </w:r>
      <w:r>
        <w:rPr>
          <w:noProof/>
        </w:rPr>
        <w:fldChar w:fldCharType="separate"/>
      </w:r>
      <w:r w:rsidR="00701605">
        <w:rPr>
          <w:noProof/>
        </w:rPr>
        <w:t>7</w:t>
      </w:r>
      <w:r>
        <w:rPr>
          <w:noProof/>
        </w:rPr>
        <w:fldChar w:fldCharType="end"/>
      </w:r>
    </w:p>
    <w:p w14:paraId="4C24D925" w14:textId="28C13817" w:rsidR="00532516" w:rsidRDefault="0053251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_Toc57884967 \h </w:instrText>
      </w:r>
      <w:r>
        <w:rPr>
          <w:noProof/>
        </w:rPr>
      </w:r>
      <w:r>
        <w:rPr>
          <w:noProof/>
        </w:rPr>
        <w:fldChar w:fldCharType="separate"/>
      </w:r>
      <w:r w:rsidR="00701605">
        <w:rPr>
          <w:noProof/>
        </w:rPr>
        <w:t>7</w:t>
      </w:r>
      <w:r>
        <w:rPr>
          <w:noProof/>
        </w:rPr>
        <w:fldChar w:fldCharType="end"/>
      </w:r>
    </w:p>
    <w:p w14:paraId="3CAB3436" w14:textId="17919EA7" w:rsidR="00532516" w:rsidRDefault="0053251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_Toc57884968 \h </w:instrText>
      </w:r>
      <w:r>
        <w:rPr>
          <w:noProof/>
        </w:rPr>
      </w:r>
      <w:r>
        <w:rPr>
          <w:noProof/>
        </w:rPr>
        <w:fldChar w:fldCharType="separate"/>
      </w:r>
      <w:r w:rsidR="00701605">
        <w:rPr>
          <w:noProof/>
        </w:rPr>
        <w:t>8</w:t>
      </w:r>
      <w:r>
        <w:rPr>
          <w:noProof/>
        </w:rPr>
        <w:fldChar w:fldCharType="end"/>
      </w:r>
    </w:p>
    <w:p w14:paraId="0EFED84F" w14:textId="48802D68" w:rsidR="00532516" w:rsidRDefault="00532516">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_Toc57884969 \h </w:instrText>
      </w:r>
      <w:r>
        <w:rPr>
          <w:noProof/>
        </w:rPr>
      </w:r>
      <w:r>
        <w:rPr>
          <w:noProof/>
        </w:rPr>
        <w:fldChar w:fldCharType="separate"/>
      </w:r>
      <w:r w:rsidR="00701605">
        <w:rPr>
          <w:noProof/>
        </w:rPr>
        <w:t>8</w:t>
      </w:r>
      <w:r>
        <w:rPr>
          <w:noProof/>
        </w:rPr>
        <w:fldChar w:fldCharType="end"/>
      </w:r>
    </w:p>
    <w:p w14:paraId="61BCF642" w14:textId="785AC638" w:rsidR="00532516" w:rsidRDefault="00532516">
      <w:pPr>
        <w:pStyle w:val="TOC3"/>
        <w:rPr>
          <w:rFonts w:asciiTheme="minorHAnsi" w:eastAsiaTheme="minorEastAsia" w:hAnsiTheme="minorHAnsi" w:cstheme="minorBidi"/>
          <w:iCs w:val="0"/>
          <w:noProof/>
          <w:sz w:val="22"/>
          <w:lang w:val="en-AU" w:eastAsia="en-AU"/>
        </w:rPr>
      </w:pPr>
      <w:r>
        <w:rPr>
          <w:noProof/>
        </w:rPr>
        <w:t>8.2.</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_Toc57884970 \h </w:instrText>
      </w:r>
      <w:r>
        <w:rPr>
          <w:noProof/>
        </w:rPr>
      </w:r>
      <w:r>
        <w:rPr>
          <w:noProof/>
        </w:rPr>
        <w:fldChar w:fldCharType="separate"/>
      </w:r>
      <w:r w:rsidR="00701605">
        <w:rPr>
          <w:noProof/>
        </w:rPr>
        <w:t>8</w:t>
      </w:r>
      <w:r>
        <w:rPr>
          <w:noProof/>
        </w:rPr>
        <w:fldChar w:fldCharType="end"/>
      </w:r>
    </w:p>
    <w:p w14:paraId="29403E96" w14:textId="4D735192" w:rsidR="00532516" w:rsidRDefault="00532516">
      <w:pPr>
        <w:pStyle w:val="TOC3"/>
        <w:rPr>
          <w:rFonts w:asciiTheme="minorHAnsi" w:eastAsiaTheme="minorEastAsia" w:hAnsiTheme="minorHAnsi" w:cstheme="minorBidi"/>
          <w:iCs w:val="0"/>
          <w:noProof/>
          <w:sz w:val="22"/>
          <w:lang w:val="en-AU" w:eastAsia="en-AU"/>
        </w:rPr>
      </w:pPr>
      <w:r>
        <w:rPr>
          <w:noProof/>
        </w:rPr>
        <w:t>8.3.</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_Toc57884971 \h </w:instrText>
      </w:r>
      <w:r>
        <w:rPr>
          <w:noProof/>
        </w:rPr>
      </w:r>
      <w:r>
        <w:rPr>
          <w:noProof/>
        </w:rPr>
        <w:fldChar w:fldCharType="separate"/>
      </w:r>
      <w:r w:rsidR="00701605">
        <w:rPr>
          <w:noProof/>
        </w:rPr>
        <w:t>8</w:t>
      </w:r>
      <w:r>
        <w:rPr>
          <w:noProof/>
        </w:rPr>
        <w:fldChar w:fldCharType="end"/>
      </w:r>
    </w:p>
    <w:p w14:paraId="20ADB698" w14:textId="5C0D385C" w:rsidR="00532516" w:rsidRDefault="0053251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_Toc57884972 \h </w:instrText>
      </w:r>
      <w:r>
        <w:rPr>
          <w:noProof/>
        </w:rPr>
      </w:r>
      <w:r>
        <w:rPr>
          <w:noProof/>
        </w:rPr>
        <w:fldChar w:fldCharType="separate"/>
      </w:r>
      <w:r w:rsidR="00701605">
        <w:rPr>
          <w:noProof/>
        </w:rPr>
        <w:t>8</w:t>
      </w:r>
      <w:r>
        <w:rPr>
          <w:noProof/>
        </w:rPr>
        <w:fldChar w:fldCharType="end"/>
      </w:r>
    </w:p>
    <w:p w14:paraId="43429E3D" w14:textId="023817F6" w:rsidR="00532516" w:rsidRDefault="0053251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_Toc57884973 \h </w:instrText>
      </w:r>
      <w:r>
        <w:rPr>
          <w:noProof/>
        </w:rPr>
      </w:r>
      <w:r>
        <w:rPr>
          <w:noProof/>
        </w:rPr>
        <w:fldChar w:fldCharType="separate"/>
      </w:r>
      <w:r w:rsidR="00701605">
        <w:rPr>
          <w:noProof/>
        </w:rPr>
        <w:t>9</w:t>
      </w:r>
      <w:r>
        <w:rPr>
          <w:noProof/>
        </w:rPr>
        <w:fldChar w:fldCharType="end"/>
      </w:r>
    </w:p>
    <w:p w14:paraId="6DBD6CC3" w14:textId="3CFBF97B" w:rsidR="00532516" w:rsidRDefault="00532516">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_Toc57884974 \h </w:instrText>
      </w:r>
      <w:r>
        <w:rPr>
          <w:noProof/>
        </w:rPr>
      </w:r>
      <w:r>
        <w:rPr>
          <w:noProof/>
        </w:rPr>
        <w:fldChar w:fldCharType="separate"/>
      </w:r>
      <w:r w:rsidR="00701605">
        <w:rPr>
          <w:noProof/>
        </w:rPr>
        <w:t>9</w:t>
      </w:r>
      <w:r>
        <w:rPr>
          <w:noProof/>
        </w:rPr>
        <w:fldChar w:fldCharType="end"/>
      </w:r>
    </w:p>
    <w:p w14:paraId="1702768B" w14:textId="299EB79B" w:rsidR="00532516" w:rsidRDefault="00532516">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_Toc57884975 \h </w:instrText>
      </w:r>
      <w:r>
        <w:rPr>
          <w:noProof/>
        </w:rPr>
      </w:r>
      <w:r>
        <w:rPr>
          <w:noProof/>
        </w:rPr>
        <w:fldChar w:fldCharType="separate"/>
      </w:r>
      <w:r w:rsidR="00701605">
        <w:rPr>
          <w:noProof/>
        </w:rPr>
        <w:t>9</w:t>
      </w:r>
      <w:r>
        <w:rPr>
          <w:noProof/>
        </w:rPr>
        <w:fldChar w:fldCharType="end"/>
      </w:r>
    </w:p>
    <w:p w14:paraId="548A7628" w14:textId="48F69092" w:rsidR="00532516" w:rsidRDefault="0053251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_Toc57884976 \h </w:instrText>
      </w:r>
      <w:r>
        <w:rPr>
          <w:noProof/>
        </w:rPr>
      </w:r>
      <w:r>
        <w:rPr>
          <w:noProof/>
        </w:rPr>
        <w:fldChar w:fldCharType="separate"/>
      </w:r>
      <w:r w:rsidR="00701605">
        <w:rPr>
          <w:noProof/>
        </w:rPr>
        <w:t>9</w:t>
      </w:r>
      <w:r>
        <w:rPr>
          <w:noProof/>
        </w:rPr>
        <w:fldChar w:fldCharType="end"/>
      </w:r>
    </w:p>
    <w:p w14:paraId="5EE3B731" w14:textId="36151405" w:rsidR="00532516" w:rsidRDefault="00532516">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_Toc57884977 \h </w:instrText>
      </w:r>
      <w:r>
        <w:rPr>
          <w:noProof/>
        </w:rPr>
      </w:r>
      <w:r>
        <w:rPr>
          <w:noProof/>
        </w:rPr>
        <w:fldChar w:fldCharType="separate"/>
      </w:r>
      <w:r w:rsidR="00701605">
        <w:rPr>
          <w:noProof/>
        </w:rPr>
        <w:t>9</w:t>
      </w:r>
      <w:r>
        <w:rPr>
          <w:noProof/>
        </w:rPr>
        <w:fldChar w:fldCharType="end"/>
      </w:r>
    </w:p>
    <w:p w14:paraId="60F7CAC2" w14:textId="61ADDBA1" w:rsidR="00532516" w:rsidRDefault="00532516">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_Toc57884978 \h </w:instrText>
      </w:r>
      <w:r>
        <w:rPr>
          <w:noProof/>
        </w:rPr>
      </w:r>
      <w:r>
        <w:rPr>
          <w:noProof/>
        </w:rPr>
        <w:fldChar w:fldCharType="separate"/>
      </w:r>
      <w:r w:rsidR="00701605">
        <w:rPr>
          <w:noProof/>
        </w:rPr>
        <w:t>10</w:t>
      </w:r>
      <w:r>
        <w:rPr>
          <w:noProof/>
        </w:rPr>
        <w:fldChar w:fldCharType="end"/>
      </w:r>
    </w:p>
    <w:p w14:paraId="1D2A6D43" w14:textId="65CFAB31" w:rsidR="00532516" w:rsidRDefault="00532516">
      <w:pPr>
        <w:pStyle w:val="TOC4"/>
        <w:rPr>
          <w:rFonts w:asciiTheme="minorHAnsi" w:eastAsiaTheme="minorEastAsia" w:hAnsiTheme="minorHAnsi" w:cstheme="minorBidi"/>
          <w:iCs w:val="0"/>
          <w:sz w:val="22"/>
          <w:szCs w:val="22"/>
          <w:lang w:eastAsia="en-AU"/>
        </w:rPr>
      </w:pPr>
      <w:r>
        <w:t>11.2.1.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_Toc57884979 \h </w:instrText>
      </w:r>
      <w:r>
        <w:fldChar w:fldCharType="separate"/>
      </w:r>
      <w:r w:rsidR="00701605">
        <w:t>10</w:t>
      </w:r>
      <w:r>
        <w:fldChar w:fldCharType="end"/>
      </w:r>
    </w:p>
    <w:p w14:paraId="7FAE75AF" w14:textId="6AE772BB" w:rsidR="00532516" w:rsidRDefault="00532516">
      <w:pPr>
        <w:pStyle w:val="TOC4"/>
        <w:rPr>
          <w:rFonts w:asciiTheme="minorHAnsi" w:eastAsiaTheme="minorEastAsia" w:hAnsiTheme="minorHAnsi" w:cstheme="minorBidi"/>
          <w:iCs w:val="0"/>
          <w:sz w:val="22"/>
          <w:szCs w:val="22"/>
          <w:lang w:eastAsia="en-AU"/>
        </w:rPr>
      </w:pPr>
      <w:r>
        <w:t>11.2.2.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_Toc57884980 \h </w:instrText>
      </w:r>
      <w:r>
        <w:fldChar w:fldCharType="separate"/>
      </w:r>
      <w:r w:rsidR="00701605">
        <w:t>10</w:t>
      </w:r>
      <w:r>
        <w:fldChar w:fldCharType="end"/>
      </w:r>
    </w:p>
    <w:p w14:paraId="62E5AC50" w14:textId="4C295A68" w:rsidR="00532516" w:rsidRDefault="00532516">
      <w:pPr>
        <w:pStyle w:val="TOC4"/>
        <w:rPr>
          <w:rFonts w:asciiTheme="minorHAnsi" w:eastAsiaTheme="minorEastAsia" w:hAnsiTheme="minorHAnsi" w:cstheme="minorBidi"/>
          <w:iCs w:val="0"/>
          <w:sz w:val="22"/>
          <w:szCs w:val="22"/>
          <w:lang w:eastAsia="en-AU"/>
        </w:rPr>
      </w:pPr>
      <w:r>
        <w:t>11.2.3.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_Toc57884981 \h </w:instrText>
      </w:r>
      <w:r>
        <w:fldChar w:fldCharType="separate"/>
      </w:r>
      <w:r w:rsidR="00701605">
        <w:t>10</w:t>
      </w:r>
      <w:r>
        <w:fldChar w:fldCharType="end"/>
      </w:r>
    </w:p>
    <w:p w14:paraId="20106F14" w14:textId="697E25F7" w:rsidR="00532516" w:rsidRDefault="00532516">
      <w:pPr>
        <w:pStyle w:val="TOC4"/>
        <w:rPr>
          <w:rFonts w:asciiTheme="minorHAnsi" w:eastAsiaTheme="minorEastAsia" w:hAnsiTheme="minorHAnsi" w:cstheme="minorBidi"/>
          <w:iCs w:val="0"/>
          <w:sz w:val="22"/>
          <w:szCs w:val="22"/>
          <w:lang w:eastAsia="en-AU"/>
        </w:rPr>
      </w:pPr>
      <w:r>
        <w:t>11.2.4.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_Toc57884982 \h </w:instrText>
      </w:r>
      <w:r>
        <w:fldChar w:fldCharType="separate"/>
      </w:r>
      <w:r w:rsidR="00701605">
        <w:t>11</w:t>
      </w:r>
      <w:r>
        <w:fldChar w:fldCharType="end"/>
      </w:r>
    </w:p>
    <w:p w14:paraId="318208F7" w14:textId="27835AEF" w:rsidR="00532516" w:rsidRDefault="00532516">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_Toc57884983 \h </w:instrText>
      </w:r>
      <w:r>
        <w:rPr>
          <w:noProof/>
        </w:rPr>
      </w:r>
      <w:r>
        <w:rPr>
          <w:noProof/>
        </w:rPr>
        <w:fldChar w:fldCharType="separate"/>
      </w:r>
      <w:r w:rsidR="00701605">
        <w:rPr>
          <w:noProof/>
        </w:rPr>
        <w:t>11</w:t>
      </w:r>
      <w:r>
        <w:rPr>
          <w:noProof/>
        </w:rPr>
        <w:fldChar w:fldCharType="end"/>
      </w:r>
    </w:p>
    <w:p w14:paraId="649EB622" w14:textId="7544535F" w:rsidR="00532516" w:rsidRDefault="0053251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_Toc57884984 \h </w:instrText>
      </w:r>
      <w:r>
        <w:rPr>
          <w:noProof/>
        </w:rPr>
      </w:r>
      <w:r>
        <w:rPr>
          <w:noProof/>
        </w:rPr>
        <w:fldChar w:fldCharType="separate"/>
      </w:r>
      <w:r w:rsidR="00701605">
        <w:rPr>
          <w:noProof/>
        </w:rPr>
        <w:t>12</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648AC2E3" w:rsidR="00CE6D9D" w:rsidRPr="00F40BDA" w:rsidRDefault="00151A7E" w:rsidP="00B400E6">
      <w:pPr>
        <w:pStyle w:val="Heading2"/>
      </w:pPr>
      <w:bookmarkStart w:id="3" w:name="_Toc458420391"/>
      <w:bookmarkStart w:id="4" w:name="_Toc462824846"/>
      <w:bookmarkStart w:id="5" w:name="_Toc496536648"/>
      <w:bookmarkStart w:id="6" w:name="_Toc531277475"/>
      <w:bookmarkStart w:id="7" w:name="_Toc955285"/>
      <w:bookmarkStart w:id="8" w:name="_Toc57884617"/>
      <w:bookmarkStart w:id="9" w:name="_Toc57884953"/>
      <w:r>
        <w:lastRenderedPageBreak/>
        <w:t xml:space="preserve">Regional </w:t>
      </w:r>
      <w:r w:rsidR="008875AA">
        <w:t xml:space="preserve">and Remote </w:t>
      </w:r>
      <w:r>
        <w:t>Airport Security Awareness Program</w:t>
      </w:r>
      <w:bookmarkEnd w:id="3"/>
      <w:bookmarkEnd w:id="4"/>
      <w:r w:rsidR="0060600C">
        <w:t xml:space="preserve"> </w:t>
      </w:r>
      <w:r w:rsidR="00F7040C">
        <w:t>p</w:t>
      </w:r>
      <w:r w:rsidR="00CE6D9D">
        <w:t>rocess</w:t>
      </w:r>
      <w:r w:rsidR="009F5A19">
        <w:t>es</w:t>
      </w:r>
      <w:bookmarkEnd w:id="5"/>
      <w:bookmarkEnd w:id="6"/>
      <w:bookmarkEnd w:id="7"/>
      <w:bookmarkEnd w:id="8"/>
      <w:bookmarkEnd w:id="9"/>
    </w:p>
    <w:p w14:paraId="405CDFBB" w14:textId="6090B0E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51A7E">
        <w:rPr>
          <w:b/>
        </w:rPr>
        <w:t xml:space="preserve">Regional </w:t>
      </w:r>
      <w:r w:rsidR="008875AA">
        <w:rPr>
          <w:b/>
        </w:rPr>
        <w:t xml:space="preserve">and Remote </w:t>
      </w:r>
      <w:r w:rsidR="00151A7E">
        <w:rPr>
          <w:b/>
        </w:rPr>
        <w:t>Airport Security Awareness Program</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1E44A9BB"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60600C">
        <w:t xml:space="preserve">Department of </w:t>
      </w:r>
      <w:r w:rsidR="00151A7E">
        <w:t>Home Affairs</w:t>
      </w:r>
      <w:r w:rsidR="0060600C">
        <w:t>’</w:t>
      </w:r>
      <w:r>
        <w:t xml:space="preserve"> Outcome </w:t>
      </w:r>
      <w:r w:rsidR="0060600C">
        <w:t>1</w:t>
      </w:r>
      <w:r>
        <w:t xml:space="preserve">. </w:t>
      </w:r>
      <w:r w:rsidRPr="00F40BDA">
        <w:t xml:space="preserve">The </w:t>
      </w:r>
      <w:r w:rsidR="0060600C">
        <w:t>Department of Home Affairs</w:t>
      </w:r>
      <w:r w:rsidR="00C659C4">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2A2D60F8" w14:textId="77777777" w:rsidR="002120F7" w:rsidRPr="00F40BDA" w:rsidRDefault="002120F7" w:rsidP="002120F7">
      <w:pPr>
        <w:spacing w:after="0"/>
        <w:jc w:val="center"/>
        <w:rPr>
          <w:rFonts w:ascii="Wingdings" w:hAnsi="Wingdings"/>
          <w:szCs w:val="20"/>
        </w:rPr>
      </w:pPr>
      <w:r w:rsidRPr="00F40BDA">
        <w:rPr>
          <w:rFonts w:ascii="Wingdings" w:hAnsi="Wingdings"/>
          <w:szCs w:val="20"/>
        </w:rPr>
        <w:t></w:t>
      </w:r>
    </w:p>
    <w:p w14:paraId="00B5C37E" w14:textId="1FEEBB6D" w:rsidR="002120F7" w:rsidRPr="00947729" w:rsidRDefault="002120F7" w:rsidP="007A10C9">
      <w:pPr>
        <w:pBdr>
          <w:top w:val="single" w:sz="2" w:space="1" w:color="808080" w:themeColor="background1" w:themeShade="80"/>
          <w:left w:val="single" w:sz="2" w:space="4" w:color="808080" w:themeColor="background1" w:themeShade="80"/>
          <w:bottom w:val="single" w:sz="4" w:space="1" w:color="auto"/>
          <w:right w:val="single" w:sz="2" w:space="4" w:color="808080" w:themeColor="background1" w:themeShade="80"/>
        </w:pBdr>
        <w:spacing w:after="0"/>
        <w:jc w:val="center"/>
        <w:rPr>
          <w:b/>
        </w:rPr>
      </w:pPr>
      <w:r w:rsidRPr="00947729">
        <w:rPr>
          <w:b/>
        </w:rPr>
        <w:t xml:space="preserve">You </w:t>
      </w:r>
      <w:r>
        <w:rPr>
          <w:b/>
        </w:rPr>
        <w:t>undertake and pay for eligible activities</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A43F1D">
      <w:pPr>
        <w:pBdr>
          <w:top w:val="single" w:sz="2" w:space="1" w:color="808080" w:themeColor="background1" w:themeShade="80"/>
          <w:left w:val="single" w:sz="2" w:space="4" w:color="808080" w:themeColor="background1" w:themeShade="80"/>
          <w:bottom w:val="single" w:sz="4" w:space="1" w:color="auto"/>
          <w:right w:val="single" w:sz="2" w:space="4" w:color="808080" w:themeColor="background1" w:themeShade="80"/>
        </w:pBdr>
        <w:spacing w:after="0"/>
        <w:jc w:val="center"/>
        <w:rPr>
          <w:b/>
        </w:rPr>
      </w:pPr>
      <w:r w:rsidRPr="00947729">
        <w:rPr>
          <w:b/>
        </w:rPr>
        <w:t>You complete and submit a grant application</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758637E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59AE08D2"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w:t>
      </w:r>
      <w:r w:rsidR="00EB46EB">
        <w:t>makes a decision about the grants</w:t>
      </w:r>
      <w:r w:rsidRPr="00C659C4">
        <w:t>.</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E81FDF5" w14:textId="6E39BCAD" w:rsidR="00CE6D9D" w:rsidRPr="00C659C4" w:rsidRDefault="00EB46E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2C1496">
        <w:rPr>
          <w:rFonts w:cs="Arial"/>
          <w:b/>
          <w:szCs w:val="20"/>
        </w:rPr>
        <w:t xml:space="preserve">Payment </w:t>
      </w:r>
      <w:proofErr w:type="gramStart"/>
      <w:r w:rsidRPr="002C1496">
        <w:rPr>
          <w:rFonts w:cs="Arial"/>
          <w:b/>
          <w:szCs w:val="20"/>
        </w:rPr>
        <w:t>is made</w:t>
      </w:r>
      <w:proofErr w:type="gramEnd"/>
      <w:r w:rsidRPr="002C1496">
        <w:rPr>
          <w:rFonts w:cs="Arial"/>
          <w:b/>
          <w:szCs w:val="20"/>
        </w:rPr>
        <w:t xml:space="preserve"> </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349A9EBB"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60600C">
        <w:rPr>
          <w:b/>
        </w:rPr>
        <w:t xml:space="preserve">Regional </w:t>
      </w:r>
      <w:r w:rsidR="008875AA">
        <w:rPr>
          <w:b/>
        </w:rPr>
        <w:t xml:space="preserve">and Remote </w:t>
      </w:r>
      <w:r w:rsidR="0060600C">
        <w:rPr>
          <w:b/>
        </w:rPr>
        <w:t>Airport Security Awareness Program</w:t>
      </w:r>
    </w:p>
    <w:p w14:paraId="3BA8A0DE" w14:textId="4292518C"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w:t>
      </w:r>
      <w:r w:rsidR="0060600C">
        <w:t xml:space="preserve">he specific grant activity and </w:t>
      </w:r>
      <w:r w:rsidRPr="00C659C4">
        <w:t>program</w:t>
      </w:r>
      <w:r w:rsidR="00C659C4">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46402A1" w14:textId="10922D8B" w:rsidR="00686047" w:rsidRPr="000553F2" w:rsidRDefault="00686047" w:rsidP="00B400E6">
      <w:pPr>
        <w:pStyle w:val="Heading2"/>
      </w:pPr>
      <w:bookmarkStart w:id="13" w:name="_Toc57884618"/>
      <w:bookmarkStart w:id="14" w:name="_Toc57884954"/>
      <w:r>
        <w:lastRenderedPageBreak/>
        <w:t xml:space="preserve">About the </w:t>
      </w:r>
      <w:bookmarkEnd w:id="10"/>
      <w:bookmarkEnd w:id="11"/>
      <w:bookmarkEnd w:id="12"/>
      <w:r w:rsidR="00BC545C">
        <w:t>Regional and Remote Airport Security Awareness Program</w:t>
      </w:r>
      <w:bookmarkEnd w:id="13"/>
      <w:bookmarkEnd w:id="14"/>
    </w:p>
    <w:p w14:paraId="25F6E3E5" w14:textId="6CD3CFD5" w:rsidR="00AA7A87" w:rsidRPr="009A52BE" w:rsidRDefault="00AA7A87" w:rsidP="00AA7A87">
      <w:pPr>
        <w:rPr>
          <w:rFonts w:cs="Arial"/>
          <w:szCs w:val="20"/>
        </w:rPr>
      </w:pPr>
      <w:r w:rsidRPr="00AA7A87" w:rsidDel="00D01699">
        <w:rPr>
          <w:rFonts w:cs="Arial"/>
          <w:szCs w:val="20"/>
        </w:rPr>
        <w:t xml:space="preserve">These guidelines contain information for the </w:t>
      </w:r>
      <w:r w:rsidR="002C22B8" w:rsidRPr="002C22B8">
        <w:rPr>
          <w:rFonts w:cs="Arial"/>
          <w:szCs w:val="20"/>
        </w:rPr>
        <w:t xml:space="preserve">Regional </w:t>
      </w:r>
      <w:r w:rsidR="00C22E6C">
        <w:rPr>
          <w:rFonts w:cs="Arial"/>
          <w:szCs w:val="20"/>
        </w:rPr>
        <w:t xml:space="preserve">and Remote </w:t>
      </w:r>
      <w:r w:rsidR="002C22B8" w:rsidRPr="002C22B8">
        <w:rPr>
          <w:rFonts w:cs="Arial"/>
          <w:szCs w:val="20"/>
        </w:rPr>
        <w:t xml:space="preserve">Airport Security Awareness </w:t>
      </w:r>
      <w:r w:rsidR="00B61584">
        <w:rPr>
          <w:rFonts w:cs="Arial"/>
          <w:szCs w:val="20"/>
        </w:rPr>
        <w:t>Program</w:t>
      </w:r>
      <w:r w:rsidR="00BC545C">
        <w:rPr>
          <w:rFonts w:cs="Arial"/>
          <w:szCs w:val="20"/>
        </w:rPr>
        <w:t xml:space="preserve"> (the program)</w:t>
      </w:r>
      <w:r w:rsidR="00D5200C">
        <w:rPr>
          <w:rFonts w:cs="Arial"/>
          <w:szCs w:val="20"/>
        </w:rPr>
        <w:t xml:space="preserve">. </w:t>
      </w:r>
      <w:r w:rsidR="00C22E6C">
        <w:t xml:space="preserve">The </w:t>
      </w:r>
      <w:r w:rsidR="002120F7">
        <w:t>program</w:t>
      </w:r>
      <w:r w:rsidR="00DE47F7">
        <w:t xml:space="preserve"> </w:t>
      </w:r>
      <w:r w:rsidR="00C22E6C">
        <w:rPr>
          <w:lang w:eastAsia="en-AU"/>
        </w:rPr>
        <w:t>provides re-imbursement funding to support regional and remote airpor</w:t>
      </w:r>
      <w:r w:rsidR="00E00071">
        <w:rPr>
          <w:lang w:eastAsia="en-AU"/>
        </w:rPr>
        <w:t>ts to meet requirements of the Screener Accreditation S</w:t>
      </w:r>
      <w:r w:rsidR="00C22E6C">
        <w:rPr>
          <w:lang w:eastAsia="en-AU"/>
        </w:rPr>
        <w:t>cheme.</w:t>
      </w:r>
      <w:r w:rsidR="000F2C83">
        <w:rPr>
          <w:lang w:eastAsia="en-AU"/>
        </w:rPr>
        <w:t xml:space="preserve"> The program aims to provide transitional support th</w:t>
      </w:r>
      <w:r w:rsidR="006572C5">
        <w:rPr>
          <w:lang w:eastAsia="en-AU"/>
        </w:rPr>
        <w:t>r</w:t>
      </w:r>
      <w:r w:rsidR="000F2C83">
        <w:rPr>
          <w:lang w:eastAsia="en-AU"/>
        </w:rPr>
        <w:t>ough the implementation of the new scheme with funding concluding in 2024.</w:t>
      </w:r>
    </w:p>
    <w:p w14:paraId="6621808A" w14:textId="2CB34D3F" w:rsidR="00CD75B8" w:rsidRP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00DE47F7">
        <w:rPr>
          <w:iCs w:val="0"/>
        </w:rPr>
        <w:t>program</w:t>
      </w:r>
      <w:r w:rsidRPr="00CD75B8">
        <w:rPr>
          <w:rFonts w:cs="Arial"/>
          <w:szCs w:val="20"/>
        </w:rPr>
        <w:t xml:space="preserve"> are</w:t>
      </w:r>
      <w:r w:rsidR="00DE47F7">
        <w:rPr>
          <w:rFonts w:cs="Arial"/>
          <w:szCs w:val="20"/>
        </w:rPr>
        <w:t xml:space="preserve"> to</w:t>
      </w:r>
      <w:r>
        <w:rPr>
          <w:rFonts w:cs="Arial"/>
          <w:szCs w:val="20"/>
        </w:rPr>
        <w:t>:</w:t>
      </w:r>
    </w:p>
    <w:p w14:paraId="4303CEED" w14:textId="1C26CF28" w:rsidR="00D5200C" w:rsidRDefault="00D5200C" w:rsidP="00D5200C">
      <w:pPr>
        <w:pStyle w:val="ListBullet"/>
      </w:pPr>
      <w:r>
        <w:t>support</w:t>
      </w:r>
      <w:r>
        <w:rPr>
          <w:lang w:eastAsia="en-AU"/>
        </w:rPr>
        <w:t xml:space="preserve"> regional and remote airpor</w:t>
      </w:r>
      <w:r w:rsidR="00E00071">
        <w:rPr>
          <w:lang w:eastAsia="en-AU"/>
        </w:rPr>
        <w:t>ts to meet requirements of the S</w:t>
      </w:r>
      <w:r>
        <w:rPr>
          <w:lang w:eastAsia="en-AU"/>
        </w:rPr>
        <w:t xml:space="preserve">creener </w:t>
      </w:r>
      <w:r w:rsidR="00E00071">
        <w:rPr>
          <w:lang w:eastAsia="en-AU"/>
        </w:rPr>
        <w:t>Accreditation S</w:t>
      </w:r>
      <w:r>
        <w:rPr>
          <w:lang w:eastAsia="en-AU"/>
        </w:rPr>
        <w:t>cheme</w:t>
      </w:r>
    </w:p>
    <w:p w14:paraId="2CD42C1E" w14:textId="2444D477" w:rsidR="002C22B8" w:rsidRDefault="002C22B8" w:rsidP="002C22B8">
      <w:pPr>
        <w:pStyle w:val="ListBullet"/>
      </w:pPr>
      <w:r>
        <w:t>increas</w:t>
      </w:r>
      <w:r w:rsidR="00DE47F7">
        <w:t>e</w:t>
      </w:r>
      <w:r>
        <w:t xml:space="preserve"> the delivery and effectiveness of </w:t>
      </w:r>
      <w:r w:rsidRPr="00FB5A12">
        <w:t>e</w:t>
      </w:r>
      <w:r>
        <w:t xml:space="preserve">ducation, training and testing </w:t>
      </w:r>
      <w:r w:rsidRPr="00FB5A12">
        <w:t xml:space="preserve">for screening officers and air cargo examination officers </w:t>
      </w:r>
    </w:p>
    <w:p w14:paraId="2E684991" w14:textId="3CB10190" w:rsidR="00C22E6C" w:rsidRDefault="002C22B8" w:rsidP="00C22E6C">
      <w:pPr>
        <w:pStyle w:val="ListBullet"/>
      </w:pPr>
      <w:r>
        <w:t>reduc</w:t>
      </w:r>
      <w:r w:rsidR="00DE47F7">
        <w:t>e</w:t>
      </w:r>
      <w:r>
        <w:t xml:space="preserve"> the cost burden of airport security to regional airports</w:t>
      </w:r>
    </w:p>
    <w:p w14:paraId="3C49C2C0" w14:textId="3185D736" w:rsidR="002C22B8" w:rsidRDefault="002C22B8" w:rsidP="00C22E6C">
      <w:pPr>
        <w:pStyle w:val="ListBullet"/>
      </w:pPr>
      <w:proofErr w:type="gramStart"/>
      <w:r>
        <w:t>support</w:t>
      </w:r>
      <w:proofErr w:type="gramEnd"/>
      <w:r w:rsidR="00DE47F7">
        <w:t xml:space="preserve"> </w:t>
      </w:r>
      <w:r>
        <w:t xml:space="preserve">regional airport compliance with the </w:t>
      </w:r>
      <w:r w:rsidRPr="00FB5A12">
        <w:t>Aviation Transport Security Act 2004</w:t>
      </w:r>
      <w:r w:rsidR="00C22E6C">
        <w:t>.</w:t>
      </w:r>
    </w:p>
    <w:p w14:paraId="6618C034" w14:textId="7C53D767" w:rsidR="00CD75B8" w:rsidRPr="002C22B8" w:rsidRDefault="00CD75B8" w:rsidP="002C22B8">
      <w:pPr>
        <w:pStyle w:val="ListBullet"/>
        <w:numPr>
          <w:ilvl w:val="0"/>
          <w:numId w:val="0"/>
        </w:numPr>
      </w:pPr>
      <w:r w:rsidRPr="002C22B8">
        <w:rPr>
          <w:rFonts w:cs="Arial"/>
        </w:rPr>
        <w:t xml:space="preserve">The intended outcomes of the </w:t>
      </w:r>
      <w:r w:rsidR="002120F7">
        <w:t>program</w:t>
      </w:r>
      <w:r w:rsidRPr="002C22B8">
        <w:rPr>
          <w:rFonts w:cs="Arial"/>
        </w:rPr>
        <w:t xml:space="preserve"> are:</w:t>
      </w:r>
    </w:p>
    <w:p w14:paraId="353CDF96" w14:textId="686D5925" w:rsidR="00D5200C" w:rsidRDefault="00D5200C" w:rsidP="00D5200C">
      <w:pPr>
        <w:pStyle w:val="ListBullet"/>
      </w:pPr>
      <w:r>
        <w:t xml:space="preserve">increased compliance with the </w:t>
      </w:r>
      <w:r w:rsidR="00861C5A">
        <w:rPr>
          <w:lang w:eastAsia="en-AU"/>
        </w:rPr>
        <w:t>Screener Accreditation S</w:t>
      </w:r>
      <w:r>
        <w:rPr>
          <w:lang w:eastAsia="en-AU"/>
        </w:rPr>
        <w:t>cheme</w:t>
      </w:r>
    </w:p>
    <w:p w14:paraId="6BD92888" w14:textId="77777777" w:rsidR="002C22B8" w:rsidRDefault="002C22B8" w:rsidP="002C22B8">
      <w:pPr>
        <w:pStyle w:val="ListBullet"/>
      </w:pPr>
      <w:r>
        <w:t>increased airport security in remote and regional airports</w:t>
      </w:r>
    </w:p>
    <w:p w14:paraId="04F4D023" w14:textId="77777777" w:rsidR="002C22B8" w:rsidRDefault="002C22B8" w:rsidP="002C22B8">
      <w:pPr>
        <w:pStyle w:val="ListBullet"/>
      </w:pPr>
      <w:r>
        <w:t xml:space="preserve">increased skills and capabilities of </w:t>
      </w:r>
      <w:r w:rsidRPr="00FB5A12">
        <w:t>screening officers and air cargo examination officers</w:t>
      </w:r>
      <w:r>
        <w:t xml:space="preserve"> </w:t>
      </w:r>
    </w:p>
    <w:p w14:paraId="3EE18364" w14:textId="063243F9" w:rsidR="002C22B8" w:rsidRPr="00762BB3" w:rsidRDefault="002C22B8" w:rsidP="002C22B8">
      <w:pPr>
        <w:pStyle w:val="ListBullet"/>
      </w:pPr>
      <w:proofErr w:type="gramStart"/>
      <w:r>
        <w:t>increased</w:t>
      </w:r>
      <w:proofErr w:type="gramEnd"/>
      <w:r>
        <w:t xml:space="preserve"> compliance with t</w:t>
      </w:r>
      <w:r w:rsidRPr="00FB5A12">
        <w:t>he Aviation Transport Security Act 2004</w:t>
      </w:r>
      <w:r w:rsidR="00C22E6C">
        <w:t>.</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4A0480AF" w:rsidR="00476A36" w:rsidRPr="005A61FE" w:rsidRDefault="00476A36" w:rsidP="00653895">
      <w:pPr>
        <w:pStyle w:val="ListBullet"/>
      </w:pPr>
      <w:r w:rsidRPr="005A61FE">
        <w:t>how we notify applicants and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EDC3DCC" w14:textId="5218E09B"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w:t>
      </w:r>
      <w:r w:rsidR="005E6EA5">
        <w:t>we/</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B61584">
        <w:t>on behalf of the Department of Home Affairs.</w:t>
      </w:r>
    </w:p>
    <w:p w14:paraId="40381529" w14:textId="77777777" w:rsidR="00ED555E" w:rsidRPr="000F576B" w:rsidRDefault="00ED555E" w:rsidP="00ED555E">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449415C1" w14:textId="0536B020"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701605">
        <w:t>12</w:t>
      </w:r>
      <w:r w:rsidR="00082460">
        <w:fldChar w:fldCharType="end"/>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007E4B">
      <w:pPr>
        <w:pStyle w:val="Heading2"/>
      </w:pPr>
      <w:bookmarkStart w:id="15" w:name="_Toc496536651"/>
      <w:bookmarkStart w:id="16" w:name="_Toc531277478"/>
      <w:bookmarkStart w:id="17" w:name="_Toc955288"/>
      <w:bookmarkStart w:id="18" w:name="_Toc57884619"/>
      <w:bookmarkStart w:id="19" w:name="_Toc57884955"/>
      <w:bookmarkStart w:id="20" w:name="_Toc164844263"/>
      <w:bookmarkStart w:id="21" w:name="_Toc383003256"/>
      <w:bookmarkEnd w:id="2"/>
      <w:r>
        <w:t xml:space="preserve">Grant </w:t>
      </w:r>
      <w:r w:rsidR="00D26B94">
        <w:t>amount</w:t>
      </w:r>
      <w:r w:rsidR="00A439FB">
        <w:t xml:space="preserve"> and </w:t>
      </w:r>
      <w:r>
        <w:t xml:space="preserve">grant </w:t>
      </w:r>
      <w:r w:rsidR="00A439FB">
        <w:t>period</w:t>
      </w:r>
      <w:bookmarkEnd w:id="15"/>
      <w:bookmarkEnd w:id="16"/>
      <w:bookmarkEnd w:id="17"/>
      <w:bookmarkEnd w:id="18"/>
      <w:bookmarkEnd w:id="19"/>
    </w:p>
    <w:p w14:paraId="5D12B6BA" w14:textId="2AD55FBC" w:rsidR="004A168F" w:rsidRDefault="000813F9" w:rsidP="004A168F">
      <w:r>
        <w:t xml:space="preserve">For this program, up to $4 million is available over </w:t>
      </w:r>
      <w:r w:rsidR="00513D48">
        <w:t>2021-22</w:t>
      </w:r>
      <w:r>
        <w:t xml:space="preserve"> to 2023-24</w:t>
      </w:r>
      <w:r w:rsidR="00B61584">
        <w:t>.</w:t>
      </w:r>
    </w:p>
    <w:p w14:paraId="25F6521D" w14:textId="4196D699" w:rsidR="00A04E7B" w:rsidRDefault="00A04E7B" w:rsidP="00007E4B">
      <w:pPr>
        <w:pStyle w:val="Heading3"/>
      </w:pPr>
      <w:bookmarkStart w:id="22" w:name="_Toc496536652"/>
      <w:bookmarkStart w:id="23" w:name="_Toc531277479"/>
      <w:bookmarkStart w:id="24" w:name="_Toc955289"/>
      <w:bookmarkStart w:id="25" w:name="_Toc57884620"/>
      <w:bookmarkStart w:id="26" w:name="_Toc57884956"/>
      <w:r>
        <w:t>Grants available</w:t>
      </w:r>
      <w:bookmarkEnd w:id="22"/>
      <w:bookmarkEnd w:id="23"/>
      <w:bookmarkEnd w:id="24"/>
      <w:bookmarkEnd w:id="25"/>
      <w:bookmarkEnd w:id="26"/>
    </w:p>
    <w:p w14:paraId="296D81BA" w14:textId="7355A035" w:rsidR="007A10C9" w:rsidRDefault="00712F06" w:rsidP="005242BA">
      <w:r w:rsidRPr="006F4968">
        <w:t xml:space="preserve">The grant </w:t>
      </w:r>
      <w:r w:rsidR="00D26B94" w:rsidRPr="006F4968">
        <w:t xml:space="preserve">amount </w:t>
      </w:r>
      <w:r w:rsidRPr="006F4968">
        <w:t xml:space="preserve">will be up to </w:t>
      </w:r>
      <w:r w:rsidR="00B61584">
        <w:t xml:space="preserve">100 </w:t>
      </w:r>
      <w:r w:rsidR="00985BEF">
        <w:t>per cent</w:t>
      </w:r>
      <w:r w:rsidR="00985BEF" w:rsidRPr="006F4968">
        <w:t xml:space="preserve"> </w:t>
      </w:r>
      <w:r w:rsidR="00077C3D" w:rsidRPr="006F4968">
        <w:t xml:space="preserve">of eligible </w:t>
      </w:r>
      <w:r w:rsidR="00F87B20">
        <w:t>expenditure</w:t>
      </w:r>
      <w:r w:rsidR="00C42FBE">
        <w:t xml:space="preserve"> (grant percentage</w:t>
      </w:r>
      <w:r w:rsidR="00B61584">
        <w:t>)</w:t>
      </w:r>
      <w:r w:rsidR="00077C3D" w:rsidRPr="006F4968">
        <w:t>.</w:t>
      </w:r>
    </w:p>
    <w:p w14:paraId="25F65221" w14:textId="5FC96C8D" w:rsidR="00A04E7B" w:rsidRDefault="00077C3D" w:rsidP="00DC1BCD">
      <w:pPr>
        <w:pStyle w:val="ListBullet"/>
      </w:pPr>
      <w:r w:rsidRPr="006F4968">
        <w:t>T</w:t>
      </w:r>
      <w:r w:rsidR="00712F06" w:rsidRPr="006F4968">
        <w:t>he minimum grant amount is $</w:t>
      </w:r>
      <w:r w:rsidR="00871EDE">
        <w:t>1</w:t>
      </w:r>
      <w:r w:rsidR="008875AA">
        <w:t>,</w:t>
      </w:r>
      <w:r w:rsidR="00C22E6C">
        <w:t>000</w:t>
      </w:r>
      <w:r w:rsidR="004D19FC">
        <w:t>.</w:t>
      </w:r>
    </w:p>
    <w:p w14:paraId="48B1A013" w14:textId="7F52A6C0" w:rsidR="001E7C2E" w:rsidRDefault="00A04E7B" w:rsidP="001E7C2E">
      <w:pPr>
        <w:pStyle w:val="ListBullet"/>
        <w:spacing w:after="120"/>
      </w:pPr>
      <w:r>
        <w:lastRenderedPageBreak/>
        <w:t>T</w:t>
      </w:r>
      <w:r w:rsidR="00712F06" w:rsidRPr="006F4968">
        <w:t>he maximum grant amount is $</w:t>
      </w:r>
      <w:r w:rsidR="006E6638">
        <w:t>25,</w:t>
      </w:r>
      <w:r w:rsidR="00C22E6C">
        <w:t>000 (per annum)</w:t>
      </w:r>
    </w:p>
    <w:p w14:paraId="5252A60E" w14:textId="77777777" w:rsidR="007A10C9" w:rsidRDefault="007A10C9" w:rsidP="00110FF5">
      <w:pPr>
        <w:pStyle w:val="ListBullet"/>
        <w:numPr>
          <w:ilvl w:val="0"/>
          <w:numId w:val="0"/>
        </w:numPr>
      </w:pPr>
      <w:r>
        <w:t>You can apply for up to two grants per financial year, up to a maximum of $25,000 per financial year.</w:t>
      </w:r>
    </w:p>
    <w:p w14:paraId="25F6522A" w14:textId="07CAD692" w:rsidR="00285F58" w:rsidRPr="00DF637B" w:rsidRDefault="00285F58" w:rsidP="00B400E6">
      <w:pPr>
        <w:pStyle w:val="Heading2"/>
      </w:pPr>
      <w:bookmarkStart w:id="27" w:name="_Toc530072971"/>
      <w:bookmarkStart w:id="28" w:name="_Toc496536654"/>
      <w:bookmarkStart w:id="29" w:name="_Toc531277481"/>
      <w:bookmarkStart w:id="30" w:name="_Toc955291"/>
      <w:bookmarkStart w:id="31" w:name="_Toc57884621"/>
      <w:bookmarkStart w:id="32" w:name="_Toc57884957"/>
      <w:bookmarkEnd w:id="20"/>
      <w:bookmarkEnd w:id="21"/>
      <w:bookmarkEnd w:id="27"/>
      <w:r>
        <w:t>Eligibility criteria</w:t>
      </w:r>
      <w:bookmarkEnd w:id="28"/>
      <w:bookmarkEnd w:id="29"/>
      <w:bookmarkEnd w:id="30"/>
      <w:bookmarkEnd w:id="31"/>
      <w:bookmarkEnd w:id="32"/>
    </w:p>
    <w:p w14:paraId="25F6522B" w14:textId="77777777" w:rsidR="00C84E84" w:rsidRDefault="009D33F3" w:rsidP="00C84E84">
      <w:bookmarkStart w:id="33" w:name="_Ref437348317"/>
      <w:bookmarkStart w:id="34" w:name="_Ref437348323"/>
      <w:bookmarkStart w:id="35" w:name="_Ref437349175"/>
      <w:r>
        <w:t xml:space="preserve">We cannot consider your application if you do not satisfy all eligibility criteria. </w:t>
      </w:r>
    </w:p>
    <w:p w14:paraId="25F6522C" w14:textId="4A047791" w:rsidR="00A35F51" w:rsidRDefault="001A6862" w:rsidP="001844D5">
      <w:pPr>
        <w:pStyle w:val="Heading3"/>
      </w:pPr>
      <w:bookmarkStart w:id="36" w:name="_Toc496536655"/>
      <w:bookmarkStart w:id="37" w:name="_Ref530054835"/>
      <w:bookmarkStart w:id="38" w:name="_Toc531277482"/>
      <w:bookmarkStart w:id="39" w:name="_Toc955292"/>
      <w:bookmarkStart w:id="40" w:name="_Toc57884622"/>
      <w:bookmarkStart w:id="41" w:name="_Toc57884958"/>
      <w:r>
        <w:t xml:space="preserve">Who </w:t>
      </w:r>
      <w:r w:rsidR="009F7B46">
        <w:t>is eligible?</w:t>
      </w:r>
      <w:bookmarkEnd w:id="33"/>
      <w:bookmarkEnd w:id="34"/>
      <w:bookmarkEnd w:id="35"/>
      <w:bookmarkEnd w:id="36"/>
      <w:bookmarkEnd w:id="37"/>
      <w:bookmarkEnd w:id="38"/>
      <w:bookmarkEnd w:id="39"/>
      <w:bookmarkEnd w:id="40"/>
      <w:bookmarkEnd w:id="41"/>
    </w:p>
    <w:p w14:paraId="60D0F7B9" w14:textId="394A979D" w:rsidR="00B74449" w:rsidRPr="00A44814" w:rsidRDefault="00C318B3" w:rsidP="00A44814">
      <w:r w:rsidRPr="00B74449">
        <w:t>To be eligible you must</w:t>
      </w:r>
      <w:r w:rsidR="00D82E1E" w:rsidRPr="00B74449">
        <w:t xml:space="preserve"> </w:t>
      </w:r>
      <w:r w:rsidRPr="00A44814">
        <w:t xml:space="preserve">be </w:t>
      </w:r>
      <w:r w:rsidR="00B74449" w:rsidRPr="00A44814">
        <w:t xml:space="preserve">invited to apply as an eligible regional </w:t>
      </w:r>
      <w:r w:rsidR="008C1122">
        <w:t xml:space="preserve">or remote </w:t>
      </w:r>
      <w:r w:rsidR="00B74449" w:rsidRPr="00A44814">
        <w:t>airport or entity formally authorised by the eligible airport.</w:t>
      </w:r>
    </w:p>
    <w:p w14:paraId="4A2A7F66" w14:textId="4A9333FA" w:rsidR="007641A1" w:rsidRDefault="00B74449" w:rsidP="00A44814">
      <w:pPr>
        <w:rPr>
          <w:rFonts w:cs="Arial"/>
          <w:szCs w:val="20"/>
        </w:rPr>
      </w:pPr>
      <w:r>
        <w:t xml:space="preserve">The Department of Home Affairs </w:t>
      </w:r>
      <w:r w:rsidR="006F5918">
        <w:t xml:space="preserve">identified Regional and Remote airports as needing </w:t>
      </w:r>
      <w:r w:rsidR="006F5918" w:rsidRPr="004A0E96">
        <w:rPr>
          <w:rFonts w:cs="Arial"/>
          <w:szCs w:val="20"/>
        </w:rPr>
        <w:t xml:space="preserve">support for the implementation of the Screener Accreditation Scheme (the Scheme). The basis of this grant is recognition of the financial impost the introduction of the Scheme has on Regional and Remote airports who </w:t>
      </w:r>
      <w:r w:rsidR="00F05C9D">
        <w:rPr>
          <w:rFonts w:cs="Arial"/>
          <w:szCs w:val="20"/>
        </w:rPr>
        <w:t xml:space="preserve">typically </w:t>
      </w:r>
      <w:r w:rsidR="006F5918" w:rsidRPr="004A0E96">
        <w:rPr>
          <w:rFonts w:cs="Arial"/>
          <w:szCs w:val="20"/>
        </w:rPr>
        <w:t>run on small profit margins</w:t>
      </w:r>
      <w:r w:rsidR="006F5918">
        <w:rPr>
          <w:rFonts w:cs="Arial"/>
          <w:szCs w:val="20"/>
        </w:rPr>
        <w:t>.</w:t>
      </w:r>
    </w:p>
    <w:p w14:paraId="443ABBAA" w14:textId="1D7EF8B4" w:rsidR="008871EA" w:rsidRDefault="008871EA" w:rsidP="00A44814">
      <w:r>
        <w:t xml:space="preserve">If you </w:t>
      </w:r>
      <w:proofErr w:type="gramStart"/>
      <w:r>
        <w:t>have not been invited</w:t>
      </w:r>
      <w:proofErr w:type="gramEnd"/>
      <w:r>
        <w:t xml:space="preserve"> to apply to the Regional and Remote Security Awareness Program, you are not considered eligible to apply.</w:t>
      </w:r>
    </w:p>
    <w:p w14:paraId="7CBB105C" w14:textId="2612360C" w:rsidR="002A0E03" w:rsidRDefault="00572305" w:rsidP="00393861">
      <w:pPr>
        <w:pStyle w:val="Heading3"/>
      </w:pPr>
      <w:bookmarkStart w:id="42" w:name="_Toc57884623"/>
      <w:bookmarkStart w:id="43" w:name="_Toc496536656"/>
      <w:bookmarkStart w:id="44" w:name="_Toc531277483"/>
      <w:bookmarkStart w:id="45" w:name="_Toc955293"/>
      <w:bookmarkStart w:id="46" w:name="_Toc57884624"/>
      <w:bookmarkStart w:id="47" w:name="_Toc57884959"/>
      <w:bookmarkEnd w:id="42"/>
      <w:r>
        <w:t>Additional eligibility</w:t>
      </w:r>
      <w:r w:rsidR="002A0E03">
        <w:t xml:space="preserve"> requirements</w:t>
      </w:r>
      <w:bookmarkEnd w:id="43"/>
      <w:bookmarkEnd w:id="44"/>
      <w:bookmarkEnd w:id="45"/>
      <w:bookmarkEnd w:id="46"/>
      <w:bookmarkEnd w:id="47"/>
    </w:p>
    <w:p w14:paraId="15283BE6" w14:textId="5856CBAE" w:rsidR="00F608BE" w:rsidRDefault="00F608BE" w:rsidP="00760D2E">
      <w:pPr>
        <w:keepNext/>
        <w:spacing w:after="80"/>
      </w:pPr>
      <w:r>
        <w:t>We can only accept applications</w:t>
      </w:r>
      <w:r w:rsidR="00B6306B">
        <w:t>:</w:t>
      </w:r>
    </w:p>
    <w:p w14:paraId="2DCFF56A" w14:textId="34296D59" w:rsidR="0081328B" w:rsidRPr="00110FF5" w:rsidRDefault="00D82E1E" w:rsidP="0081328B">
      <w:pPr>
        <w:pStyle w:val="ListBullet"/>
        <w:rPr>
          <w:b/>
          <w:color w:val="4F6228" w:themeColor="accent3" w:themeShade="80"/>
        </w:rPr>
      </w:pPr>
      <w:proofErr w:type="gramStart"/>
      <w:r>
        <w:rPr>
          <w:rFonts w:cs="Arial"/>
        </w:rPr>
        <w:t>where</w:t>
      </w:r>
      <w:proofErr w:type="gramEnd"/>
      <w:r>
        <w:rPr>
          <w:rFonts w:cs="Arial"/>
        </w:rPr>
        <w:t xml:space="preserve"> you provide an invoice(s) demonstrating </w:t>
      </w:r>
      <w:r w:rsidR="002F479B">
        <w:rPr>
          <w:rFonts w:cs="Arial"/>
        </w:rPr>
        <w:t xml:space="preserve">proof of delivery and </w:t>
      </w:r>
      <w:r w:rsidR="00957A75">
        <w:rPr>
          <w:rFonts w:cs="Arial"/>
        </w:rPr>
        <w:t xml:space="preserve">payment </w:t>
      </w:r>
      <w:r w:rsidR="002F479B">
        <w:rPr>
          <w:rFonts w:cs="Arial"/>
        </w:rPr>
        <w:t>for</w:t>
      </w:r>
      <w:r w:rsidR="00957A75">
        <w:rPr>
          <w:rFonts w:cs="Arial"/>
        </w:rPr>
        <w:t xml:space="preserve"> </w:t>
      </w:r>
      <w:r>
        <w:rPr>
          <w:rFonts w:cs="Arial"/>
        </w:rPr>
        <w:t xml:space="preserve">eligible </w:t>
      </w:r>
      <w:r w:rsidR="002F479B">
        <w:rPr>
          <w:rFonts w:cs="Arial"/>
        </w:rPr>
        <w:t>activities</w:t>
      </w:r>
      <w:r w:rsidR="0050330B">
        <w:rPr>
          <w:rFonts w:cs="Arial"/>
        </w:rPr>
        <w:t xml:space="preserve">. </w:t>
      </w:r>
      <w:r w:rsidR="002F479B">
        <w:rPr>
          <w:rFonts w:cs="Arial"/>
        </w:rPr>
        <w:t>Invoices</w:t>
      </w:r>
      <w:r w:rsidR="0050330B">
        <w:rPr>
          <w:rFonts w:cs="Arial"/>
        </w:rPr>
        <w:t xml:space="preserve"> must be </w:t>
      </w:r>
      <w:r w:rsidR="00EB46EB">
        <w:rPr>
          <w:rFonts w:cs="Arial"/>
        </w:rPr>
        <w:t>paid</w:t>
      </w:r>
      <w:r w:rsidR="0050330B">
        <w:rPr>
          <w:rFonts w:cs="Arial"/>
        </w:rPr>
        <w:t xml:space="preserve"> between 1 July and 30 May in the financial year of your application</w:t>
      </w:r>
    </w:p>
    <w:p w14:paraId="6806B062" w14:textId="19ED1C9C" w:rsidR="00D82E1E" w:rsidRPr="00130EDE" w:rsidRDefault="00D82E1E" w:rsidP="0081328B">
      <w:pPr>
        <w:pStyle w:val="ListBullet"/>
        <w:rPr>
          <w:b/>
          <w:color w:val="4F6228" w:themeColor="accent3" w:themeShade="80"/>
        </w:rPr>
      </w:pPr>
      <w:proofErr w:type="gramStart"/>
      <w:r>
        <w:rPr>
          <w:rFonts w:cs="Arial"/>
        </w:rPr>
        <w:t>where</w:t>
      </w:r>
      <w:proofErr w:type="gramEnd"/>
      <w:r>
        <w:rPr>
          <w:rFonts w:cs="Arial"/>
        </w:rPr>
        <w:t xml:space="preserve"> you have</w:t>
      </w:r>
      <w:r w:rsidR="0050330B">
        <w:rPr>
          <w:rFonts w:cs="Arial"/>
        </w:rPr>
        <w:t xml:space="preserve"> not received the maximum $25,000 in the financial year</w:t>
      </w:r>
      <w:r w:rsidR="000A4752">
        <w:rPr>
          <w:rFonts w:cs="Arial"/>
        </w:rPr>
        <w:t xml:space="preserve"> of your application.</w:t>
      </w:r>
      <w:r w:rsidR="0050330B">
        <w:rPr>
          <w:rFonts w:cs="Arial"/>
        </w:rPr>
        <w:t xml:space="preserve">  </w:t>
      </w:r>
    </w:p>
    <w:p w14:paraId="7B4EEAB2" w14:textId="334FA18A" w:rsidR="00C32C6B" w:rsidRDefault="00C32C6B" w:rsidP="001844D5">
      <w:pPr>
        <w:pStyle w:val="Heading3"/>
      </w:pPr>
      <w:bookmarkStart w:id="48" w:name="_Toc57884625"/>
      <w:bookmarkStart w:id="49" w:name="_Toc496536657"/>
      <w:bookmarkStart w:id="50" w:name="_Toc531277484"/>
      <w:bookmarkStart w:id="51" w:name="_Toc955294"/>
      <w:bookmarkStart w:id="52" w:name="_Toc57884626"/>
      <w:bookmarkStart w:id="53" w:name="_Toc57884960"/>
      <w:bookmarkStart w:id="54" w:name="_Toc164844264"/>
      <w:bookmarkStart w:id="55" w:name="_Toc383003257"/>
      <w:bookmarkEnd w:id="48"/>
      <w:r>
        <w:t>Who is not eligible?</w:t>
      </w:r>
      <w:bookmarkEnd w:id="49"/>
      <w:bookmarkEnd w:id="50"/>
      <w:bookmarkEnd w:id="51"/>
      <w:bookmarkEnd w:id="52"/>
      <w:bookmarkEnd w:id="53"/>
    </w:p>
    <w:p w14:paraId="1D8EA1E9" w14:textId="144E166B" w:rsidR="00C32C6B" w:rsidRPr="00E162FF" w:rsidRDefault="00C32C6B" w:rsidP="00C32C6B">
      <w:pPr>
        <w:keepNext/>
        <w:spacing w:after="80"/>
      </w:pPr>
      <w:r>
        <w:t xml:space="preserve">You are </w:t>
      </w:r>
      <w:r w:rsidRPr="00A71134">
        <w:t>not</w:t>
      </w:r>
      <w:r>
        <w:t xml:space="preserve"> eligible to apply if</w:t>
      </w:r>
      <w:r w:rsidR="00B6306B">
        <w:t>:</w:t>
      </w:r>
    </w:p>
    <w:p w14:paraId="203D446C" w14:textId="4B240FEA" w:rsidR="000A4752" w:rsidRDefault="0081328B" w:rsidP="00C32C6B">
      <w:pPr>
        <w:pStyle w:val="ListBullet"/>
      </w:pPr>
      <w:r>
        <w:t xml:space="preserve">you </w:t>
      </w:r>
      <w:r w:rsidR="002F479B">
        <w:t>do not</w:t>
      </w:r>
      <w:r>
        <w:t xml:space="preserve"> provide proof of delivery and payment for </w:t>
      </w:r>
      <w:r w:rsidR="000A4752">
        <w:t>eligible activities</w:t>
      </w:r>
    </w:p>
    <w:p w14:paraId="2D778843" w14:textId="55C09A99" w:rsidR="00C32C6B" w:rsidRPr="007F749D" w:rsidRDefault="000A4752" w:rsidP="00C32C6B">
      <w:pPr>
        <w:pStyle w:val="ListBullet"/>
      </w:pPr>
      <w:proofErr w:type="gramStart"/>
      <w:r>
        <w:t>you</w:t>
      </w:r>
      <w:proofErr w:type="gramEnd"/>
      <w:r>
        <w:t xml:space="preserve"> have received $25,000 in Regional a</w:t>
      </w:r>
      <w:r>
        <w:rPr>
          <w:rFonts w:cs="Arial"/>
          <w:szCs w:val="20"/>
        </w:rPr>
        <w:t xml:space="preserve">nd Remote </w:t>
      </w:r>
      <w:r w:rsidRPr="002C22B8">
        <w:rPr>
          <w:rFonts w:cs="Arial"/>
          <w:szCs w:val="20"/>
        </w:rPr>
        <w:t xml:space="preserve">Airport Security Awareness </w:t>
      </w:r>
      <w:r>
        <w:rPr>
          <w:rFonts w:cs="Arial"/>
          <w:szCs w:val="20"/>
        </w:rPr>
        <w:t>Program</w:t>
      </w:r>
      <w:r w:rsidR="004B165D">
        <w:rPr>
          <w:rFonts w:cs="Arial"/>
          <w:szCs w:val="20"/>
        </w:rPr>
        <w:t xml:space="preserve"> grants in the financial year of your application</w:t>
      </w:r>
      <w:r w:rsidR="0081328B">
        <w:t>.</w:t>
      </w:r>
    </w:p>
    <w:p w14:paraId="4E2E3F28" w14:textId="50823FE6" w:rsidR="00E27755" w:rsidRDefault="00F52948" w:rsidP="00B400E6">
      <w:pPr>
        <w:pStyle w:val="Heading2"/>
      </w:pPr>
      <w:bookmarkStart w:id="56" w:name="_Toc531277486"/>
      <w:bookmarkStart w:id="57" w:name="_Toc489952676"/>
      <w:bookmarkStart w:id="58" w:name="_Toc496536659"/>
      <w:bookmarkStart w:id="59" w:name="_Toc955296"/>
      <w:bookmarkStart w:id="60" w:name="_Toc57884627"/>
      <w:bookmarkStart w:id="61" w:name="_Toc57884961"/>
      <w:r w:rsidRPr="005A61FE">
        <w:t xml:space="preserve">What </w:t>
      </w:r>
      <w:r w:rsidR="00082460">
        <w:t xml:space="preserve">the </w:t>
      </w:r>
      <w:r w:rsidR="00E27755">
        <w:t xml:space="preserve">grant </w:t>
      </w:r>
      <w:r w:rsidR="00082460">
        <w:t xml:space="preserve">money can be used </w:t>
      </w:r>
      <w:r w:rsidRPr="005A61FE">
        <w:t>for</w:t>
      </w:r>
      <w:bookmarkEnd w:id="56"/>
      <w:bookmarkEnd w:id="57"/>
      <w:bookmarkEnd w:id="58"/>
      <w:bookmarkEnd w:id="59"/>
      <w:bookmarkEnd w:id="60"/>
      <w:bookmarkEnd w:id="61"/>
    </w:p>
    <w:p w14:paraId="25F65256" w14:textId="36FF3F97" w:rsidR="00E95540" w:rsidRPr="00C330AE" w:rsidRDefault="00E95540" w:rsidP="001844D5">
      <w:pPr>
        <w:pStyle w:val="Heading3"/>
      </w:pPr>
      <w:bookmarkStart w:id="62" w:name="_Toc530072978"/>
      <w:bookmarkStart w:id="63" w:name="_Toc530072979"/>
      <w:bookmarkStart w:id="64" w:name="_Toc530072980"/>
      <w:bookmarkStart w:id="65" w:name="_Toc530072981"/>
      <w:bookmarkStart w:id="66" w:name="_Toc530072982"/>
      <w:bookmarkStart w:id="67" w:name="_Toc530072983"/>
      <w:bookmarkStart w:id="68" w:name="_Toc530072984"/>
      <w:bookmarkStart w:id="69" w:name="_Toc530072985"/>
      <w:bookmarkStart w:id="70" w:name="_Toc530072986"/>
      <w:bookmarkStart w:id="71" w:name="_Toc530072987"/>
      <w:bookmarkStart w:id="72" w:name="_Toc530072988"/>
      <w:bookmarkStart w:id="73" w:name="_Ref468355814"/>
      <w:bookmarkStart w:id="74" w:name="_Toc496536661"/>
      <w:bookmarkStart w:id="75" w:name="_Toc531277487"/>
      <w:bookmarkStart w:id="76" w:name="_Toc955297"/>
      <w:bookmarkStart w:id="77" w:name="_Toc57884628"/>
      <w:bookmarkStart w:id="78" w:name="_Toc57884962"/>
      <w:bookmarkStart w:id="79" w:name="_Toc383003258"/>
      <w:bookmarkStart w:id="80" w:name="_Toc164844265"/>
      <w:bookmarkEnd w:id="54"/>
      <w:bookmarkEnd w:id="55"/>
      <w:bookmarkEnd w:id="62"/>
      <w:bookmarkEnd w:id="63"/>
      <w:bookmarkEnd w:id="64"/>
      <w:bookmarkEnd w:id="65"/>
      <w:bookmarkEnd w:id="66"/>
      <w:bookmarkEnd w:id="67"/>
      <w:bookmarkEnd w:id="68"/>
      <w:bookmarkEnd w:id="69"/>
      <w:bookmarkEnd w:id="70"/>
      <w:bookmarkEnd w:id="71"/>
      <w:bookmarkEnd w:id="72"/>
      <w:r w:rsidRPr="00C330AE">
        <w:t xml:space="preserve">Eligible </w:t>
      </w:r>
      <w:r w:rsidR="008A5CD2" w:rsidRPr="00C330AE">
        <w:t>a</w:t>
      </w:r>
      <w:r w:rsidRPr="00C330AE">
        <w:t>ctivities</w:t>
      </w:r>
      <w:bookmarkEnd w:id="73"/>
      <w:bookmarkEnd w:id="74"/>
      <w:bookmarkEnd w:id="75"/>
      <w:bookmarkEnd w:id="76"/>
      <w:bookmarkEnd w:id="77"/>
      <w:bookmarkEnd w:id="78"/>
    </w:p>
    <w:p w14:paraId="78056DA8" w14:textId="0F46BBD7" w:rsidR="00F52948" w:rsidRPr="005A61FE" w:rsidRDefault="00F52948" w:rsidP="00F52948">
      <w:pPr>
        <w:spacing w:after="80"/>
      </w:pPr>
      <w:r w:rsidRPr="005A61FE">
        <w:t xml:space="preserve">To be eligible your </w:t>
      </w:r>
      <w:r w:rsidR="00F62EEB">
        <w:t>activities</w:t>
      </w:r>
      <w:r w:rsidR="00F62EEB" w:rsidRPr="005A61FE">
        <w:t xml:space="preserve"> </w:t>
      </w:r>
      <w:r w:rsidRPr="005A61FE">
        <w:t>must:</w:t>
      </w:r>
    </w:p>
    <w:p w14:paraId="334EB8B4" w14:textId="30D18C28" w:rsidR="00DD21A4" w:rsidRDefault="00DD21A4" w:rsidP="00653895">
      <w:pPr>
        <w:pStyle w:val="ListBullet"/>
        <w:spacing w:after="120"/>
      </w:pPr>
      <w:r>
        <w:t>be aimed at supporting airport staff to meet airport Screener Accreditation Scheme</w:t>
      </w:r>
    </w:p>
    <w:p w14:paraId="3C0A0EBB" w14:textId="00D0E89B" w:rsidR="00F52948" w:rsidRPr="005A61FE" w:rsidRDefault="00F52948" w:rsidP="00653895">
      <w:pPr>
        <w:pStyle w:val="ListBullet"/>
        <w:spacing w:after="120"/>
      </w:pPr>
      <w:r w:rsidRPr="005A61FE">
        <w:t xml:space="preserve">have at least </w:t>
      </w:r>
      <w:r w:rsidR="00F315F9">
        <w:t>$</w:t>
      </w:r>
      <w:r w:rsidR="00445E41">
        <w:t>1</w:t>
      </w:r>
      <w:r w:rsidR="008875AA">
        <w:t>,</w:t>
      </w:r>
      <w:r w:rsidR="00F315F9">
        <w:t>000</w:t>
      </w:r>
      <w:r w:rsidRPr="005A61FE">
        <w:t xml:space="preserve"> in eligible expenditure</w:t>
      </w:r>
    </w:p>
    <w:p w14:paraId="7F51CCED" w14:textId="082811DC" w:rsidR="00284DC7" w:rsidRPr="007F3C6A" w:rsidRDefault="00284DC7" w:rsidP="00284DC7">
      <w:r w:rsidRPr="007F3C6A">
        <w:t xml:space="preserve">Eligible activities </w:t>
      </w:r>
      <w:r>
        <w:t>includ</w:t>
      </w:r>
      <w:r w:rsidR="00F315F9">
        <w:t>e:</w:t>
      </w:r>
    </w:p>
    <w:p w14:paraId="335B3F01" w14:textId="697832A3" w:rsidR="001A27FA" w:rsidRDefault="007A4B4A" w:rsidP="007A4B4A">
      <w:pPr>
        <w:pStyle w:val="ListBullet"/>
        <w:spacing w:after="120"/>
      </w:pPr>
      <w:r>
        <w:t>activities</w:t>
      </w:r>
      <w:r w:rsidR="001A27FA">
        <w:t xml:space="preserve"> that facilitate compliance with the Screener Accreditation Scheme</w:t>
      </w:r>
    </w:p>
    <w:p w14:paraId="5BF2E940" w14:textId="728E45A8" w:rsidR="001A27FA" w:rsidRDefault="007A4B4A" w:rsidP="007A4B4A">
      <w:pPr>
        <w:pStyle w:val="ListBullet"/>
        <w:spacing w:after="120"/>
      </w:pPr>
      <w:r>
        <w:t>supporting nominated personnel to become accreditors through nationally recognised qualifications and other approved training courses</w:t>
      </w:r>
    </w:p>
    <w:p w14:paraId="336987DF" w14:textId="4D7D9D82" w:rsidR="00E02CC0" w:rsidRDefault="00E02CC0" w:rsidP="007A4B4A">
      <w:pPr>
        <w:pStyle w:val="ListBullet"/>
        <w:spacing w:after="120"/>
      </w:pPr>
      <w:r>
        <w:t>supporting applications in applying for their Aviation Security Identification Card (ASIC)</w:t>
      </w:r>
    </w:p>
    <w:p w14:paraId="088D8B2F" w14:textId="57F76108" w:rsidR="00F24747" w:rsidRPr="00C26503" w:rsidRDefault="00A50F9C" w:rsidP="007A4B4A">
      <w:pPr>
        <w:pStyle w:val="ListBullet"/>
        <w:spacing w:after="120"/>
      </w:pPr>
      <w:r>
        <w:t xml:space="preserve">supporting new screeners in gaining their </w:t>
      </w:r>
      <w:r w:rsidR="00F24747" w:rsidRPr="00C26503">
        <w:t xml:space="preserve">Certificate II in Transport Security Protection </w:t>
      </w:r>
    </w:p>
    <w:p w14:paraId="24D4B8C3" w14:textId="1C54FB48" w:rsidR="007921AA" w:rsidRDefault="00A50F9C" w:rsidP="001A3615">
      <w:pPr>
        <w:pStyle w:val="ListBullet"/>
        <w:spacing w:after="120"/>
      </w:pPr>
      <w:r>
        <w:lastRenderedPageBreak/>
        <w:t xml:space="preserve">supporting airport personnel that are working towards becoming accreditors to attend </w:t>
      </w:r>
      <w:r w:rsidR="007921AA">
        <w:t>other approved professional training courses</w:t>
      </w:r>
    </w:p>
    <w:p w14:paraId="1C271E46" w14:textId="56BB500A" w:rsidR="0017263C" w:rsidRDefault="0017263C" w:rsidP="007A4B4A">
      <w:pPr>
        <w:pStyle w:val="ListBullet"/>
        <w:spacing w:after="120"/>
      </w:pPr>
      <w:r>
        <w:t>acqui</w:t>
      </w:r>
      <w:r w:rsidR="007A4B4A">
        <w:t xml:space="preserve">ring </w:t>
      </w:r>
      <w:r w:rsidR="00A50F9C">
        <w:t xml:space="preserve">general/educational </w:t>
      </w:r>
      <w:r>
        <w:t>training resources</w:t>
      </w:r>
      <w:r w:rsidR="00A50F9C">
        <w:t xml:space="preserve"> for screeners</w:t>
      </w:r>
    </w:p>
    <w:p w14:paraId="25F6525A" w14:textId="77777777" w:rsidR="00E95540" w:rsidRPr="00E162FF" w:rsidRDefault="00486156" w:rsidP="00492E66">
      <w:r>
        <w:t>We may also approve other activities</w:t>
      </w:r>
      <w:r w:rsidR="00E67FC6">
        <w:t>.</w:t>
      </w:r>
    </w:p>
    <w:p w14:paraId="25F6525B" w14:textId="63CC82B4" w:rsidR="00C17E72" w:rsidRDefault="00C17E72" w:rsidP="001844D5">
      <w:pPr>
        <w:pStyle w:val="Heading3"/>
      </w:pPr>
      <w:bookmarkStart w:id="81" w:name="_Toc530072991"/>
      <w:bookmarkStart w:id="82" w:name="_Toc530072992"/>
      <w:bookmarkStart w:id="83" w:name="_Toc530072993"/>
      <w:bookmarkStart w:id="84" w:name="_Toc530072995"/>
      <w:bookmarkStart w:id="85" w:name="_Ref468355804"/>
      <w:bookmarkStart w:id="86" w:name="_Toc496536662"/>
      <w:bookmarkStart w:id="87" w:name="_Toc531277489"/>
      <w:bookmarkStart w:id="88" w:name="_Toc955299"/>
      <w:bookmarkStart w:id="89" w:name="_Toc57884629"/>
      <w:bookmarkStart w:id="90" w:name="_Toc57884963"/>
      <w:bookmarkEnd w:id="81"/>
      <w:bookmarkEnd w:id="82"/>
      <w:bookmarkEnd w:id="83"/>
      <w:bookmarkEnd w:id="84"/>
      <w:r>
        <w:t xml:space="preserve">Eligible </w:t>
      </w:r>
      <w:r w:rsidR="001F215C">
        <w:t>e</w:t>
      </w:r>
      <w:r w:rsidR="00490C48">
        <w:t>xpenditure</w:t>
      </w:r>
      <w:bookmarkEnd w:id="85"/>
      <w:bookmarkEnd w:id="86"/>
      <w:bookmarkEnd w:id="87"/>
      <w:bookmarkEnd w:id="88"/>
      <w:bookmarkEnd w:id="89"/>
      <w:bookmarkEnd w:id="90"/>
    </w:p>
    <w:p w14:paraId="25F6525D" w14:textId="1A595FBF" w:rsidR="00F958A6" w:rsidRDefault="00F64283" w:rsidP="00077C3D">
      <w:r>
        <w:t xml:space="preserve">We will </w:t>
      </w:r>
      <w:r w:rsidR="009914B8">
        <w:t xml:space="preserve">reimburse </w:t>
      </w:r>
      <w:r>
        <w:t xml:space="preserve">you </w:t>
      </w:r>
      <w:r w:rsidR="009914B8">
        <w:t>for eligible</w:t>
      </w:r>
      <w:r w:rsidR="00A04E7B">
        <w:t xml:space="preserve"> expenditure</w:t>
      </w:r>
      <w:r>
        <w:t xml:space="preserve"> only</w:t>
      </w:r>
      <w:r w:rsidR="009914B8">
        <w:t>.</w:t>
      </w:r>
      <w:r w:rsidR="00046DBC">
        <w:t xml:space="preserve"> </w:t>
      </w:r>
    </w:p>
    <w:p w14:paraId="00880C31" w14:textId="5B25AE43" w:rsidR="008A650B" w:rsidRDefault="00FE5602" w:rsidP="008D5C33">
      <w:pPr>
        <w:spacing w:after="80"/>
      </w:pPr>
      <w:r>
        <w:t>Eligible expenditure items are</w:t>
      </w:r>
      <w:r w:rsidR="00B6306B">
        <w:t>:</w:t>
      </w:r>
    </w:p>
    <w:p w14:paraId="1B786F2E" w14:textId="0C3FB25B" w:rsidR="00273577" w:rsidRPr="008A650B" w:rsidRDefault="00273577" w:rsidP="008D5C33">
      <w:pPr>
        <w:spacing w:after="80"/>
      </w:pPr>
      <w:r>
        <w:t>Year One:</w:t>
      </w:r>
    </w:p>
    <w:p w14:paraId="06741496" w14:textId="2948A7D4" w:rsidR="00E57020" w:rsidRDefault="00F24747" w:rsidP="007A4B4A">
      <w:pPr>
        <w:pStyle w:val="ListBullet"/>
        <w:spacing w:after="120"/>
      </w:pPr>
      <w:r>
        <w:t>costs associated with accreditor training</w:t>
      </w:r>
      <w:r w:rsidR="00E57020">
        <w:t xml:space="preserve">, </w:t>
      </w:r>
      <w:r>
        <w:t>accreditors</w:t>
      </w:r>
      <w:r w:rsidR="00CB4EE1">
        <w:t>’</w:t>
      </w:r>
      <w:r w:rsidR="00E57020">
        <w:t xml:space="preserve"> approval costs and in-house training and workshops</w:t>
      </w:r>
    </w:p>
    <w:p w14:paraId="4DCB30BE" w14:textId="4065B5F5" w:rsidR="00E57020" w:rsidRDefault="00E57020" w:rsidP="007A4B4A">
      <w:pPr>
        <w:pStyle w:val="ListBullet"/>
        <w:spacing w:after="120"/>
      </w:pPr>
      <w:r>
        <w:t>accreditation costs of screeners and course fees</w:t>
      </w:r>
    </w:p>
    <w:p w14:paraId="0633E70B" w14:textId="3054EF08" w:rsidR="00E57020" w:rsidRDefault="007921AA" w:rsidP="007A4B4A">
      <w:pPr>
        <w:pStyle w:val="ListBullet"/>
        <w:spacing w:after="120"/>
      </w:pPr>
      <w:r>
        <w:t>reimbursement of ASIC costs</w:t>
      </w:r>
    </w:p>
    <w:p w14:paraId="419CDEC8" w14:textId="68C9D3D5" w:rsidR="00E57020" w:rsidRDefault="00E57020" w:rsidP="007A4B4A">
      <w:pPr>
        <w:pStyle w:val="ListBullet"/>
        <w:spacing w:after="120"/>
      </w:pPr>
      <w:r>
        <w:t xml:space="preserve">purchase of hardware and software </w:t>
      </w:r>
      <w:r w:rsidR="004A0255">
        <w:t>directly related to</w:t>
      </w:r>
      <w:r>
        <w:t xml:space="preserve"> Screening Officer training and education</w:t>
      </w:r>
    </w:p>
    <w:p w14:paraId="4F4A6E7A" w14:textId="2E19F855" w:rsidR="00E57020" w:rsidDel="00E57020" w:rsidRDefault="00E57020" w:rsidP="008A650B">
      <w:pPr>
        <w:pStyle w:val="ListBullet"/>
      </w:pPr>
      <w:r>
        <w:t>reimbursement of travel costs associated with attending eligible training activities</w:t>
      </w:r>
    </w:p>
    <w:p w14:paraId="0B6DB792" w14:textId="4E84687F" w:rsidR="0017263C" w:rsidRDefault="0017263C" w:rsidP="008A650B">
      <w:pPr>
        <w:pStyle w:val="ListBullet"/>
      </w:pPr>
      <w:r>
        <w:t>training resources</w:t>
      </w:r>
    </w:p>
    <w:p w14:paraId="718E49F2" w14:textId="77777777" w:rsidR="002C2461" w:rsidRDefault="0072198B" w:rsidP="0072198B">
      <w:pPr>
        <w:pStyle w:val="ListBullet"/>
      </w:pPr>
      <w:proofErr w:type="gramStart"/>
      <w:r w:rsidRPr="00831451">
        <w:t>domestic</w:t>
      </w:r>
      <w:proofErr w:type="gramEnd"/>
      <w:r w:rsidRPr="00831451">
        <w:t xml:space="preserve"> travel limited to the cost of accommodation and </w:t>
      </w:r>
      <w:r w:rsidR="00B446AD">
        <w:t xml:space="preserve">economy class </w:t>
      </w:r>
      <w:r w:rsidRPr="00831451">
        <w:t>transportation required to conduct agreed activities</w:t>
      </w:r>
      <w:r w:rsidR="001A3615">
        <w:t xml:space="preserve"> withi</w:t>
      </w:r>
      <w:r w:rsidRPr="00831451">
        <w:t>n Australia</w:t>
      </w:r>
      <w:r w:rsidR="00F64283">
        <w:t>.</w:t>
      </w:r>
    </w:p>
    <w:p w14:paraId="09BFFAB2" w14:textId="61EF3937" w:rsidR="002C2461" w:rsidRDefault="00572305" w:rsidP="00D41066">
      <w:pPr>
        <w:pStyle w:val="ListBullet"/>
        <w:numPr>
          <w:ilvl w:val="0"/>
          <w:numId w:val="0"/>
        </w:numPr>
        <w:spacing w:after="120"/>
      </w:pPr>
      <w:r>
        <w:t xml:space="preserve">(From </w:t>
      </w:r>
      <w:r w:rsidR="002C2461">
        <w:t xml:space="preserve">Year </w:t>
      </w:r>
      <w:proofErr w:type="gramStart"/>
      <w:r w:rsidR="002C2461">
        <w:t>Two</w:t>
      </w:r>
      <w:proofErr w:type="gramEnd"/>
      <w:r w:rsidR="001B52D3">
        <w:t xml:space="preserve"> to </w:t>
      </w:r>
      <w:r w:rsidR="0082462C">
        <w:t xml:space="preserve">Three </w:t>
      </w:r>
      <w:r>
        <w:t xml:space="preserve">an additional eligible expense is included for </w:t>
      </w:r>
      <w:r w:rsidR="002C2461">
        <w:t xml:space="preserve">costs associated with </w:t>
      </w:r>
      <w:r>
        <w:t>airports accessing</w:t>
      </w:r>
      <w:r w:rsidR="002C2461">
        <w:t xml:space="preserve"> accreditors to conduct workplace assessments for screeners</w:t>
      </w:r>
      <w:r w:rsidR="00684D7D">
        <w:t>)</w:t>
      </w:r>
      <w:r>
        <w:t>.</w:t>
      </w:r>
    </w:p>
    <w:p w14:paraId="5D23CBDF" w14:textId="19A64BBC" w:rsidR="00FE7257" w:rsidRDefault="00E27755" w:rsidP="008C6462">
      <w:pPr>
        <w:pStyle w:val="ListBullet"/>
        <w:numPr>
          <w:ilvl w:val="0"/>
          <w:numId w:val="0"/>
        </w:numPr>
        <w:spacing w:after="120"/>
      </w:pPr>
      <w:r>
        <w:t xml:space="preserve">Not all expenditure </w:t>
      </w:r>
      <w:r w:rsidR="004A0255">
        <w:t>related to your activities</w:t>
      </w:r>
      <w:r>
        <w:t xml:space="preserve"> may be eligible for grant funding. </w:t>
      </w:r>
      <w:r w:rsidR="00FE5602" w:rsidRPr="00E162FF">
        <w:t xml:space="preserve">The </w:t>
      </w:r>
      <w:r w:rsidR="00FE5602">
        <w:t>Program</w:t>
      </w:r>
      <w:r w:rsidR="00FE5602" w:rsidRPr="00E162FF">
        <w:t xml:space="preserve"> Delegate </w:t>
      </w:r>
      <w:r w:rsidR="00284DC7">
        <w:t xml:space="preserve">(who is a </w:t>
      </w:r>
      <w:r w:rsidR="0017263C">
        <w:t>manager</w:t>
      </w:r>
      <w:r w:rsidR="00284DC7">
        <w:t xml:space="preserve">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3CD7D84F" w14:textId="13212AA8" w:rsidR="00E3085F" w:rsidRDefault="005C7680" w:rsidP="00EF53D9">
      <w:pPr>
        <w:pStyle w:val="Heading3"/>
      </w:pPr>
      <w:bookmarkStart w:id="91" w:name="_Toc496536663"/>
      <w:bookmarkStart w:id="92" w:name="_Toc531277490"/>
      <w:bookmarkStart w:id="93" w:name="_Toc955300"/>
      <w:bookmarkStart w:id="94" w:name="_Toc57884630"/>
      <w:bookmarkStart w:id="95" w:name="_Toc57884964"/>
      <w:r w:rsidRPr="005A61FE">
        <w:t xml:space="preserve">What </w:t>
      </w:r>
      <w:r w:rsidR="008E0A14" w:rsidRPr="005A61FE">
        <w:t>you</w:t>
      </w:r>
      <w:r w:rsidRPr="005A61FE">
        <w:t xml:space="preserve"> cannot </w:t>
      </w:r>
      <w:r w:rsidR="008E0A14" w:rsidRPr="005A61FE">
        <w:t xml:space="preserve">use the </w:t>
      </w:r>
      <w:r w:rsidRPr="005A61FE">
        <w:t>grant for</w:t>
      </w:r>
      <w:bookmarkEnd w:id="91"/>
      <w:bookmarkEnd w:id="92"/>
      <w:bookmarkEnd w:id="93"/>
      <w:bookmarkEnd w:id="94"/>
      <w:bookmarkEnd w:id="95"/>
    </w:p>
    <w:p w14:paraId="45E8DDF7" w14:textId="7504A70B" w:rsidR="00FE5602" w:rsidRDefault="00FE5602" w:rsidP="008D5C33">
      <w:pPr>
        <w:spacing w:after="80"/>
      </w:pPr>
      <w:r>
        <w:t>Expenditure items that are not eligible are</w:t>
      </w:r>
      <w:r w:rsidR="00B6306B">
        <w:t>:</w:t>
      </w:r>
    </w:p>
    <w:p w14:paraId="32D2CDEC" w14:textId="3F2D75D3" w:rsidR="00FE5602" w:rsidRDefault="0017263C" w:rsidP="00FE5602">
      <w:pPr>
        <w:pStyle w:val="ListBullet"/>
        <w:spacing w:after="120"/>
      </w:pPr>
      <w:proofErr w:type="gramStart"/>
      <w:r>
        <w:t>business</w:t>
      </w:r>
      <w:proofErr w:type="gramEnd"/>
      <w:r>
        <w:t xml:space="preserve"> as usual expenses including administration and management.</w:t>
      </w:r>
    </w:p>
    <w:p w14:paraId="3EB496DD" w14:textId="1B716954" w:rsidR="0017263C" w:rsidRDefault="0017263C" w:rsidP="0017263C">
      <w:pPr>
        <w:pStyle w:val="ListBullet"/>
      </w:pPr>
      <w:r>
        <w:t>aviation security screening equipment</w:t>
      </w:r>
    </w:p>
    <w:p w14:paraId="310C669E" w14:textId="77777777" w:rsidR="0017263C" w:rsidRDefault="0017263C" w:rsidP="0017263C">
      <w:pPr>
        <w:pStyle w:val="ListBullet"/>
      </w:pPr>
      <w:r>
        <w:t>operating and staffing costs</w:t>
      </w:r>
    </w:p>
    <w:p w14:paraId="4950C4B4" w14:textId="77777777" w:rsidR="004A0255" w:rsidRDefault="0017263C" w:rsidP="0017263C">
      <w:pPr>
        <w:pStyle w:val="ListBullet"/>
      </w:pPr>
      <w:r>
        <w:t>capital works</w:t>
      </w:r>
    </w:p>
    <w:p w14:paraId="43BCEDC1" w14:textId="77777777" w:rsidR="001C554A" w:rsidRDefault="004A0255" w:rsidP="0017263C">
      <w:pPr>
        <w:pStyle w:val="ListBullet"/>
      </w:pPr>
      <w:r>
        <w:t xml:space="preserve">training costs not aimed at supporting staff to </w:t>
      </w:r>
      <w:r w:rsidR="00E00071">
        <w:t>meet airport Screener Accreditation S</w:t>
      </w:r>
      <w:r w:rsidR="00CF7C7E">
        <w:t>cheme requirements</w:t>
      </w:r>
    </w:p>
    <w:p w14:paraId="27E0D0C6" w14:textId="1F137C6E" w:rsidR="0017263C" w:rsidRDefault="004E39B0" w:rsidP="0017263C">
      <w:pPr>
        <w:pStyle w:val="ListBullet"/>
      </w:pPr>
      <w:proofErr w:type="gramStart"/>
      <w:r>
        <w:t>c</w:t>
      </w:r>
      <w:r w:rsidR="001C554A">
        <w:t>osts</w:t>
      </w:r>
      <w:proofErr w:type="gramEnd"/>
      <w:r w:rsidR="001C554A">
        <w:t xml:space="preserve"> associated with activities, equipment or supplies that are already being supported through other Commonwealth or alternate sources</w:t>
      </w:r>
      <w:r w:rsidR="00F64283">
        <w:t>.</w:t>
      </w:r>
    </w:p>
    <w:p w14:paraId="25F6529F" w14:textId="77777777" w:rsidR="00A71134" w:rsidRPr="00F77C1C" w:rsidRDefault="00A71134" w:rsidP="00B400E6">
      <w:pPr>
        <w:pStyle w:val="Heading2"/>
      </w:pPr>
      <w:bookmarkStart w:id="96" w:name="_Toc496536669"/>
      <w:bookmarkStart w:id="97" w:name="_Toc531277496"/>
      <w:bookmarkStart w:id="98" w:name="_Toc955306"/>
      <w:bookmarkStart w:id="99" w:name="_Toc57884631"/>
      <w:bookmarkStart w:id="100" w:name="_Toc57884965"/>
      <w:bookmarkStart w:id="101" w:name="_Toc164844283"/>
      <w:bookmarkStart w:id="102" w:name="_Toc383003272"/>
      <w:bookmarkEnd w:id="79"/>
      <w:bookmarkEnd w:id="80"/>
      <w:r>
        <w:t>How to apply</w:t>
      </w:r>
      <w:bookmarkEnd w:id="96"/>
      <w:bookmarkEnd w:id="97"/>
      <w:bookmarkEnd w:id="98"/>
      <w:bookmarkEnd w:id="99"/>
      <w:bookmarkEnd w:id="100"/>
    </w:p>
    <w:p w14:paraId="25F652A2" w14:textId="4B501F90" w:rsidR="00A71134" w:rsidRPr="00E162FF" w:rsidRDefault="00A71134" w:rsidP="00A71134">
      <w:r>
        <w:t xml:space="preserve">Before </w:t>
      </w:r>
      <w:r w:rsidR="0082462C">
        <w:t>applying,</w:t>
      </w:r>
      <w:r>
        <w:t xml:space="preserve"> you should read and </w:t>
      </w:r>
      <w:r w:rsidR="007279B3">
        <w:t>understand these guidelines</w:t>
      </w:r>
      <w:r w:rsidR="008875AA">
        <w:t xml:space="preserve"> </w:t>
      </w:r>
      <w:r w:rsidR="00596607">
        <w:t xml:space="preserve">on </w:t>
      </w:r>
      <w:r w:rsidRPr="00925B33">
        <w:t>business.gov.au</w:t>
      </w:r>
      <w:r w:rsidR="005624ED">
        <w:t xml:space="preserve"> and GrantConnect</w:t>
      </w:r>
      <w:r w:rsidRPr="00E162FF">
        <w:t>.</w:t>
      </w:r>
    </w:p>
    <w:p w14:paraId="20819B14" w14:textId="77777777" w:rsidR="00DB2BB8" w:rsidRDefault="00DB2BB8" w:rsidP="00DB2BB8">
      <w:r>
        <w:t>The following process outlines how you apply for a grant:</w:t>
      </w:r>
    </w:p>
    <w:tbl>
      <w:tblPr>
        <w:tblStyle w:val="TableGridLight"/>
        <w:tblW w:w="0" w:type="auto"/>
        <w:tblLook w:val="04A0" w:firstRow="1" w:lastRow="0" w:firstColumn="1" w:lastColumn="0" w:noHBand="0" w:noVBand="1"/>
        <w:tblCaption w:val="How to apply step by step guide"/>
      </w:tblPr>
      <w:tblGrid>
        <w:gridCol w:w="988"/>
        <w:gridCol w:w="7371"/>
      </w:tblGrid>
      <w:tr w:rsidR="008871EA" w14:paraId="417BC728" w14:textId="77777777" w:rsidTr="008E532D">
        <w:trPr>
          <w:trHeight w:val="1191"/>
          <w:tblHeader/>
        </w:trPr>
        <w:tc>
          <w:tcPr>
            <w:tcW w:w="988" w:type="dxa"/>
          </w:tcPr>
          <w:p w14:paraId="28E9243B" w14:textId="59EACEA1" w:rsidR="008871EA" w:rsidRDefault="008871EA" w:rsidP="008871EA">
            <w:pPr>
              <w:rPr>
                <w:b/>
              </w:rPr>
            </w:pPr>
            <w:r>
              <w:rPr>
                <w:b/>
              </w:rPr>
              <w:lastRenderedPageBreak/>
              <w:t>Step 1</w:t>
            </w:r>
          </w:p>
        </w:tc>
        <w:tc>
          <w:tcPr>
            <w:tcW w:w="7371" w:type="dxa"/>
          </w:tcPr>
          <w:p w14:paraId="131FAEA6" w14:textId="0F88D33A" w:rsidR="008871EA" w:rsidRPr="008D4CA1" w:rsidRDefault="008871EA" w:rsidP="00DB2BB8">
            <w:r>
              <w:t xml:space="preserve">You </w:t>
            </w:r>
            <w:proofErr w:type="gramStart"/>
            <w:r>
              <w:t>will be invited</w:t>
            </w:r>
            <w:proofErr w:type="gramEnd"/>
            <w:r>
              <w:t xml:space="preserve"> to apply.</w:t>
            </w:r>
          </w:p>
        </w:tc>
      </w:tr>
      <w:tr w:rsidR="00DB2BB8" w14:paraId="483221D5" w14:textId="77777777" w:rsidTr="008E532D">
        <w:trPr>
          <w:trHeight w:val="1191"/>
          <w:tblHeader/>
        </w:trPr>
        <w:tc>
          <w:tcPr>
            <w:tcW w:w="988" w:type="dxa"/>
          </w:tcPr>
          <w:p w14:paraId="27271DFE" w14:textId="34334ACA" w:rsidR="00DB2BB8" w:rsidRPr="001F1DDE" w:rsidRDefault="00DB2BB8" w:rsidP="008871EA">
            <w:pPr>
              <w:rPr>
                <w:b/>
              </w:rPr>
            </w:pPr>
            <w:r w:rsidRPr="001F1DDE">
              <w:rPr>
                <w:b/>
              </w:rPr>
              <w:t xml:space="preserve">Step </w:t>
            </w:r>
            <w:r w:rsidR="008871EA">
              <w:rPr>
                <w:b/>
              </w:rPr>
              <w:t>2</w:t>
            </w:r>
          </w:p>
        </w:tc>
        <w:tc>
          <w:tcPr>
            <w:tcW w:w="7371" w:type="dxa"/>
          </w:tcPr>
          <w:p w14:paraId="22B656F1" w14:textId="5BB3E50A" w:rsidR="00DB2BB8" w:rsidRPr="008D4CA1" w:rsidRDefault="00DB2BB8" w:rsidP="00DB2BB8">
            <w:r w:rsidRPr="008D4CA1">
              <w:t xml:space="preserve">You </w:t>
            </w:r>
            <w:r>
              <w:t>undertake eligible activities and receive a tax invoice fr</w:t>
            </w:r>
            <w:r w:rsidR="00A57A69">
              <w:t>om your provider(s)/supplier(s).</w:t>
            </w:r>
          </w:p>
        </w:tc>
      </w:tr>
      <w:tr w:rsidR="00DB2BB8" w:rsidRPr="008D4CA1" w14:paraId="632E0096" w14:textId="77777777" w:rsidTr="008E532D">
        <w:trPr>
          <w:trHeight w:val="1191"/>
          <w:tblHeader/>
        </w:trPr>
        <w:tc>
          <w:tcPr>
            <w:tcW w:w="988" w:type="dxa"/>
          </w:tcPr>
          <w:p w14:paraId="41518E1B" w14:textId="248165F3" w:rsidR="00DB2BB8" w:rsidRPr="001F1DDE" w:rsidRDefault="00DB2BB8" w:rsidP="001343A3">
            <w:pPr>
              <w:rPr>
                <w:b/>
              </w:rPr>
            </w:pPr>
            <w:r w:rsidRPr="001F1DDE">
              <w:rPr>
                <w:b/>
              </w:rPr>
              <w:t xml:space="preserve">Step </w:t>
            </w:r>
            <w:r w:rsidR="001343A3">
              <w:rPr>
                <w:b/>
              </w:rPr>
              <w:t>3</w:t>
            </w:r>
          </w:p>
        </w:tc>
        <w:tc>
          <w:tcPr>
            <w:tcW w:w="7371" w:type="dxa"/>
          </w:tcPr>
          <w:p w14:paraId="70C57BDF" w14:textId="738585FE" w:rsidR="00DB2BB8" w:rsidRPr="008D4CA1" w:rsidRDefault="00DB2BB8" w:rsidP="00DB2BB8">
            <w:r w:rsidRPr="008D4CA1">
              <w:t>You pay in full the tax invoice</w:t>
            </w:r>
            <w:r>
              <w:t>(s) between 1 July and 30 May of the financial year of your application.</w:t>
            </w:r>
          </w:p>
        </w:tc>
      </w:tr>
      <w:tr w:rsidR="00DB2BB8" w:rsidRPr="008D4CA1" w14:paraId="0036FB39" w14:textId="77777777" w:rsidTr="008E532D">
        <w:trPr>
          <w:trHeight w:val="1191"/>
          <w:tblHeader/>
        </w:trPr>
        <w:tc>
          <w:tcPr>
            <w:tcW w:w="988" w:type="dxa"/>
          </w:tcPr>
          <w:p w14:paraId="76D96DF4" w14:textId="485DF142" w:rsidR="00DB2BB8" w:rsidRPr="001F1DDE" w:rsidRDefault="00DB2BB8" w:rsidP="005E19D5">
            <w:pPr>
              <w:rPr>
                <w:b/>
              </w:rPr>
            </w:pPr>
            <w:r w:rsidRPr="001F1DDE">
              <w:rPr>
                <w:b/>
              </w:rPr>
              <w:t xml:space="preserve">Step </w:t>
            </w:r>
            <w:r w:rsidR="001343A3">
              <w:rPr>
                <w:b/>
              </w:rPr>
              <w:t>4</w:t>
            </w:r>
          </w:p>
        </w:tc>
        <w:tc>
          <w:tcPr>
            <w:tcW w:w="7371" w:type="dxa"/>
          </w:tcPr>
          <w:p w14:paraId="0E5C2653" w14:textId="2B5757BA" w:rsidR="00DB2BB8" w:rsidRPr="008D4CA1" w:rsidRDefault="00DB2BB8" w:rsidP="00DB2BB8">
            <w:r w:rsidRPr="008D4CA1">
              <w:t xml:space="preserve">You complete and submit an application to the department for reimbursement of </w:t>
            </w:r>
            <w:r>
              <w:t xml:space="preserve">your expenditure </w:t>
            </w:r>
            <w:r w:rsidRPr="008D4CA1">
              <w:t>up to</w:t>
            </w:r>
            <w:r>
              <w:t xml:space="preserve"> a maximum of</w:t>
            </w:r>
            <w:r w:rsidRPr="008D4CA1">
              <w:t xml:space="preserve"> $2</w:t>
            </w:r>
            <w:r>
              <w:t>5,000 in the financial year of your application</w:t>
            </w:r>
            <w:r w:rsidRPr="008D4CA1">
              <w:t xml:space="preserve">. You must include </w:t>
            </w:r>
            <w:r>
              <w:t>your paid</w:t>
            </w:r>
            <w:r w:rsidRPr="008D4CA1">
              <w:t xml:space="preserve"> tax invoice</w:t>
            </w:r>
            <w:r>
              <w:t>(s)</w:t>
            </w:r>
            <w:r w:rsidRPr="008D4CA1">
              <w:t>, as evidence of your expenditure.</w:t>
            </w:r>
          </w:p>
        </w:tc>
      </w:tr>
      <w:tr w:rsidR="005E19D5" w:rsidRPr="008D4CA1" w14:paraId="00150B84" w14:textId="77777777" w:rsidTr="008E532D">
        <w:trPr>
          <w:trHeight w:val="1191"/>
          <w:tblHeader/>
        </w:trPr>
        <w:tc>
          <w:tcPr>
            <w:tcW w:w="988" w:type="dxa"/>
          </w:tcPr>
          <w:p w14:paraId="4FAB0F1C" w14:textId="25911504" w:rsidR="005E19D5" w:rsidRDefault="005E19D5" w:rsidP="005E19D5">
            <w:pPr>
              <w:rPr>
                <w:b/>
              </w:rPr>
            </w:pPr>
            <w:r>
              <w:rPr>
                <w:b/>
              </w:rPr>
              <w:t xml:space="preserve">Step </w:t>
            </w:r>
            <w:r w:rsidR="001343A3">
              <w:rPr>
                <w:b/>
              </w:rPr>
              <w:t>5</w:t>
            </w:r>
          </w:p>
        </w:tc>
        <w:tc>
          <w:tcPr>
            <w:tcW w:w="7371" w:type="dxa"/>
          </w:tcPr>
          <w:p w14:paraId="706F7CD6" w14:textId="1FB9391E" w:rsidR="005E19D5" w:rsidRDefault="00706201" w:rsidP="00706201">
            <w:r>
              <w:t>We assess</w:t>
            </w:r>
            <w:r w:rsidR="005E19D5">
              <w:t xml:space="preserve"> your application and evidence for reimbursement </w:t>
            </w:r>
          </w:p>
        </w:tc>
      </w:tr>
      <w:tr w:rsidR="00DB2BB8" w:rsidRPr="008D4CA1" w14:paraId="1DE0E416" w14:textId="77777777" w:rsidTr="008E532D">
        <w:trPr>
          <w:trHeight w:val="1191"/>
          <w:tblHeader/>
        </w:trPr>
        <w:tc>
          <w:tcPr>
            <w:tcW w:w="988" w:type="dxa"/>
          </w:tcPr>
          <w:p w14:paraId="58506E9B" w14:textId="5B569416" w:rsidR="00DB2BB8" w:rsidRPr="001F1DDE" w:rsidRDefault="00DB2BB8" w:rsidP="005E19D5">
            <w:pPr>
              <w:rPr>
                <w:b/>
              </w:rPr>
            </w:pPr>
            <w:r w:rsidRPr="001F1DDE">
              <w:rPr>
                <w:b/>
              </w:rPr>
              <w:t xml:space="preserve">Step </w:t>
            </w:r>
            <w:r w:rsidR="001343A3">
              <w:rPr>
                <w:b/>
              </w:rPr>
              <w:t>6</w:t>
            </w:r>
          </w:p>
        </w:tc>
        <w:tc>
          <w:tcPr>
            <w:tcW w:w="7371" w:type="dxa"/>
          </w:tcPr>
          <w:p w14:paraId="20B0134B" w14:textId="551C0BAC" w:rsidR="00DB2BB8" w:rsidRPr="008D4CA1" w:rsidRDefault="006026A3" w:rsidP="006026A3">
            <w:r>
              <w:t>If you</w:t>
            </w:r>
            <w:r w:rsidR="00981043">
              <w:t>r</w:t>
            </w:r>
            <w:r>
              <w:t xml:space="preserve"> application is eligible, </w:t>
            </w:r>
            <w:r w:rsidR="005E19D5">
              <w:t>you will receive</w:t>
            </w:r>
            <w:r w:rsidR="00DB2BB8">
              <w:t xml:space="preserve"> a payment</w:t>
            </w:r>
            <w:r>
              <w:t>.</w:t>
            </w:r>
          </w:p>
        </w:tc>
      </w:tr>
    </w:tbl>
    <w:p w14:paraId="579AF08A" w14:textId="6325A07B" w:rsidR="00DB2BB8" w:rsidRDefault="00DB2BB8" w:rsidP="00DB2BB8">
      <w:pPr>
        <w:spacing w:before="0" w:after="0" w:line="240" w:lineRule="auto"/>
      </w:pPr>
    </w:p>
    <w:p w14:paraId="2DC4ABAC" w14:textId="5317A51E" w:rsidR="00DB2BB8" w:rsidRDefault="00DB2BB8" w:rsidP="00DB2BB8">
      <w:r>
        <w:t xml:space="preserve">To submit an application for </w:t>
      </w:r>
      <w:r w:rsidR="00307DED">
        <w:t xml:space="preserve">a </w:t>
      </w:r>
      <w:r>
        <w:t>reimbursement grant (step 4) you must:</w:t>
      </w:r>
    </w:p>
    <w:p w14:paraId="25F652A5" w14:textId="5159188F" w:rsidR="00A71134" w:rsidRDefault="00A71134" w:rsidP="00A71134">
      <w:pPr>
        <w:pStyle w:val="ListBullet"/>
      </w:pPr>
      <w:r>
        <w:t>complete</w:t>
      </w:r>
      <w:r w:rsidRPr="00E162FF">
        <w:t xml:space="preserve"> the </w:t>
      </w:r>
      <w:r>
        <w:t xml:space="preserve">online </w:t>
      </w:r>
      <w:hyperlink r:id="rId20"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0A8EDC3F" w:rsidR="00A71134" w:rsidRDefault="008444BA" w:rsidP="00A71134">
      <w:pPr>
        <w:pStyle w:val="ListBullet"/>
      </w:pPr>
      <w:r>
        <w:t>address all eligibility</w:t>
      </w:r>
      <w:r w:rsidR="00A71134">
        <w:t xml:space="preserve"> criteria </w:t>
      </w:r>
    </w:p>
    <w:p w14:paraId="25F652A8" w14:textId="31A5A37B" w:rsidR="00A71134" w:rsidRPr="008444BA" w:rsidRDefault="00387369" w:rsidP="00A71134">
      <w:pPr>
        <w:pStyle w:val="ListBullet"/>
      </w:pPr>
      <w:proofErr w:type="gramStart"/>
      <w:r w:rsidRPr="008444BA">
        <w:t>include</w:t>
      </w:r>
      <w:proofErr w:type="gramEnd"/>
      <w:r w:rsidRPr="008444BA">
        <w:t xml:space="preserve"> all </w:t>
      </w:r>
      <w:r w:rsidR="00A50607" w:rsidRPr="008444BA">
        <w:t xml:space="preserve">necessary </w:t>
      </w:r>
      <w:r w:rsidR="00A71134" w:rsidRPr="008444BA">
        <w:t>attachments</w:t>
      </w:r>
      <w:r w:rsidR="00F64283">
        <w:t>.</w:t>
      </w:r>
    </w:p>
    <w:p w14:paraId="25F652AA" w14:textId="14E4F31C" w:rsidR="00A71134" w:rsidRDefault="00C67E20" w:rsidP="00A71134">
      <w:r w:rsidRPr="005A61FE">
        <w:t>You should retain</w:t>
      </w:r>
      <w:r w:rsidR="00A71134">
        <w:t xml:space="preserve"> a copy of your application</w:t>
      </w:r>
      <w:r w:rsidRPr="005A61FE">
        <w:t xml:space="preserve"> for your own records. </w:t>
      </w:r>
    </w:p>
    <w:p w14:paraId="477485AF" w14:textId="5924429B" w:rsidR="00450517" w:rsidRDefault="00450517" w:rsidP="00450517">
      <w:pPr>
        <w:pStyle w:val="ListBullet"/>
        <w:keepNext/>
        <w:numPr>
          <w:ilvl w:val="0"/>
          <w:numId w:val="0"/>
        </w:numPr>
        <w:spacing w:after="120"/>
      </w:pPr>
      <w:r>
        <w:t>You will need to provide tax invoice(s) as e</w:t>
      </w:r>
      <w:r w:rsidRPr="00E162FF">
        <w:t>vidence</w:t>
      </w:r>
      <w:r>
        <w:t xml:space="preserve"> of your </w:t>
      </w:r>
      <w:r w:rsidR="00073EFF">
        <w:t xml:space="preserve">eligible </w:t>
      </w:r>
      <w:r>
        <w:t>expenditure.</w:t>
      </w:r>
    </w:p>
    <w:p w14:paraId="2B0CD867" w14:textId="6A00BA17" w:rsidR="00450517" w:rsidRDefault="00450517" w:rsidP="00450517">
      <w:r>
        <w:t xml:space="preserve">You must pay the invoice upfront. Once eligibility is </w:t>
      </w:r>
      <w:proofErr w:type="gramStart"/>
      <w:r>
        <w:t>confirmed</w:t>
      </w:r>
      <w:proofErr w:type="gramEnd"/>
      <w:r>
        <w:t xml:space="preserve"> we will pay you the grant.</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15589C18" w:rsidR="00A71134" w:rsidRDefault="00A71134" w:rsidP="00A71134">
      <w:r>
        <w:t>If we find an error or information that is missing</w:t>
      </w:r>
      <w:r w:rsidR="00EB2820">
        <w:t>,</w:t>
      </w:r>
      <w:r>
        <w:t xml:space="preserve"> we may ask for clarification or additional information from</w:t>
      </w:r>
      <w:r w:rsidR="0016480D">
        <w:t xml:space="preserve"> you</w:t>
      </w:r>
      <w:r>
        <w:t xml:space="preserv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00CAD41" w14:textId="28259BCC" w:rsidR="00247D27" w:rsidRDefault="00247D27" w:rsidP="001844D5">
      <w:pPr>
        <w:pStyle w:val="Heading3"/>
      </w:pPr>
      <w:bookmarkStart w:id="103" w:name="_Toc489952689"/>
      <w:bookmarkStart w:id="104" w:name="_Toc496536671"/>
      <w:bookmarkStart w:id="105" w:name="_Toc531277499"/>
      <w:bookmarkStart w:id="106" w:name="_Toc955309"/>
      <w:bookmarkStart w:id="107" w:name="_Toc57884632"/>
      <w:bookmarkStart w:id="108" w:name="_Toc57884966"/>
      <w:bookmarkStart w:id="109" w:name="_Ref482605332"/>
      <w:r>
        <w:lastRenderedPageBreak/>
        <w:t>Timing of grant opportunity</w:t>
      </w:r>
      <w:bookmarkEnd w:id="103"/>
      <w:bookmarkEnd w:id="104"/>
      <w:bookmarkEnd w:id="105"/>
      <w:bookmarkEnd w:id="106"/>
      <w:bookmarkEnd w:id="107"/>
      <w:bookmarkEnd w:id="108"/>
    </w:p>
    <w:p w14:paraId="6FC0C72E" w14:textId="4089D658" w:rsidR="00ED0318" w:rsidRDefault="00247D27" w:rsidP="00247D27">
      <w:r>
        <w:t xml:space="preserve">You can submit an application between </w:t>
      </w:r>
      <w:r w:rsidR="00073EFF">
        <w:t>1 July and 30 May in each financial year</w:t>
      </w:r>
      <w:r>
        <w:t>. We cannot accept applications</w:t>
      </w:r>
      <w:r w:rsidR="00073EFF">
        <w:t xml:space="preserve"> between 1 June and 30 June</w:t>
      </w:r>
      <w:r>
        <w:t xml:space="preserve">. </w:t>
      </w:r>
    </w:p>
    <w:p w14:paraId="05D554C8" w14:textId="5F49B500" w:rsidR="008E44C8" w:rsidRPr="00B72EE8" w:rsidRDefault="008E44C8" w:rsidP="00247D27">
      <w:r>
        <w:t>We expect to reimburse eligible costs within 21 business days of receipt of an eligible application.</w:t>
      </w:r>
    </w:p>
    <w:p w14:paraId="591417E1" w14:textId="7E5789C5" w:rsidR="00247D27" w:rsidRPr="00AD742E" w:rsidRDefault="00247D27" w:rsidP="00B400E6">
      <w:pPr>
        <w:pStyle w:val="Heading2"/>
      </w:pPr>
      <w:bookmarkStart w:id="110" w:name="_Toc496536673"/>
      <w:bookmarkStart w:id="111" w:name="_Toc531277500"/>
      <w:bookmarkStart w:id="112" w:name="_Toc955310"/>
      <w:bookmarkStart w:id="113" w:name="_Toc57884633"/>
      <w:bookmarkStart w:id="114" w:name="_Toc57884967"/>
      <w:bookmarkEnd w:id="109"/>
      <w:r>
        <w:t xml:space="preserve">The </w:t>
      </w:r>
      <w:r w:rsidR="00E93B21">
        <w:t xml:space="preserve">grant </w:t>
      </w:r>
      <w:r>
        <w:t>selection process</w:t>
      </w:r>
      <w:bookmarkEnd w:id="110"/>
      <w:bookmarkEnd w:id="111"/>
      <w:bookmarkEnd w:id="112"/>
      <w:bookmarkEnd w:id="113"/>
      <w:bookmarkEnd w:id="114"/>
    </w:p>
    <w:p w14:paraId="0DF6DD03" w14:textId="278CDD86" w:rsidR="008D769B" w:rsidRDefault="008D769B" w:rsidP="008D769B">
      <w:r>
        <w:t>The program delegate</w:t>
      </w:r>
      <w:r w:rsidRPr="00AD5DCB">
        <w:t xml:space="preserve"> </w:t>
      </w:r>
      <w:r>
        <w:t xml:space="preserve">decides which grants to approve. You will not </w:t>
      </w:r>
      <w:r w:rsidR="00C52B9A">
        <w:t>receive</w:t>
      </w:r>
      <w:r>
        <w:t xml:space="preserve"> a grant if:</w:t>
      </w:r>
    </w:p>
    <w:p w14:paraId="52897A5B" w14:textId="79288D37" w:rsidR="008D769B" w:rsidRDefault="008D769B" w:rsidP="009764E7">
      <w:pPr>
        <w:pStyle w:val="ListBullet"/>
        <w:numPr>
          <w:ilvl w:val="0"/>
          <w:numId w:val="7"/>
        </w:numPr>
        <w:spacing w:after="120"/>
      </w:pPr>
      <w:r>
        <w:t xml:space="preserve">you are not </w:t>
      </w:r>
      <w:r w:rsidR="000D7D1F">
        <w:t xml:space="preserve">an </w:t>
      </w:r>
      <w:r>
        <w:t xml:space="preserve">eligible </w:t>
      </w:r>
      <w:r w:rsidR="000D7D1F">
        <w:t xml:space="preserve">airport invited </w:t>
      </w:r>
      <w:r>
        <w:t>to apply</w:t>
      </w:r>
      <w:r w:rsidR="0052384D">
        <w:t>, or</w:t>
      </w:r>
    </w:p>
    <w:p w14:paraId="7F27CCB9" w14:textId="251DAC39" w:rsidR="008D769B" w:rsidRDefault="008D769B" w:rsidP="009764E7">
      <w:pPr>
        <w:pStyle w:val="ListBullet"/>
        <w:numPr>
          <w:ilvl w:val="0"/>
          <w:numId w:val="7"/>
        </w:numPr>
        <w:spacing w:after="120"/>
      </w:pPr>
      <w:r>
        <w:t>you have not incurred eligible expenditure for eligible activities</w:t>
      </w:r>
      <w:r w:rsidR="0052384D">
        <w:t>, or</w:t>
      </w:r>
    </w:p>
    <w:p w14:paraId="34E5C2FA" w14:textId="11EE4EDE" w:rsidR="008D769B" w:rsidRDefault="0052384D" w:rsidP="009764E7">
      <w:pPr>
        <w:pStyle w:val="ListBullet"/>
        <w:numPr>
          <w:ilvl w:val="0"/>
          <w:numId w:val="7"/>
        </w:numPr>
        <w:spacing w:after="120"/>
      </w:pPr>
      <w:proofErr w:type="gramStart"/>
      <w:r>
        <w:t>you</w:t>
      </w:r>
      <w:proofErr w:type="gramEnd"/>
      <w:r>
        <w:t xml:space="preserve"> have </w:t>
      </w:r>
      <w:bookmarkStart w:id="115" w:name="_Toc506905356"/>
      <w:bookmarkEnd w:id="115"/>
      <w:r>
        <w:t xml:space="preserve">received $25,000 in </w:t>
      </w:r>
      <w:r w:rsidRPr="009764E7">
        <w:t>Regional and Remote Airport Security Awareness Program funding in the financial year of your application.</w:t>
      </w:r>
    </w:p>
    <w:p w14:paraId="6D75CEB4" w14:textId="77777777" w:rsidR="008D769B" w:rsidRDefault="008D769B" w:rsidP="008D769B">
      <w:pPr>
        <w:spacing w:after="80"/>
      </w:pPr>
      <w:r w:rsidRPr="00E162FF">
        <w:t xml:space="preserve">The </w:t>
      </w:r>
      <w:r>
        <w:t xml:space="preserve">program delegate’s </w:t>
      </w:r>
      <w:r w:rsidRPr="00E162FF">
        <w:t xml:space="preserve">decision is final in all matters, </w:t>
      </w:r>
      <w:r>
        <w:t>including the:</w:t>
      </w:r>
      <w:bookmarkStart w:id="116" w:name="_Toc506905357"/>
      <w:bookmarkEnd w:id="116"/>
    </w:p>
    <w:p w14:paraId="5B87C015" w14:textId="77777777" w:rsidR="008D769B" w:rsidRDefault="008D769B" w:rsidP="008D769B">
      <w:pPr>
        <w:pStyle w:val="ListBullet"/>
        <w:numPr>
          <w:ilvl w:val="0"/>
          <w:numId w:val="7"/>
        </w:numPr>
      </w:pPr>
      <w:r>
        <w:t>approval</w:t>
      </w:r>
      <w:r w:rsidRPr="00E162FF">
        <w:t xml:space="preserve"> </w:t>
      </w:r>
      <w:r>
        <w:t xml:space="preserve">of </w:t>
      </w:r>
      <w:r w:rsidRPr="00E162FF">
        <w:t>application</w:t>
      </w:r>
      <w:r>
        <w:t>s for funding</w:t>
      </w:r>
      <w:bookmarkStart w:id="117" w:name="_Toc506905358"/>
      <w:bookmarkEnd w:id="117"/>
    </w:p>
    <w:p w14:paraId="01E0C6AA" w14:textId="77777777" w:rsidR="008D769B" w:rsidRDefault="008D769B" w:rsidP="008D769B">
      <w:pPr>
        <w:pStyle w:val="ListBullet"/>
        <w:numPr>
          <w:ilvl w:val="0"/>
          <w:numId w:val="7"/>
        </w:numPr>
      </w:pPr>
      <w:r>
        <w:t>amount of grant</w:t>
      </w:r>
      <w:r w:rsidRPr="00E162FF">
        <w:t xml:space="preserve"> funding</w:t>
      </w:r>
      <w:r>
        <w:t xml:space="preserve"> </w:t>
      </w:r>
      <w:r w:rsidRPr="00E162FF">
        <w:t>awarded</w:t>
      </w:r>
      <w:bookmarkStart w:id="118" w:name="_Toc506905359"/>
      <w:bookmarkEnd w:id="118"/>
    </w:p>
    <w:p w14:paraId="273223DA" w14:textId="77777777" w:rsidR="008D769B" w:rsidRDefault="008D769B" w:rsidP="008D769B">
      <w:pPr>
        <w:pStyle w:val="ListBullet"/>
        <w:numPr>
          <w:ilvl w:val="0"/>
          <w:numId w:val="7"/>
        </w:numPr>
        <w:spacing w:after="120"/>
      </w:pPr>
      <w:proofErr w:type="gramStart"/>
      <w:r w:rsidRPr="00E162FF">
        <w:t>t</w:t>
      </w:r>
      <w:r>
        <w:t>erms</w:t>
      </w:r>
      <w:proofErr w:type="gramEnd"/>
      <w:r>
        <w:t xml:space="preserve"> and conditions of funding.</w:t>
      </w:r>
      <w:bookmarkStart w:id="119" w:name="_Toc506905360"/>
      <w:bookmarkEnd w:id="119"/>
    </w:p>
    <w:p w14:paraId="49962F99" w14:textId="77777777" w:rsidR="008D769B" w:rsidRPr="00E162FF" w:rsidRDefault="008D769B" w:rsidP="008D769B">
      <w:r>
        <w:t>We will not review decisions about your application</w:t>
      </w:r>
      <w:r w:rsidRPr="00E162FF">
        <w:t>.</w:t>
      </w:r>
      <w:bookmarkStart w:id="120" w:name="_Toc506905361"/>
      <w:bookmarkEnd w:id="120"/>
    </w:p>
    <w:p w14:paraId="6C3CBDD8" w14:textId="28711885" w:rsidR="00564DF1" w:rsidRPr="007A4B4A" w:rsidRDefault="008D769B" w:rsidP="00564DF1">
      <w:r>
        <w:t>The program delegate will not approve funding if there is insufficient program funds available across relevant financial years for the program.</w:t>
      </w:r>
      <w:bookmarkStart w:id="121" w:name="_Toc506905362"/>
      <w:bookmarkStart w:id="122" w:name="_Toc489952696"/>
      <w:bookmarkEnd w:id="121"/>
    </w:p>
    <w:p w14:paraId="25B7DFA2" w14:textId="7DF5B04C" w:rsidR="001C7D2A" w:rsidRPr="007A4B4A" w:rsidRDefault="001C7D2A" w:rsidP="00564DF1">
      <w:r w:rsidRPr="007A4B4A">
        <w:t>Subject to available funds, we may invite you to submit more than two applications per year.</w:t>
      </w:r>
    </w:p>
    <w:p w14:paraId="6B408239" w14:textId="548587B2" w:rsidR="00564DF1" w:rsidRDefault="00564DF1" w:rsidP="00B400E6">
      <w:pPr>
        <w:pStyle w:val="Heading2"/>
      </w:pPr>
      <w:bookmarkStart w:id="123" w:name="_Toc496536675"/>
      <w:bookmarkStart w:id="124" w:name="_Toc531277502"/>
      <w:bookmarkStart w:id="125" w:name="_Toc955312"/>
      <w:bookmarkStart w:id="126" w:name="_Toc57884634"/>
      <w:bookmarkStart w:id="127" w:name="_Toc57884968"/>
      <w:r>
        <w:t>Notification of application outcomes</w:t>
      </w:r>
      <w:bookmarkEnd w:id="122"/>
      <w:bookmarkEnd w:id="123"/>
      <w:bookmarkEnd w:id="124"/>
      <w:bookmarkEnd w:id="125"/>
      <w:bookmarkEnd w:id="126"/>
      <w:bookmarkEnd w:id="127"/>
    </w:p>
    <w:p w14:paraId="7B988579" w14:textId="15BE2F86" w:rsidR="00247D27" w:rsidRDefault="001475D6" w:rsidP="00247D27">
      <w:r>
        <w:t xml:space="preserve">We will advise you of the outcome of your application in writing. </w:t>
      </w:r>
    </w:p>
    <w:p w14:paraId="1CBD62A4" w14:textId="3CF7C3A7" w:rsidR="00BD3A35" w:rsidRDefault="00BD3A35" w:rsidP="001844D5">
      <w:pPr>
        <w:pStyle w:val="Heading3"/>
      </w:pPr>
      <w:bookmarkStart w:id="128" w:name="_Toc955313"/>
      <w:bookmarkStart w:id="129" w:name="_Toc496536676"/>
      <w:bookmarkStart w:id="130" w:name="_Toc531277503"/>
      <w:bookmarkStart w:id="131" w:name="_Toc489952704"/>
      <w:bookmarkStart w:id="132" w:name="_Toc496536682"/>
      <w:bookmarkStart w:id="133" w:name="_Toc531277509"/>
      <w:bookmarkStart w:id="134" w:name="_Toc955319"/>
      <w:bookmarkStart w:id="135" w:name="_Toc57884635"/>
      <w:bookmarkStart w:id="136" w:name="_Toc57884969"/>
      <w:bookmarkStart w:id="137" w:name="_Ref465245613"/>
      <w:bookmarkStart w:id="138" w:name="_Toc467165693"/>
      <w:bookmarkStart w:id="139" w:name="_Toc164844284"/>
      <w:bookmarkEnd w:id="101"/>
      <w:bookmarkEnd w:id="102"/>
      <w:bookmarkEnd w:id="128"/>
      <w:bookmarkEnd w:id="129"/>
      <w:bookmarkEnd w:id="130"/>
      <w:r w:rsidRPr="00CB5DC6">
        <w:t xml:space="preserve">Activity specific legislation, </w:t>
      </w:r>
      <w:r>
        <w:t>policies and industry standards</w:t>
      </w:r>
      <w:bookmarkEnd w:id="131"/>
      <w:bookmarkEnd w:id="132"/>
      <w:bookmarkEnd w:id="133"/>
      <w:bookmarkEnd w:id="134"/>
      <w:bookmarkEnd w:id="135"/>
      <w:bookmarkEnd w:id="136"/>
    </w:p>
    <w:p w14:paraId="0320197D" w14:textId="12453C5F"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w:t>
      </w:r>
      <w:r w:rsidR="00BA0FC8">
        <w:t>activities</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t>
      </w:r>
    </w:p>
    <w:p w14:paraId="3E3868E5" w14:textId="15FF5691" w:rsidR="00147E5A" w:rsidRPr="005A61FE" w:rsidRDefault="00147E5A" w:rsidP="00147E5A">
      <w:pPr>
        <w:rPr>
          <w:rFonts w:ascii="Calibri" w:hAnsi="Calibri"/>
          <w:iCs w:val="0"/>
          <w:szCs w:val="22"/>
        </w:rPr>
      </w:pPr>
      <w:r w:rsidRPr="005A61FE">
        <w:t xml:space="preserve">In particular, you will be required to comply </w:t>
      </w:r>
      <w:proofErr w:type="gramStart"/>
      <w:r w:rsidRPr="005A61FE">
        <w:t>with</w:t>
      </w:r>
      <w:proofErr w:type="gramEnd"/>
      <w:r w:rsidRPr="005A61FE">
        <w:t>:</w:t>
      </w:r>
    </w:p>
    <w:p w14:paraId="430620B3" w14:textId="637CC216" w:rsidR="00F81B41" w:rsidRPr="005A61FE" w:rsidRDefault="00147E5A" w:rsidP="00653895">
      <w:pPr>
        <w:pStyle w:val="ListBullet"/>
      </w:pPr>
      <w:r w:rsidRPr="005A61FE">
        <w:t>State/Territory legislation in relation to working with children</w:t>
      </w:r>
      <w:r w:rsidR="00F64283">
        <w:t>.</w:t>
      </w:r>
    </w:p>
    <w:p w14:paraId="25F652D3" w14:textId="4FB87312" w:rsidR="00CE1A20" w:rsidRDefault="002E3A5A" w:rsidP="001844D5">
      <w:pPr>
        <w:pStyle w:val="Heading3"/>
      </w:pPr>
      <w:bookmarkStart w:id="140" w:name="_Toc489952707"/>
      <w:bookmarkStart w:id="141" w:name="_Toc496536685"/>
      <w:bookmarkStart w:id="142" w:name="_Toc531277729"/>
      <w:bookmarkStart w:id="143" w:name="_Toc463350780"/>
      <w:bookmarkStart w:id="144" w:name="_Toc467165695"/>
      <w:bookmarkStart w:id="145" w:name="_Toc530073035"/>
      <w:bookmarkStart w:id="146" w:name="_Toc496536686"/>
      <w:bookmarkStart w:id="147" w:name="_Toc531277514"/>
      <w:bookmarkStart w:id="148" w:name="_Toc955324"/>
      <w:bookmarkStart w:id="149" w:name="_Toc57884636"/>
      <w:bookmarkStart w:id="150" w:name="_Toc57884970"/>
      <w:bookmarkEnd w:id="137"/>
      <w:bookmarkEnd w:id="138"/>
      <w:bookmarkEnd w:id="140"/>
      <w:bookmarkEnd w:id="141"/>
      <w:bookmarkEnd w:id="142"/>
      <w:bookmarkEnd w:id="143"/>
      <w:bookmarkEnd w:id="144"/>
      <w:bookmarkEnd w:id="145"/>
      <w:r>
        <w:t xml:space="preserve">How </w:t>
      </w:r>
      <w:r w:rsidR="00387369">
        <w:t>we pay the grant</w:t>
      </w:r>
      <w:bookmarkEnd w:id="146"/>
      <w:bookmarkEnd w:id="147"/>
      <w:bookmarkEnd w:id="148"/>
      <w:bookmarkEnd w:id="149"/>
      <w:bookmarkEnd w:id="150"/>
    </w:p>
    <w:p w14:paraId="52801B89" w14:textId="42FA53FE" w:rsidR="000B44F5" w:rsidRPr="00E162FF" w:rsidRDefault="002C5FE4" w:rsidP="003518A9">
      <w:r>
        <w:t xml:space="preserve">We will pay 100 per cent of the grant </w:t>
      </w:r>
      <w:r w:rsidR="00976AD7">
        <w:t xml:space="preserve">following the decision from the program delegate on the eligibility of your </w:t>
      </w:r>
      <w:r w:rsidR="00EE4B3D">
        <w:t>activities</w:t>
      </w:r>
      <w:r>
        <w:t>.</w:t>
      </w:r>
      <w:r w:rsidR="00C52233">
        <w:t xml:space="preserve"> </w:t>
      </w:r>
    </w:p>
    <w:p w14:paraId="1180285E" w14:textId="77777777" w:rsidR="00A35F51" w:rsidRPr="00572C42" w:rsidRDefault="00A35F51" w:rsidP="001844D5">
      <w:pPr>
        <w:pStyle w:val="Heading3"/>
      </w:pPr>
      <w:bookmarkStart w:id="151" w:name="_Toc531277515"/>
      <w:bookmarkStart w:id="152" w:name="_Toc955325"/>
      <w:bookmarkStart w:id="153" w:name="_Toc57884637"/>
      <w:bookmarkStart w:id="154" w:name="_Toc57884971"/>
      <w:r>
        <w:t xml:space="preserve">Tax </w:t>
      </w:r>
      <w:r w:rsidR="00D100A1">
        <w:t>o</w:t>
      </w:r>
      <w:r w:rsidRPr="00572C42">
        <w:t>bligations</w:t>
      </w:r>
      <w:bookmarkEnd w:id="151"/>
      <w:bookmarkEnd w:id="152"/>
      <w:bookmarkEnd w:id="153"/>
      <w:bookmarkEnd w:id="154"/>
    </w:p>
    <w:p w14:paraId="7C9964F4" w14:textId="77777777" w:rsidR="004875E4" w:rsidRPr="00E162FF" w:rsidRDefault="00170249" w:rsidP="004875E4">
      <w:bookmarkStart w:id="155" w:name="_Toc496536687"/>
      <w:bookmarkEnd w:id="13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23C2D76F"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2"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653895">
      <w:pPr>
        <w:pStyle w:val="Heading2"/>
      </w:pPr>
      <w:bookmarkStart w:id="156" w:name="_Toc531277516"/>
      <w:bookmarkStart w:id="157" w:name="_Toc955326"/>
      <w:bookmarkStart w:id="158" w:name="_Toc57884638"/>
      <w:bookmarkStart w:id="159" w:name="_Toc57884972"/>
      <w:r w:rsidRPr="005A61FE">
        <w:t>Announcement of grant</w:t>
      </w:r>
      <w:bookmarkEnd w:id="156"/>
      <w:bookmarkEnd w:id="157"/>
      <w:r w:rsidRPr="005A61FE">
        <w:t>s</w:t>
      </w:r>
      <w:bookmarkEnd w:id="158"/>
      <w:bookmarkEnd w:id="159"/>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23"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25F652E1" w14:textId="7A28419B" w:rsidR="002C00A0" w:rsidRDefault="00B617C2" w:rsidP="00007E4B">
      <w:pPr>
        <w:pStyle w:val="Heading2"/>
      </w:pPr>
      <w:bookmarkStart w:id="160" w:name="_Toc530073040"/>
      <w:bookmarkStart w:id="161" w:name="_Toc531277517"/>
      <w:bookmarkStart w:id="162" w:name="_Toc955327"/>
      <w:bookmarkStart w:id="163" w:name="_Toc57884639"/>
      <w:bookmarkStart w:id="164" w:name="_Toc57884973"/>
      <w:bookmarkEnd w:id="160"/>
      <w:r>
        <w:t xml:space="preserve">How we monitor your </w:t>
      </w:r>
      <w:bookmarkEnd w:id="155"/>
      <w:bookmarkEnd w:id="161"/>
      <w:bookmarkEnd w:id="162"/>
      <w:r w:rsidR="00082460">
        <w:t>grant activity</w:t>
      </w:r>
      <w:bookmarkEnd w:id="163"/>
      <w:bookmarkEnd w:id="164"/>
    </w:p>
    <w:p w14:paraId="25F65300" w14:textId="77777777" w:rsidR="00E55FCC" w:rsidRDefault="00F54561" w:rsidP="001844D5">
      <w:pPr>
        <w:pStyle w:val="Heading3"/>
      </w:pPr>
      <w:bookmarkStart w:id="165" w:name="_Toc496536695"/>
      <w:bookmarkStart w:id="166" w:name="_Toc531277526"/>
      <w:bookmarkStart w:id="167" w:name="_Toc955336"/>
      <w:bookmarkStart w:id="168" w:name="_Toc57884640"/>
      <w:bookmarkStart w:id="169" w:name="_Toc57884974"/>
      <w:r>
        <w:t>Evaluation</w:t>
      </w:r>
      <w:bookmarkEnd w:id="165"/>
      <w:bookmarkEnd w:id="166"/>
      <w:bookmarkEnd w:id="167"/>
      <w:bookmarkEnd w:id="168"/>
      <w:bookmarkEnd w:id="169"/>
    </w:p>
    <w:p w14:paraId="70BCABE7" w14:textId="56E16B5F"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5779C9">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w:t>
      </w:r>
      <w:r w:rsidR="00453537">
        <w:t>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BB8944A" w14:textId="2020099C" w:rsidR="000B5218" w:rsidRPr="005A61FE" w:rsidRDefault="000B5218" w:rsidP="00992F8E">
      <w:pPr>
        <w:pStyle w:val="Heading2"/>
      </w:pPr>
      <w:bookmarkStart w:id="170" w:name="_Toc496536697"/>
      <w:bookmarkStart w:id="171" w:name="_Toc531277527"/>
      <w:bookmarkStart w:id="172" w:name="_Toc955337"/>
      <w:bookmarkStart w:id="173" w:name="_Toc57884641"/>
      <w:bookmarkStart w:id="174" w:name="_Toc57884975"/>
      <w:bookmarkStart w:id="175" w:name="_Toc531277528"/>
      <w:bookmarkStart w:id="176" w:name="_Toc955338"/>
      <w:bookmarkStart w:id="177" w:name="_Toc57884642"/>
      <w:bookmarkStart w:id="178" w:name="_Toc57884976"/>
      <w:bookmarkStart w:id="179" w:name="_Toc496536698"/>
      <w:bookmarkStart w:id="180" w:name="_Toc164844290"/>
      <w:bookmarkStart w:id="181" w:name="_Toc383003280"/>
      <w:bookmarkEnd w:id="170"/>
      <w:bookmarkEnd w:id="171"/>
      <w:bookmarkEnd w:id="172"/>
      <w:bookmarkEnd w:id="173"/>
      <w:bookmarkEnd w:id="174"/>
      <w:r w:rsidRPr="005A61FE">
        <w:t>Probity</w:t>
      </w:r>
      <w:bookmarkEnd w:id="175"/>
      <w:bookmarkEnd w:id="176"/>
      <w:bookmarkEnd w:id="177"/>
      <w:bookmarkEnd w:id="17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182" w:name="_Toc531277529"/>
      <w:bookmarkStart w:id="183" w:name="_Toc955339"/>
      <w:bookmarkStart w:id="184" w:name="_Toc57884643"/>
      <w:bookmarkStart w:id="185" w:name="_Toc57884977"/>
      <w:r>
        <w:t>Conflicts of interest</w:t>
      </w:r>
      <w:bookmarkEnd w:id="179"/>
      <w:bookmarkEnd w:id="182"/>
      <w:bookmarkEnd w:id="183"/>
      <w:bookmarkEnd w:id="184"/>
      <w:bookmarkEnd w:id="185"/>
    </w:p>
    <w:p w14:paraId="04A0B5E4" w14:textId="6B161FD7" w:rsidR="002662F6" w:rsidRDefault="000B5218" w:rsidP="00007E4B">
      <w:bookmarkStart w:id="186" w:name="_Toc496536699"/>
      <w:r w:rsidRPr="005A61FE">
        <w:t>Any conflicts</w:t>
      </w:r>
      <w:r w:rsidR="002662F6">
        <w:t xml:space="preserve"> of interest </w:t>
      </w:r>
      <w:bookmarkEnd w:id="186"/>
      <w:r w:rsidR="002662F6">
        <w:t xml:space="preserve">could affect the performance of </w:t>
      </w:r>
      <w:r w:rsidRPr="005A61FE">
        <w:t xml:space="preserve">the grant opportunity or program. There may be a </w:t>
      </w:r>
      <w:hyperlink r:id="rId24"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E842D94"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w:t>
      </w:r>
      <w:r w:rsidR="005779C9">
        <w:t>n Australian Government officer</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25"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77777777" w:rsidR="001A612B" w:rsidRPr="005A61FE" w:rsidRDefault="001A612B" w:rsidP="001A612B">
      <w:bookmarkStart w:id="187" w:name="_Toc530073069"/>
      <w:bookmarkStart w:id="188" w:name="_Toc530073070"/>
      <w:bookmarkStart w:id="189" w:name="_Toc530073074"/>
      <w:bookmarkStart w:id="190" w:name="_Toc530073075"/>
      <w:bookmarkStart w:id="191" w:name="_Toc530073076"/>
      <w:bookmarkStart w:id="192" w:name="_Toc530073078"/>
      <w:bookmarkStart w:id="193" w:name="_Toc530073079"/>
      <w:bookmarkStart w:id="194" w:name="_Toc530073080"/>
      <w:bookmarkStart w:id="195" w:name="_Toc496536701"/>
      <w:bookmarkStart w:id="196" w:name="_Toc531277530"/>
      <w:bookmarkStart w:id="197" w:name="_Toc955340"/>
      <w:bookmarkEnd w:id="180"/>
      <w:bookmarkEnd w:id="181"/>
      <w:bookmarkEnd w:id="187"/>
      <w:bookmarkEnd w:id="188"/>
      <w:bookmarkEnd w:id="189"/>
      <w:bookmarkEnd w:id="190"/>
      <w:bookmarkEnd w:id="191"/>
      <w:bookmarkEnd w:id="192"/>
      <w:bookmarkEnd w:id="193"/>
      <w:bookmarkEnd w:id="194"/>
      <w:r w:rsidRPr="005A61FE">
        <w:t xml:space="preserve">We publish our </w:t>
      </w:r>
      <w:hyperlink r:id="rId26" w:history="1">
        <w:r w:rsidRPr="00945DD3">
          <w:rPr>
            <w:rStyle w:val="Hyperlink"/>
          </w:rPr>
          <w:t>conflict of interest policy</w:t>
        </w:r>
      </w:hyperlink>
      <w:r>
        <w:rPr>
          <w:rStyle w:val="FootnoteReference"/>
        </w:rPr>
        <w:footnoteReference w:id="5"/>
      </w:r>
      <w:r w:rsidRPr="005A61FE">
        <w:t xml:space="preserve"> on the</w:t>
      </w:r>
      <w:r w:rsidRPr="005A61FE">
        <w:rPr>
          <w:b/>
          <w:color w:val="4F6228" w:themeColor="accent3" w:themeShade="80"/>
        </w:rPr>
        <w:t xml:space="preserve"> </w:t>
      </w:r>
      <w:r w:rsidRPr="00945DD3">
        <w:t>department’s website</w:t>
      </w:r>
      <w:r>
        <w:t>.</w:t>
      </w:r>
    </w:p>
    <w:p w14:paraId="25F6531A" w14:textId="7DB4ECE8" w:rsidR="001956C5" w:rsidRPr="00E62F87" w:rsidRDefault="001A612B" w:rsidP="001A612B">
      <w:pPr>
        <w:pStyle w:val="Heading3"/>
      </w:pPr>
      <w:r w:rsidRPr="00E62F87">
        <w:t xml:space="preserve"> </w:t>
      </w:r>
      <w:bookmarkStart w:id="198" w:name="_Toc57884644"/>
      <w:bookmarkStart w:id="199" w:name="_Toc57884978"/>
      <w:r w:rsidR="004C37F5" w:rsidRPr="00E62F87">
        <w:t>How we use your information</w:t>
      </w:r>
      <w:bookmarkEnd w:id="195"/>
      <w:bookmarkEnd w:id="196"/>
      <w:bookmarkEnd w:id="197"/>
      <w:bookmarkEnd w:id="198"/>
      <w:bookmarkEnd w:id="19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701605">
        <w:t>11.2.1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701605">
        <w:t>11.2.3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200" w:name="_Ref468133654"/>
      <w:bookmarkStart w:id="201" w:name="_Toc496536702"/>
      <w:bookmarkStart w:id="202" w:name="_Toc531277531"/>
      <w:bookmarkStart w:id="203" w:name="_Toc955341"/>
      <w:bookmarkStart w:id="204" w:name="_Toc57884645"/>
      <w:bookmarkStart w:id="205" w:name="_Toc57884979"/>
      <w:r w:rsidRPr="00E62F87">
        <w:t xml:space="preserve">How we </w:t>
      </w:r>
      <w:r w:rsidR="00BB37A8">
        <w:t>handle</w:t>
      </w:r>
      <w:r w:rsidRPr="00E62F87">
        <w:t xml:space="preserve"> your </w:t>
      </w:r>
      <w:r w:rsidR="00BB37A8">
        <w:t xml:space="preserve">confidential </w:t>
      </w:r>
      <w:r w:rsidRPr="00E62F87">
        <w:t>information</w:t>
      </w:r>
      <w:bookmarkEnd w:id="200"/>
      <w:bookmarkEnd w:id="201"/>
      <w:bookmarkEnd w:id="202"/>
      <w:bookmarkEnd w:id="203"/>
      <w:bookmarkEnd w:id="204"/>
      <w:bookmarkEnd w:id="205"/>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06" w:name="_Toc496536703"/>
      <w:bookmarkStart w:id="207" w:name="_Toc531277532"/>
      <w:bookmarkStart w:id="208" w:name="_Toc955342"/>
      <w:bookmarkStart w:id="209" w:name="_Toc57884646"/>
      <w:bookmarkStart w:id="210" w:name="_Toc57884980"/>
      <w:r w:rsidRPr="00E62F87">
        <w:t xml:space="preserve">When we may </w:t>
      </w:r>
      <w:r w:rsidR="00C43A43" w:rsidRPr="00E62F87">
        <w:t xml:space="preserve">disclose </w:t>
      </w:r>
      <w:r w:rsidRPr="00E62F87">
        <w:t>confidential information</w:t>
      </w:r>
      <w:bookmarkEnd w:id="206"/>
      <w:bookmarkEnd w:id="207"/>
      <w:bookmarkEnd w:id="208"/>
      <w:bookmarkEnd w:id="209"/>
      <w:bookmarkEnd w:id="210"/>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7FD55211"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lastRenderedPageBreak/>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211" w:name="_Ref468133671"/>
      <w:bookmarkStart w:id="212" w:name="_Toc496536704"/>
      <w:bookmarkStart w:id="213" w:name="_Toc531277533"/>
      <w:bookmarkStart w:id="214" w:name="_Toc955343"/>
      <w:bookmarkStart w:id="215" w:name="_Toc57884647"/>
      <w:bookmarkStart w:id="216" w:name="_Toc57884981"/>
      <w:r w:rsidRPr="00E62F87">
        <w:t>How we use your personal information</w:t>
      </w:r>
      <w:bookmarkEnd w:id="211"/>
      <w:bookmarkEnd w:id="212"/>
      <w:bookmarkEnd w:id="213"/>
      <w:bookmarkEnd w:id="214"/>
      <w:bookmarkEnd w:id="215"/>
      <w:bookmarkEnd w:id="216"/>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35BA4512"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27"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217" w:name="_Toc496536705"/>
      <w:bookmarkStart w:id="218" w:name="_Toc489952724"/>
      <w:bookmarkStart w:id="219" w:name="_Toc496536706"/>
      <w:bookmarkStart w:id="220" w:name="_Toc531277534"/>
      <w:bookmarkStart w:id="221" w:name="_Toc955344"/>
      <w:bookmarkStart w:id="222" w:name="_Toc57884648"/>
      <w:bookmarkStart w:id="223" w:name="_Toc57884982"/>
      <w:bookmarkEnd w:id="217"/>
      <w:r>
        <w:t>Freedom of information</w:t>
      </w:r>
      <w:bookmarkEnd w:id="218"/>
      <w:bookmarkEnd w:id="219"/>
      <w:bookmarkEnd w:id="220"/>
      <w:bookmarkEnd w:id="221"/>
      <w:bookmarkEnd w:id="222"/>
      <w:bookmarkEnd w:id="223"/>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BB5EF3">
      <w:pPr>
        <w:pStyle w:val="Heading3"/>
        <w:ind w:hanging="792"/>
      </w:pPr>
      <w:bookmarkStart w:id="224" w:name="_Toc496536707"/>
      <w:bookmarkStart w:id="225" w:name="_Toc531277535"/>
      <w:bookmarkStart w:id="226" w:name="_Toc955345"/>
      <w:bookmarkStart w:id="227" w:name="_Toc57884649"/>
      <w:bookmarkStart w:id="228" w:name="_Toc57884983"/>
      <w:r>
        <w:t>Enquiries and f</w:t>
      </w:r>
      <w:r w:rsidR="001956C5" w:rsidRPr="00E63F2A">
        <w:t>eedback</w:t>
      </w:r>
      <w:bookmarkEnd w:id="224"/>
      <w:bookmarkEnd w:id="225"/>
      <w:bookmarkEnd w:id="226"/>
      <w:bookmarkEnd w:id="227"/>
      <w:bookmarkEnd w:id="228"/>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28" w:history="1">
        <w:r w:rsidRPr="005A61FE">
          <w:rPr>
            <w:rStyle w:val="Hyperlink"/>
          </w:rPr>
          <w:t>web chat</w:t>
        </w:r>
      </w:hyperlink>
      <w:r>
        <w:t xml:space="preserve"> or</w:t>
      </w:r>
      <w:r w:rsidR="008863EB">
        <w:t xml:space="preserve"> through</w:t>
      </w:r>
      <w:r>
        <w:t xml:space="preserve"> our </w:t>
      </w:r>
      <w:hyperlink r:id="rId29"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0"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1"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3715E8DD"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2A38566" w:rsidR="00414A64" w:rsidRDefault="002E0C9D" w:rsidP="00EB3EF4">
      <w:pPr>
        <w:spacing w:after="0"/>
      </w:pPr>
      <w:r>
        <w:t>Chief Financial Officer</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2"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767C8FEB" w14:textId="44887967" w:rsidR="00CD2CCD" w:rsidRPr="005779C9" w:rsidRDefault="00BB5EF3" w:rsidP="005779C9">
      <w:pPr>
        <w:pStyle w:val="Heading2"/>
      </w:pPr>
      <w:bookmarkStart w:id="230" w:name="_Ref17466953"/>
      <w:bookmarkStart w:id="231" w:name="_Toc57884650"/>
      <w:bookmarkStart w:id="232" w:name="_Toc57884984"/>
      <w:r>
        <w:t>Glossary</w:t>
      </w:r>
      <w:bookmarkEnd w:id="230"/>
      <w:bookmarkEnd w:id="231"/>
      <w:bookmarkEnd w:id="23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5E7A2E8" w:rsidR="00706C60" w:rsidRPr="006C4678" w:rsidRDefault="00706C60" w:rsidP="00EE4B3D">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 xml:space="preserve">that </w:t>
            </w:r>
            <w:r w:rsidR="00EE4B3D">
              <w:t>is</w:t>
            </w:r>
            <w:r w:rsidRPr="006C4678">
              <w:t xml:space="preserv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701605">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792248D1" w:rsidR="00706C60" w:rsidRPr="006C4678" w:rsidRDefault="00706C60" w:rsidP="005779C9">
            <w:r w:rsidRPr="006C4678">
              <w:t xml:space="preserve">An application or proposal for </w:t>
            </w:r>
            <w:r w:rsidR="005779C9">
              <w:t>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30D172F6" w:rsidR="00271FAE" w:rsidRPr="006C4678" w:rsidRDefault="0052054C" w:rsidP="006026A3">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6026A3">
              <w:fldChar w:fldCharType="begin"/>
            </w:r>
            <w:r w:rsidR="006026A3">
              <w:instrText xml:space="preserve"> REF _Ref468355804 \r \h </w:instrText>
            </w:r>
            <w:r w:rsidR="006026A3">
              <w:fldChar w:fldCharType="separate"/>
            </w:r>
            <w:r w:rsidR="00701605">
              <w:t>5.2</w:t>
            </w:r>
            <w:r w:rsidR="006026A3">
              <w:fldChar w:fldCharType="end"/>
            </w:r>
            <w:r w:rsidRPr="006C4678">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702722" w:rsidP="009564E7">
            <w:hyperlink r:id="rId33"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10CE4B" w:rsidR="00C166EB" w:rsidRPr="006C4678" w:rsidRDefault="008D433F" w:rsidP="00976AD7">
            <w:r w:rsidRPr="006C4678">
              <w:t xml:space="preserve">The recipient of grant funding under </w:t>
            </w:r>
            <w:r w:rsidR="00C166EB" w:rsidRPr="006C4678">
              <w:t xml:space="preserve">a </w:t>
            </w:r>
            <w:r w:rsidR="004C6F6D" w:rsidRPr="006C4678">
              <w:t xml:space="preserve">grant </w:t>
            </w:r>
            <w:r w:rsidR="00976AD7">
              <w:t>program</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1432F9">
        <w:trPr>
          <w:cantSplit/>
        </w:trPr>
        <w:tc>
          <w:tcPr>
            <w:tcW w:w="1843" w:type="pct"/>
          </w:tcPr>
          <w:p w14:paraId="1B0F3510" w14:textId="70A93D51" w:rsidR="00975F29" w:rsidRDefault="00C60E0F" w:rsidP="008E215B">
            <w:r>
              <w:t>Minister</w:t>
            </w:r>
          </w:p>
        </w:tc>
        <w:tc>
          <w:tcPr>
            <w:tcW w:w="3157" w:type="pct"/>
          </w:tcPr>
          <w:p w14:paraId="31735EC9" w14:textId="5DF3F4F8" w:rsidR="00975F29" w:rsidRPr="006C4678" w:rsidRDefault="00C60E0F" w:rsidP="000F01BF">
            <w:r w:rsidRPr="006C4678">
              <w:t>The</w:t>
            </w:r>
            <w:r w:rsidR="004A16B4">
              <w:t xml:space="preserve"> Commonwealth</w:t>
            </w:r>
            <w:r w:rsidRPr="006C4678">
              <w:t xml:space="preserve"> </w:t>
            </w:r>
            <w:r w:rsidR="005A6D76" w:rsidRPr="006C4678">
              <w:t>Minister</w:t>
            </w:r>
            <w:r w:rsidR="005A6D76">
              <w:t xml:space="preserve"> </w:t>
            </w:r>
            <w:r w:rsidRPr="006C4678">
              <w:t xml:space="preserve">for </w:t>
            </w:r>
            <w:r w:rsidR="000F01BF">
              <w:t>Home Affairs</w:t>
            </w:r>
            <w:r w:rsidR="005779C9">
              <w:t>.</w:t>
            </w:r>
          </w:p>
        </w:tc>
      </w:tr>
      <w:tr w:rsidR="00C60E0F" w:rsidRPr="009E3949" w14:paraId="78315B9D" w14:textId="77777777" w:rsidTr="001432F9">
        <w:trPr>
          <w:cantSplit/>
        </w:trPr>
        <w:tc>
          <w:tcPr>
            <w:tcW w:w="1843" w:type="pct"/>
          </w:tcPr>
          <w:p w14:paraId="5387D1AB" w14:textId="0802380C" w:rsidR="00C60E0F" w:rsidRDefault="00C60E0F" w:rsidP="008E215B">
            <w:r>
              <w:lastRenderedPageBreak/>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1432F9">
        <w:trPr>
          <w:cantSplit/>
        </w:trPr>
        <w:tc>
          <w:tcPr>
            <w:tcW w:w="1843" w:type="pct"/>
          </w:tcPr>
          <w:p w14:paraId="2B61CA3A" w14:textId="0507B3BC" w:rsidR="00F95C1B" w:rsidRDefault="00F95C1B" w:rsidP="008E215B">
            <w:r>
              <w:t>Program Delegate</w:t>
            </w:r>
          </w:p>
        </w:tc>
        <w:tc>
          <w:tcPr>
            <w:tcW w:w="3157" w:type="pct"/>
          </w:tcPr>
          <w:p w14:paraId="6197D741" w14:textId="02A37267" w:rsidR="00F95C1B" w:rsidRPr="006C4678" w:rsidRDefault="00F95C1B" w:rsidP="009A2F78">
            <w:pPr>
              <w:rPr>
                <w:bCs/>
              </w:rPr>
            </w:pPr>
            <w:r>
              <w:t xml:space="preserve">A </w:t>
            </w:r>
            <w:r w:rsidR="005779C9">
              <w:t>manager</w:t>
            </w:r>
            <w:r>
              <w:t xml:space="preserve"> within the department with responsibility for the program</w:t>
            </w:r>
            <w:r w:rsidR="00847491">
              <w:t>.</w:t>
            </w:r>
          </w:p>
        </w:tc>
      </w:tr>
      <w:tr w:rsidR="00C60E0F" w:rsidRPr="009E3949" w14:paraId="0C182300" w14:textId="77777777" w:rsidTr="001432F9">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1432F9">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bl>
    <w:p w14:paraId="25F65412" w14:textId="23FBE80A" w:rsidR="00D434BB" w:rsidRDefault="00D434BB" w:rsidP="005779C9"/>
    <w:p w14:paraId="120188E6" w14:textId="612CDF6C" w:rsidR="00D434BB" w:rsidRDefault="00D434BB">
      <w:pPr>
        <w:spacing w:before="0" w:after="0" w:line="240" w:lineRule="auto"/>
      </w:pPr>
    </w:p>
    <w:p w14:paraId="1C63C37A" w14:textId="77777777" w:rsidR="00D434BB" w:rsidRPr="00B308C1" w:rsidRDefault="00D434BB" w:rsidP="00F70C45">
      <w:pPr>
        <w:pStyle w:val="Heading2Appendix"/>
        <w:ind w:left="0" w:firstLine="0"/>
      </w:pPr>
    </w:p>
    <w:sectPr w:rsidR="00D434BB"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76845" w14:textId="77777777" w:rsidR="00AA5F79" w:rsidRDefault="00AA5F79" w:rsidP="00077C3D">
      <w:r>
        <w:separator/>
      </w:r>
    </w:p>
  </w:endnote>
  <w:endnote w:type="continuationSeparator" w:id="0">
    <w:p w14:paraId="779A6DB1" w14:textId="77777777" w:rsidR="00AA5F79" w:rsidRDefault="00AA5F79" w:rsidP="00077C3D">
      <w:r>
        <w:continuationSeparator/>
      </w:r>
    </w:p>
  </w:endnote>
  <w:endnote w:type="continuationNotice" w:id="1">
    <w:p w14:paraId="12CAF89D" w14:textId="77777777" w:rsidR="00AA5F79" w:rsidRDefault="00AA5F7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500FB7D5" w:rsidR="00AA5F79" w:rsidRPr="0059733A" w:rsidRDefault="00AA5F79"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1CB8AEE9" w:rsidR="00AA5F79" w:rsidRDefault="00AA5F79" w:rsidP="00007E4B">
    <w:pPr>
      <w:pStyle w:val="Footer"/>
      <w:tabs>
        <w:tab w:val="clear" w:pos="4153"/>
        <w:tab w:val="clear" w:pos="8306"/>
        <w:tab w:val="center" w:pos="4962"/>
        <w:tab w:val="right" w:pos="8789"/>
      </w:tabs>
    </w:pPr>
    <w:r>
      <w:t>Regional and Remote Airport Security Awareness Program</w:t>
    </w:r>
  </w:p>
  <w:p w14:paraId="0B280E19" w14:textId="509E809D" w:rsidR="00AA5F79" w:rsidRDefault="00702722"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AA5F79">
          <w:t>Grant opportunity guidelines</w:t>
        </w:r>
      </w:sdtContent>
    </w:sdt>
    <w:r w:rsidR="00AA5F79">
      <w:tab/>
      <w:t>July 2021</w:t>
    </w:r>
    <w:r w:rsidR="00AA5F79" w:rsidRPr="005B72F4">
      <w:tab/>
      <w:t xml:space="preserve">Page </w:t>
    </w:r>
    <w:r w:rsidR="00AA5F79" w:rsidRPr="005B72F4">
      <w:fldChar w:fldCharType="begin"/>
    </w:r>
    <w:r w:rsidR="00AA5F79" w:rsidRPr="005B72F4">
      <w:instrText xml:space="preserve"> PAGE </w:instrText>
    </w:r>
    <w:r w:rsidR="00AA5F79" w:rsidRPr="005B72F4">
      <w:fldChar w:fldCharType="separate"/>
    </w:r>
    <w:r>
      <w:rPr>
        <w:noProof/>
      </w:rPr>
      <w:t>13</w:t>
    </w:r>
    <w:r w:rsidR="00AA5F79" w:rsidRPr="005B72F4">
      <w:fldChar w:fldCharType="end"/>
    </w:r>
    <w:r w:rsidR="00AA5F79" w:rsidRPr="005B72F4">
      <w:t xml:space="preserve"> of </w:t>
    </w:r>
    <w:r w:rsidR="00AA5F79">
      <w:rPr>
        <w:noProof/>
      </w:rPr>
      <w:fldChar w:fldCharType="begin"/>
    </w:r>
    <w:r w:rsidR="00AA5F79">
      <w:rPr>
        <w:noProof/>
      </w:rPr>
      <w:instrText xml:space="preserve"> NUMPAGES </w:instrText>
    </w:r>
    <w:r w:rsidR="00AA5F79">
      <w:rPr>
        <w:noProof/>
      </w:rPr>
      <w:fldChar w:fldCharType="separate"/>
    </w:r>
    <w:r>
      <w:rPr>
        <w:noProof/>
      </w:rPr>
      <w:t>13</w:t>
    </w:r>
    <w:r w:rsidR="00AA5F7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AA5F79" w:rsidRDefault="00AA5F7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7D4A3" w14:textId="77777777" w:rsidR="00AA5F79" w:rsidRDefault="00AA5F79" w:rsidP="00077C3D">
      <w:r>
        <w:separator/>
      </w:r>
    </w:p>
  </w:footnote>
  <w:footnote w:type="continuationSeparator" w:id="0">
    <w:p w14:paraId="6421DBEF" w14:textId="77777777" w:rsidR="00AA5F79" w:rsidRDefault="00AA5F79" w:rsidP="00077C3D">
      <w:r>
        <w:continuationSeparator/>
      </w:r>
    </w:p>
  </w:footnote>
  <w:footnote w:type="continuationNotice" w:id="1">
    <w:p w14:paraId="3B2B1433" w14:textId="77777777" w:rsidR="00AA5F79" w:rsidRDefault="00AA5F79" w:rsidP="00077C3D"/>
  </w:footnote>
  <w:footnote w:id="2">
    <w:p w14:paraId="4290AA26" w14:textId="724D2E75" w:rsidR="00AA5F79" w:rsidRDefault="00AA5F79" w:rsidP="00ED555E">
      <w:pPr>
        <w:pStyle w:val="FootnoteText"/>
      </w:pPr>
      <w:r>
        <w:rPr>
          <w:rStyle w:val="FootnoteReference"/>
        </w:rPr>
        <w:footnoteRef/>
      </w:r>
      <w:r>
        <w:t xml:space="preserve"> </w:t>
      </w:r>
      <w:hyperlink r:id="rId1" w:tooltip="https://www.finance.gov.au/government/commonwealth-grants/commonwealth-grants-rules-guidelines"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AA5F79" w:rsidRPr="007C453D" w:rsidRDefault="00AA5F79">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2E39A532" w14:textId="39AB946F" w:rsidR="00AA5F79" w:rsidRPr="005A61FE" w:rsidRDefault="00AA5F79">
      <w:pPr>
        <w:pStyle w:val="FootnoteText"/>
        <w:rPr>
          <w:lang w:val="en-US"/>
        </w:rPr>
      </w:pPr>
      <w:r>
        <w:rPr>
          <w:rStyle w:val="FootnoteReference"/>
        </w:rPr>
        <w:footnoteRef/>
      </w:r>
      <w:r>
        <w:t xml:space="preserve"> </w:t>
      </w:r>
      <w:r w:rsidRPr="001D1072">
        <w:rPr>
          <w:rStyle w:val="Hyperlink"/>
        </w:rPr>
        <w:t>https://www.legislation.gov.au/Details/C2019C00057</w:t>
      </w:r>
    </w:p>
  </w:footnote>
  <w:footnote w:id="5">
    <w:p w14:paraId="6687AAEB" w14:textId="6EADCDC9" w:rsidR="00AA5F79" w:rsidRDefault="00AA5F79" w:rsidP="001A612B">
      <w:pPr>
        <w:pStyle w:val="FootnoteText"/>
      </w:pPr>
      <w:r>
        <w:rPr>
          <w:rStyle w:val="FootnoteReference"/>
        </w:rPr>
        <w:footnoteRef/>
      </w:r>
      <w:r>
        <w:t xml:space="preserve"> </w:t>
      </w:r>
      <w:hyperlink r:id="rId2" w:tooltip="https://www.industry.gov.au/sites/default/files/July%202018/document/pdf/conflict-of-interest-and-insider-trading-policy.pdf?acsf_files_redirect" w:history="1">
        <w:r w:rsidRPr="006622A1">
          <w:rPr>
            <w:rStyle w:val="Hyperlink"/>
          </w:rPr>
          <w:t>https://www.industry.gov.au/sites/default/files/July%202018/document/pdf/conflict-of-interest-and-insider-trading-policy.pdf?acsf_files_redirect</w:t>
        </w:r>
      </w:hyperlink>
      <w:r>
        <w:t xml:space="preserve"> </w:t>
      </w:r>
    </w:p>
  </w:footnote>
  <w:footnote w:id="6">
    <w:p w14:paraId="25F65426" w14:textId="3F64798A" w:rsidR="00AA5F79" w:rsidRDefault="00AA5F79" w:rsidP="00E462A3">
      <w:pPr>
        <w:pStyle w:val="FootnoteText"/>
      </w:pPr>
      <w:r>
        <w:rPr>
          <w:rStyle w:val="FootnoteReference"/>
        </w:rPr>
        <w:footnoteRef/>
      </w:r>
      <w:r>
        <w:t xml:space="preserve"> </w:t>
      </w:r>
      <w:hyperlink r:id="rId3" w:tooltip="https://www.industry.gov.au/data-and-publications/privacy-policy" w:history="1">
        <w:r w:rsidRPr="006622A1">
          <w:rPr>
            <w:rStyle w:val="Hyperlink"/>
          </w:rPr>
          <w:t>https://www.industry.gov.au/data-and-publications/privacy-policy</w:t>
        </w:r>
      </w:hyperlink>
      <w:r>
        <w:t xml:space="preserve"> </w:t>
      </w:r>
    </w:p>
  </w:footnote>
  <w:footnote w:id="7">
    <w:p w14:paraId="25F65429" w14:textId="75A673A7" w:rsidR="00AA5F79" w:rsidRDefault="00AA5F79" w:rsidP="00E462A3">
      <w:pPr>
        <w:pStyle w:val="FootnoteText"/>
      </w:pPr>
      <w:r>
        <w:rPr>
          <w:rStyle w:val="FootnoteReference"/>
        </w:rPr>
        <w:footnoteRef/>
      </w:r>
      <w:r>
        <w:t xml:space="preserve"> </w:t>
      </w:r>
      <w:hyperlink r:id="rId4" w:tooltip="http://www.ombudsman.gov.au/" w:history="1">
        <w:r w:rsidRPr="006622A1">
          <w:rPr>
            <w:rStyle w:val="Hyperlink"/>
          </w:rPr>
          <w:t>http://www.ombudsman.gov.au/</w:t>
        </w:r>
      </w:hyperlink>
      <w:bookmarkStart w:id="229" w:name="_GoBack"/>
      <w:bookmarkEnd w:id="229"/>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0BD1DDA4" w:rsidR="00AA5F79" w:rsidRPr="005326A9" w:rsidRDefault="00AA5F79" w:rsidP="0041698F">
    <w:pPr>
      <w:pStyle w:val="NoSpacing"/>
    </w:pP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"C:\\Users\\KJ29GP\\AppData\\Local\\Microsoft\\Windows\\businessfunctions\\programmedesign\\resources\\docs\\DISER_HomeAffairs-AusIndustry-logos.png"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"C:\\Users\\KJ29GP\\AppData\\Local\\Microsoft\\Windows\\businessfunctions\\programmedesign\\resources\\docs\\DISER_HomeAffairs-AusIndustry-logos.png" \* MERGEFORMATINET </w:instrText>
    </w:r>
    <w:r>
      <w:rPr>
        <w:rFonts w:ascii="Segoe UI" w:hAnsi="Segoe UI" w:cs="Segoe UI"/>
        <w:color w:val="444444"/>
        <w:szCs w:val="20"/>
        <w:lang w:val="en-US"/>
      </w:rPr>
      <w:fldChar w:fldCharType="separate"/>
    </w:r>
    <w:r w:rsidR="0078639D">
      <w:rPr>
        <w:rFonts w:ascii="Segoe UI" w:hAnsi="Segoe UI" w:cs="Segoe UI"/>
        <w:color w:val="444444"/>
        <w:szCs w:val="20"/>
        <w:lang w:val="en-US"/>
      </w:rPr>
      <w:fldChar w:fldCharType="begin"/>
    </w:r>
    <w:r w:rsidR="0078639D">
      <w:rPr>
        <w:rFonts w:ascii="Segoe UI" w:hAnsi="Segoe UI" w:cs="Segoe UI"/>
        <w:color w:val="444444"/>
        <w:szCs w:val="20"/>
        <w:lang w:val="en-US"/>
      </w:rPr>
      <w:instrText xml:space="preserve"> INCLUDEPICTURE  "C:\\Users\\KJ29GP\\AppData\\Local\\Microsoft\\Windows\\businessfunctions\\programmedesign\\resources\\docs\\DISER_HomeAffairs-AusIndustry-logos.png" \* MERGEFORMATINET </w:instrText>
    </w:r>
    <w:r w:rsidR="0078639D">
      <w:rPr>
        <w:rFonts w:ascii="Segoe UI" w:hAnsi="Segoe UI" w:cs="Segoe UI"/>
        <w:color w:val="444444"/>
        <w:szCs w:val="20"/>
        <w:lang w:val="en-US"/>
      </w:rPr>
      <w:fldChar w:fldCharType="separate"/>
    </w:r>
    <w:r w:rsidR="00702722">
      <w:rPr>
        <w:rFonts w:ascii="Segoe UI" w:hAnsi="Segoe UI" w:cs="Segoe UI"/>
        <w:color w:val="444444"/>
        <w:szCs w:val="20"/>
        <w:lang w:val="en-US"/>
      </w:rPr>
      <w:fldChar w:fldCharType="begin"/>
    </w:r>
    <w:r w:rsidR="00702722">
      <w:rPr>
        <w:rFonts w:ascii="Segoe UI" w:hAnsi="Segoe UI" w:cs="Segoe UI"/>
        <w:color w:val="444444"/>
        <w:szCs w:val="20"/>
        <w:lang w:val="en-US"/>
      </w:rPr>
      <w:instrText xml:space="preserve"> </w:instrText>
    </w:r>
    <w:r w:rsidR="00702722">
      <w:rPr>
        <w:rFonts w:ascii="Segoe UI" w:hAnsi="Segoe UI" w:cs="Segoe UI"/>
        <w:color w:val="444444"/>
        <w:szCs w:val="20"/>
        <w:lang w:val="en-US"/>
      </w:rPr>
      <w:instrText>INCLUDEPICT</w:instrText>
    </w:r>
    <w:r w:rsidR="00702722">
      <w:rPr>
        <w:rFonts w:ascii="Segoe UI" w:hAnsi="Segoe UI" w:cs="Segoe UI"/>
        <w:color w:val="444444"/>
        <w:szCs w:val="20"/>
        <w:lang w:val="en-US"/>
      </w:rPr>
      <w:instrText>URE  "C:\\Users\\KJ29GP\\AppData\\Local\\Microsoft\\Windows\\businessfunctions\\programmedesign\\resources\\docs\\DISER_HomeAffairs-AusIndustry-logos.png" \* MERGEFORMATINET</w:instrText>
    </w:r>
    <w:r w:rsidR="00702722">
      <w:rPr>
        <w:rFonts w:ascii="Segoe UI" w:hAnsi="Segoe UI" w:cs="Segoe UI"/>
        <w:color w:val="444444"/>
        <w:szCs w:val="20"/>
        <w:lang w:val="en-US"/>
      </w:rPr>
      <w:instrText xml:space="preserve"> </w:instrText>
    </w:r>
    <w:r w:rsidR="00702722">
      <w:rPr>
        <w:rFonts w:ascii="Segoe UI" w:hAnsi="Segoe UI" w:cs="Segoe UI"/>
        <w:color w:val="444444"/>
        <w:szCs w:val="20"/>
        <w:lang w:val="en-US"/>
      </w:rPr>
      <w:fldChar w:fldCharType="separate"/>
    </w:r>
    <w:r w:rsidR="00EC7A48">
      <w:rPr>
        <w:rFonts w:ascii="Segoe UI" w:hAnsi="Segoe UI" w:cs="Segoe UI"/>
        <w:color w:val="444444"/>
        <w:szCs w:val="20"/>
        <w:lang w:val="en-US"/>
      </w:rPr>
      <w:pict w14:anchorId="7ED4B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ER_HomeAffairs-AusIndustry-logos.png" style="width:176.5pt;height:67pt">
          <v:imagedata r:id="rId1" r:href="rId2" cropright="39142f"/>
        </v:shape>
      </w:pict>
    </w:r>
    <w:r w:rsidR="00702722">
      <w:rPr>
        <w:rFonts w:ascii="Segoe UI" w:hAnsi="Segoe UI" w:cs="Segoe UI"/>
        <w:color w:val="444444"/>
        <w:szCs w:val="20"/>
        <w:lang w:val="en-US"/>
      </w:rPr>
      <w:fldChar w:fldCharType="end"/>
    </w:r>
    <w:r w:rsidR="0078639D">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p>
  <w:p w14:paraId="55B98D24" w14:textId="05BF7BEA" w:rsidR="00AA5F79" w:rsidRPr="002B3327" w:rsidRDefault="00AA5F79"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E13311"/>
    <w:multiLevelType w:val="hybridMultilevel"/>
    <w:tmpl w:val="BAF02F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8A1F6D"/>
    <w:multiLevelType w:val="hybridMultilevel"/>
    <w:tmpl w:val="873EDD5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1785968"/>
    <w:multiLevelType w:val="hybridMultilevel"/>
    <w:tmpl w:val="415CB07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5A7E053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2A651A7"/>
    <w:multiLevelType w:val="hybridMultilevel"/>
    <w:tmpl w:val="5BA892D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294341"/>
    <w:multiLevelType w:val="hybridMultilevel"/>
    <w:tmpl w:val="AC049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9"/>
  </w:num>
  <w:num w:numId="4">
    <w:abstractNumId w:val="10"/>
  </w:num>
  <w:num w:numId="5">
    <w:abstractNumId w:val="18"/>
  </w:num>
  <w:num w:numId="6">
    <w:abstractNumId w:val="17"/>
  </w:num>
  <w:num w:numId="7">
    <w:abstractNumId w:val="7"/>
  </w:num>
  <w:num w:numId="8">
    <w:abstractNumId w:val="5"/>
  </w:num>
  <w:num w:numId="9">
    <w:abstractNumId w:val="5"/>
    <w:lvlOverride w:ilvl="0">
      <w:startOverride w:val="1"/>
    </w:lvlOverride>
  </w:num>
  <w:num w:numId="10">
    <w:abstractNumId w:val="7"/>
  </w:num>
  <w:num w:numId="11">
    <w:abstractNumId w:val="5"/>
    <w:lvlOverride w:ilvl="0">
      <w:startOverride w:val="1"/>
    </w:lvlOverride>
  </w:num>
  <w:num w:numId="12">
    <w:abstractNumId w:val="11"/>
  </w:num>
  <w:num w:numId="13">
    <w:abstractNumId w:val="3"/>
  </w:num>
  <w:num w:numId="14">
    <w:abstractNumId w:val="14"/>
  </w:num>
  <w:num w:numId="15">
    <w:abstractNumId w:val="5"/>
    <w:lvlOverride w:ilvl="0">
      <w:startOverride w:val="1"/>
    </w:lvlOverride>
  </w:num>
  <w:num w:numId="16">
    <w:abstractNumId w:val="1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1"/>
  </w:num>
  <w:num w:numId="31">
    <w:abstractNumId w:val="13"/>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8"/>
  </w:num>
  <w:num w:numId="39">
    <w:abstractNumId w:val="7"/>
  </w:num>
  <w:num w:numId="40">
    <w:abstractNumId w:val="7"/>
  </w:num>
  <w:num w:numId="41">
    <w:abstractNumId w:val="12"/>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8880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227"/>
    <w:rsid w:val="00003577"/>
    <w:rsid w:val="000035D8"/>
    <w:rsid w:val="00005E68"/>
    <w:rsid w:val="000062D1"/>
    <w:rsid w:val="000071CC"/>
    <w:rsid w:val="00007E4B"/>
    <w:rsid w:val="000105FE"/>
    <w:rsid w:val="00010CF8"/>
    <w:rsid w:val="00011AA7"/>
    <w:rsid w:val="00013B28"/>
    <w:rsid w:val="0001685F"/>
    <w:rsid w:val="00016E51"/>
    <w:rsid w:val="00017238"/>
    <w:rsid w:val="00017503"/>
    <w:rsid w:val="000175F3"/>
    <w:rsid w:val="000176B7"/>
    <w:rsid w:val="00020340"/>
    <w:rsid w:val="000207D9"/>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0427"/>
    <w:rsid w:val="00051506"/>
    <w:rsid w:val="00052E3E"/>
    <w:rsid w:val="00055101"/>
    <w:rsid w:val="000553F2"/>
    <w:rsid w:val="000554CD"/>
    <w:rsid w:val="00057E29"/>
    <w:rsid w:val="00060AD3"/>
    <w:rsid w:val="00060F83"/>
    <w:rsid w:val="00062B2E"/>
    <w:rsid w:val="000635B2"/>
    <w:rsid w:val="0006399E"/>
    <w:rsid w:val="00065626"/>
    <w:rsid w:val="00065F24"/>
    <w:rsid w:val="000668C5"/>
    <w:rsid w:val="00066A84"/>
    <w:rsid w:val="000710C0"/>
    <w:rsid w:val="00071CC0"/>
    <w:rsid w:val="00072BA2"/>
    <w:rsid w:val="00073EFF"/>
    <w:rsid w:val="000741DE"/>
    <w:rsid w:val="00074885"/>
    <w:rsid w:val="00076643"/>
    <w:rsid w:val="00077C3D"/>
    <w:rsid w:val="000805C4"/>
    <w:rsid w:val="00081379"/>
    <w:rsid w:val="000813F9"/>
    <w:rsid w:val="00082460"/>
    <w:rsid w:val="0008289E"/>
    <w:rsid w:val="00082C2C"/>
    <w:rsid w:val="000833DF"/>
    <w:rsid w:val="000837CF"/>
    <w:rsid w:val="00083CC7"/>
    <w:rsid w:val="0008697C"/>
    <w:rsid w:val="000906E4"/>
    <w:rsid w:val="0009133F"/>
    <w:rsid w:val="00093BA1"/>
    <w:rsid w:val="000959CA"/>
    <w:rsid w:val="000959EB"/>
    <w:rsid w:val="00096575"/>
    <w:rsid w:val="0009683F"/>
    <w:rsid w:val="000A1727"/>
    <w:rsid w:val="000A19FD"/>
    <w:rsid w:val="000A2011"/>
    <w:rsid w:val="000A4261"/>
    <w:rsid w:val="000A4490"/>
    <w:rsid w:val="000A4752"/>
    <w:rsid w:val="000B1184"/>
    <w:rsid w:val="000B1991"/>
    <w:rsid w:val="000B2D39"/>
    <w:rsid w:val="000B2DAA"/>
    <w:rsid w:val="000B3A19"/>
    <w:rsid w:val="000B3AED"/>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F05"/>
    <w:rsid w:val="000D4257"/>
    <w:rsid w:val="000D452F"/>
    <w:rsid w:val="000D6D35"/>
    <w:rsid w:val="000D7D1F"/>
    <w:rsid w:val="000E0C56"/>
    <w:rsid w:val="000E11A2"/>
    <w:rsid w:val="000E23A5"/>
    <w:rsid w:val="000E3917"/>
    <w:rsid w:val="000E4061"/>
    <w:rsid w:val="000E4CD5"/>
    <w:rsid w:val="000E620A"/>
    <w:rsid w:val="000E70D4"/>
    <w:rsid w:val="000F01BF"/>
    <w:rsid w:val="000F027E"/>
    <w:rsid w:val="000F18DD"/>
    <w:rsid w:val="000F2C83"/>
    <w:rsid w:val="000F7174"/>
    <w:rsid w:val="00100216"/>
    <w:rsid w:val="0010200A"/>
    <w:rsid w:val="00102271"/>
    <w:rsid w:val="00103C4E"/>
    <w:rsid w:val="00103E5C"/>
    <w:rsid w:val="001045B6"/>
    <w:rsid w:val="00104854"/>
    <w:rsid w:val="0010490E"/>
    <w:rsid w:val="00106980"/>
    <w:rsid w:val="00106B83"/>
    <w:rsid w:val="00107697"/>
    <w:rsid w:val="00107A22"/>
    <w:rsid w:val="00110DF4"/>
    <w:rsid w:val="00110F7F"/>
    <w:rsid w:val="00110FF5"/>
    <w:rsid w:val="00111506"/>
    <w:rsid w:val="00111ABB"/>
    <w:rsid w:val="00112457"/>
    <w:rsid w:val="00112F15"/>
    <w:rsid w:val="00113AD7"/>
    <w:rsid w:val="00115C6B"/>
    <w:rsid w:val="0011744A"/>
    <w:rsid w:val="0012305A"/>
    <w:rsid w:val="00123A91"/>
    <w:rsid w:val="00123A99"/>
    <w:rsid w:val="00125733"/>
    <w:rsid w:val="00127536"/>
    <w:rsid w:val="001279B3"/>
    <w:rsid w:val="001302B7"/>
    <w:rsid w:val="00130493"/>
    <w:rsid w:val="00130554"/>
    <w:rsid w:val="00130EDE"/>
    <w:rsid w:val="00130F17"/>
    <w:rsid w:val="00130FCE"/>
    <w:rsid w:val="001315FB"/>
    <w:rsid w:val="00132444"/>
    <w:rsid w:val="00133367"/>
    <w:rsid w:val="001339E8"/>
    <w:rsid w:val="001339F4"/>
    <w:rsid w:val="001343A3"/>
    <w:rsid w:val="001347F8"/>
    <w:rsid w:val="0013514F"/>
    <w:rsid w:val="0013564A"/>
    <w:rsid w:val="00137190"/>
    <w:rsid w:val="0013734A"/>
    <w:rsid w:val="0014016C"/>
    <w:rsid w:val="00141149"/>
    <w:rsid w:val="00141DC4"/>
    <w:rsid w:val="00142B42"/>
    <w:rsid w:val="001432F9"/>
    <w:rsid w:val="00144380"/>
    <w:rsid w:val="001450BD"/>
    <w:rsid w:val="00145191"/>
    <w:rsid w:val="001452A7"/>
    <w:rsid w:val="00145DF4"/>
    <w:rsid w:val="00146445"/>
    <w:rsid w:val="00146D15"/>
    <w:rsid w:val="001475D6"/>
    <w:rsid w:val="00147E5A"/>
    <w:rsid w:val="00151417"/>
    <w:rsid w:val="00151A7E"/>
    <w:rsid w:val="0015405F"/>
    <w:rsid w:val="00155480"/>
    <w:rsid w:val="00155A1F"/>
    <w:rsid w:val="00156DF7"/>
    <w:rsid w:val="00160DFD"/>
    <w:rsid w:val="00162236"/>
    <w:rsid w:val="00162CF7"/>
    <w:rsid w:val="001642EF"/>
    <w:rsid w:val="0016480D"/>
    <w:rsid w:val="001659C7"/>
    <w:rsid w:val="00165CA8"/>
    <w:rsid w:val="00166584"/>
    <w:rsid w:val="00170249"/>
    <w:rsid w:val="00170EC3"/>
    <w:rsid w:val="00172328"/>
    <w:rsid w:val="0017263C"/>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0E01"/>
    <w:rsid w:val="00193926"/>
    <w:rsid w:val="0019423A"/>
    <w:rsid w:val="001948A9"/>
    <w:rsid w:val="00194ACD"/>
    <w:rsid w:val="001956C5"/>
    <w:rsid w:val="00195BF5"/>
    <w:rsid w:val="00195D42"/>
    <w:rsid w:val="00196194"/>
    <w:rsid w:val="0019706B"/>
    <w:rsid w:val="00197A10"/>
    <w:rsid w:val="001A06E1"/>
    <w:rsid w:val="001A20AF"/>
    <w:rsid w:val="001A27FA"/>
    <w:rsid w:val="001A3615"/>
    <w:rsid w:val="001A46FB"/>
    <w:rsid w:val="001A51FA"/>
    <w:rsid w:val="001A5AC7"/>
    <w:rsid w:val="001A5D9B"/>
    <w:rsid w:val="001A612B"/>
    <w:rsid w:val="001A6862"/>
    <w:rsid w:val="001A7674"/>
    <w:rsid w:val="001B1C0B"/>
    <w:rsid w:val="001B2A5D"/>
    <w:rsid w:val="001B3F03"/>
    <w:rsid w:val="001B43D0"/>
    <w:rsid w:val="001B52D3"/>
    <w:rsid w:val="001B6C85"/>
    <w:rsid w:val="001B79A9"/>
    <w:rsid w:val="001B7CE1"/>
    <w:rsid w:val="001C02DF"/>
    <w:rsid w:val="001C0967"/>
    <w:rsid w:val="001C1B5B"/>
    <w:rsid w:val="001C2830"/>
    <w:rsid w:val="001C3976"/>
    <w:rsid w:val="001C53D3"/>
    <w:rsid w:val="001C554A"/>
    <w:rsid w:val="001C6510"/>
    <w:rsid w:val="001C6603"/>
    <w:rsid w:val="001C6ACC"/>
    <w:rsid w:val="001C7328"/>
    <w:rsid w:val="001C7D2A"/>
    <w:rsid w:val="001C7F1A"/>
    <w:rsid w:val="001D0898"/>
    <w:rsid w:val="001D0EC9"/>
    <w:rsid w:val="001D1072"/>
    <w:rsid w:val="001D1340"/>
    <w:rsid w:val="001D1782"/>
    <w:rsid w:val="001D201F"/>
    <w:rsid w:val="001D27BB"/>
    <w:rsid w:val="001D4259"/>
    <w:rsid w:val="001D4DA5"/>
    <w:rsid w:val="001D513B"/>
    <w:rsid w:val="001D6CFD"/>
    <w:rsid w:val="001E00D9"/>
    <w:rsid w:val="001E02D2"/>
    <w:rsid w:val="001E282D"/>
    <w:rsid w:val="001E2A46"/>
    <w:rsid w:val="001E3029"/>
    <w:rsid w:val="001E42D1"/>
    <w:rsid w:val="001E465D"/>
    <w:rsid w:val="001E659F"/>
    <w:rsid w:val="001E6901"/>
    <w:rsid w:val="001E7530"/>
    <w:rsid w:val="001E7C2E"/>
    <w:rsid w:val="001F1B51"/>
    <w:rsid w:val="001F215C"/>
    <w:rsid w:val="001F2424"/>
    <w:rsid w:val="001F24BD"/>
    <w:rsid w:val="001F2ED0"/>
    <w:rsid w:val="001F3068"/>
    <w:rsid w:val="001F32A5"/>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D98"/>
    <w:rsid w:val="002120F7"/>
    <w:rsid w:val="00215D2D"/>
    <w:rsid w:val="002162FB"/>
    <w:rsid w:val="00217440"/>
    <w:rsid w:val="00220627"/>
    <w:rsid w:val="0022081B"/>
    <w:rsid w:val="00221230"/>
    <w:rsid w:val="002226E9"/>
    <w:rsid w:val="002227D6"/>
    <w:rsid w:val="00222C72"/>
    <w:rsid w:val="00223A1A"/>
    <w:rsid w:val="00224E34"/>
    <w:rsid w:val="0022578C"/>
    <w:rsid w:val="00226A9A"/>
    <w:rsid w:val="00226C2F"/>
    <w:rsid w:val="00227080"/>
    <w:rsid w:val="00227D98"/>
    <w:rsid w:val="0023055D"/>
    <w:rsid w:val="00230A2B"/>
    <w:rsid w:val="00231B61"/>
    <w:rsid w:val="002324BF"/>
    <w:rsid w:val="00234A47"/>
    <w:rsid w:val="00235894"/>
    <w:rsid w:val="00235CA2"/>
    <w:rsid w:val="00236D85"/>
    <w:rsid w:val="00236EC5"/>
    <w:rsid w:val="00237F2F"/>
    <w:rsid w:val="00240385"/>
    <w:rsid w:val="00240AD7"/>
    <w:rsid w:val="00242EEE"/>
    <w:rsid w:val="002442FE"/>
    <w:rsid w:val="00244DC5"/>
    <w:rsid w:val="00245131"/>
    <w:rsid w:val="002457F1"/>
    <w:rsid w:val="00245C4E"/>
    <w:rsid w:val="00246B7A"/>
    <w:rsid w:val="00247D27"/>
    <w:rsid w:val="00250C11"/>
    <w:rsid w:val="00250CF5"/>
    <w:rsid w:val="00251541"/>
    <w:rsid w:val="00251F63"/>
    <w:rsid w:val="00251F90"/>
    <w:rsid w:val="002535EA"/>
    <w:rsid w:val="00254170"/>
    <w:rsid w:val="00254F96"/>
    <w:rsid w:val="002566AB"/>
    <w:rsid w:val="00260111"/>
    <w:rsid w:val="002611CF"/>
    <w:rsid w:val="002612BF"/>
    <w:rsid w:val="002618D4"/>
    <w:rsid w:val="002619F0"/>
    <w:rsid w:val="00261D7F"/>
    <w:rsid w:val="00262193"/>
    <w:rsid w:val="00262382"/>
    <w:rsid w:val="00262481"/>
    <w:rsid w:val="00265BC2"/>
    <w:rsid w:val="002662F6"/>
    <w:rsid w:val="00270215"/>
    <w:rsid w:val="00270497"/>
    <w:rsid w:val="00271A72"/>
    <w:rsid w:val="00271FAE"/>
    <w:rsid w:val="00272F10"/>
    <w:rsid w:val="00273577"/>
    <w:rsid w:val="00276D9D"/>
    <w:rsid w:val="00277135"/>
    <w:rsid w:val="002779EE"/>
    <w:rsid w:val="00277A56"/>
    <w:rsid w:val="002810E7"/>
    <w:rsid w:val="00281521"/>
    <w:rsid w:val="00282312"/>
    <w:rsid w:val="0028417F"/>
    <w:rsid w:val="00284DC7"/>
    <w:rsid w:val="00285F58"/>
    <w:rsid w:val="002866EB"/>
    <w:rsid w:val="00286CF3"/>
    <w:rsid w:val="002873F2"/>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A35"/>
    <w:rsid w:val="002C14B0"/>
    <w:rsid w:val="002C1BCD"/>
    <w:rsid w:val="002C1F96"/>
    <w:rsid w:val="002C22B8"/>
    <w:rsid w:val="002C2461"/>
    <w:rsid w:val="002C471C"/>
    <w:rsid w:val="002C5AE5"/>
    <w:rsid w:val="002C5FE4"/>
    <w:rsid w:val="002C621C"/>
    <w:rsid w:val="002C62AA"/>
    <w:rsid w:val="002C7A6F"/>
    <w:rsid w:val="002D0581"/>
    <w:rsid w:val="002D0F24"/>
    <w:rsid w:val="002D2DC7"/>
    <w:rsid w:val="002D4B89"/>
    <w:rsid w:val="002D6748"/>
    <w:rsid w:val="002D696F"/>
    <w:rsid w:val="002D720E"/>
    <w:rsid w:val="002E0C9D"/>
    <w:rsid w:val="002E18F3"/>
    <w:rsid w:val="002E2BEC"/>
    <w:rsid w:val="002E367A"/>
    <w:rsid w:val="002E3A5A"/>
    <w:rsid w:val="002E3CA8"/>
    <w:rsid w:val="002E5556"/>
    <w:rsid w:val="002F28CA"/>
    <w:rsid w:val="002F2933"/>
    <w:rsid w:val="002F2B15"/>
    <w:rsid w:val="002F3A4F"/>
    <w:rsid w:val="002F479B"/>
    <w:rsid w:val="002F65BC"/>
    <w:rsid w:val="002F71EC"/>
    <w:rsid w:val="002F7F38"/>
    <w:rsid w:val="003001C7"/>
    <w:rsid w:val="00302AF5"/>
    <w:rsid w:val="003038C5"/>
    <w:rsid w:val="00303AD5"/>
    <w:rsid w:val="00304E13"/>
    <w:rsid w:val="003052EE"/>
    <w:rsid w:val="00305B58"/>
    <w:rsid w:val="00307DED"/>
    <w:rsid w:val="00312878"/>
    <w:rsid w:val="003133FB"/>
    <w:rsid w:val="00313FA2"/>
    <w:rsid w:val="00314DCA"/>
    <w:rsid w:val="00315FF2"/>
    <w:rsid w:val="003206C6"/>
    <w:rsid w:val="003211B4"/>
    <w:rsid w:val="0032143E"/>
    <w:rsid w:val="00321B06"/>
    <w:rsid w:val="00322126"/>
    <w:rsid w:val="0032256A"/>
    <w:rsid w:val="00325582"/>
    <w:rsid w:val="003259F6"/>
    <w:rsid w:val="0032729D"/>
    <w:rsid w:val="003322E9"/>
    <w:rsid w:val="00332F58"/>
    <w:rsid w:val="00333C72"/>
    <w:rsid w:val="00335B3C"/>
    <w:rsid w:val="003364E6"/>
    <w:rsid w:val="003370B0"/>
    <w:rsid w:val="0033741C"/>
    <w:rsid w:val="0034027B"/>
    <w:rsid w:val="00343643"/>
    <w:rsid w:val="0034447B"/>
    <w:rsid w:val="003475DD"/>
    <w:rsid w:val="0035099A"/>
    <w:rsid w:val="003518A9"/>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3B2"/>
    <w:rsid w:val="00374041"/>
    <w:rsid w:val="00374A77"/>
    <w:rsid w:val="00375B36"/>
    <w:rsid w:val="00383297"/>
    <w:rsid w:val="003836AF"/>
    <w:rsid w:val="00383A3A"/>
    <w:rsid w:val="00386902"/>
    <w:rsid w:val="003871B6"/>
    <w:rsid w:val="00387369"/>
    <w:rsid w:val="003900DB"/>
    <w:rsid w:val="003903AE"/>
    <w:rsid w:val="003911CF"/>
    <w:rsid w:val="00392842"/>
    <w:rsid w:val="00393861"/>
    <w:rsid w:val="00394EB3"/>
    <w:rsid w:val="0039610D"/>
    <w:rsid w:val="0039720C"/>
    <w:rsid w:val="003A055C"/>
    <w:rsid w:val="003A0BCC"/>
    <w:rsid w:val="003A270D"/>
    <w:rsid w:val="003A2E8D"/>
    <w:rsid w:val="003A48C0"/>
    <w:rsid w:val="003A4A83"/>
    <w:rsid w:val="003A5D94"/>
    <w:rsid w:val="003A79AD"/>
    <w:rsid w:val="003B02D8"/>
    <w:rsid w:val="003B0568"/>
    <w:rsid w:val="003B18C7"/>
    <w:rsid w:val="003B29BA"/>
    <w:rsid w:val="003B4A52"/>
    <w:rsid w:val="003B6AC4"/>
    <w:rsid w:val="003B6D53"/>
    <w:rsid w:val="003B6F18"/>
    <w:rsid w:val="003B7EC2"/>
    <w:rsid w:val="003C001C"/>
    <w:rsid w:val="003C280B"/>
    <w:rsid w:val="003C2AB0"/>
    <w:rsid w:val="003C2F23"/>
    <w:rsid w:val="003C30E5"/>
    <w:rsid w:val="003C3144"/>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4CCF"/>
    <w:rsid w:val="003E5B2A"/>
    <w:rsid w:val="003E639F"/>
    <w:rsid w:val="003E6E52"/>
    <w:rsid w:val="003F0BEC"/>
    <w:rsid w:val="003F1A84"/>
    <w:rsid w:val="003F3392"/>
    <w:rsid w:val="003F385C"/>
    <w:rsid w:val="003F5453"/>
    <w:rsid w:val="003F7220"/>
    <w:rsid w:val="003F745B"/>
    <w:rsid w:val="00402CA9"/>
    <w:rsid w:val="00405C0C"/>
    <w:rsid w:val="00405D85"/>
    <w:rsid w:val="0040627F"/>
    <w:rsid w:val="00407403"/>
    <w:rsid w:val="00407A06"/>
    <w:rsid w:val="004102B0"/>
    <w:rsid w:val="004108DC"/>
    <w:rsid w:val="004131EC"/>
    <w:rsid w:val="004142C1"/>
    <w:rsid w:val="004143F3"/>
    <w:rsid w:val="00414A64"/>
    <w:rsid w:val="0041698F"/>
    <w:rsid w:val="00421CBC"/>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16B"/>
    <w:rsid w:val="004452CD"/>
    <w:rsid w:val="00445D92"/>
    <w:rsid w:val="00445E41"/>
    <w:rsid w:val="004475CF"/>
    <w:rsid w:val="00450517"/>
    <w:rsid w:val="00451246"/>
    <w:rsid w:val="00452841"/>
    <w:rsid w:val="00453537"/>
    <w:rsid w:val="00453E77"/>
    <w:rsid w:val="00453EFC"/>
    <w:rsid w:val="00453F62"/>
    <w:rsid w:val="004552D7"/>
    <w:rsid w:val="00455AC0"/>
    <w:rsid w:val="00460C3B"/>
    <w:rsid w:val="004617A0"/>
    <w:rsid w:val="00461AAE"/>
    <w:rsid w:val="004639AD"/>
    <w:rsid w:val="00464353"/>
    <w:rsid w:val="00464B8E"/>
    <w:rsid w:val="00464E2C"/>
    <w:rsid w:val="0046577F"/>
    <w:rsid w:val="00466F9B"/>
    <w:rsid w:val="00467039"/>
    <w:rsid w:val="004678C6"/>
    <w:rsid w:val="004710B7"/>
    <w:rsid w:val="004714FC"/>
    <w:rsid w:val="004748CD"/>
    <w:rsid w:val="00476546"/>
    <w:rsid w:val="00476A36"/>
    <w:rsid w:val="004778A0"/>
    <w:rsid w:val="00480CC8"/>
    <w:rsid w:val="0048485A"/>
    <w:rsid w:val="004855A0"/>
    <w:rsid w:val="00486156"/>
    <w:rsid w:val="00486EF7"/>
    <w:rsid w:val="004875E4"/>
    <w:rsid w:val="0049019A"/>
    <w:rsid w:val="004906BE"/>
    <w:rsid w:val="004909CF"/>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71E"/>
    <w:rsid w:val="00497929"/>
    <w:rsid w:val="00497AEC"/>
    <w:rsid w:val="004A0255"/>
    <w:rsid w:val="004A168F"/>
    <w:rsid w:val="004A169C"/>
    <w:rsid w:val="004A16B4"/>
    <w:rsid w:val="004A1DC4"/>
    <w:rsid w:val="004A238A"/>
    <w:rsid w:val="004A2CCD"/>
    <w:rsid w:val="004A500A"/>
    <w:rsid w:val="004A619D"/>
    <w:rsid w:val="004B0ACE"/>
    <w:rsid w:val="004B165D"/>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5A91"/>
    <w:rsid w:val="004D5BB6"/>
    <w:rsid w:val="004D61B0"/>
    <w:rsid w:val="004D6A7F"/>
    <w:rsid w:val="004E0184"/>
    <w:rsid w:val="004E0B0A"/>
    <w:rsid w:val="004E17E8"/>
    <w:rsid w:val="004E1DDF"/>
    <w:rsid w:val="004E31D8"/>
    <w:rsid w:val="004E39B0"/>
    <w:rsid w:val="004E4327"/>
    <w:rsid w:val="004E43BF"/>
    <w:rsid w:val="004E5976"/>
    <w:rsid w:val="004E75D4"/>
    <w:rsid w:val="004E7D34"/>
    <w:rsid w:val="004F15AC"/>
    <w:rsid w:val="004F1B41"/>
    <w:rsid w:val="004F264D"/>
    <w:rsid w:val="004F2FAF"/>
    <w:rsid w:val="004F3523"/>
    <w:rsid w:val="004F38FB"/>
    <w:rsid w:val="004F3D4A"/>
    <w:rsid w:val="004F4C5B"/>
    <w:rsid w:val="004F75B8"/>
    <w:rsid w:val="004F76F0"/>
    <w:rsid w:val="00500467"/>
    <w:rsid w:val="00501068"/>
    <w:rsid w:val="0050156B"/>
    <w:rsid w:val="00501C36"/>
    <w:rsid w:val="00502558"/>
    <w:rsid w:val="00502B43"/>
    <w:rsid w:val="0050330B"/>
    <w:rsid w:val="00503D13"/>
    <w:rsid w:val="0050723E"/>
    <w:rsid w:val="00510062"/>
    <w:rsid w:val="00511003"/>
    <w:rsid w:val="00511BDD"/>
    <w:rsid w:val="00512453"/>
    <w:rsid w:val="00512583"/>
    <w:rsid w:val="005127F9"/>
    <w:rsid w:val="005132DC"/>
    <w:rsid w:val="00513D48"/>
    <w:rsid w:val="0051430B"/>
    <w:rsid w:val="005158AD"/>
    <w:rsid w:val="00517162"/>
    <w:rsid w:val="00517A79"/>
    <w:rsid w:val="00517B97"/>
    <w:rsid w:val="00520403"/>
    <w:rsid w:val="0052054C"/>
    <w:rsid w:val="00520830"/>
    <w:rsid w:val="00521250"/>
    <w:rsid w:val="005224BF"/>
    <w:rsid w:val="0052269A"/>
    <w:rsid w:val="0052384D"/>
    <w:rsid w:val="005242BA"/>
    <w:rsid w:val="00525943"/>
    <w:rsid w:val="005259E8"/>
    <w:rsid w:val="00526928"/>
    <w:rsid w:val="00527787"/>
    <w:rsid w:val="005277BC"/>
    <w:rsid w:val="005304C8"/>
    <w:rsid w:val="00532516"/>
    <w:rsid w:val="0053262C"/>
    <w:rsid w:val="00532CF2"/>
    <w:rsid w:val="005332C1"/>
    <w:rsid w:val="0053412C"/>
    <w:rsid w:val="00534248"/>
    <w:rsid w:val="00534B4C"/>
    <w:rsid w:val="00534B77"/>
    <w:rsid w:val="00535DC6"/>
    <w:rsid w:val="0054009F"/>
    <w:rsid w:val="0054218F"/>
    <w:rsid w:val="00544033"/>
    <w:rsid w:val="0054403B"/>
    <w:rsid w:val="00544300"/>
    <w:rsid w:val="00544899"/>
    <w:rsid w:val="00545737"/>
    <w:rsid w:val="0054620D"/>
    <w:rsid w:val="0054745E"/>
    <w:rsid w:val="00551817"/>
    <w:rsid w:val="0055197D"/>
    <w:rsid w:val="00551ED0"/>
    <w:rsid w:val="00552570"/>
    <w:rsid w:val="00553DBD"/>
    <w:rsid w:val="00555308"/>
    <w:rsid w:val="00557045"/>
    <w:rsid w:val="00557246"/>
    <w:rsid w:val="005579F8"/>
    <w:rsid w:val="00557E0C"/>
    <w:rsid w:val="0056165C"/>
    <w:rsid w:val="005624ED"/>
    <w:rsid w:val="005632D8"/>
    <w:rsid w:val="00564DF1"/>
    <w:rsid w:val="00567AC9"/>
    <w:rsid w:val="005716C1"/>
    <w:rsid w:val="00571845"/>
    <w:rsid w:val="00572305"/>
    <w:rsid w:val="00572707"/>
    <w:rsid w:val="00572E54"/>
    <w:rsid w:val="0057327E"/>
    <w:rsid w:val="00573821"/>
    <w:rsid w:val="00576649"/>
    <w:rsid w:val="005779C9"/>
    <w:rsid w:val="00577D3F"/>
    <w:rsid w:val="0058001F"/>
    <w:rsid w:val="0058223D"/>
    <w:rsid w:val="00583750"/>
    <w:rsid w:val="00583D45"/>
    <w:rsid w:val="005842A6"/>
    <w:rsid w:val="00584325"/>
    <w:rsid w:val="0058635E"/>
    <w:rsid w:val="00587034"/>
    <w:rsid w:val="00587FEF"/>
    <w:rsid w:val="0059126E"/>
    <w:rsid w:val="00591C33"/>
    <w:rsid w:val="00591E81"/>
    <w:rsid w:val="00592005"/>
    <w:rsid w:val="00592DF7"/>
    <w:rsid w:val="00592E1B"/>
    <w:rsid w:val="00593911"/>
    <w:rsid w:val="00594E1F"/>
    <w:rsid w:val="00596607"/>
    <w:rsid w:val="00597327"/>
    <w:rsid w:val="0059733A"/>
    <w:rsid w:val="00597881"/>
    <w:rsid w:val="005A38E6"/>
    <w:rsid w:val="005A4513"/>
    <w:rsid w:val="005A4714"/>
    <w:rsid w:val="005A5E9D"/>
    <w:rsid w:val="005A61FE"/>
    <w:rsid w:val="005A670D"/>
    <w:rsid w:val="005A69CB"/>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C78CD"/>
    <w:rsid w:val="005D11BE"/>
    <w:rsid w:val="005D1A8D"/>
    <w:rsid w:val="005D2418"/>
    <w:rsid w:val="005D2AC3"/>
    <w:rsid w:val="005D3AD3"/>
    <w:rsid w:val="005D4023"/>
    <w:rsid w:val="005D4C93"/>
    <w:rsid w:val="005D6C54"/>
    <w:rsid w:val="005E19D5"/>
    <w:rsid w:val="005E3700"/>
    <w:rsid w:val="005E37A8"/>
    <w:rsid w:val="005E4944"/>
    <w:rsid w:val="005E49EA"/>
    <w:rsid w:val="005E5C46"/>
    <w:rsid w:val="005E5E12"/>
    <w:rsid w:val="005E6248"/>
    <w:rsid w:val="005E6EA5"/>
    <w:rsid w:val="005F10F6"/>
    <w:rsid w:val="005F1F5A"/>
    <w:rsid w:val="005F2A4B"/>
    <w:rsid w:val="005F2E39"/>
    <w:rsid w:val="005F48E9"/>
    <w:rsid w:val="005F69D2"/>
    <w:rsid w:val="005F7B45"/>
    <w:rsid w:val="00601244"/>
    <w:rsid w:val="00602264"/>
    <w:rsid w:val="006026A3"/>
    <w:rsid w:val="00602898"/>
    <w:rsid w:val="00603234"/>
    <w:rsid w:val="00603548"/>
    <w:rsid w:val="0060558A"/>
    <w:rsid w:val="00605BCD"/>
    <w:rsid w:val="0060600C"/>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5E8B"/>
    <w:rsid w:val="00640E4A"/>
    <w:rsid w:val="006416B1"/>
    <w:rsid w:val="00645360"/>
    <w:rsid w:val="00646430"/>
    <w:rsid w:val="00646D7B"/>
    <w:rsid w:val="00646E26"/>
    <w:rsid w:val="006476DB"/>
    <w:rsid w:val="00651083"/>
    <w:rsid w:val="00651302"/>
    <w:rsid w:val="00653895"/>
    <w:rsid w:val="00654036"/>
    <w:rsid w:val="006544BC"/>
    <w:rsid w:val="00655AAF"/>
    <w:rsid w:val="006560D2"/>
    <w:rsid w:val="00656393"/>
    <w:rsid w:val="006572C5"/>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D7D"/>
    <w:rsid w:val="00684E39"/>
    <w:rsid w:val="0068529B"/>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5C6F"/>
    <w:rsid w:val="006B6AFA"/>
    <w:rsid w:val="006B7934"/>
    <w:rsid w:val="006C13FD"/>
    <w:rsid w:val="006C27C3"/>
    <w:rsid w:val="006C3A33"/>
    <w:rsid w:val="006C3FE1"/>
    <w:rsid w:val="006C4678"/>
    <w:rsid w:val="006C4CF9"/>
    <w:rsid w:val="006C6EDB"/>
    <w:rsid w:val="006C79BB"/>
    <w:rsid w:val="006D29A7"/>
    <w:rsid w:val="006D3729"/>
    <w:rsid w:val="006D49B3"/>
    <w:rsid w:val="006D604A"/>
    <w:rsid w:val="006D660C"/>
    <w:rsid w:val="006D6C76"/>
    <w:rsid w:val="006D6F93"/>
    <w:rsid w:val="006D77A4"/>
    <w:rsid w:val="006E05A8"/>
    <w:rsid w:val="006E0602"/>
    <w:rsid w:val="006E0800"/>
    <w:rsid w:val="006E0998"/>
    <w:rsid w:val="006E2818"/>
    <w:rsid w:val="006E42EC"/>
    <w:rsid w:val="006E5D2D"/>
    <w:rsid w:val="006E6377"/>
    <w:rsid w:val="006E641F"/>
    <w:rsid w:val="006E6638"/>
    <w:rsid w:val="006E7694"/>
    <w:rsid w:val="006E7FF6"/>
    <w:rsid w:val="006F1108"/>
    <w:rsid w:val="006F1F74"/>
    <w:rsid w:val="006F3E38"/>
    <w:rsid w:val="006F4968"/>
    <w:rsid w:val="006F4EE0"/>
    <w:rsid w:val="006F50D9"/>
    <w:rsid w:val="006F5918"/>
    <w:rsid w:val="006F6212"/>
    <w:rsid w:val="006F6426"/>
    <w:rsid w:val="0070068E"/>
    <w:rsid w:val="00701557"/>
    <w:rsid w:val="00701605"/>
    <w:rsid w:val="00701E38"/>
    <w:rsid w:val="00702722"/>
    <w:rsid w:val="007028A9"/>
    <w:rsid w:val="00706201"/>
    <w:rsid w:val="00706C60"/>
    <w:rsid w:val="00707565"/>
    <w:rsid w:val="007079FB"/>
    <w:rsid w:val="00707A83"/>
    <w:rsid w:val="00710F12"/>
    <w:rsid w:val="00712F06"/>
    <w:rsid w:val="00714386"/>
    <w:rsid w:val="007152A4"/>
    <w:rsid w:val="0071709C"/>
    <w:rsid w:val="00717725"/>
    <w:rsid w:val="007178EC"/>
    <w:rsid w:val="00717E7A"/>
    <w:rsid w:val="00720006"/>
    <w:rsid w:val="007203A0"/>
    <w:rsid w:val="0072198B"/>
    <w:rsid w:val="00722B13"/>
    <w:rsid w:val="00722C48"/>
    <w:rsid w:val="007256F7"/>
    <w:rsid w:val="007279B3"/>
    <w:rsid w:val="00730311"/>
    <w:rsid w:val="0073066C"/>
    <w:rsid w:val="00736E53"/>
    <w:rsid w:val="00737DEE"/>
    <w:rsid w:val="00737E3A"/>
    <w:rsid w:val="00740BE8"/>
    <w:rsid w:val="00741240"/>
    <w:rsid w:val="00743AC0"/>
    <w:rsid w:val="007441B8"/>
    <w:rsid w:val="00744DC9"/>
    <w:rsid w:val="00747060"/>
    <w:rsid w:val="007474D8"/>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1D5"/>
    <w:rsid w:val="0076055F"/>
    <w:rsid w:val="007607C6"/>
    <w:rsid w:val="00760D2E"/>
    <w:rsid w:val="007610F4"/>
    <w:rsid w:val="007615E3"/>
    <w:rsid w:val="00761876"/>
    <w:rsid w:val="00762BB3"/>
    <w:rsid w:val="00763925"/>
    <w:rsid w:val="007641A1"/>
    <w:rsid w:val="00767028"/>
    <w:rsid w:val="00767262"/>
    <w:rsid w:val="00770559"/>
    <w:rsid w:val="00770AC9"/>
    <w:rsid w:val="00772DF6"/>
    <w:rsid w:val="0077382A"/>
    <w:rsid w:val="00774604"/>
    <w:rsid w:val="0077505B"/>
    <w:rsid w:val="007766DC"/>
    <w:rsid w:val="00776A2B"/>
    <w:rsid w:val="00776E9C"/>
    <w:rsid w:val="007772E4"/>
    <w:rsid w:val="007779C9"/>
    <w:rsid w:val="00777D23"/>
    <w:rsid w:val="0078039D"/>
    <w:rsid w:val="007808E4"/>
    <w:rsid w:val="007819C1"/>
    <w:rsid w:val="00782E13"/>
    <w:rsid w:val="00783364"/>
    <w:rsid w:val="00783422"/>
    <w:rsid w:val="00783481"/>
    <w:rsid w:val="00783EC3"/>
    <w:rsid w:val="007848C1"/>
    <w:rsid w:val="00784EA4"/>
    <w:rsid w:val="00785E17"/>
    <w:rsid w:val="0078639D"/>
    <w:rsid w:val="00786734"/>
    <w:rsid w:val="007867AB"/>
    <w:rsid w:val="007867C0"/>
    <w:rsid w:val="00790516"/>
    <w:rsid w:val="0079092D"/>
    <w:rsid w:val="00791684"/>
    <w:rsid w:val="007921AA"/>
    <w:rsid w:val="00794E6D"/>
    <w:rsid w:val="00795995"/>
    <w:rsid w:val="0079748A"/>
    <w:rsid w:val="00797720"/>
    <w:rsid w:val="0079793D"/>
    <w:rsid w:val="00797CAD"/>
    <w:rsid w:val="00797EB2"/>
    <w:rsid w:val="007A102A"/>
    <w:rsid w:val="007A10C9"/>
    <w:rsid w:val="007A11B1"/>
    <w:rsid w:val="007A1BD6"/>
    <w:rsid w:val="007A2076"/>
    <w:rsid w:val="007A239B"/>
    <w:rsid w:val="007A2BC8"/>
    <w:rsid w:val="007A4B4A"/>
    <w:rsid w:val="007A4B6D"/>
    <w:rsid w:val="007B1A28"/>
    <w:rsid w:val="007B1AE7"/>
    <w:rsid w:val="007B4083"/>
    <w:rsid w:val="007B6464"/>
    <w:rsid w:val="007B6EED"/>
    <w:rsid w:val="007C0282"/>
    <w:rsid w:val="007C05FC"/>
    <w:rsid w:val="007C0720"/>
    <w:rsid w:val="007C0E7B"/>
    <w:rsid w:val="007C183A"/>
    <w:rsid w:val="007C453D"/>
    <w:rsid w:val="007C65FB"/>
    <w:rsid w:val="007D363A"/>
    <w:rsid w:val="007D3D36"/>
    <w:rsid w:val="007D4984"/>
    <w:rsid w:val="007D59A6"/>
    <w:rsid w:val="007D715A"/>
    <w:rsid w:val="007D71FE"/>
    <w:rsid w:val="007E27EC"/>
    <w:rsid w:val="007E5578"/>
    <w:rsid w:val="007E568E"/>
    <w:rsid w:val="007E636F"/>
    <w:rsid w:val="007E6992"/>
    <w:rsid w:val="007E6F62"/>
    <w:rsid w:val="007E735B"/>
    <w:rsid w:val="007E7CEF"/>
    <w:rsid w:val="007E7F16"/>
    <w:rsid w:val="007F013E"/>
    <w:rsid w:val="007F079B"/>
    <w:rsid w:val="007F1DF4"/>
    <w:rsid w:val="007F2FB3"/>
    <w:rsid w:val="007F4549"/>
    <w:rsid w:val="007F4CA5"/>
    <w:rsid w:val="007F57C6"/>
    <w:rsid w:val="007F5BD1"/>
    <w:rsid w:val="007F6708"/>
    <w:rsid w:val="007F6EEB"/>
    <w:rsid w:val="007F7294"/>
    <w:rsid w:val="007F749D"/>
    <w:rsid w:val="0080138B"/>
    <w:rsid w:val="00801787"/>
    <w:rsid w:val="0080207B"/>
    <w:rsid w:val="00802265"/>
    <w:rsid w:val="0080232A"/>
    <w:rsid w:val="00803E02"/>
    <w:rsid w:val="008043C1"/>
    <w:rsid w:val="008045BB"/>
    <w:rsid w:val="0080599F"/>
    <w:rsid w:val="00805F6E"/>
    <w:rsid w:val="00806451"/>
    <w:rsid w:val="00807290"/>
    <w:rsid w:val="00810F30"/>
    <w:rsid w:val="008112C1"/>
    <w:rsid w:val="00811E36"/>
    <w:rsid w:val="00812A2F"/>
    <w:rsid w:val="00812A90"/>
    <w:rsid w:val="0081328B"/>
    <w:rsid w:val="00820F21"/>
    <w:rsid w:val="00821D5F"/>
    <w:rsid w:val="0082462C"/>
    <w:rsid w:val="00824B45"/>
    <w:rsid w:val="00825941"/>
    <w:rsid w:val="00826BA9"/>
    <w:rsid w:val="0082724F"/>
    <w:rsid w:val="008274BA"/>
    <w:rsid w:val="00831451"/>
    <w:rsid w:val="008314DD"/>
    <w:rsid w:val="008334C2"/>
    <w:rsid w:val="00835746"/>
    <w:rsid w:val="0084009C"/>
    <w:rsid w:val="0084226A"/>
    <w:rsid w:val="008432E2"/>
    <w:rsid w:val="00843FB0"/>
    <w:rsid w:val="008444BA"/>
    <w:rsid w:val="0084513A"/>
    <w:rsid w:val="008454F0"/>
    <w:rsid w:val="00845505"/>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1C5A"/>
    <w:rsid w:val="00862339"/>
    <w:rsid w:val="00863265"/>
    <w:rsid w:val="0086467A"/>
    <w:rsid w:val="00864C31"/>
    <w:rsid w:val="00870579"/>
    <w:rsid w:val="008705F3"/>
    <w:rsid w:val="00870894"/>
    <w:rsid w:val="008718E5"/>
    <w:rsid w:val="00871EDE"/>
    <w:rsid w:val="008744C5"/>
    <w:rsid w:val="00875229"/>
    <w:rsid w:val="00875A72"/>
    <w:rsid w:val="00877D77"/>
    <w:rsid w:val="008815E1"/>
    <w:rsid w:val="0088307E"/>
    <w:rsid w:val="008863EB"/>
    <w:rsid w:val="008871EA"/>
    <w:rsid w:val="008875AA"/>
    <w:rsid w:val="008900FD"/>
    <w:rsid w:val="00890421"/>
    <w:rsid w:val="0089043E"/>
    <w:rsid w:val="008922D3"/>
    <w:rsid w:val="00892698"/>
    <w:rsid w:val="008938FF"/>
    <w:rsid w:val="00893EB2"/>
    <w:rsid w:val="008940F7"/>
    <w:rsid w:val="00894461"/>
    <w:rsid w:val="00895C0D"/>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6764"/>
    <w:rsid w:val="008B7895"/>
    <w:rsid w:val="008C1122"/>
    <w:rsid w:val="008C119E"/>
    <w:rsid w:val="008C11EE"/>
    <w:rsid w:val="008C180E"/>
    <w:rsid w:val="008C2492"/>
    <w:rsid w:val="008C2578"/>
    <w:rsid w:val="008C2AD3"/>
    <w:rsid w:val="008C2E6B"/>
    <w:rsid w:val="008C3B2B"/>
    <w:rsid w:val="008C3F33"/>
    <w:rsid w:val="008C5560"/>
    <w:rsid w:val="008C5E8E"/>
    <w:rsid w:val="008C6462"/>
    <w:rsid w:val="008C7276"/>
    <w:rsid w:val="008D0294"/>
    <w:rsid w:val="008D3676"/>
    <w:rsid w:val="008D3E94"/>
    <w:rsid w:val="008D433F"/>
    <w:rsid w:val="008D4AED"/>
    <w:rsid w:val="008D4CEB"/>
    <w:rsid w:val="008D5C33"/>
    <w:rsid w:val="008D7225"/>
    <w:rsid w:val="008D769B"/>
    <w:rsid w:val="008E04C9"/>
    <w:rsid w:val="008E0A14"/>
    <w:rsid w:val="008E10A8"/>
    <w:rsid w:val="008E1654"/>
    <w:rsid w:val="008E215B"/>
    <w:rsid w:val="008E2958"/>
    <w:rsid w:val="008E3209"/>
    <w:rsid w:val="008E3C5C"/>
    <w:rsid w:val="008E44C8"/>
    <w:rsid w:val="008E4722"/>
    <w:rsid w:val="008E4D86"/>
    <w:rsid w:val="008E532D"/>
    <w:rsid w:val="008E567E"/>
    <w:rsid w:val="008E5C07"/>
    <w:rsid w:val="008E63DD"/>
    <w:rsid w:val="008F09BF"/>
    <w:rsid w:val="008F3B2B"/>
    <w:rsid w:val="008F4F41"/>
    <w:rsid w:val="008F61B1"/>
    <w:rsid w:val="008F74E2"/>
    <w:rsid w:val="009017AF"/>
    <w:rsid w:val="00901F31"/>
    <w:rsid w:val="00903AB8"/>
    <w:rsid w:val="00904953"/>
    <w:rsid w:val="009049DE"/>
    <w:rsid w:val="00906BA9"/>
    <w:rsid w:val="00907323"/>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57A75"/>
    <w:rsid w:val="009627CE"/>
    <w:rsid w:val="009630DC"/>
    <w:rsid w:val="00965F52"/>
    <w:rsid w:val="00966535"/>
    <w:rsid w:val="00966811"/>
    <w:rsid w:val="00966F25"/>
    <w:rsid w:val="009677F8"/>
    <w:rsid w:val="00971AA6"/>
    <w:rsid w:val="0097434E"/>
    <w:rsid w:val="009746E2"/>
    <w:rsid w:val="009746E3"/>
    <w:rsid w:val="00975E23"/>
    <w:rsid w:val="00975F29"/>
    <w:rsid w:val="009760E2"/>
    <w:rsid w:val="009764E7"/>
    <w:rsid w:val="00976AD7"/>
    <w:rsid w:val="00977334"/>
    <w:rsid w:val="0097736B"/>
    <w:rsid w:val="00981043"/>
    <w:rsid w:val="009820BB"/>
    <w:rsid w:val="009823AA"/>
    <w:rsid w:val="009824E3"/>
    <w:rsid w:val="00982D45"/>
    <w:rsid w:val="00982D64"/>
    <w:rsid w:val="00983E4A"/>
    <w:rsid w:val="00985817"/>
    <w:rsid w:val="00985BEF"/>
    <w:rsid w:val="0098645C"/>
    <w:rsid w:val="00987802"/>
    <w:rsid w:val="00987A7F"/>
    <w:rsid w:val="0099035D"/>
    <w:rsid w:val="009904D7"/>
    <w:rsid w:val="00990703"/>
    <w:rsid w:val="009914B8"/>
    <w:rsid w:val="00991D4F"/>
    <w:rsid w:val="00992C4C"/>
    <w:rsid w:val="00992F8E"/>
    <w:rsid w:val="00993B6E"/>
    <w:rsid w:val="00996D67"/>
    <w:rsid w:val="009974F3"/>
    <w:rsid w:val="00997DEE"/>
    <w:rsid w:val="009A014B"/>
    <w:rsid w:val="009A0976"/>
    <w:rsid w:val="009A0990"/>
    <w:rsid w:val="009A0D24"/>
    <w:rsid w:val="009A2F78"/>
    <w:rsid w:val="009A4319"/>
    <w:rsid w:val="009A4524"/>
    <w:rsid w:val="009A51AE"/>
    <w:rsid w:val="009A52BE"/>
    <w:rsid w:val="009A6162"/>
    <w:rsid w:val="009B0082"/>
    <w:rsid w:val="009B103B"/>
    <w:rsid w:val="009B1EB3"/>
    <w:rsid w:val="009B3C90"/>
    <w:rsid w:val="009B4329"/>
    <w:rsid w:val="009B449D"/>
    <w:rsid w:val="009B58E1"/>
    <w:rsid w:val="009B5B56"/>
    <w:rsid w:val="009B6938"/>
    <w:rsid w:val="009C047C"/>
    <w:rsid w:val="009C115B"/>
    <w:rsid w:val="009C3F2F"/>
    <w:rsid w:val="009C7D9F"/>
    <w:rsid w:val="009D0987"/>
    <w:rsid w:val="009D11E3"/>
    <w:rsid w:val="009D20BA"/>
    <w:rsid w:val="009D2A43"/>
    <w:rsid w:val="009D2B88"/>
    <w:rsid w:val="009D33F3"/>
    <w:rsid w:val="009D3692"/>
    <w:rsid w:val="009D7F5D"/>
    <w:rsid w:val="009E06DB"/>
    <w:rsid w:val="009E0C1C"/>
    <w:rsid w:val="009E1D7E"/>
    <w:rsid w:val="009E3860"/>
    <w:rsid w:val="009E3CD9"/>
    <w:rsid w:val="009E45B8"/>
    <w:rsid w:val="009E563D"/>
    <w:rsid w:val="009E7919"/>
    <w:rsid w:val="009F0323"/>
    <w:rsid w:val="009F1030"/>
    <w:rsid w:val="009F15D2"/>
    <w:rsid w:val="009F1C16"/>
    <w:rsid w:val="009F1C65"/>
    <w:rsid w:val="009F2453"/>
    <w:rsid w:val="009F30AC"/>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076B2"/>
    <w:rsid w:val="00A12251"/>
    <w:rsid w:val="00A12913"/>
    <w:rsid w:val="00A12A89"/>
    <w:rsid w:val="00A14BA0"/>
    <w:rsid w:val="00A14BD6"/>
    <w:rsid w:val="00A14D4B"/>
    <w:rsid w:val="00A15AC7"/>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5DB3"/>
    <w:rsid w:val="00A35F51"/>
    <w:rsid w:val="00A41212"/>
    <w:rsid w:val="00A4324A"/>
    <w:rsid w:val="00A439FB"/>
    <w:rsid w:val="00A43F1D"/>
    <w:rsid w:val="00A44814"/>
    <w:rsid w:val="00A448BA"/>
    <w:rsid w:val="00A44C20"/>
    <w:rsid w:val="00A463C2"/>
    <w:rsid w:val="00A46AEA"/>
    <w:rsid w:val="00A473DA"/>
    <w:rsid w:val="00A47491"/>
    <w:rsid w:val="00A47BCC"/>
    <w:rsid w:val="00A502F7"/>
    <w:rsid w:val="00A5049B"/>
    <w:rsid w:val="00A5049E"/>
    <w:rsid w:val="00A50607"/>
    <w:rsid w:val="00A506FB"/>
    <w:rsid w:val="00A50E7D"/>
    <w:rsid w:val="00A50ED4"/>
    <w:rsid w:val="00A50F9C"/>
    <w:rsid w:val="00A5354C"/>
    <w:rsid w:val="00A54103"/>
    <w:rsid w:val="00A546B0"/>
    <w:rsid w:val="00A5557D"/>
    <w:rsid w:val="00A5594F"/>
    <w:rsid w:val="00A572EB"/>
    <w:rsid w:val="00A57A69"/>
    <w:rsid w:val="00A626D5"/>
    <w:rsid w:val="00A62799"/>
    <w:rsid w:val="00A6379E"/>
    <w:rsid w:val="00A664B4"/>
    <w:rsid w:val="00A66F26"/>
    <w:rsid w:val="00A7038C"/>
    <w:rsid w:val="00A706A8"/>
    <w:rsid w:val="00A70C17"/>
    <w:rsid w:val="00A71134"/>
    <w:rsid w:val="00A71206"/>
    <w:rsid w:val="00A71806"/>
    <w:rsid w:val="00A71A06"/>
    <w:rsid w:val="00A71A81"/>
    <w:rsid w:val="00A71B4A"/>
    <w:rsid w:val="00A7228F"/>
    <w:rsid w:val="00A7453E"/>
    <w:rsid w:val="00A74B88"/>
    <w:rsid w:val="00A75841"/>
    <w:rsid w:val="00A764BA"/>
    <w:rsid w:val="00A768BC"/>
    <w:rsid w:val="00A776EB"/>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5F79"/>
    <w:rsid w:val="00AA6599"/>
    <w:rsid w:val="00AA65A9"/>
    <w:rsid w:val="00AA6B64"/>
    <w:rsid w:val="00AA73C5"/>
    <w:rsid w:val="00AA74DA"/>
    <w:rsid w:val="00AA7A87"/>
    <w:rsid w:val="00AB0259"/>
    <w:rsid w:val="00AB11EB"/>
    <w:rsid w:val="00AB1646"/>
    <w:rsid w:val="00AB1D77"/>
    <w:rsid w:val="00AB2245"/>
    <w:rsid w:val="00AB2460"/>
    <w:rsid w:val="00AB3499"/>
    <w:rsid w:val="00AB415C"/>
    <w:rsid w:val="00AB46C4"/>
    <w:rsid w:val="00AB4977"/>
    <w:rsid w:val="00AB7D85"/>
    <w:rsid w:val="00AC1D76"/>
    <w:rsid w:val="00AC3A64"/>
    <w:rsid w:val="00AC498F"/>
    <w:rsid w:val="00AC7D45"/>
    <w:rsid w:val="00AD0896"/>
    <w:rsid w:val="00AD2074"/>
    <w:rsid w:val="00AD24B5"/>
    <w:rsid w:val="00AD31F2"/>
    <w:rsid w:val="00AD742E"/>
    <w:rsid w:val="00AE0706"/>
    <w:rsid w:val="00AE2DD9"/>
    <w:rsid w:val="00AE4370"/>
    <w:rsid w:val="00AE6176"/>
    <w:rsid w:val="00AE62D8"/>
    <w:rsid w:val="00AE67FB"/>
    <w:rsid w:val="00AE78D4"/>
    <w:rsid w:val="00AE7FA5"/>
    <w:rsid w:val="00AF0142"/>
    <w:rsid w:val="00AF05EF"/>
    <w:rsid w:val="00AF0858"/>
    <w:rsid w:val="00AF0FEA"/>
    <w:rsid w:val="00AF1D9D"/>
    <w:rsid w:val="00AF367E"/>
    <w:rsid w:val="00AF405F"/>
    <w:rsid w:val="00AF4C02"/>
    <w:rsid w:val="00AF54B7"/>
    <w:rsid w:val="00AF5606"/>
    <w:rsid w:val="00AF587F"/>
    <w:rsid w:val="00AF74BF"/>
    <w:rsid w:val="00AF758E"/>
    <w:rsid w:val="00B00079"/>
    <w:rsid w:val="00B019CB"/>
    <w:rsid w:val="00B01F98"/>
    <w:rsid w:val="00B045E6"/>
    <w:rsid w:val="00B051A1"/>
    <w:rsid w:val="00B060EE"/>
    <w:rsid w:val="00B070DB"/>
    <w:rsid w:val="00B10A26"/>
    <w:rsid w:val="00B10D58"/>
    <w:rsid w:val="00B117A9"/>
    <w:rsid w:val="00B12229"/>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1FD0"/>
    <w:rsid w:val="00B42860"/>
    <w:rsid w:val="00B42B6E"/>
    <w:rsid w:val="00B4323A"/>
    <w:rsid w:val="00B446AD"/>
    <w:rsid w:val="00B4509C"/>
    <w:rsid w:val="00B45117"/>
    <w:rsid w:val="00B45B39"/>
    <w:rsid w:val="00B46B9A"/>
    <w:rsid w:val="00B50288"/>
    <w:rsid w:val="00B5090F"/>
    <w:rsid w:val="00B50A70"/>
    <w:rsid w:val="00B5130F"/>
    <w:rsid w:val="00B528FF"/>
    <w:rsid w:val="00B54BD6"/>
    <w:rsid w:val="00B54D23"/>
    <w:rsid w:val="00B54F94"/>
    <w:rsid w:val="00B565AE"/>
    <w:rsid w:val="00B57017"/>
    <w:rsid w:val="00B57155"/>
    <w:rsid w:val="00B57775"/>
    <w:rsid w:val="00B602AA"/>
    <w:rsid w:val="00B61584"/>
    <w:rsid w:val="00B617C2"/>
    <w:rsid w:val="00B61DC3"/>
    <w:rsid w:val="00B6285B"/>
    <w:rsid w:val="00B62EA7"/>
    <w:rsid w:val="00B6306B"/>
    <w:rsid w:val="00B6358A"/>
    <w:rsid w:val="00B6591E"/>
    <w:rsid w:val="00B65B51"/>
    <w:rsid w:val="00B65DC6"/>
    <w:rsid w:val="00B65FAD"/>
    <w:rsid w:val="00B67172"/>
    <w:rsid w:val="00B673CC"/>
    <w:rsid w:val="00B70477"/>
    <w:rsid w:val="00B7103B"/>
    <w:rsid w:val="00B7178E"/>
    <w:rsid w:val="00B71C3B"/>
    <w:rsid w:val="00B72EBB"/>
    <w:rsid w:val="00B737FE"/>
    <w:rsid w:val="00B74449"/>
    <w:rsid w:val="00B767AA"/>
    <w:rsid w:val="00B77507"/>
    <w:rsid w:val="00B7786C"/>
    <w:rsid w:val="00B802F8"/>
    <w:rsid w:val="00B80A92"/>
    <w:rsid w:val="00B815A5"/>
    <w:rsid w:val="00B81CEB"/>
    <w:rsid w:val="00B81DBB"/>
    <w:rsid w:val="00B81DFB"/>
    <w:rsid w:val="00B82734"/>
    <w:rsid w:val="00B82FF9"/>
    <w:rsid w:val="00B83CD5"/>
    <w:rsid w:val="00B8451B"/>
    <w:rsid w:val="00B85676"/>
    <w:rsid w:val="00B85896"/>
    <w:rsid w:val="00B859B3"/>
    <w:rsid w:val="00B90D14"/>
    <w:rsid w:val="00B92DCB"/>
    <w:rsid w:val="00B94CE2"/>
    <w:rsid w:val="00BA0498"/>
    <w:rsid w:val="00BA0B99"/>
    <w:rsid w:val="00BA0FC8"/>
    <w:rsid w:val="00BA4349"/>
    <w:rsid w:val="00BA4B75"/>
    <w:rsid w:val="00BA53C3"/>
    <w:rsid w:val="00BA60DC"/>
    <w:rsid w:val="00BA6872"/>
    <w:rsid w:val="00BA6D16"/>
    <w:rsid w:val="00BA7335"/>
    <w:rsid w:val="00BA7DEA"/>
    <w:rsid w:val="00BB0942"/>
    <w:rsid w:val="00BB29F6"/>
    <w:rsid w:val="00BB30F0"/>
    <w:rsid w:val="00BB37A8"/>
    <w:rsid w:val="00BB3854"/>
    <w:rsid w:val="00BB3A85"/>
    <w:rsid w:val="00BB45EB"/>
    <w:rsid w:val="00BB54E0"/>
    <w:rsid w:val="00BB5EF3"/>
    <w:rsid w:val="00BB69A7"/>
    <w:rsid w:val="00BB6B5E"/>
    <w:rsid w:val="00BB708D"/>
    <w:rsid w:val="00BB785B"/>
    <w:rsid w:val="00BB7DD5"/>
    <w:rsid w:val="00BC545C"/>
    <w:rsid w:val="00BC7279"/>
    <w:rsid w:val="00BC76AF"/>
    <w:rsid w:val="00BD046B"/>
    <w:rsid w:val="00BD0E31"/>
    <w:rsid w:val="00BD0ECE"/>
    <w:rsid w:val="00BD0FD5"/>
    <w:rsid w:val="00BD20AF"/>
    <w:rsid w:val="00BD39BE"/>
    <w:rsid w:val="00BD3A35"/>
    <w:rsid w:val="00BD48E4"/>
    <w:rsid w:val="00BD6C2C"/>
    <w:rsid w:val="00BD7B7E"/>
    <w:rsid w:val="00BE2107"/>
    <w:rsid w:val="00BE26C8"/>
    <w:rsid w:val="00BE279E"/>
    <w:rsid w:val="00BE27CA"/>
    <w:rsid w:val="00BE2D75"/>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17D6"/>
    <w:rsid w:val="00C0257D"/>
    <w:rsid w:val="00C03D6D"/>
    <w:rsid w:val="00C06276"/>
    <w:rsid w:val="00C06B9E"/>
    <w:rsid w:val="00C07D29"/>
    <w:rsid w:val="00C108BC"/>
    <w:rsid w:val="00C11475"/>
    <w:rsid w:val="00C116D9"/>
    <w:rsid w:val="00C124EC"/>
    <w:rsid w:val="00C128FE"/>
    <w:rsid w:val="00C12EDE"/>
    <w:rsid w:val="00C15AD1"/>
    <w:rsid w:val="00C166EB"/>
    <w:rsid w:val="00C169A2"/>
    <w:rsid w:val="00C17209"/>
    <w:rsid w:val="00C17E72"/>
    <w:rsid w:val="00C20AAD"/>
    <w:rsid w:val="00C20F83"/>
    <w:rsid w:val="00C2211B"/>
    <w:rsid w:val="00C22E6C"/>
    <w:rsid w:val="00C24973"/>
    <w:rsid w:val="00C25891"/>
    <w:rsid w:val="00C2590B"/>
    <w:rsid w:val="00C25AE9"/>
    <w:rsid w:val="00C26503"/>
    <w:rsid w:val="00C265CF"/>
    <w:rsid w:val="00C318B3"/>
    <w:rsid w:val="00C31952"/>
    <w:rsid w:val="00C31FE6"/>
    <w:rsid w:val="00C32131"/>
    <w:rsid w:val="00C32673"/>
    <w:rsid w:val="00C32C6B"/>
    <w:rsid w:val="00C32D87"/>
    <w:rsid w:val="00C330AE"/>
    <w:rsid w:val="00C3390D"/>
    <w:rsid w:val="00C35268"/>
    <w:rsid w:val="00C355B1"/>
    <w:rsid w:val="00C359EE"/>
    <w:rsid w:val="00C35C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4FD"/>
    <w:rsid w:val="00C50364"/>
    <w:rsid w:val="00C504F3"/>
    <w:rsid w:val="00C511F7"/>
    <w:rsid w:val="00C51968"/>
    <w:rsid w:val="00C52233"/>
    <w:rsid w:val="00C52B9A"/>
    <w:rsid w:val="00C52BA3"/>
    <w:rsid w:val="00C5336F"/>
    <w:rsid w:val="00C53D03"/>
    <w:rsid w:val="00C53FC4"/>
    <w:rsid w:val="00C5423A"/>
    <w:rsid w:val="00C546FD"/>
    <w:rsid w:val="00C56F6A"/>
    <w:rsid w:val="00C572BF"/>
    <w:rsid w:val="00C57831"/>
    <w:rsid w:val="00C603E8"/>
    <w:rsid w:val="00C60E0F"/>
    <w:rsid w:val="00C6103E"/>
    <w:rsid w:val="00C628C6"/>
    <w:rsid w:val="00C62C59"/>
    <w:rsid w:val="00C630F8"/>
    <w:rsid w:val="00C63EB5"/>
    <w:rsid w:val="00C64890"/>
    <w:rsid w:val="00C649B9"/>
    <w:rsid w:val="00C659C4"/>
    <w:rsid w:val="00C65E74"/>
    <w:rsid w:val="00C6715A"/>
    <w:rsid w:val="00C67C57"/>
    <w:rsid w:val="00C67E20"/>
    <w:rsid w:val="00C702A9"/>
    <w:rsid w:val="00C72054"/>
    <w:rsid w:val="00C72083"/>
    <w:rsid w:val="00C725B7"/>
    <w:rsid w:val="00C72990"/>
    <w:rsid w:val="00C729AB"/>
    <w:rsid w:val="00C72FE9"/>
    <w:rsid w:val="00C74F21"/>
    <w:rsid w:val="00C7593F"/>
    <w:rsid w:val="00C76B04"/>
    <w:rsid w:val="00C80BCC"/>
    <w:rsid w:val="00C80C05"/>
    <w:rsid w:val="00C80E11"/>
    <w:rsid w:val="00C815CB"/>
    <w:rsid w:val="00C826F3"/>
    <w:rsid w:val="00C82882"/>
    <w:rsid w:val="00C836BF"/>
    <w:rsid w:val="00C84490"/>
    <w:rsid w:val="00C8466C"/>
    <w:rsid w:val="00C84E84"/>
    <w:rsid w:val="00C86224"/>
    <w:rsid w:val="00C86E8A"/>
    <w:rsid w:val="00C878B0"/>
    <w:rsid w:val="00C91DE3"/>
    <w:rsid w:val="00C92BE0"/>
    <w:rsid w:val="00C93561"/>
    <w:rsid w:val="00C944FB"/>
    <w:rsid w:val="00C94785"/>
    <w:rsid w:val="00C96D1E"/>
    <w:rsid w:val="00CA1CFF"/>
    <w:rsid w:val="00CA4566"/>
    <w:rsid w:val="00CA49E6"/>
    <w:rsid w:val="00CA4ADF"/>
    <w:rsid w:val="00CA5C20"/>
    <w:rsid w:val="00CA70A1"/>
    <w:rsid w:val="00CB1500"/>
    <w:rsid w:val="00CB2374"/>
    <w:rsid w:val="00CB2888"/>
    <w:rsid w:val="00CB3A14"/>
    <w:rsid w:val="00CB4308"/>
    <w:rsid w:val="00CB4EC9"/>
    <w:rsid w:val="00CB4EE1"/>
    <w:rsid w:val="00CB58C7"/>
    <w:rsid w:val="00CB6D41"/>
    <w:rsid w:val="00CB7D56"/>
    <w:rsid w:val="00CC0269"/>
    <w:rsid w:val="00CC084C"/>
    <w:rsid w:val="00CC1475"/>
    <w:rsid w:val="00CC237C"/>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56C"/>
    <w:rsid w:val="00CE1243"/>
    <w:rsid w:val="00CE1A20"/>
    <w:rsid w:val="00CE252A"/>
    <w:rsid w:val="00CE2B88"/>
    <w:rsid w:val="00CE49AD"/>
    <w:rsid w:val="00CE5163"/>
    <w:rsid w:val="00CE538B"/>
    <w:rsid w:val="00CE5824"/>
    <w:rsid w:val="00CE5FAE"/>
    <w:rsid w:val="00CE6D9D"/>
    <w:rsid w:val="00CE6DAD"/>
    <w:rsid w:val="00CE700D"/>
    <w:rsid w:val="00CF03CE"/>
    <w:rsid w:val="00CF1B21"/>
    <w:rsid w:val="00CF2906"/>
    <w:rsid w:val="00CF2C96"/>
    <w:rsid w:val="00CF57F4"/>
    <w:rsid w:val="00CF7284"/>
    <w:rsid w:val="00CF7C7E"/>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2AA"/>
    <w:rsid w:val="00D255E2"/>
    <w:rsid w:val="00D26B94"/>
    <w:rsid w:val="00D27332"/>
    <w:rsid w:val="00D3058E"/>
    <w:rsid w:val="00D30C1B"/>
    <w:rsid w:val="00D30E9D"/>
    <w:rsid w:val="00D3117F"/>
    <w:rsid w:val="00D32D37"/>
    <w:rsid w:val="00D33D33"/>
    <w:rsid w:val="00D34CAE"/>
    <w:rsid w:val="00D3576D"/>
    <w:rsid w:val="00D36C98"/>
    <w:rsid w:val="00D36DA9"/>
    <w:rsid w:val="00D37595"/>
    <w:rsid w:val="00D4078F"/>
    <w:rsid w:val="00D41066"/>
    <w:rsid w:val="00D42E57"/>
    <w:rsid w:val="00D434BB"/>
    <w:rsid w:val="00D4387F"/>
    <w:rsid w:val="00D43D17"/>
    <w:rsid w:val="00D44386"/>
    <w:rsid w:val="00D443A4"/>
    <w:rsid w:val="00D44689"/>
    <w:rsid w:val="00D4478D"/>
    <w:rsid w:val="00D44C83"/>
    <w:rsid w:val="00D4528C"/>
    <w:rsid w:val="00D51281"/>
    <w:rsid w:val="00D5200C"/>
    <w:rsid w:val="00D537D5"/>
    <w:rsid w:val="00D53C64"/>
    <w:rsid w:val="00D54FEB"/>
    <w:rsid w:val="00D55D7C"/>
    <w:rsid w:val="00D607CA"/>
    <w:rsid w:val="00D60AB8"/>
    <w:rsid w:val="00D61C1D"/>
    <w:rsid w:val="00D61CB2"/>
    <w:rsid w:val="00D62A67"/>
    <w:rsid w:val="00D6389C"/>
    <w:rsid w:val="00D67F7B"/>
    <w:rsid w:val="00D71FE9"/>
    <w:rsid w:val="00D725C0"/>
    <w:rsid w:val="00D72A5F"/>
    <w:rsid w:val="00D7345F"/>
    <w:rsid w:val="00D75C27"/>
    <w:rsid w:val="00D77D54"/>
    <w:rsid w:val="00D81A38"/>
    <w:rsid w:val="00D82E1E"/>
    <w:rsid w:val="00D82FC5"/>
    <w:rsid w:val="00D83EC2"/>
    <w:rsid w:val="00D83F8C"/>
    <w:rsid w:val="00D84D5B"/>
    <w:rsid w:val="00D84E34"/>
    <w:rsid w:val="00D8714D"/>
    <w:rsid w:val="00D8743A"/>
    <w:rsid w:val="00D87689"/>
    <w:rsid w:val="00D92746"/>
    <w:rsid w:val="00D92B92"/>
    <w:rsid w:val="00D9367D"/>
    <w:rsid w:val="00D93CB9"/>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3CBD"/>
    <w:rsid w:val="00DA4575"/>
    <w:rsid w:val="00DA6C40"/>
    <w:rsid w:val="00DB1F2B"/>
    <w:rsid w:val="00DB2BB8"/>
    <w:rsid w:val="00DB4913"/>
    <w:rsid w:val="00DB5CDD"/>
    <w:rsid w:val="00DB64F3"/>
    <w:rsid w:val="00DB7F40"/>
    <w:rsid w:val="00DC19AF"/>
    <w:rsid w:val="00DC1BCD"/>
    <w:rsid w:val="00DC21E1"/>
    <w:rsid w:val="00DC3174"/>
    <w:rsid w:val="00DC39EE"/>
    <w:rsid w:val="00DC55D6"/>
    <w:rsid w:val="00DD0810"/>
    <w:rsid w:val="00DD092D"/>
    <w:rsid w:val="00DD0AC3"/>
    <w:rsid w:val="00DD21A4"/>
    <w:rsid w:val="00DD2218"/>
    <w:rsid w:val="00DD38DB"/>
    <w:rsid w:val="00DD3C0D"/>
    <w:rsid w:val="00DD3FD5"/>
    <w:rsid w:val="00DD5A96"/>
    <w:rsid w:val="00DD5CEA"/>
    <w:rsid w:val="00DD60E3"/>
    <w:rsid w:val="00DD793E"/>
    <w:rsid w:val="00DE12D7"/>
    <w:rsid w:val="00DE16A5"/>
    <w:rsid w:val="00DE2868"/>
    <w:rsid w:val="00DE445A"/>
    <w:rsid w:val="00DE47F7"/>
    <w:rsid w:val="00DE4C18"/>
    <w:rsid w:val="00DE6092"/>
    <w:rsid w:val="00DE60BA"/>
    <w:rsid w:val="00DE7D99"/>
    <w:rsid w:val="00DF0CA9"/>
    <w:rsid w:val="00DF1A74"/>
    <w:rsid w:val="00DF1F02"/>
    <w:rsid w:val="00DF2012"/>
    <w:rsid w:val="00DF38B2"/>
    <w:rsid w:val="00DF4DD9"/>
    <w:rsid w:val="00DF5CED"/>
    <w:rsid w:val="00DF637B"/>
    <w:rsid w:val="00DF67B8"/>
    <w:rsid w:val="00DF72B5"/>
    <w:rsid w:val="00DF7959"/>
    <w:rsid w:val="00E00071"/>
    <w:rsid w:val="00E0057A"/>
    <w:rsid w:val="00E008C0"/>
    <w:rsid w:val="00E00D3D"/>
    <w:rsid w:val="00E00F85"/>
    <w:rsid w:val="00E02B27"/>
    <w:rsid w:val="00E02CC0"/>
    <w:rsid w:val="00E03219"/>
    <w:rsid w:val="00E04C95"/>
    <w:rsid w:val="00E04E9B"/>
    <w:rsid w:val="00E0741E"/>
    <w:rsid w:val="00E11EEE"/>
    <w:rsid w:val="00E124D7"/>
    <w:rsid w:val="00E1270A"/>
    <w:rsid w:val="00E12BEC"/>
    <w:rsid w:val="00E131F1"/>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8A8"/>
    <w:rsid w:val="00E37729"/>
    <w:rsid w:val="00E4173B"/>
    <w:rsid w:val="00E42771"/>
    <w:rsid w:val="00E456FA"/>
    <w:rsid w:val="00E462A3"/>
    <w:rsid w:val="00E5059B"/>
    <w:rsid w:val="00E508F6"/>
    <w:rsid w:val="00E50F98"/>
    <w:rsid w:val="00E52139"/>
    <w:rsid w:val="00E545FE"/>
    <w:rsid w:val="00E551A8"/>
    <w:rsid w:val="00E55FCC"/>
    <w:rsid w:val="00E56300"/>
    <w:rsid w:val="00E56798"/>
    <w:rsid w:val="00E57020"/>
    <w:rsid w:val="00E57BED"/>
    <w:rsid w:val="00E61259"/>
    <w:rsid w:val="00E62F87"/>
    <w:rsid w:val="00E6325E"/>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FA2"/>
    <w:rsid w:val="00E862A9"/>
    <w:rsid w:val="00E87A6C"/>
    <w:rsid w:val="00E9075D"/>
    <w:rsid w:val="00E91163"/>
    <w:rsid w:val="00E915F2"/>
    <w:rsid w:val="00E92882"/>
    <w:rsid w:val="00E93B21"/>
    <w:rsid w:val="00E93C2E"/>
    <w:rsid w:val="00E93EBD"/>
    <w:rsid w:val="00E952E8"/>
    <w:rsid w:val="00E95540"/>
    <w:rsid w:val="00E955FE"/>
    <w:rsid w:val="00E95D50"/>
    <w:rsid w:val="00E963B8"/>
    <w:rsid w:val="00E96431"/>
    <w:rsid w:val="00E96DEA"/>
    <w:rsid w:val="00EA1186"/>
    <w:rsid w:val="00EA1417"/>
    <w:rsid w:val="00EA2180"/>
    <w:rsid w:val="00EA42C2"/>
    <w:rsid w:val="00EA45FB"/>
    <w:rsid w:val="00EA4E3E"/>
    <w:rsid w:val="00EA58A9"/>
    <w:rsid w:val="00EA599F"/>
    <w:rsid w:val="00EA719A"/>
    <w:rsid w:val="00EB05E7"/>
    <w:rsid w:val="00EB08F2"/>
    <w:rsid w:val="00EB0B8E"/>
    <w:rsid w:val="00EB2820"/>
    <w:rsid w:val="00EB38EC"/>
    <w:rsid w:val="00EB3EF4"/>
    <w:rsid w:val="00EB4183"/>
    <w:rsid w:val="00EB4357"/>
    <w:rsid w:val="00EB46EB"/>
    <w:rsid w:val="00EB4BDD"/>
    <w:rsid w:val="00EB7255"/>
    <w:rsid w:val="00EC106D"/>
    <w:rsid w:val="00EC16AF"/>
    <w:rsid w:val="00EC1DAB"/>
    <w:rsid w:val="00EC4044"/>
    <w:rsid w:val="00EC58D5"/>
    <w:rsid w:val="00EC61D9"/>
    <w:rsid w:val="00EC660C"/>
    <w:rsid w:val="00EC6E8D"/>
    <w:rsid w:val="00EC7A48"/>
    <w:rsid w:val="00ED0318"/>
    <w:rsid w:val="00ED2E1A"/>
    <w:rsid w:val="00ED339D"/>
    <w:rsid w:val="00ED4DE9"/>
    <w:rsid w:val="00ED53C7"/>
    <w:rsid w:val="00ED555E"/>
    <w:rsid w:val="00ED5EB4"/>
    <w:rsid w:val="00EE0808"/>
    <w:rsid w:val="00EE10AF"/>
    <w:rsid w:val="00EE1A20"/>
    <w:rsid w:val="00EE1EA4"/>
    <w:rsid w:val="00EE21BD"/>
    <w:rsid w:val="00EE3158"/>
    <w:rsid w:val="00EE34B8"/>
    <w:rsid w:val="00EE4B3D"/>
    <w:rsid w:val="00EE4E88"/>
    <w:rsid w:val="00EE50C7"/>
    <w:rsid w:val="00EE77AC"/>
    <w:rsid w:val="00EF066F"/>
    <w:rsid w:val="00EF079A"/>
    <w:rsid w:val="00EF0872"/>
    <w:rsid w:val="00EF0E33"/>
    <w:rsid w:val="00EF126B"/>
    <w:rsid w:val="00EF248C"/>
    <w:rsid w:val="00EF24C0"/>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5C9D"/>
    <w:rsid w:val="00F069A0"/>
    <w:rsid w:val="00F06FDE"/>
    <w:rsid w:val="00F07612"/>
    <w:rsid w:val="00F11248"/>
    <w:rsid w:val="00F13000"/>
    <w:rsid w:val="00F13C01"/>
    <w:rsid w:val="00F20494"/>
    <w:rsid w:val="00F20B5A"/>
    <w:rsid w:val="00F22E66"/>
    <w:rsid w:val="00F2323C"/>
    <w:rsid w:val="00F23989"/>
    <w:rsid w:val="00F24747"/>
    <w:rsid w:val="00F25874"/>
    <w:rsid w:val="00F27C1B"/>
    <w:rsid w:val="00F315F9"/>
    <w:rsid w:val="00F316C0"/>
    <w:rsid w:val="00F32B29"/>
    <w:rsid w:val="00F3368A"/>
    <w:rsid w:val="00F34E3C"/>
    <w:rsid w:val="00F354C8"/>
    <w:rsid w:val="00F35977"/>
    <w:rsid w:val="00F359DD"/>
    <w:rsid w:val="00F3602C"/>
    <w:rsid w:val="00F37040"/>
    <w:rsid w:val="00F378E8"/>
    <w:rsid w:val="00F37EA2"/>
    <w:rsid w:val="00F40975"/>
    <w:rsid w:val="00F41915"/>
    <w:rsid w:val="00F421FB"/>
    <w:rsid w:val="00F440EA"/>
    <w:rsid w:val="00F454C2"/>
    <w:rsid w:val="00F4729F"/>
    <w:rsid w:val="00F479A9"/>
    <w:rsid w:val="00F5220C"/>
    <w:rsid w:val="00F52948"/>
    <w:rsid w:val="00F52BC9"/>
    <w:rsid w:val="00F52E3B"/>
    <w:rsid w:val="00F52FEE"/>
    <w:rsid w:val="00F54561"/>
    <w:rsid w:val="00F54BD4"/>
    <w:rsid w:val="00F5522D"/>
    <w:rsid w:val="00F55CBB"/>
    <w:rsid w:val="00F60358"/>
    <w:rsid w:val="00F608BE"/>
    <w:rsid w:val="00F61D4E"/>
    <w:rsid w:val="00F6297A"/>
    <w:rsid w:val="00F62C77"/>
    <w:rsid w:val="00F62EEB"/>
    <w:rsid w:val="00F64283"/>
    <w:rsid w:val="00F667BB"/>
    <w:rsid w:val="00F67867"/>
    <w:rsid w:val="00F67DBB"/>
    <w:rsid w:val="00F70201"/>
    <w:rsid w:val="00F7040C"/>
    <w:rsid w:val="00F70C45"/>
    <w:rsid w:val="00F716A4"/>
    <w:rsid w:val="00F73AC7"/>
    <w:rsid w:val="00F74AB5"/>
    <w:rsid w:val="00F80DA5"/>
    <w:rsid w:val="00F81485"/>
    <w:rsid w:val="00F81B41"/>
    <w:rsid w:val="00F81E32"/>
    <w:rsid w:val="00F842FB"/>
    <w:rsid w:val="00F85DE5"/>
    <w:rsid w:val="00F86212"/>
    <w:rsid w:val="00F863FA"/>
    <w:rsid w:val="00F87B20"/>
    <w:rsid w:val="00F87B83"/>
    <w:rsid w:val="00F92161"/>
    <w:rsid w:val="00F9249D"/>
    <w:rsid w:val="00F92B49"/>
    <w:rsid w:val="00F92F8E"/>
    <w:rsid w:val="00F941B4"/>
    <w:rsid w:val="00F958A6"/>
    <w:rsid w:val="00F959E0"/>
    <w:rsid w:val="00F95C1B"/>
    <w:rsid w:val="00F963D9"/>
    <w:rsid w:val="00F9786A"/>
    <w:rsid w:val="00F97FF6"/>
    <w:rsid w:val="00FA169E"/>
    <w:rsid w:val="00FA1D00"/>
    <w:rsid w:val="00FA2A64"/>
    <w:rsid w:val="00FA3454"/>
    <w:rsid w:val="00FA3996"/>
    <w:rsid w:val="00FA51C3"/>
    <w:rsid w:val="00FA5C3D"/>
    <w:rsid w:val="00FA68EC"/>
    <w:rsid w:val="00FA6CA5"/>
    <w:rsid w:val="00FB0358"/>
    <w:rsid w:val="00FB12AC"/>
    <w:rsid w:val="00FB1C0B"/>
    <w:rsid w:val="00FB1F46"/>
    <w:rsid w:val="00FB2CBF"/>
    <w:rsid w:val="00FB5A12"/>
    <w:rsid w:val="00FC1379"/>
    <w:rsid w:val="00FC279F"/>
    <w:rsid w:val="00FC2A65"/>
    <w:rsid w:val="00FC38DD"/>
    <w:rsid w:val="00FC3B8C"/>
    <w:rsid w:val="00FC40EC"/>
    <w:rsid w:val="00FC48E1"/>
    <w:rsid w:val="00FC4CDD"/>
    <w:rsid w:val="00FC6EAB"/>
    <w:rsid w:val="00FD08EE"/>
    <w:rsid w:val="00FD34AD"/>
    <w:rsid w:val="00FD35B3"/>
    <w:rsid w:val="00FD3E4E"/>
    <w:rsid w:val="00FD5352"/>
    <w:rsid w:val="00FD6665"/>
    <w:rsid w:val="00FD6DCB"/>
    <w:rsid w:val="00FD707F"/>
    <w:rsid w:val="00FD7468"/>
    <w:rsid w:val="00FD7B9F"/>
    <w:rsid w:val="00FD7C21"/>
    <w:rsid w:val="00FE0716"/>
    <w:rsid w:val="00FE075E"/>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8802"/>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numPr>
        <w:ilvl w:val="0"/>
        <w:numId w:val="0"/>
      </w:num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link w:val="NoSpacingChar"/>
    <w:uiPriority w:val="99"/>
    <w:qFormat/>
    <w:rsid w:val="0041698F"/>
    <w:rPr>
      <w:rFonts w:ascii="Arial" w:hAnsi="Arial"/>
      <w:iCs/>
      <w:szCs w:val="24"/>
    </w:rPr>
  </w:style>
  <w:style w:type="character" w:customStyle="1" w:styleId="NoSpacingChar">
    <w:name w:val="No Spacing Char"/>
    <w:basedOn w:val="DefaultParagraphFont"/>
    <w:link w:val="NoSpacing"/>
    <w:uiPriority w:val="99"/>
    <w:locked/>
    <w:rsid w:val="00C318B3"/>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0338702">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01424457">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industry.gov.au/sites/g/files/net3906/f/July%202018/document/pdf/conflict-of-interest-and-insider-trading-policy.pdf" TargetMode="Externa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legislation.gov.au/Details/C2019C00057" TargetMode="External"/><Relationship Id="rId33"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INSERT%20URL" TargetMode="External"/><Relationship Id="rId29" Type="http://schemas.openxmlformats.org/officeDocument/2006/relationships/hyperlink" Target="http://www.business.gov.au/contact-us/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psc.gov.au/publications-and-media/current-publications/aps-values-and-code-of-conduct-in-practice/conflict-of-interest" TargetMode="External"/><Relationship Id="rId32" Type="http://schemas.openxmlformats.org/officeDocument/2006/relationships/hyperlink" Target="http://www.ombudsman.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business.gov.au/contact-us"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ato.gov.au/" TargetMode="External"/><Relationship Id="rId27" Type="http://schemas.openxmlformats.org/officeDocument/2006/relationships/hyperlink" Target="https://www.industry.gov.au/data-and-publications/privacy-policy" TargetMode="External"/><Relationship Id="rId30" Type="http://schemas.openxmlformats.org/officeDocument/2006/relationships/hyperlink" Target="https://www.business.gov.au/about/customer-service-charter"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KJ29GP\AppData\Local\Microsoft\Windows\businessfunctions\programmedesign\resources\docs\DISER_HomeAffairs-AusIndustry-logos.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47E0"/>
    <w:rsid w:val="0007740B"/>
    <w:rsid w:val="00090763"/>
    <w:rsid w:val="000927B0"/>
    <w:rsid w:val="000A2499"/>
    <w:rsid w:val="000A35DD"/>
    <w:rsid w:val="000A36D8"/>
    <w:rsid w:val="000A6F5A"/>
    <w:rsid w:val="000A7DB6"/>
    <w:rsid w:val="000C20F7"/>
    <w:rsid w:val="000D49C9"/>
    <w:rsid w:val="000F772A"/>
    <w:rsid w:val="000F79D2"/>
    <w:rsid w:val="00102082"/>
    <w:rsid w:val="001034C6"/>
    <w:rsid w:val="0011541E"/>
    <w:rsid w:val="00131C76"/>
    <w:rsid w:val="00142CA2"/>
    <w:rsid w:val="0017077B"/>
    <w:rsid w:val="00174CF0"/>
    <w:rsid w:val="001D19C2"/>
    <w:rsid w:val="001D6595"/>
    <w:rsid w:val="00204D02"/>
    <w:rsid w:val="00255B9E"/>
    <w:rsid w:val="00256378"/>
    <w:rsid w:val="00267D81"/>
    <w:rsid w:val="00283FA7"/>
    <w:rsid w:val="00284FA0"/>
    <w:rsid w:val="002954E7"/>
    <w:rsid w:val="002D31BB"/>
    <w:rsid w:val="003075AB"/>
    <w:rsid w:val="00312E61"/>
    <w:rsid w:val="003270C3"/>
    <w:rsid w:val="00333E70"/>
    <w:rsid w:val="00346697"/>
    <w:rsid w:val="003778F1"/>
    <w:rsid w:val="00395F4A"/>
    <w:rsid w:val="003969DB"/>
    <w:rsid w:val="003A0011"/>
    <w:rsid w:val="003D103F"/>
    <w:rsid w:val="003D1F7D"/>
    <w:rsid w:val="003E650C"/>
    <w:rsid w:val="003F24AB"/>
    <w:rsid w:val="00402658"/>
    <w:rsid w:val="00420B2B"/>
    <w:rsid w:val="0043237C"/>
    <w:rsid w:val="0045165D"/>
    <w:rsid w:val="004917E4"/>
    <w:rsid w:val="00491EAB"/>
    <w:rsid w:val="004C009D"/>
    <w:rsid w:val="004D7DD8"/>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95C4F"/>
    <w:rsid w:val="006C6952"/>
    <w:rsid w:val="006F1D58"/>
    <w:rsid w:val="006F4375"/>
    <w:rsid w:val="0070249A"/>
    <w:rsid w:val="007074F5"/>
    <w:rsid w:val="00713A8F"/>
    <w:rsid w:val="00745610"/>
    <w:rsid w:val="007768BD"/>
    <w:rsid w:val="007E1D73"/>
    <w:rsid w:val="007E1FB5"/>
    <w:rsid w:val="007F7244"/>
    <w:rsid w:val="008125DB"/>
    <w:rsid w:val="008B5A41"/>
    <w:rsid w:val="008D32AC"/>
    <w:rsid w:val="008D74AF"/>
    <w:rsid w:val="00901F89"/>
    <w:rsid w:val="00926C29"/>
    <w:rsid w:val="00927E1A"/>
    <w:rsid w:val="00940252"/>
    <w:rsid w:val="00955C19"/>
    <w:rsid w:val="00973CC8"/>
    <w:rsid w:val="0098301B"/>
    <w:rsid w:val="009849D1"/>
    <w:rsid w:val="00994045"/>
    <w:rsid w:val="009D37A0"/>
    <w:rsid w:val="00A12344"/>
    <w:rsid w:val="00A1591D"/>
    <w:rsid w:val="00A17C8D"/>
    <w:rsid w:val="00A462C4"/>
    <w:rsid w:val="00A52D16"/>
    <w:rsid w:val="00A814F2"/>
    <w:rsid w:val="00A82A0F"/>
    <w:rsid w:val="00A8492E"/>
    <w:rsid w:val="00AD1382"/>
    <w:rsid w:val="00AF0115"/>
    <w:rsid w:val="00AF29F7"/>
    <w:rsid w:val="00AF62FF"/>
    <w:rsid w:val="00B038A6"/>
    <w:rsid w:val="00B17C30"/>
    <w:rsid w:val="00B33727"/>
    <w:rsid w:val="00B75A32"/>
    <w:rsid w:val="00B821C1"/>
    <w:rsid w:val="00B93554"/>
    <w:rsid w:val="00BC6624"/>
    <w:rsid w:val="00BF0741"/>
    <w:rsid w:val="00BF10FB"/>
    <w:rsid w:val="00C214D0"/>
    <w:rsid w:val="00C24B73"/>
    <w:rsid w:val="00C262DE"/>
    <w:rsid w:val="00C2738A"/>
    <w:rsid w:val="00C3684D"/>
    <w:rsid w:val="00C63EE7"/>
    <w:rsid w:val="00C6409C"/>
    <w:rsid w:val="00C8774C"/>
    <w:rsid w:val="00C93610"/>
    <w:rsid w:val="00CE2EBB"/>
    <w:rsid w:val="00CF3EAA"/>
    <w:rsid w:val="00CF7F43"/>
    <w:rsid w:val="00D1335B"/>
    <w:rsid w:val="00D2293D"/>
    <w:rsid w:val="00D3126F"/>
    <w:rsid w:val="00D66067"/>
    <w:rsid w:val="00D77EA1"/>
    <w:rsid w:val="00D96834"/>
    <w:rsid w:val="00DA47B3"/>
    <w:rsid w:val="00DF3458"/>
    <w:rsid w:val="00E10DC5"/>
    <w:rsid w:val="00E75E70"/>
    <w:rsid w:val="00E937F8"/>
    <w:rsid w:val="00ED004A"/>
    <w:rsid w:val="00ED3CA3"/>
    <w:rsid w:val="00F025EE"/>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96</Value>
      <Value>28949</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f6859372d3d80644dbe01ef609b880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ef889ff4eca990b269727a0b2e6029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3.xml><?xml version="1.0" encoding="utf-8"?>
<ds:datastoreItem xmlns:ds="http://schemas.openxmlformats.org/officeDocument/2006/customXml" ds:itemID="{6A074BC7-2391-496B-ACFB-D685A5DB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B4EBD92E-A642-4D82-B609-FD7F33D2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24231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Maroya, Anthony</cp:lastModifiedBy>
  <cp:revision>2</cp:revision>
  <cp:lastPrinted>2020-12-10T03:44:00Z</cp:lastPrinted>
  <dcterms:created xsi:type="dcterms:W3CDTF">2021-06-23T04:09:00Z</dcterms:created>
  <dcterms:modified xsi:type="dcterms:W3CDTF">2021-06-23T04:09:00Z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0x010100CC5EC49C0A70E54C835C37C879B9A997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28949;#2020|6a3660c5-15bd-4052-a0a1-6237663b7600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_CopySource">
    <vt:lpwstr/>
  </property>
</Properties>
</file>