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28" w:rsidRPr="00D062C3" w:rsidRDefault="006F0C28" w:rsidP="002F5780">
      <w:pPr>
        <w:pStyle w:val="Heading1"/>
        <w:spacing w:before="240" w:after="240"/>
        <w:rPr>
          <w:lang w:val="en"/>
        </w:rPr>
      </w:pPr>
      <w:r w:rsidRPr="00D062C3">
        <w:rPr>
          <w:lang w:val="en"/>
        </w:rPr>
        <w:t>Right Click Capital</w:t>
      </w:r>
      <w:r w:rsidR="009064EB">
        <w:rPr>
          <w:lang w:val="en"/>
        </w:rPr>
        <w:t xml:space="preserve"> </w:t>
      </w:r>
      <w:r w:rsidRPr="00D062C3">
        <w:rPr>
          <w:lang w:val="en"/>
        </w:rPr>
        <w:t>–</w:t>
      </w:r>
      <w:r w:rsidR="009064EB">
        <w:rPr>
          <w:lang w:val="en"/>
        </w:rPr>
        <w:t xml:space="preserve"> </w:t>
      </w:r>
      <w:r w:rsidRPr="00D062C3">
        <w:rPr>
          <w:lang w:val="en"/>
        </w:rPr>
        <w:t>making investment ‘sweeter’</w:t>
      </w:r>
    </w:p>
    <w:p w:rsidR="006F0C28" w:rsidRPr="006F0C28" w:rsidRDefault="006F0C28" w:rsidP="006F0C28">
      <w:pPr>
        <w:spacing w:after="0" w:line="240" w:lineRule="auto"/>
        <w:rPr>
          <w:rFonts w:ascii="Helvetica" w:eastAsia="Times New Roman" w:hAnsi="Helvetica" w:cs="Helvetica"/>
          <w:color w:val="222222"/>
          <w:sz w:val="15"/>
          <w:szCs w:val="15"/>
          <w:lang w:val="en" w:eastAsia="en-AU"/>
        </w:rPr>
      </w:pPr>
      <w:r w:rsidRPr="006F0C28">
        <w:rPr>
          <w:rFonts w:ascii="Helvetica" w:eastAsia="Times New Roman" w:hAnsi="Helvetica" w:cs="Helvetica"/>
          <w:noProof/>
          <w:color w:val="222222"/>
          <w:sz w:val="15"/>
          <w:szCs w:val="15"/>
          <w:lang w:eastAsia="en-AU"/>
        </w:rPr>
        <w:drawing>
          <wp:inline distT="0" distB="0" distL="0" distR="0">
            <wp:extent cx="4063810" cy="2714625"/>
            <wp:effectExtent l="0" t="0" r="0" b="0"/>
            <wp:docPr id="1" name="Picture 1" descr="Three men standing and looking straight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men standing and looking straight a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67626" cy="2717174"/>
                    </a:xfrm>
                    <a:prstGeom prst="rect">
                      <a:avLst/>
                    </a:prstGeom>
                    <a:noFill/>
                    <a:ln>
                      <a:noFill/>
                    </a:ln>
                  </pic:spPr>
                </pic:pic>
              </a:graphicData>
            </a:graphic>
          </wp:inline>
        </w:drawing>
      </w:r>
      <w:r w:rsidRPr="006F0C28">
        <w:rPr>
          <w:rFonts w:ascii="Helvetica" w:eastAsia="Times New Roman" w:hAnsi="Helvetica" w:cs="Helvetica"/>
          <w:color w:val="222222"/>
          <w:sz w:val="15"/>
          <w:szCs w:val="15"/>
          <w:lang w:val="en" w:eastAsia="en-AU"/>
        </w:rPr>
        <w:br/>
        <w:t xml:space="preserve">Right Click Capital partners (left to right): Benjamin Chong, Garry </w:t>
      </w:r>
      <w:proofErr w:type="spellStart"/>
      <w:r w:rsidRPr="006F0C28">
        <w:rPr>
          <w:rFonts w:ascii="Helvetica" w:eastAsia="Times New Roman" w:hAnsi="Helvetica" w:cs="Helvetica"/>
          <w:color w:val="222222"/>
          <w:sz w:val="15"/>
          <w:szCs w:val="15"/>
          <w:lang w:val="en" w:eastAsia="en-AU"/>
        </w:rPr>
        <w:t>Visontay</w:t>
      </w:r>
      <w:proofErr w:type="spellEnd"/>
      <w:r w:rsidRPr="006F0C28">
        <w:rPr>
          <w:rFonts w:ascii="Helvetica" w:eastAsia="Times New Roman" w:hAnsi="Helvetica" w:cs="Helvetica"/>
          <w:color w:val="222222"/>
          <w:sz w:val="15"/>
          <w:szCs w:val="15"/>
          <w:lang w:val="en" w:eastAsia="en-AU"/>
        </w:rPr>
        <w:t xml:space="preserve"> and Ari Klinger</w:t>
      </w:r>
    </w:p>
    <w:p w:rsidR="006F0C28" w:rsidRPr="006F0C28" w:rsidRDefault="006F0C28" w:rsidP="002F5780">
      <w:pPr>
        <w:spacing w:before="240"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Investment fund manager Benjamin Chong says Australia’s venture capital arrangements are encouraging more people to consider investing in high-potential, early stage Australian companies.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proofErr w:type="spellStart"/>
      <w:r w:rsidRPr="006F0C28">
        <w:rPr>
          <w:rFonts w:ascii="Helvetica" w:eastAsia="Times New Roman" w:hAnsi="Helvetica" w:cs="Helvetica"/>
          <w:color w:val="222222"/>
          <w:sz w:val="24"/>
          <w:szCs w:val="24"/>
          <w:lang w:val="en" w:eastAsia="en-AU"/>
        </w:rPr>
        <w:t>Mr</w:t>
      </w:r>
      <w:proofErr w:type="spellEnd"/>
      <w:r w:rsidRPr="006F0C28">
        <w:rPr>
          <w:rFonts w:ascii="Helvetica" w:eastAsia="Times New Roman" w:hAnsi="Helvetica" w:cs="Helvetica"/>
          <w:color w:val="222222"/>
          <w:sz w:val="24"/>
          <w:szCs w:val="24"/>
          <w:lang w:val="en" w:eastAsia="en-AU"/>
        </w:rPr>
        <w:t xml:space="preserve"> Chong, one of three partners at v</w:t>
      </w:r>
      <w:bookmarkStart w:id="0" w:name="_GoBack"/>
      <w:bookmarkEnd w:id="0"/>
      <w:r w:rsidRPr="006F0C28">
        <w:rPr>
          <w:rFonts w:ascii="Helvetica" w:eastAsia="Times New Roman" w:hAnsi="Helvetica" w:cs="Helvetica"/>
          <w:color w:val="222222"/>
          <w:sz w:val="24"/>
          <w:szCs w:val="24"/>
          <w:lang w:val="en" w:eastAsia="en-AU"/>
        </w:rPr>
        <w:t xml:space="preserve">enture capital firm Right Click Capital, says a 10 per cent tax offset </w:t>
      </w:r>
      <w:r>
        <w:rPr>
          <w:rFonts w:ascii="Helvetica" w:eastAsia="Times New Roman" w:hAnsi="Helvetica" w:cs="Helvetica"/>
          <w:color w:val="222222"/>
          <w:sz w:val="24"/>
          <w:szCs w:val="24"/>
          <w:lang w:val="en" w:eastAsia="en-AU"/>
        </w:rPr>
        <w:t xml:space="preserve">introduced in 2016, </w:t>
      </w:r>
      <w:r w:rsidRPr="006F0C28">
        <w:rPr>
          <w:rFonts w:ascii="Helvetica" w:eastAsia="Times New Roman" w:hAnsi="Helvetica" w:cs="Helvetica"/>
          <w:color w:val="222222"/>
          <w:sz w:val="24"/>
          <w:szCs w:val="24"/>
          <w:lang w:val="en" w:eastAsia="en-AU"/>
        </w:rPr>
        <w:t>for people investing through early stage venture capital limited partnerships (ESVCLPs) is ‘sweetening’ investment opportunities and attracting new investors.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 xml:space="preserve">“Investors can also receive capital gains tax free status for complying investments made through ESVCLPs, making it a very attractive asset class for investors,” he says. “The tax measures allow new investors to put their toe in the water on a very </w:t>
      </w:r>
      <w:proofErr w:type="spellStart"/>
      <w:r w:rsidRPr="006F0C28">
        <w:rPr>
          <w:rFonts w:ascii="Helvetica" w:eastAsia="Times New Roman" w:hAnsi="Helvetica" w:cs="Helvetica"/>
          <w:color w:val="222222"/>
          <w:sz w:val="24"/>
          <w:szCs w:val="24"/>
          <w:lang w:val="en" w:eastAsia="en-AU"/>
        </w:rPr>
        <w:t>favourable</w:t>
      </w:r>
      <w:proofErr w:type="spellEnd"/>
      <w:r w:rsidRPr="006F0C28">
        <w:rPr>
          <w:rFonts w:ascii="Helvetica" w:eastAsia="Times New Roman" w:hAnsi="Helvetica" w:cs="Helvetica"/>
          <w:color w:val="222222"/>
          <w:sz w:val="24"/>
          <w:szCs w:val="24"/>
          <w:lang w:val="en" w:eastAsia="en-AU"/>
        </w:rPr>
        <w:t xml:space="preserve"> basis.”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Pr>
          <w:rFonts w:ascii="Helvetica" w:eastAsia="Times New Roman" w:hAnsi="Helvetica" w:cs="Helvetica"/>
          <w:color w:val="222222"/>
          <w:sz w:val="24"/>
          <w:szCs w:val="24"/>
          <w:lang w:val="en" w:eastAsia="en-AU"/>
        </w:rPr>
        <w:t xml:space="preserve">In 2016, the </w:t>
      </w:r>
      <w:r w:rsidRPr="006F0C28">
        <w:rPr>
          <w:rFonts w:ascii="Helvetica" w:eastAsia="Times New Roman" w:hAnsi="Helvetica" w:cs="Helvetica"/>
          <w:color w:val="222222"/>
          <w:sz w:val="24"/>
          <w:szCs w:val="24"/>
          <w:lang w:val="en" w:eastAsia="en-AU"/>
        </w:rPr>
        <w:t>venture capital arrangements</w:t>
      </w:r>
      <w:r>
        <w:rPr>
          <w:rFonts w:ascii="Helvetica" w:eastAsia="Times New Roman" w:hAnsi="Helvetica" w:cs="Helvetica"/>
          <w:color w:val="222222"/>
          <w:sz w:val="24"/>
          <w:szCs w:val="24"/>
          <w:lang w:val="en" w:eastAsia="en-AU"/>
        </w:rPr>
        <w:t xml:space="preserve"> were also changed to </w:t>
      </w:r>
      <w:r w:rsidRPr="006F0C28">
        <w:rPr>
          <w:rFonts w:ascii="Helvetica" w:eastAsia="Times New Roman" w:hAnsi="Helvetica" w:cs="Helvetica"/>
          <w:color w:val="222222"/>
          <w:sz w:val="24"/>
          <w:szCs w:val="24"/>
          <w:lang w:val="en" w:eastAsia="en-AU"/>
        </w:rPr>
        <w:t>allow venture capital funds to provide more support to innovative companies for longer.</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The changes raised the investment ESVCLP funds can make, from $100 to $200 million, and mean funds no longer need to divest companies once their value exceeds $250 million.</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 xml:space="preserve">“Becoming a larger fund, making larger investments, allows us to better support more emerging companies,” </w:t>
      </w:r>
      <w:proofErr w:type="spellStart"/>
      <w:r w:rsidRPr="006F0C28">
        <w:rPr>
          <w:rFonts w:ascii="Helvetica" w:eastAsia="Times New Roman" w:hAnsi="Helvetica" w:cs="Helvetica"/>
          <w:color w:val="222222"/>
          <w:sz w:val="24"/>
          <w:szCs w:val="24"/>
          <w:lang w:val="en" w:eastAsia="en-AU"/>
        </w:rPr>
        <w:t>Mr</w:t>
      </w:r>
      <w:proofErr w:type="spellEnd"/>
      <w:r w:rsidRPr="006F0C28">
        <w:rPr>
          <w:rFonts w:ascii="Helvetica" w:eastAsia="Times New Roman" w:hAnsi="Helvetica" w:cs="Helvetica"/>
          <w:color w:val="222222"/>
          <w:sz w:val="24"/>
          <w:szCs w:val="24"/>
          <w:lang w:val="en" w:eastAsia="en-AU"/>
        </w:rPr>
        <w:t xml:space="preserve"> Chong says. “And not having to divest companies </w:t>
      </w:r>
      <w:r w:rsidRPr="006F0C28">
        <w:rPr>
          <w:rFonts w:ascii="Helvetica" w:eastAsia="Times New Roman" w:hAnsi="Helvetica" w:cs="Helvetica"/>
          <w:color w:val="222222"/>
          <w:sz w:val="24"/>
          <w:szCs w:val="24"/>
          <w:lang w:val="en" w:eastAsia="en-AU"/>
        </w:rPr>
        <w:lastRenderedPageBreak/>
        <w:t>that reach a value of $250 million means we are not forced to sell our stake in a business prematurely … it’s a very helpful measure.”</w:t>
      </w:r>
    </w:p>
    <w:p w:rsidR="006F0C28" w:rsidRPr="00D062C3" w:rsidRDefault="006F0C28" w:rsidP="002F5780">
      <w:pPr>
        <w:pStyle w:val="Heading2"/>
        <w:rPr>
          <w:rFonts w:eastAsia="Times New Roman"/>
          <w:lang w:val="en" w:eastAsia="en-AU"/>
        </w:rPr>
      </w:pPr>
      <w:r w:rsidRPr="00D062C3">
        <w:rPr>
          <w:rFonts w:eastAsia="Times New Roman"/>
          <w:lang w:val="en" w:eastAsia="en-AU"/>
        </w:rPr>
        <w:t>Encouraging investment in early stage companies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Right Click Capital backs Australian internet tech start-ups that have the potential to go global. Its investors include high net wealth individuals, family offices and superannuation funds.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 xml:space="preserve">“Our fund not only provides money, we also add value, spending time with founders to help them with their company strategy and operation, helping them work out how to expand or best export to international markets,” </w:t>
      </w:r>
      <w:proofErr w:type="spellStart"/>
      <w:r w:rsidRPr="006F0C28">
        <w:rPr>
          <w:rFonts w:ascii="Helvetica" w:eastAsia="Times New Roman" w:hAnsi="Helvetica" w:cs="Helvetica"/>
          <w:color w:val="222222"/>
          <w:sz w:val="24"/>
          <w:szCs w:val="24"/>
          <w:lang w:val="en" w:eastAsia="en-AU"/>
        </w:rPr>
        <w:t>Mr</w:t>
      </w:r>
      <w:proofErr w:type="spellEnd"/>
      <w:r w:rsidRPr="006F0C28">
        <w:rPr>
          <w:rFonts w:ascii="Helvetica" w:eastAsia="Times New Roman" w:hAnsi="Helvetica" w:cs="Helvetica"/>
          <w:color w:val="222222"/>
          <w:sz w:val="24"/>
          <w:szCs w:val="24"/>
          <w:lang w:val="en" w:eastAsia="en-AU"/>
        </w:rPr>
        <w:t xml:space="preserve"> Chong says.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 xml:space="preserve">Right Click Capital’s backing has nurtured the success of several high-profile Australian companies, including </w:t>
      </w:r>
      <w:proofErr w:type="spellStart"/>
      <w:r w:rsidRPr="006F0C28">
        <w:rPr>
          <w:rFonts w:ascii="Helvetica" w:eastAsia="Times New Roman" w:hAnsi="Helvetica" w:cs="Helvetica"/>
          <w:color w:val="222222"/>
          <w:sz w:val="24"/>
          <w:szCs w:val="24"/>
          <w:lang w:val="en" w:eastAsia="en-AU"/>
        </w:rPr>
        <w:t>hipages</w:t>
      </w:r>
      <w:proofErr w:type="spellEnd"/>
      <w:r w:rsidRPr="006F0C28">
        <w:rPr>
          <w:rFonts w:ascii="Helvetica" w:eastAsia="Times New Roman" w:hAnsi="Helvetica" w:cs="Helvetica"/>
          <w:color w:val="222222"/>
          <w:sz w:val="24"/>
          <w:szCs w:val="24"/>
          <w:lang w:val="en" w:eastAsia="en-AU"/>
        </w:rPr>
        <w:t>, which connects consumers and tradespeople in an online marketplace.</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 xml:space="preserve">“We've been the key investor in that business over the last couple of years and have seen it grow to be Australia’s largest home services marketplace,” </w:t>
      </w:r>
      <w:proofErr w:type="spellStart"/>
      <w:r w:rsidRPr="006F0C28">
        <w:rPr>
          <w:rFonts w:ascii="Helvetica" w:eastAsia="Times New Roman" w:hAnsi="Helvetica" w:cs="Helvetica"/>
          <w:color w:val="222222"/>
          <w:sz w:val="24"/>
          <w:szCs w:val="24"/>
          <w:lang w:val="en" w:eastAsia="en-AU"/>
        </w:rPr>
        <w:t>Mr</w:t>
      </w:r>
      <w:proofErr w:type="spellEnd"/>
      <w:r w:rsidRPr="006F0C28">
        <w:rPr>
          <w:rFonts w:ascii="Helvetica" w:eastAsia="Times New Roman" w:hAnsi="Helvetica" w:cs="Helvetica"/>
          <w:color w:val="222222"/>
          <w:sz w:val="24"/>
          <w:szCs w:val="24"/>
          <w:lang w:val="en" w:eastAsia="en-AU"/>
        </w:rPr>
        <w:t xml:space="preserve"> Chong says.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"We’re also very excited to be an early investor in 8i, a 3D imaging and virtual reality start-up, that allows customers to create 3D images and 3D holograms, and which recently scored a $25 million investment from Time Warner.”</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proofErr w:type="spellStart"/>
      <w:r w:rsidRPr="006F0C28">
        <w:rPr>
          <w:rFonts w:ascii="Helvetica" w:eastAsia="Times New Roman" w:hAnsi="Helvetica" w:cs="Helvetica"/>
          <w:color w:val="222222"/>
          <w:sz w:val="24"/>
          <w:szCs w:val="24"/>
          <w:lang w:val="en" w:eastAsia="en-AU"/>
        </w:rPr>
        <w:t>Mr</w:t>
      </w:r>
      <w:proofErr w:type="spellEnd"/>
      <w:r w:rsidRPr="006F0C28">
        <w:rPr>
          <w:rFonts w:ascii="Helvetica" w:eastAsia="Times New Roman" w:hAnsi="Helvetica" w:cs="Helvetica"/>
          <w:color w:val="222222"/>
          <w:sz w:val="24"/>
          <w:szCs w:val="24"/>
          <w:lang w:val="en" w:eastAsia="en-AU"/>
        </w:rPr>
        <w:t xml:space="preserve"> Chong says it is rewarding to be part of the growth of these dynamic Australian companies.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“They not only create direct jobs and revenue, they also have a spill-over effect and create jobs and growth in other parts of our economy,” he says.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Australian Government </w:t>
      </w:r>
      <w:r w:rsidRPr="00D062C3">
        <w:rPr>
          <w:rFonts w:ascii="Helvetica" w:eastAsia="Times New Roman" w:hAnsi="Helvetica" w:cs="Helvetica"/>
          <w:bCs/>
          <w:color w:val="000000"/>
          <w:sz w:val="24"/>
          <w:szCs w:val="24"/>
          <w:lang w:val="en" w:eastAsia="en-AU"/>
        </w:rPr>
        <w:t>venture capital programs</w:t>
      </w:r>
      <w:r w:rsidRPr="006F0C28">
        <w:rPr>
          <w:rFonts w:ascii="Helvetica" w:eastAsia="Times New Roman" w:hAnsi="Helvetica" w:cs="Helvetica"/>
          <w:color w:val="222222"/>
          <w:sz w:val="24"/>
          <w:szCs w:val="24"/>
          <w:lang w:val="en" w:eastAsia="en-AU"/>
        </w:rPr>
        <w:t> work with private venture capital fund managers to provide capital and professional expertise to innovative Australian companies.</w:t>
      </w:r>
    </w:p>
    <w:p w:rsidR="006F0C28" w:rsidRPr="006F0C28" w:rsidRDefault="006F0C28" w:rsidP="006F0C28">
      <w:pPr>
        <w:spacing w:after="150" w:line="420" w:lineRule="atLeast"/>
        <w:rPr>
          <w:rFonts w:ascii="Helvetica" w:eastAsia="Times New Roman" w:hAnsi="Helvetica" w:cs="Helvetica"/>
          <w:color w:val="222222"/>
          <w:sz w:val="24"/>
          <w:szCs w:val="24"/>
          <w:lang w:val="en" w:eastAsia="en-AU"/>
        </w:rPr>
      </w:pPr>
      <w:r w:rsidRPr="006F0C28">
        <w:rPr>
          <w:rFonts w:ascii="Helvetica" w:eastAsia="Times New Roman" w:hAnsi="Helvetica" w:cs="Helvetica"/>
          <w:color w:val="222222"/>
          <w:sz w:val="24"/>
          <w:szCs w:val="24"/>
          <w:lang w:val="en" w:eastAsia="en-AU"/>
        </w:rPr>
        <w:t>Visit the </w:t>
      </w:r>
      <w:hyperlink r:id="rId5" w:history="1">
        <w:r w:rsidRPr="002F5780">
          <w:rPr>
            <w:rFonts w:ascii="Helvetica" w:eastAsia="Times New Roman" w:hAnsi="Helvetica" w:cs="Helvetica"/>
            <w:bCs/>
            <w:color w:val="000000"/>
            <w:sz w:val="24"/>
            <w:szCs w:val="24"/>
            <w:u w:val="single"/>
            <w:lang w:val="en" w:eastAsia="en-AU"/>
          </w:rPr>
          <w:t>Right Click Capital</w:t>
        </w:r>
        <w:r w:rsidRPr="00D062C3">
          <w:rPr>
            <w:rFonts w:ascii="Helvetica" w:eastAsia="Times New Roman" w:hAnsi="Helvetica" w:cs="Helvetica"/>
            <w:b/>
            <w:bCs/>
            <w:color w:val="000000"/>
            <w:sz w:val="24"/>
            <w:szCs w:val="24"/>
            <w:lang w:val="en" w:eastAsia="en-AU"/>
          </w:rPr>
          <w:t xml:space="preserve"> </w:t>
        </w:r>
        <w:r w:rsidRPr="00D062C3">
          <w:rPr>
            <w:rFonts w:ascii="Helvetica" w:eastAsia="Times New Roman" w:hAnsi="Helvetica" w:cs="Helvetica"/>
            <w:bCs/>
            <w:color w:val="000000"/>
            <w:sz w:val="24"/>
            <w:szCs w:val="24"/>
            <w:lang w:val="en" w:eastAsia="en-AU"/>
          </w:rPr>
          <w:t>website</w:t>
        </w:r>
      </w:hyperlink>
      <w:r w:rsidRPr="006F0C28">
        <w:rPr>
          <w:rFonts w:ascii="Helvetica" w:eastAsia="Times New Roman" w:hAnsi="Helvetica" w:cs="Helvetica"/>
          <w:color w:val="222222"/>
          <w:sz w:val="24"/>
          <w:szCs w:val="24"/>
          <w:lang w:val="en" w:eastAsia="en-AU"/>
        </w:rPr>
        <w:t>.</w:t>
      </w:r>
    </w:p>
    <w:p w:rsidR="000D49AD" w:rsidRDefault="000D49AD"/>
    <w:sectPr w:rsidR="000D4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28"/>
    <w:rsid w:val="000D49AD"/>
    <w:rsid w:val="002F5780"/>
    <w:rsid w:val="006F0C28"/>
    <w:rsid w:val="009064EB"/>
    <w:rsid w:val="00D062C3"/>
    <w:rsid w:val="00E94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39E73-BA86-4BBD-97AA-0DBB53FB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5780"/>
    <w:pPr>
      <w:spacing w:after="0" w:line="240" w:lineRule="auto"/>
      <w:outlineLvl w:val="0"/>
    </w:pPr>
    <w:rPr>
      <w:rFonts w:ascii="Arial" w:eastAsia="Times New Roman" w:hAnsi="Arial" w:cs="Helvetica"/>
      <w:b/>
      <w:kern w:val="36"/>
      <w:sz w:val="32"/>
      <w:szCs w:val="96"/>
      <w:lang w:eastAsia="en-AU"/>
    </w:rPr>
  </w:style>
  <w:style w:type="paragraph" w:styleId="Heading2">
    <w:name w:val="heading 2"/>
    <w:basedOn w:val="Normal"/>
    <w:next w:val="Normal"/>
    <w:link w:val="Heading2Char"/>
    <w:uiPriority w:val="9"/>
    <w:unhideWhenUsed/>
    <w:qFormat/>
    <w:rsid w:val="002F5780"/>
    <w:pPr>
      <w:keepNext/>
      <w:keepLines/>
      <w:spacing w:before="240" w:after="240"/>
      <w:outlineLvl w:val="1"/>
    </w:pPr>
    <w:rPr>
      <w:rFonts w:ascii="Arial" w:eastAsiaTheme="majorEastAsia" w:hAnsi="Arial"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780"/>
    <w:rPr>
      <w:rFonts w:ascii="Arial" w:eastAsia="Times New Roman" w:hAnsi="Arial" w:cs="Helvetica"/>
      <w:b/>
      <w:kern w:val="36"/>
      <w:sz w:val="32"/>
      <w:szCs w:val="96"/>
      <w:lang w:eastAsia="en-AU"/>
    </w:rPr>
  </w:style>
  <w:style w:type="paragraph" w:styleId="BalloonText">
    <w:name w:val="Balloon Text"/>
    <w:basedOn w:val="Normal"/>
    <w:link w:val="BalloonTextChar"/>
    <w:uiPriority w:val="99"/>
    <w:semiHidden/>
    <w:unhideWhenUsed/>
    <w:rsid w:val="006F0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C28"/>
    <w:rPr>
      <w:rFonts w:ascii="Segoe UI" w:hAnsi="Segoe UI" w:cs="Segoe UI"/>
      <w:sz w:val="18"/>
      <w:szCs w:val="18"/>
    </w:rPr>
  </w:style>
  <w:style w:type="character" w:customStyle="1" w:styleId="Heading2Char">
    <w:name w:val="Heading 2 Char"/>
    <w:basedOn w:val="DefaultParagraphFont"/>
    <w:link w:val="Heading2"/>
    <w:uiPriority w:val="9"/>
    <w:rsid w:val="002F5780"/>
    <w:rPr>
      <w:rFonts w:ascii="Arial" w:eastAsiaTheme="majorEastAsia" w:hAnsi="Arial"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91372">
      <w:bodyDiv w:val="1"/>
      <w:marLeft w:val="0"/>
      <w:marRight w:val="0"/>
      <w:marTop w:val="0"/>
      <w:marBottom w:val="0"/>
      <w:divBdr>
        <w:top w:val="none" w:sz="0" w:space="0" w:color="auto"/>
        <w:left w:val="none" w:sz="0" w:space="0" w:color="auto"/>
        <w:bottom w:val="none" w:sz="0" w:space="0" w:color="auto"/>
        <w:right w:val="none" w:sz="0" w:space="0" w:color="auto"/>
      </w:divBdr>
      <w:divsChild>
        <w:div w:id="699938553">
          <w:marLeft w:val="0"/>
          <w:marRight w:val="0"/>
          <w:marTop w:val="0"/>
          <w:marBottom w:val="0"/>
          <w:divBdr>
            <w:top w:val="none" w:sz="0" w:space="0" w:color="auto"/>
            <w:left w:val="none" w:sz="0" w:space="0" w:color="auto"/>
            <w:bottom w:val="none" w:sz="0" w:space="0" w:color="auto"/>
            <w:right w:val="none" w:sz="0" w:space="0" w:color="auto"/>
          </w:divBdr>
          <w:divsChild>
            <w:div w:id="412894350">
              <w:marLeft w:val="0"/>
              <w:marRight w:val="0"/>
              <w:marTop w:val="0"/>
              <w:marBottom w:val="0"/>
              <w:divBdr>
                <w:top w:val="none" w:sz="0" w:space="0" w:color="auto"/>
                <w:left w:val="none" w:sz="0" w:space="0" w:color="auto"/>
                <w:bottom w:val="none" w:sz="0" w:space="0" w:color="auto"/>
                <w:right w:val="none" w:sz="0" w:space="0" w:color="auto"/>
              </w:divBdr>
              <w:divsChild>
                <w:div w:id="760221387">
                  <w:marLeft w:val="0"/>
                  <w:marRight w:val="0"/>
                  <w:marTop w:val="0"/>
                  <w:marBottom w:val="0"/>
                  <w:divBdr>
                    <w:top w:val="none" w:sz="0" w:space="0" w:color="auto"/>
                    <w:left w:val="none" w:sz="0" w:space="0" w:color="auto"/>
                    <w:bottom w:val="none" w:sz="0" w:space="0" w:color="auto"/>
                    <w:right w:val="none" w:sz="0" w:space="0" w:color="auto"/>
                  </w:divBdr>
                  <w:divsChild>
                    <w:div w:id="867454209">
                      <w:marLeft w:val="0"/>
                      <w:marRight w:val="0"/>
                      <w:marTop w:val="0"/>
                      <w:marBottom w:val="0"/>
                      <w:divBdr>
                        <w:top w:val="none" w:sz="0" w:space="0" w:color="auto"/>
                        <w:left w:val="none" w:sz="0" w:space="0" w:color="auto"/>
                        <w:bottom w:val="none" w:sz="0" w:space="0" w:color="auto"/>
                        <w:right w:val="none" w:sz="0" w:space="0" w:color="auto"/>
                      </w:divBdr>
                      <w:divsChild>
                        <w:div w:id="1722710236">
                          <w:marLeft w:val="0"/>
                          <w:marRight w:val="0"/>
                          <w:marTop w:val="0"/>
                          <w:marBottom w:val="0"/>
                          <w:divBdr>
                            <w:top w:val="none" w:sz="0" w:space="0" w:color="auto"/>
                            <w:left w:val="none" w:sz="0" w:space="0" w:color="auto"/>
                            <w:bottom w:val="none" w:sz="0" w:space="0" w:color="auto"/>
                            <w:right w:val="none" w:sz="0" w:space="0" w:color="auto"/>
                          </w:divBdr>
                          <w:divsChild>
                            <w:div w:id="1434015610">
                              <w:marLeft w:val="0"/>
                              <w:marRight w:val="0"/>
                              <w:marTop w:val="0"/>
                              <w:marBottom w:val="0"/>
                              <w:divBdr>
                                <w:top w:val="none" w:sz="0" w:space="0" w:color="auto"/>
                                <w:left w:val="none" w:sz="0" w:space="0" w:color="auto"/>
                                <w:bottom w:val="none" w:sz="0" w:space="0" w:color="auto"/>
                                <w:right w:val="none" w:sz="0" w:space="0" w:color="auto"/>
                              </w:divBdr>
                            </w:div>
                            <w:div w:id="1344700400">
                              <w:marLeft w:val="0"/>
                              <w:marRight w:val="0"/>
                              <w:marTop w:val="0"/>
                              <w:marBottom w:val="0"/>
                              <w:divBdr>
                                <w:top w:val="none" w:sz="0" w:space="0" w:color="auto"/>
                                <w:left w:val="none" w:sz="0" w:space="0" w:color="auto"/>
                                <w:bottom w:val="none" w:sz="0" w:space="0" w:color="auto"/>
                                <w:right w:val="none" w:sz="0" w:space="0" w:color="auto"/>
                              </w:divBdr>
                              <w:divsChild>
                                <w:div w:id="1117682362">
                                  <w:marLeft w:val="0"/>
                                  <w:marRight w:val="0"/>
                                  <w:marTop w:val="0"/>
                                  <w:marBottom w:val="0"/>
                                  <w:divBdr>
                                    <w:top w:val="none" w:sz="0" w:space="0" w:color="auto"/>
                                    <w:left w:val="none" w:sz="0" w:space="0" w:color="auto"/>
                                    <w:bottom w:val="none" w:sz="0" w:space="0" w:color="auto"/>
                                    <w:right w:val="none" w:sz="0" w:space="0" w:color="auto"/>
                                  </w:divBdr>
                                  <w:divsChild>
                                    <w:div w:id="1255285147">
                                      <w:marLeft w:val="0"/>
                                      <w:marRight w:val="0"/>
                                      <w:marTop w:val="0"/>
                                      <w:marBottom w:val="0"/>
                                      <w:divBdr>
                                        <w:top w:val="none" w:sz="0" w:space="0" w:color="auto"/>
                                        <w:left w:val="none" w:sz="0" w:space="0" w:color="auto"/>
                                        <w:bottom w:val="none" w:sz="0" w:space="0" w:color="auto"/>
                                        <w:right w:val="none" w:sz="0" w:space="0" w:color="auto"/>
                                      </w:divBdr>
                                      <w:divsChild>
                                        <w:div w:id="3594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787">
                              <w:marLeft w:val="0"/>
                              <w:marRight w:val="0"/>
                              <w:marTop w:val="0"/>
                              <w:marBottom w:val="0"/>
                              <w:divBdr>
                                <w:top w:val="none" w:sz="0" w:space="0" w:color="auto"/>
                                <w:left w:val="none" w:sz="0" w:space="0" w:color="auto"/>
                                <w:bottom w:val="none" w:sz="0" w:space="0" w:color="auto"/>
                                <w:right w:val="none" w:sz="0" w:space="0" w:color="auto"/>
                              </w:divBdr>
                              <w:divsChild>
                                <w:div w:id="1746876560">
                                  <w:marLeft w:val="0"/>
                                  <w:marRight w:val="0"/>
                                  <w:marTop w:val="0"/>
                                  <w:marBottom w:val="0"/>
                                  <w:divBdr>
                                    <w:top w:val="none" w:sz="0" w:space="0" w:color="auto"/>
                                    <w:left w:val="none" w:sz="0" w:space="0" w:color="auto"/>
                                    <w:bottom w:val="none" w:sz="0" w:space="0" w:color="auto"/>
                                    <w:right w:val="none" w:sz="0" w:space="0" w:color="auto"/>
                                  </w:divBdr>
                                  <w:divsChild>
                                    <w:div w:id="1929191305">
                                      <w:marLeft w:val="0"/>
                                      <w:marRight w:val="0"/>
                                      <w:marTop w:val="0"/>
                                      <w:marBottom w:val="0"/>
                                      <w:divBdr>
                                        <w:top w:val="none" w:sz="0" w:space="0" w:color="auto"/>
                                        <w:left w:val="none" w:sz="0" w:space="0" w:color="auto"/>
                                        <w:bottom w:val="none" w:sz="0" w:space="0" w:color="auto"/>
                                        <w:right w:val="none" w:sz="0" w:space="0" w:color="auto"/>
                                      </w:divBdr>
                                      <w:divsChild>
                                        <w:div w:id="1930461039">
                                          <w:marLeft w:val="0"/>
                                          <w:marRight w:val="0"/>
                                          <w:marTop w:val="0"/>
                                          <w:marBottom w:val="0"/>
                                          <w:divBdr>
                                            <w:top w:val="none" w:sz="0" w:space="0" w:color="auto"/>
                                            <w:left w:val="none" w:sz="0" w:space="0" w:color="auto"/>
                                            <w:bottom w:val="none" w:sz="0" w:space="0" w:color="auto"/>
                                            <w:right w:val="none" w:sz="0" w:space="0" w:color="auto"/>
                                          </w:divBdr>
                                          <w:divsChild>
                                            <w:div w:id="11898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ghtclickcapita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Customer story Right Click Capital</vt:lpstr>
    </vt:vector>
  </TitlesOfParts>
  <Company>Department of Industry, Innovation and Science</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story Right Click Capital</dc:title>
  <dc:subject/>
  <dc:creator>Fitzgerald, Tricia</dc:creator>
  <cp:keywords/>
  <dc:description/>
  <cp:lastModifiedBy>Maroya, Anthony</cp:lastModifiedBy>
  <cp:revision>5</cp:revision>
  <cp:lastPrinted>2018-05-10T00:12:00Z</cp:lastPrinted>
  <dcterms:created xsi:type="dcterms:W3CDTF">2018-05-01T00:52:00Z</dcterms:created>
  <dcterms:modified xsi:type="dcterms:W3CDTF">2018-05-10T00:14:00Z</dcterms:modified>
</cp:coreProperties>
</file>