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8FF0" w14:textId="7D7C6798" w:rsidR="00DF76CD" w:rsidRPr="00F111C8" w:rsidRDefault="00682341" w:rsidP="00F111C8">
      <w:pPr>
        <w:pStyle w:val="Header"/>
      </w:pPr>
      <w:bookmarkStart w:id="0" w:name="_Toc19289801"/>
      <w:r w:rsidRPr="00F111C8">
        <w:t>OFFICIAL</w:t>
      </w:r>
      <w:r w:rsidR="00D47BF5">
        <w:t>:SENS</w:t>
      </w:r>
      <w:r w:rsidR="00DE6714">
        <w:t>I</w:t>
      </w:r>
      <w:r w:rsidR="00D47BF5">
        <w:t>TIVE (WHEN COMPLETE)</w:t>
      </w:r>
    </w:p>
    <w:p w14:paraId="17FC937A" w14:textId="1CF2CD09" w:rsidR="00DF76CD" w:rsidRDefault="00960D98" w:rsidP="004A7856">
      <w:pPr>
        <w:spacing w:after="240"/>
      </w:pPr>
      <w:r w:rsidRPr="00180BF8">
        <w:rPr>
          <w:noProof/>
          <w:lang w:eastAsia="en-AU"/>
        </w:rPr>
        <w:drawing>
          <wp:inline distT="0" distB="0" distL="0" distR="0" wp14:anchorId="7D86CA1F" wp14:editId="5489A9ED">
            <wp:extent cx="2205858" cy="645395"/>
            <wp:effectExtent l="0" t="0" r="4445" b="2540"/>
            <wp:docPr id="3" name="Picture 3" descr="Australian Government | Department of Industry, Science and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| Department of Industry, Science and Resource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858" cy="645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60C0" w:rsidRPr="002F60C0">
        <w:t xml:space="preserve"> </w:t>
      </w:r>
    </w:p>
    <w:bookmarkEnd w:id="0"/>
    <w:p w14:paraId="0A009839" w14:textId="39FEC301" w:rsidR="002F60C0" w:rsidRPr="001B4926" w:rsidRDefault="0094683B" w:rsidP="001B4926">
      <w:pPr>
        <w:pStyle w:val="Heading1"/>
      </w:pPr>
      <w:r w:rsidRPr="001B4926">
        <w:t>Assessment of an investment under s118</w:t>
      </w:r>
      <w:r w:rsidR="00B71E5D">
        <w:noBreakHyphen/>
      </w:r>
      <w:r w:rsidRPr="001B4926">
        <w:t>425 or s118</w:t>
      </w:r>
      <w:r w:rsidR="00B71E5D">
        <w:noBreakHyphen/>
      </w:r>
      <w:r w:rsidRPr="001B4926">
        <w:t>427 of the Income Tax Assessment Act 1997</w:t>
      </w:r>
    </w:p>
    <w:p w14:paraId="53DC8458" w14:textId="77777777" w:rsidR="00C27CB3" w:rsidRDefault="00682341" w:rsidP="00C27CB3">
      <w:pPr>
        <w:pStyle w:val="Heading2"/>
      </w:pPr>
      <w:bookmarkStart w:id="1" w:name="_Toc187160695"/>
      <w:bookmarkStart w:id="2" w:name="_Toc144911608"/>
      <w:bookmarkStart w:id="3" w:name="_Toc155176736"/>
      <w:bookmarkStart w:id="4" w:name="_Toc19023741"/>
      <w:bookmarkStart w:id="5" w:name="_Hlk155189889"/>
      <w:r w:rsidRPr="00682341">
        <w:t>Purpose of this form</w:t>
      </w:r>
      <w:bookmarkEnd w:id="1"/>
    </w:p>
    <w:p w14:paraId="4DCE024E" w14:textId="3A868E8C" w:rsidR="00682341" w:rsidRDefault="00682341" w:rsidP="00682341">
      <w:r>
        <w:t xml:space="preserve">This form is a tool for Industry Innovation and Science Australia (IISA), the Innovation Investment Committee (IIC) and the Department of Industry, Science and Resources (the department) to </w:t>
      </w:r>
      <w:r w:rsidR="008D0B84">
        <w:t xml:space="preserve">help assess </w:t>
      </w:r>
      <w:r>
        <w:t xml:space="preserve">whether your investment qualifies as an eligible venture capital investment (EVCI) under </w:t>
      </w:r>
      <w:r w:rsidRPr="003002B1">
        <w:t>s118</w:t>
      </w:r>
      <w:r w:rsidR="00B71E5D">
        <w:noBreakHyphen/>
      </w:r>
      <w:r w:rsidRPr="003002B1">
        <w:t>425</w:t>
      </w:r>
      <w:r>
        <w:t xml:space="preserve"> or </w:t>
      </w:r>
      <w:r w:rsidRPr="003002B1">
        <w:t>s118</w:t>
      </w:r>
      <w:r w:rsidR="00B71E5D">
        <w:noBreakHyphen/>
      </w:r>
      <w:r w:rsidRPr="003002B1">
        <w:t>427</w:t>
      </w:r>
      <w:r>
        <w:t xml:space="preserve"> of the </w:t>
      </w:r>
      <w:hyperlink r:id="rId12" w:history="1">
        <w:r w:rsidRPr="003002B1">
          <w:rPr>
            <w:rStyle w:val="Hyperlink"/>
          </w:rPr>
          <w:t xml:space="preserve">Income Tax Assessment Act 1997 </w:t>
        </w:r>
        <w:r w:rsidR="00C87A69" w:rsidRPr="003002B1">
          <w:rPr>
            <w:rStyle w:val="Hyperlink"/>
          </w:rPr>
          <w:t xml:space="preserve">(Cth) </w:t>
        </w:r>
        <w:r w:rsidRPr="003002B1">
          <w:rPr>
            <w:rStyle w:val="Hyperlink"/>
          </w:rPr>
          <w:t>(ITAA 1997)</w:t>
        </w:r>
      </w:hyperlink>
      <w:r>
        <w:t>.</w:t>
      </w:r>
    </w:p>
    <w:p w14:paraId="733B381C" w14:textId="1A34C96A" w:rsidR="00682341" w:rsidRDefault="00C36D8F" w:rsidP="00682341">
      <w:r>
        <w:t>U</w:t>
      </w:r>
      <w:r w:rsidR="00682341">
        <w:t xml:space="preserve">nder </w:t>
      </w:r>
      <w:r w:rsidR="00682341" w:rsidRPr="006D5153">
        <w:t>s</w:t>
      </w:r>
      <w:r w:rsidR="00682341">
        <w:t>9</w:t>
      </w:r>
      <w:r w:rsidR="00B71E5D">
        <w:noBreakHyphen/>
      </w:r>
      <w:r w:rsidR="00682341">
        <w:t xml:space="preserve">1(1)(e) and </w:t>
      </w:r>
      <w:r w:rsidR="006D5153">
        <w:t>s</w:t>
      </w:r>
      <w:r w:rsidR="00682341">
        <w:t>9</w:t>
      </w:r>
      <w:r w:rsidR="00B71E5D">
        <w:noBreakHyphen/>
      </w:r>
      <w:r w:rsidR="00682341">
        <w:t xml:space="preserve">3(1)(f) of the </w:t>
      </w:r>
      <w:hyperlink r:id="rId13" w:history="1">
        <w:r w:rsidR="00682341" w:rsidRPr="003002B1">
          <w:rPr>
            <w:rStyle w:val="Hyperlink"/>
          </w:rPr>
          <w:t xml:space="preserve">Venture Capital Act 2002 </w:t>
        </w:r>
        <w:r w:rsidR="00C87A69" w:rsidRPr="003002B1">
          <w:rPr>
            <w:rStyle w:val="Hyperlink"/>
          </w:rPr>
          <w:t xml:space="preserve">(Cth) </w:t>
        </w:r>
        <w:r w:rsidR="00682341" w:rsidRPr="003002B1">
          <w:rPr>
            <w:rStyle w:val="Hyperlink"/>
          </w:rPr>
          <w:t>(VC Act)</w:t>
        </w:r>
      </w:hyperlink>
      <w:r w:rsidR="00682341">
        <w:t xml:space="preserve"> each investment a partnership holds </w:t>
      </w:r>
      <w:r>
        <w:t>must be</w:t>
      </w:r>
      <w:r w:rsidR="00682341">
        <w:t xml:space="preserve"> an EVCI or an investment that would have been an EVCI but for s</w:t>
      </w:r>
      <w:r w:rsidR="00E8452E">
        <w:t>s</w:t>
      </w:r>
      <w:r w:rsidR="00682341">
        <w:t>118</w:t>
      </w:r>
      <w:r w:rsidR="00B71E5D">
        <w:noBreakHyphen/>
      </w:r>
      <w:r w:rsidR="00682341">
        <w:t>425(2) and (6) or s</w:t>
      </w:r>
      <w:r w:rsidR="00E8452E">
        <w:t>s</w:t>
      </w:r>
      <w:r w:rsidR="00682341">
        <w:t>118</w:t>
      </w:r>
      <w:r w:rsidR="00B71E5D">
        <w:noBreakHyphen/>
      </w:r>
      <w:r w:rsidR="00682341">
        <w:t>427(3) and (7) of the ITAA 1997.</w:t>
      </w:r>
    </w:p>
    <w:p w14:paraId="41E478D7" w14:textId="3A32718D" w:rsidR="00682341" w:rsidRDefault="00682341" w:rsidP="00682341">
      <w:r>
        <w:t>If your partnership is an</w:t>
      </w:r>
      <w:r w:rsidR="006D5153" w:rsidRPr="006D5153">
        <w:t xml:space="preserve"> </w:t>
      </w:r>
      <w:r w:rsidR="006D5153" w:rsidRPr="004D3292">
        <w:t>early stage venture capital limited partnership</w:t>
      </w:r>
      <w:r>
        <w:t xml:space="preserve"> </w:t>
      </w:r>
      <w:r w:rsidR="006D5153">
        <w:t>(</w:t>
      </w:r>
      <w:r>
        <w:t>ESVCLP</w:t>
      </w:r>
      <w:r w:rsidR="006D5153">
        <w:t>)</w:t>
      </w:r>
      <w:r>
        <w:t>, your investment must also meet the requirements under s118</w:t>
      </w:r>
      <w:r w:rsidR="00B71E5D">
        <w:noBreakHyphen/>
      </w:r>
      <w:r>
        <w:t>428</w:t>
      </w:r>
      <w:r w:rsidR="00DC3862">
        <w:t xml:space="preserve"> of the ITAA 1997</w:t>
      </w:r>
      <w:r w:rsidR="006D5153">
        <w:t>.</w:t>
      </w:r>
    </w:p>
    <w:p w14:paraId="74FCB4E2" w14:textId="751C8603" w:rsidR="00682341" w:rsidRDefault="00682341" w:rsidP="00682341">
      <w:r>
        <w:t>You should not rely on this form as legal or tax advice or as a replacement for</w:t>
      </w:r>
      <w:r w:rsidR="00E8452E">
        <w:t xml:space="preserve"> independent</w:t>
      </w:r>
      <w:r>
        <w:t xml:space="preserve"> legal or tax advice</w:t>
      </w:r>
      <w:r w:rsidR="00E8452E">
        <w:t xml:space="preserve"> from a suitable professional</w:t>
      </w:r>
      <w:r>
        <w:t>. It is up to you to seek</w:t>
      </w:r>
      <w:r w:rsidR="00C87A69">
        <w:t xml:space="preserve"> independent</w:t>
      </w:r>
      <w:r>
        <w:t xml:space="preserve"> professional advice and conduct your own due diligence.</w:t>
      </w:r>
    </w:p>
    <w:p w14:paraId="2951F544" w14:textId="33917C86" w:rsidR="008D0B84" w:rsidRDefault="008D0B84" w:rsidP="00B528AF">
      <w:pPr>
        <w:pStyle w:val="Heading2"/>
      </w:pPr>
      <w:bookmarkStart w:id="6" w:name="_Toc187160696"/>
      <w:r>
        <w:t>Accessibility and privacy</w:t>
      </w:r>
      <w:bookmarkEnd w:id="6"/>
    </w:p>
    <w:p w14:paraId="517D3E0A" w14:textId="185AD8AE" w:rsidR="008D0B84" w:rsidRDefault="00C36D8F" w:rsidP="008D0B84">
      <w:r>
        <w:t>We are</w:t>
      </w:r>
      <w:r w:rsidR="008D0B84">
        <w:t xml:space="preserve"> committed to providing websites that are accessible to everyone. This is a requirement under the </w:t>
      </w:r>
      <w:r w:rsidR="008D0B84" w:rsidRPr="0047628F">
        <w:rPr>
          <w:rStyle w:val="Emphasis"/>
        </w:rPr>
        <w:t>Disability Discrimination Act 1992</w:t>
      </w:r>
      <w:r w:rsidR="008D0B84">
        <w:t xml:space="preserve"> (Cth). If you have difficulty accessing our documents or experience any accessibility or usability issues with this form, email </w:t>
      </w:r>
      <w:hyperlink r:id="rId14" w:history="1">
        <w:r w:rsidR="008D0B84" w:rsidRPr="00D7166C">
          <w:rPr>
            <w:rStyle w:val="Hyperlink"/>
          </w:rPr>
          <w:t>venturecapital@industry.gov.au</w:t>
        </w:r>
      </w:hyperlink>
      <w:r w:rsidR="008D0B84">
        <w:t>.</w:t>
      </w:r>
    </w:p>
    <w:p w14:paraId="40CDD304" w14:textId="529FCF66" w:rsidR="008D0B84" w:rsidRPr="008D0B84" w:rsidRDefault="008D0B84" w:rsidP="008D0B84">
      <w:r>
        <w:t xml:space="preserve">This form will collect personal information and will be treated in accordance with the department’s privacy policy. Details are at </w:t>
      </w:r>
      <w:hyperlink r:id="rId15" w:history="1">
        <w:r w:rsidRPr="008D0B84">
          <w:rPr>
            <w:rStyle w:val="Hyperlink"/>
          </w:rPr>
          <w:t>industry.gov.au/privacy</w:t>
        </w:r>
      </w:hyperlink>
      <w:r>
        <w:t>.</w:t>
      </w:r>
    </w:p>
    <w:p w14:paraId="1DB427B5" w14:textId="4E302D98" w:rsidR="00B528AF" w:rsidRDefault="00B528AF" w:rsidP="00B528AF">
      <w:pPr>
        <w:pStyle w:val="Heading2"/>
      </w:pPr>
      <w:bookmarkStart w:id="7" w:name="_Toc187160697"/>
      <w:r w:rsidRPr="00B528AF">
        <w:t>Using this form</w:t>
      </w:r>
      <w:bookmarkEnd w:id="7"/>
    </w:p>
    <w:p w14:paraId="6C36027B" w14:textId="138ED520" w:rsidR="008D0B84" w:rsidRDefault="008D0B84" w:rsidP="00B528AF">
      <w:r w:rsidRPr="003002B1">
        <w:t>You should read this</w:t>
      </w:r>
      <w:r w:rsidR="00C87A69" w:rsidRPr="003002B1">
        <w:t xml:space="preserve"> form </w:t>
      </w:r>
      <w:r w:rsidR="007C05AD" w:rsidRPr="003002B1">
        <w:t>along</w:t>
      </w:r>
      <w:r w:rsidR="00C36D8F" w:rsidRPr="003002B1">
        <w:t xml:space="preserve"> </w:t>
      </w:r>
      <w:r w:rsidR="00C87A69" w:rsidRPr="003002B1">
        <w:t xml:space="preserve">with the </w:t>
      </w:r>
      <w:hyperlink r:id="rId16" w:history="1">
        <w:r w:rsidR="00C87A69" w:rsidRPr="003002B1">
          <w:rPr>
            <w:rStyle w:val="Hyperlink"/>
          </w:rPr>
          <w:t>Early Stage Venture Capital Limited Partnership (ESVCLP)</w:t>
        </w:r>
      </w:hyperlink>
      <w:r w:rsidR="00C87A69" w:rsidRPr="003002B1">
        <w:t xml:space="preserve">, </w:t>
      </w:r>
      <w:hyperlink r:id="rId17" w:history="1">
        <w:r w:rsidR="00C87A69" w:rsidRPr="003002B1">
          <w:rPr>
            <w:rStyle w:val="Hyperlink"/>
          </w:rPr>
          <w:t>Venture Capital Limited Partnership (VCLP)</w:t>
        </w:r>
      </w:hyperlink>
      <w:r w:rsidR="00C87A69" w:rsidRPr="003002B1">
        <w:t xml:space="preserve"> and </w:t>
      </w:r>
      <w:r w:rsidR="00C87A69" w:rsidRPr="00A07796">
        <w:t>Australian Venture Capital Fund of Funds (AFOF)</w:t>
      </w:r>
      <w:r w:rsidR="00C87A69">
        <w:t xml:space="preserve"> Customer Information Guide</w:t>
      </w:r>
      <w:r>
        <w:t>s</w:t>
      </w:r>
      <w:r w:rsidR="00C87A69">
        <w:t>.</w:t>
      </w:r>
    </w:p>
    <w:p w14:paraId="236409EC" w14:textId="72574F13" w:rsidR="00B528AF" w:rsidRDefault="00B528AF" w:rsidP="00B528AF">
      <w:r>
        <w:t>Each question relates to a specific requirement under s118</w:t>
      </w:r>
      <w:r w:rsidR="00B71E5D">
        <w:noBreakHyphen/>
      </w:r>
      <w:r>
        <w:t>425 or s118</w:t>
      </w:r>
      <w:r w:rsidR="00B71E5D">
        <w:noBreakHyphen/>
      </w:r>
      <w:r>
        <w:t>427 of the ITAA 1997. Section</w:t>
      </w:r>
      <w:r w:rsidR="00B277B6">
        <w:t> </w:t>
      </w:r>
      <w:r>
        <w:t>references are included.</w:t>
      </w:r>
    </w:p>
    <w:p w14:paraId="4FDD5AEE" w14:textId="1C30FDD1" w:rsidR="00B528AF" w:rsidRDefault="00B528AF" w:rsidP="00B528AF">
      <w:r>
        <w:t>To minimise delays and follow</w:t>
      </w:r>
      <w:r w:rsidR="00B71E5D">
        <w:noBreakHyphen/>
      </w:r>
      <w:r>
        <w:t>up requests, please:</w:t>
      </w:r>
    </w:p>
    <w:p w14:paraId="79F63F23" w14:textId="77777777" w:rsidR="00B528AF" w:rsidRDefault="00B528AF" w:rsidP="0047628F">
      <w:pPr>
        <w:pStyle w:val="ListParagraph"/>
      </w:pPr>
      <w:r>
        <w:t>answer every question unless the form tells you to skip ahead</w:t>
      </w:r>
    </w:p>
    <w:p w14:paraId="76E12A62" w14:textId="77777777" w:rsidR="00B528AF" w:rsidRDefault="00B528AF" w:rsidP="0047628F">
      <w:pPr>
        <w:pStyle w:val="ListParagraph"/>
      </w:pPr>
      <w:r>
        <w:t>provide all the supporting documents when prompted by this form.</w:t>
      </w:r>
    </w:p>
    <w:p w14:paraId="3723D76E" w14:textId="77777777" w:rsidR="00B528AF" w:rsidRDefault="00B528AF" w:rsidP="00B528AF">
      <w:r>
        <w:t>You should expect the department to follow up with you for clarification and further information.</w:t>
      </w:r>
    </w:p>
    <w:p w14:paraId="7875C3F8" w14:textId="77777777" w:rsidR="00B528AF" w:rsidRDefault="00C41F59" w:rsidP="00C41F59">
      <w:pPr>
        <w:pStyle w:val="Heading2"/>
      </w:pPr>
      <w:bookmarkStart w:id="8" w:name="_Toc187160698"/>
      <w:r w:rsidRPr="00C41F59">
        <w:lastRenderedPageBreak/>
        <w:t>Terminology in this form</w:t>
      </w:r>
      <w:bookmarkEnd w:id="8"/>
    </w:p>
    <w:p w14:paraId="58EC0724" w14:textId="11AC606B" w:rsidR="00C41F59" w:rsidRPr="0047628F" w:rsidRDefault="00C41F59" w:rsidP="0047628F">
      <w:pPr>
        <w:pStyle w:val="ListParagraph"/>
      </w:pPr>
      <w:r w:rsidRPr="0047628F">
        <w:t>‘The EVCI’ or ‘the investment’ means the specific investment you are submitting for assessment as an</w:t>
      </w:r>
      <w:r w:rsidR="00AE6B29">
        <w:t> </w:t>
      </w:r>
      <w:r w:rsidRPr="0047628F">
        <w:t>EVCI.</w:t>
      </w:r>
    </w:p>
    <w:p w14:paraId="71DAC844" w14:textId="77777777" w:rsidR="00C41F59" w:rsidRPr="0047628F" w:rsidRDefault="00C41F59" w:rsidP="0047628F">
      <w:pPr>
        <w:pStyle w:val="ListParagraph"/>
      </w:pPr>
      <w:r w:rsidRPr="0047628F">
        <w:t>‘The investee’ means the investee company / unit trust.</w:t>
      </w:r>
    </w:p>
    <w:p w14:paraId="7141D0E3" w14:textId="7F68A0A9" w:rsidR="00C41F59" w:rsidRPr="0047628F" w:rsidRDefault="00C41F59" w:rsidP="0047628F">
      <w:pPr>
        <w:pStyle w:val="ListParagraph"/>
      </w:pPr>
      <w:r w:rsidRPr="0047628F">
        <w:t>‘The partnership’ means the limited partnership registered, or applying for registration, under the VC</w:t>
      </w:r>
      <w:r w:rsidR="00116B4E">
        <w:t> </w:t>
      </w:r>
      <w:r w:rsidRPr="0047628F">
        <w:t>Act.</w:t>
      </w:r>
    </w:p>
    <w:p w14:paraId="04F77BCB" w14:textId="145F685A" w:rsidR="00C41F59" w:rsidRDefault="00C41F59" w:rsidP="00C41F59">
      <w:r w:rsidRPr="003002B1">
        <w:t>See</w:t>
      </w:r>
      <w:r w:rsidR="00CB06A7" w:rsidRPr="003002B1">
        <w:t xml:space="preserve"> </w:t>
      </w:r>
      <w:hyperlink r:id="rId18" w:history="1">
        <w:r w:rsidRPr="003002B1">
          <w:rPr>
            <w:rStyle w:val="Hyperlink"/>
          </w:rPr>
          <w:t>s995</w:t>
        </w:r>
        <w:r w:rsidR="00B71E5D">
          <w:rPr>
            <w:rStyle w:val="Hyperlink"/>
          </w:rPr>
          <w:noBreakHyphen/>
        </w:r>
        <w:r w:rsidRPr="003002B1">
          <w:rPr>
            <w:rStyle w:val="Hyperlink"/>
          </w:rPr>
          <w:t>1</w:t>
        </w:r>
      </w:hyperlink>
      <w:r w:rsidRPr="003002B1">
        <w:t xml:space="preserve"> of the ITAA 1997</w:t>
      </w:r>
      <w:r w:rsidR="00CB06A7" w:rsidRPr="003002B1">
        <w:t xml:space="preserve"> </w:t>
      </w:r>
      <w:r w:rsidR="003002B1" w:rsidRPr="003002B1">
        <w:t>for explanations of other terms.</w:t>
      </w:r>
    </w:p>
    <w:p w14:paraId="2554E0CE" w14:textId="77777777" w:rsidR="00C41F59" w:rsidRDefault="00C41F59" w:rsidP="00C41F59">
      <w:pPr>
        <w:pStyle w:val="Heading2"/>
      </w:pPr>
      <w:bookmarkStart w:id="9" w:name="_Toc187160699"/>
      <w:r w:rsidRPr="00C41F59">
        <w:t>Supporting evidence</w:t>
      </w:r>
      <w:bookmarkEnd w:id="9"/>
    </w:p>
    <w:p w14:paraId="317A098C" w14:textId="7523BE51" w:rsidR="006D5153" w:rsidRDefault="003935A0" w:rsidP="00BE15AE">
      <w:pPr>
        <w:pStyle w:val="Heading3"/>
      </w:pPr>
      <w:r>
        <w:t>Provide with</w:t>
      </w:r>
      <w:r w:rsidR="00B41422">
        <w:t xml:space="preserve"> this form</w:t>
      </w:r>
    </w:p>
    <w:p w14:paraId="4441124E" w14:textId="3FDBC70B" w:rsidR="00C41F59" w:rsidRDefault="007657B5" w:rsidP="00C41F59">
      <w:r>
        <w:t>D</w:t>
      </w:r>
      <w:r w:rsidR="00C41F59">
        <w:t>ocuments you will need to provide to the department when submitting this form or soon afterwards</w:t>
      </w:r>
      <w:r w:rsidR="006D5153">
        <w:t>:</w:t>
      </w:r>
    </w:p>
    <w:p w14:paraId="28DA7D00" w14:textId="7E673472" w:rsidR="00C41F59" w:rsidRPr="0047628F" w:rsidRDefault="00C41F59" w:rsidP="0047628F">
      <w:pPr>
        <w:pStyle w:val="ListParagraph"/>
      </w:pPr>
      <w:r w:rsidRPr="0047628F">
        <w:t>If you acquired convertible notes</w:t>
      </w:r>
      <w:r w:rsidR="00DC3862" w:rsidRPr="0047628F">
        <w:t xml:space="preserve"> as part of the </w:t>
      </w:r>
      <w:r w:rsidR="007C05AD" w:rsidRPr="0047628F">
        <w:t>investment</w:t>
      </w:r>
      <w:r w:rsidR="00AE6B29">
        <w:t xml:space="preserve"> – </w:t>
      </w:r>
      <w:r w:rsidR="006D5153" w:rsidRPr="0047628F">
        <w:t>a c</w:t>
      </w:r>
      <w:r w:rsidRPr="0047628F">
        <w:t>opy of the convertible note agreement</w:t>
      </w:r>
    </w:p>
    <w:p w14:paraId="4CB05DAD" w14:textId="275442E4" w:rsidR="00C044D3" w:rsidRPr="0047628F" w:rsidRDefault="00A05046" w:rsidP="0047628F">
      <w:pPr>
        <w:pStyle w:val="ListParagraph"/>
      </w:pPr>
      <w:r w:rsidRPr="0047628F">
        <w:t xml:space="preserve">If the investee is part of </w:t>
      </w:r>
      <w:r w:rsidR="00107A53" w:rsidRPr="0047628F">
        <w:t>a consolidated or consolidatable group under ss118</w:t>
      </w:r>
      <w:r w:rsidR="00B71E5D">
        <w:noBreakHyphen/>
      </w:r>
      <w:r w:rsidR="00107A53" w:rsidRPr="0047628F">
        <w:t>425(12) or ss118</w:t>
      </w:r>
      <w:r w:rsidR="00B71E5D">
        <w:noBreakHyphen/>
      </w:r>
      <w:r w:rsidR="00107A53" w:rsidRPr="0047628F">
        <w:t>427(12) of the ITAA 1997</w:t>
      </w:r>
      <w:r w:rsidR="00AE6B29">
        <w:t xml:space="preserve"> – </w:t>
      </w:r>
      <w:r w:rsidR="00107A53" w:rsidRPr="0047628F">
        <w:t xml:space="preserve">evidence showing consolidation or a </w:t>
      </w:r>
      <w:r w:rsidR="00C044D3" w:rsidRPr="0047628F">
        <w:t>copy of the corporate structure diagram</w:t>
      </w:r>
    </w:p>
    <w:p w14:paraId="7B1F8C91" w14:textId="46593E76" w:rsidR="00C41F59" w:rsidRPr="0047628F" w:rsidRDefault="00C41F59" w:rsidP="0047628F">
      <w:pPr>
        <w:pStyle w:val="ListParagraph"/>
      </w:pPr>
      <w:r w:rsidRPr="0047628F">
        <w:t xml:space="preserve">If </w:t>
      </w:r>
      <w:r w:rsidR="00DC3862" w:rsidRPr="0047628F">
        <w:t>you are</w:t>
      </w:r>
      <w:r w:rsidRPr="0047628F">
        <w:t xml:space="preserve"> relying on the fintech exemption under s</w:t>
      </w:r>
      <w:r w:rsidR="00E8452E" w:rsidRPr="0047628F">
        <w:t>s</w:t>
      </w:r>
      <w:r w:rsidRPr="0047628F">
        <w:t>118</w:t>
      </w:r>
      <w:r w:rsidR="00B71E5D">
        <w:noBreakHyphen/>
      </w:r>
      <w:r w:rsidRPr="0047628F">
        <w:t>425(13A)</w:t>
      </w:r>
      <w:r w:rsidR="00334A43" w:rsidRPr="0047628F">
        <w:t xml:space="preserve"> or ss118</w:t>
      </w:r>
      <w:r w:rsidR="00B71E5D">
        <w:noBreakHyphen/>
      </w:r>
      <w:r w:rsidR="00334A43" w:rsidRPr="0047628F">
        <w:t>427(14A)</w:t>
      </w:r>
      <w:r w:rsidRPr="0047628F">
        <w:t xml:space="preserve"> of the ITAA</w:t>
      </w:r>
      <w:r w:rsidR="006D5153" w:rsidRPr="0047628F">
        <w:t xml:space="preserve"> 19</w:t>
      </w:r>
      <w:r w:rsidRPr="0047628F">
        <w:t>97</w:t>
      </w:r>
      <w:r w:rsidR="00AE6B29">
        <w:t xml:space="preserve"> – </w:t>
      </w:r>
      <w:r w:rsidR="006D5153" w:rsidRPr="0047628F">
        <w:t>e</w:t>
      </w:r>
      <w:r w:rsidRPr="0047628F">
        <w:t xml:space="preserve">vidence </w:t>
      </w:r>
      <w:r w:rsidR="004E79DE" w:rsidRPr="0047628F">
        <w:t xml:space="preserve">that </w:t>
      </w:r>
      <w:r w:rsidR="00DC3862" w:rsidRPr="0047628F">
        <w:t xml:space="preserve">the investment </w:t>
      </w:r>
      <w:r w:rsidR="006D5153" w:rsidRPr="0047628F">
        <w:t>qualifies for</w:t>
      </w:r>
      <w:r w:rsidRPr="0047628F">
        <w:t xml:space="preserve"> the exemption</w:t>
      </w:r>
    </w:p>
    <w:p w14:paraId="205099C4" w14:textId="7275ED72" w:rsidR="006D5153" w:rsidRDefault="003935A0" w:rsidP="00BE15AE">
      <w:pPr>
        <w:pStyle w:val="Heading3"/>
      </w:pPr>
      <w:r>
        <w:t>Provide only on</w:t>
      </w:r>
      <w:r w:rsidR="00B41422">
        <w:t xml:space="preserve"> request</w:t>
      </w:r>
    </w:p>
    <w:p w14:paraId="0460A21F" w14:textId="00278C3C" w:rsidR="00C41F59" w:rsidRDefault="00E13DC9" w:rsidP="00C41F59">
      <w:r>
        <w:t xml:space="preserve"> Examples of </w:t>
      </w:r>
      <w:r w:rsidR="00C41F59">
        <w:t xml:space="preserve">documents the department may </w:t>
      </w:r>
      <w:r w:rsidR="00ED6ED8">
        <w:t>request</w:t>
      </w:r>
      <w:r w:rsidR="00C41F59">
        <w:t xml:space="preserve"> during the assessment process:</w:t>
      </w:r>
    </w:p>
    <w:p w14:paraId="0A383417" w14:textId="4F911159" w:rsidR="00C41F59" w:rsidRPr="0047628F" w:rsidRDefault="00ED6ED8" w:rsidP="0047628F">
      <w:pPr>
        <w:pStyle w:val="ListParagraph"/>
      </w:pPr>
      <w:r w:rsidRPr="0047628F">
        <w:t>P</w:t>
      </w:r>
      <w:r w:rsidR="00C41F59" w:rsidRPr="0047628F">
        <w:t>urchase agreements</w:t>
      </w:r>
    </w:p>
    <w:p w14:paraId="09B3FC40" w14:textId="3BF340AC" w:rsidR="00C044D3" w:rsidRPr="0047628F" w:rsidRDefault="00C044D3" w:rsidP="0047628F">
      <w:pPr>
        <w:pStyle w:val="ListParagraph"/>
      </w:pPr>
      <w:r w:rsidRPr="0047628F">
        <w:t>Evidence of the investee’s business activities in the form of audited or unaudited financial statements or a business plan</w:t>
      </w:r>
    </w:p>
    <w:p w14:paraId="29330C01" w14:textId="77777777" w:rsidR="00C41F59" w:rsidRPr="0047628F" w:rsidRDefault="00C41F59" w:rsidP="0047628F">
      <w:pPr>
        <w:pStyle w:val="ListParagraph"/>
      </w:pPr>
      <w:r w:rsidRPr="0047628F">
        <w:t>Evidence of the total value of assets of the investee, which could be:</w:t>
      </w:r>
    </w:p>
    <w:p w14:paraId="26605E4D" w14:textId="63BDAA45" w:rsidR="00C41F59" w:rsidRPr="0047628F" w:rsidRDefault="00C41F59" w:rsidP="00AE6B29">
      <w:pPr>
        <w:pStyle w:val="ListParagraph"/>
        <w:numPr>
          <w:ilvl w:val="1"/>
          <w:numId w:val="1"/>
        </w:numPr>
        <w:ind w:left="568" w:hanging="284"/>
      </w:pPr>
      <w:r w:rsidRPr="0047628F">
        <w:t>an audited financial statement or opinion from the investee’s auditor stating the total value of assets of the investee and of any other entity connected with the investee</w:t>
      </w:r>
      <w:r w:rsidR="00ED6ED8" w:rsidRPr="0047628F">
        <w:t>, or</w:t>
      </w:r>
    </w:p>
    <w:p w14:paraId="5A0E84F1" w14:textId="6F5660D5" w:rsidR="00C41F59" w:rsidRPr="0047628F" w:rsidRDefault="00C41F59" w:rsidP="00AE6B29">
      <w:pPr>
        <w:pStyle w:val="ListParagraph"/>
        <w:numPr>
          <w:ilvl w:val="1"/>
          <w:numId w:val="1"/>
        </w:numPr>
        <w:ind w:left="568" w:hanging="284"/>
      </w:pPr>
      <w:r w:rsidRPr="0047628F">
        <w:t xml:space="preserve">a statutory declaration from the director/trustee stating the market value of the investee on the date of the </w:t>
      </w:r>
      <w:r w:rsidR="00CE05D5" w:rsidRPr="0047628F">
        <w:t>investment</w:t>
      </w:r>
    </w:p>
    <w:p w14:paraId="72B1C9D6" w14:textId="35ED23A7" w:rsidR="00570E16" w:rsidRPr="0047628F" w:rsidRDefault="00570E16" w:rsidP="0047628F">
      <w:pPr>
        <w:pStyle w:val="ListParagraph"/>
      </w:pPr>
      <w:r w:rsidRPr="0047628F">
        <w:t>Evidence of compliance with the location test and predominant activity test, such as letters from a director/trustee of the investee (e.g. deidentified employee lists)</w:t>
      </w:r>
    </w:p>
    <w:p w14:paraId="269126BC" w14:textId="1B6C0C79" w:rsidR="008D3FEA" w:rsidRPr="00190845" w:rsidRDefault="008D3FEA" w:rsidP="008D3FEA">
      <w:pPr>
        <w:pStyle w:val="Heading2"/>
      </w:pPr>
      <w:r w:rsidRPr="00190845">
        <w:t>Need help?</w:t>
      </w:r>
    </w:p>
    <w:p w14:paraId="6412F493" w14:textId="7B908D9C" w:rsidR="008D3FEA" w:rsidRPr="00F111C8" w:rsidRDefault="008D3FEA" w:rsidP="008D3FEA">
      <w:r w:rsidRPr="00190845">
        <w:t>You can find out more about the venture capital programs</w:t>
      </w:r>
      <w:r w:rsidR="006C73CC" w:rsidRPr="00190845">
        <w:t xml:space="preserve"> online at </w:t>
      </w:r>
      <w:hyperlink r:id="rId19" w:history="1">
        <w:r w:rsidR="006C73CC" w:rsidRPr="00C72A42">
          <w:rPr>
            <w:rStyle w:val="Hyperlink"/>
          </w:rPr>
          <w:t>https://business.gov.au/grants-and-programs/venture-capital</w:t>
        </w:r>
      </w:hyperlink>
      <w:r w:rsidR="006C73CC" w:rsidRPr="00F111C8">
        <w:t>.</w:t>
      </w:r>
    </w:p>
    <w:p w14:paraId="19C22A67" w14:textId="6DC61B51" w:rsidR="008D3FEA" w:rsidRPr="008D3FEA" w:rsidRDefault="008D3FEA" w:rsidP="008D3FEA">
      <w:r w:rsidRPr="00190845">
        <w:t xml:space="preserve">Email </w:t>
      </w:r>
      <w:hyperlink r:id="rId20" w:history="1">
        <w:r w:rsidRPr="00190845">
          <w:rPr>
            <w:rStyle w:val="Hyperlink"/>
          </w:rPr>
          <w:t>venturecapital@industry.gov.au</w:t>
        </w:r>
      </w:hyperlink>
      <w:r w:rsidRPr="00190845">
        <w:t xml:space="preserve"> if you need help with this form.</w:t>
      </w:r>
    </w:p>
    <w:p w14:paraId="2A52F0CF" w14:textId="62BA13F8" w:rsidR="0070144C" w:rsidRDefault="0070144C" w:rsidP="001D107C">
      <w:r>
        <w:br w:type="page"/>
      </w:r>
    </w:p>
    <w:p w14:paraId="1F650C0A" w14:textId="382915BE" w:rsidR="00B41422" w:rsidRDefault="00B41422" w:rsidP="00BE15AE">
      <w:pPr>
        <w:pStyle w:val="Heading2"/>
      </w:pPr>
      <w:bookmarkStart w:id="10" w:name="_Toc187160701"/>
      <w:r>
        <w:lastRenderedPageBreak/>
        <w:t>Questions</w:t>
      </w:r>
      <w:bookmarkEnd w:id="10"/>
    </w:p>
    <w:p w14:paraId="294C6E4C" w14:textId="0602402F" w:rsidR="00B528AF" w:rsidRDefault="00C41F59" w:rsidP="00B41422">
      <w:pPr>
        <w:pStyle w:val="Heading3"/>
      </w:pPr>
      <w:r>
        <w:t>Details</w:t>
      </w:r>
    </w:p>
    <w:p w14:paraId="74300F7B" w14:textId="77777777" w:rsidR="00C41F59" w:rsidRDefault="00720067" w:rsidP="00C72A42">
      <w:pPr>
        <w:pStyle w:val="Heading4"/>
      </w:pPr>
      <w:r>
        <w:t>1.</w:t>
      </w:r>
      <w:r w:rsidR="00FA683A">
        <w:t xml:space="preserve"> Basic details</w:t>
      </w:r>
    </w:p>
    <w:tbl>
      <w:tblPr>
        <w:tblStyle w:val="GridTable4-Accent4"/>
        <w:tblW w:w="0" w:type="auto"/>
        <w:tblLook w:val="0680" w:firstRow="0" w:lastRow="0" w:firstColumn="1" w:lastColumn="0" w:noHBand="1" w:noVBand="1"/>
      </w:tblPr>
      <w:tblGrid>
        <w:gridCol w:w="737"/>
        <w:gridCol w:w="6576"/>
        <w:gridCol w:w="1701"/>
      </w:tblGrid>
      <w:tr w:rsidR="00FA683A" w14:paraId="62B0A356" w14:textId="77777777" w:rsidTr="00082A16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2CED286" w14:textId="77777777" w:rsidR="00FA683A" w:rsidRPr="00C61B50" w:rsidRDefault="00FA683A" w:rsidP="00BB4211">
            <w:pPr>
              <w:pStyle w:val="Tabletext"/>
            </w:pPr>
            <w:bookmarkStart w:id="11" w:name="RowTitle" w:colFirst="0" w:colLast="0"/>
            <w:r w:rsidRPr="00C61B50">
              <w:t>1.1</w:t>
            </w:r>
          </w:p>
        </w:tc>
        <w:tc>
          <w:tcPr>
            <w:tcW w:w="6576" w:type="dxa"/>
          </w:tcPr>
          <w:p w14:paraId="036F4DA7" w14:textId="392260DD" w:rsidR="00FA683A" w:rsidRPr="00C61B50" w:rsidRDefault="003002B1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Registered </w:t>
            </w:r>
            <w:r w:rsidR="00FA683A" w:rsidRPr="00C61B50">
              <w:t xml:space="preserve">Name of the investee </w:t>
            </w:r>
          </w:p>
        </w:tc>
        <w:tc>
          <w:tcPr>
            <w:tcW w:w="1701" w:type="dxa"/>
          </w:tcPr>
          <w:sdt>
            <w:sdtPr>
              <w:id w:val="-1996019528"/>
              <w:placeholder>
                <w:docPart w:val="DefaultPlaceholder_-1854013440"/>
              </w:placeholder>
            </w:sdtPr>
            <w:sdtEndPr/>
            <w:sdtContent>
              <w:p w14:paraId="6002B397" w14:textId="18FD326B" w:rsidR="00FA683A" w:rsidRPr="00C61B50" w:rsidRDefault="00F954A8" w:rsidP="00BB4211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Click here to enter text."/>
                      </w:textInput>
                    </w:ffData>
                  </w:fldChar>
                </w:r>
                <w:bookmarkStart w:id="12" w:name="Text1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Click here to enter text.</w:t>
                </w:r>
                <w:r>
                  <w:fldChar w:fldCharType="end"/>
                </w:r>
              </w:p>
              <w:bookmarkEnd w:id="12" w:displacedByCustomXml="next"/>
            </w:sdtContent>
          </w:sdt>
        </w:tc>
      </w:tr>
      <w:tr w:rsidR="00FA683A" w14:paraId="15F68BB3" w14:textId="77777777" w:rsidTr="00082A16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2D770145" w14:textId="77777777" w:rsidR="00FA683A" w:rsidRPr="00C61B50" w:rsidRDefault="00FA683A" w:rsidP="00BB4211">
            <w:pPr>
              <w:pStyle w:val="Tabletext"/>
            </w:pPr>
            <w:r w:rsidRPr="00C61B50">
              <w:t>1.2</w:t>
            </w:r>
          </w:p>
        </w:tc>
        <w:tc>
          <w:tcPr>
            <w:tcW w:w="6576" w:type="dxa"/>
          </w:tcPr>
          <w:p w14:paraId="4978848A" w14:textId="77777777" w:rsidR="00FA683A" w:rsidRPr="00C61B50" w:rsidRDefault="00FA683A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B50">
              <w:t>Date of the investment</w:t>
            </w:r>
          </w:p>
        </w:tc>
        <w:sdt>
          <w:sdtPr>
            <w:id w:val="401724044"/>
            <w:placeholder>
              <w:docPart w:val="987167B5036E4951836219B0290275B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2F817F1F" w14:textId="0226396F" w:rsidR="00FA683A" w:rsidRPr="00C61B50" w:rsidRDefault="00190845" w:rsidP="00BB4211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D4627">
                  <w:t>Click or tap to enter a date.</w:t>
                </w:r>
              </w:p>
            </w:tc>
          </w:sdtContent>
        </w:sdt>
      </w:tr>
      <w:tr w:rsidR="00FA683A" w14:paraId="4C4B9098" w14:textId="77777777" w:rsidTr="00082A16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2E5A17C9" w14:textId="77777777" w:rsidR="00FA683A" w:rsidRPr="00C61B50" w:rsidRDefault="00FA683A" w:rsidP="00BB4211">
            <w:pPr>
              <w:pStyle w:val="Tabletext"/>
            </w:pPr>
            <w:r w:rsidRPr="00C61B50">
              <w:t>1.3</w:t>
            </w:r>
          </w:p>
        </w:tc>
        <w:tc>
          <w:tcPr>
            <w:tcW w:w="6576" w:type="dxa"/>
          </w:tcPr>
          <w:p w14:paraId="514F57FB" w14:textId="77777777" w:rsidR="00FA683A" w:rsidRPr="00C61B50" w:rsidRDefault="00FA683A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B50">
              <w:t>Amount of the investment</w:t>
            </w:r>
          </w:p>
        </w:tc>
        <w:tc>
          <w:tcPr>
            <w:tcW w:w="1701" w:type="dxa"/>
          </w:tcPr>
          <w:sdt>
            <w:sdtPr>
              <w:id w:val="596440008"/>
              <w:placeholder>
                <w:docPart w:val="DefaultPlaceholder_-1854013440"/>
              </w:placeholder>
            </w:sdtPr>
            <w:sdtEndPr/>
            <w:sdtContent>
              <w:p w14:paraId="6BEF097A" w14:textId="14DD8864" w:rsidR="00FA683A" w:rsidRPr="00C61B50" w:rsidRDefault="00F954A8" w:rsidP="00BB4211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>
                    <w:ffData>
                      <w:name w:val="Text3"/>
                      <w:enabled/>
                      <w:calcOnExit w:val="0"/>
                      <w:textInput>
                        <w:default w:val="Click here to enter text."/>
                      </w:textInput>
                    </w:ffData>
                  </w:fldChar>
                </w:r>
                <w:bookmarkStart w:id="13" w:name="Text3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Click here to enter text.</w:t>
                </w:r>
                <w:r>
                  <w:fldChar w:fldCharType="end"/>
                </w:r>
              </w:p>
              <w:bookmarkEnd w:id="13" w:displacedByCustomXml="next"/>
            </w:sdtContent>
          </w:sdt>
        </w:tc>
      </w:tr>
      <w:tr w:rsidR="00FA683A" w14:paraId="63764139" w14:textId="77777777" w:rsidTr="00082A16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09F6FA0E" w14:textId="77777777" w:rsidR="00FA683A" w:rsidRPr="00C61B50" w:rsidRDefault="00FA683A" w:rsidP="00BB4211">
            <w:pPr>
              <w:pStyle w:val="Tabletext"/>
            </w:pPr>
            <w:r w:rsidRPr="00C61B50">
              <w:t>1.4</w:t>
            </w:r>
          </w:p>
        </w:tc>
        <w:tc>
          <w:tcPr>
            <w:tcW w:w="6576" w:type="dxa"/>
          </w:tcPr>
          <w:p w14:paraId="62E38E9A" w14:textId="57A70C58" w:rsidR="00FA683A" w:rsidRPr="00C61B50" w:rsidRDefault="00FA683A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B50">
              <w:t>What the partnership received for the investment (e.g. number of shares</w:t>
            </w:r>
            <w:r w:rsidR="00334A43">
              <w:t xml:space="preserve"> or</w:t>
            </w:r>
            <w:r w:rsidR="00116B4E">
              <w:t> </w:t>
            </w:r>
            <w:r w:rsidR="00334A43">
              <w:t>units</w:t>
            </w:r>
            <w:r w:rsidRPr="00C61B50">
              <w:t>)</w:t>
            </w:r>
          </w:p>
        </w:tc>
        <w:tc>
          <w:tcPr>
            <w:tcW w:w="1701" w:type="dxa"/>
          </w:tcPr>
          <w:sdt>
            <w:sdtPr>
              <w:id w:val="-512917872"/>
              <w:placeholder>
                <w:docPart w:val="DefaultPlaceholder_-1854013440"/>
              </w:placeholder>
            </w:sdtPr>
            <w:sdtEndPr/>
            <w:sdtContent>
              <w:p w14:paraId="4EE28788" w14:textId="69BC1D26" w:rsidR="00FA683A" w:rsidRPr="00C61B50" w:rsidRDefault="00F954A8" w:rsidP="00BB4211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>
                    <w:ffData>
                      <w:name w:val="Text4"/>
                      <w:enabled/>
                      <w:calcOnExit w:val="0"/>
                      <w:textInput>
                        <w:default w:val="Click here to enter text."/>
                      </w:textInput>
                    </w:ffData>
                  </w:fldChar>
                </w:r>
                <w:bookmarkStart w:id="14" w:name="Text4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Click here to enter text.</w:t>
                </w:r>
                <w:r>
                  <w:fldChar w:fldCharType="end"/>
                </w:r>
              </w:p>
              <w:bookmarkEnd w:id="14" w:displacedByCustomXml="next"/>
            </w:sdtContent>
          </w:sdt>
        </w:tc>
      </w:tr>
      <w:tr w:rsidR="00FA683A" w14:paraId="7D6EA368" w14:textId="77777777" w:rsidTr="00082A16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4AB11939" w14:textId="77777777" w:rsidR="00FA683A" w:rsidRPr="00C61B50" w:rsidRDefault="00FA683A" w:rsidP="00BB4211">
            <w:pPr>
              <w:pStyle w:val="Tabletext"/>
            </w:pPr>
            <w:r w:rsidRPr="00C61B50">
              <w:t>1.5</w:t>
            </w:r>
          </w:p>
        </w:tc>
        <w:tc>
          <w:tcPr>
            <w:tcW w:w="6576" w:type="dxa"/>
          </w:tcPr>
          <w:p w14:paraId="072180AB" w14:textId="443F6239" w:rsidR="00FA683A" w:rsidRPr="00C61B50" w:rsidRDefault="00FA683A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B50">
              <w:t>ABN (if applicable)</w:t>
            </w:r>
          </w:p>
        </w:tc>
        <w:tc>
          <w:tcPr>
            <w:tcW w:w="1701" w:type="dxa"/>
          </w:tcPr>
          <w:sdt>
            <w:sdtPr>
              <w:id w:val="-1233391497"/>
              <w:placeholder>
                <w:docPart w:val="DefaultPlaceholder_-1854013440"/>
              </w:placeholder>
            </w:sdtPr>
            <w:sdtEndPr/>
            <w:sdtContent>
              <w:p w14:paraId="2B51D53F" w14:textId="2A996ED8" w:rsidR="00FA683A" w:rsidRPr="00C61B50" w:rsidRDefault="00F954A8" w:rsidP="00BB4211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>
                    <w:ffData>
                      <w:name w:val="Text5"/>
                      <w:enabled/>
                      <w:calcOnExit w:val="0"/>
                      <w:textInput>
                        <w:default w:val="Click here to enter text."/>
                      </w:textInput>
                    </w:ffData>
                  </w:fldChar>
                </w:r>
                <w:bookmarkStart w:id="15" w:name="Text5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Click here to enter text.</w:t>
                </w:r>
                <w:r>
                  <w:fldChar w:fldCharType="end"/>
                </w:r>
              </w:p>
              <w:bookmarkEnd w:id="15" w:displacedByCustomXml="next"/>
            </w:sdtContent>
          </w:sdt>
        </w:tc>
      </w:tr>
      <w:tr w:rsidR="00FA683A" w14:paraId="618F5F7B" w14:textId="77777777" w:rsidTr="00082A16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187FBE9A" w14:textId="77777777" w:rsidR="00FA683A" w:rsidRPr="00C61B50" w:rsidRDefault="00FA683A" w:rsidP="00BB4211">
            <w:pPr>
              <w:pStyle w:val="Tabletext"/>
            </w:pPr>
            <w:r w:rsidRPr="00C61B50">
              <w:t>1.6</w:t>
            </w:r>
          </w:p>
        </w:tc>
        <w:tc>
          <w:tcPr>
            <w:tcW w:w="6576" w:type="dxa"/>
          </w:tcPr>
          <w:p w14:paraId="77BFCA1F" w14:textId="77777777" w:rsidR="00FA683A" w:rsidRPr="00C61B50" w:rsidRDefault="00FA683A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1B50">
              <w:t>ACN (if applicable)</w:t>
            </w:r>
          </w:p>
        </w:tc>
        <w:tc>
          <w:tcPr>
            <w:tcW w:w="1701" w:type="dxa"/>
          </w:tcPr>
          <w:sdt>
            <w:sdtPr>
              <w:id w:val="-649214843"/>
              <w:placeholder>
                <w:docPart w:val="DefaultPlaceholder_-1854013440"/>
              </w:placeholder>
            </w:sdtPr>
            <w:sdtEndPr/>
            <w:sdtContent>
              <w:p w14:paraId="13B9FF99" w14:textId="4EA36002" w:rsidR="00FA683A" w:rsidRDefault="00F954A8" w:rsidP="00BB4211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>
                    <w:ffData>
                      <w:name w:val="Text6"/>
                      <w:enabled/>
                      <w:calcOnExit w:val="0"/>
                      <w:textInput>
                        <w:default w:val="Click here to enter text."/>
                      </w:textInput>
                    </w:ffData>
                  </w:fldChar>
                </w:r>
                <w:bookmarkStart w:id="16" w:name="Text6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Click here to enter text.</w:t>
                </w:r>
                <w:r>
                  <w:fldChar w:fldCharType="end"/>
                </w:r>
              </w:p>
              <w:bookmarkEnd w:id="16" w:displacedByCustomXml="next"/>
            </w:sdtContent>
          </w:sdt>
        </w:tc>
      </w:tr>
    </w:tbl>
    <w:bookmarkEnd w:id="11"/>
    <w:p w14:paraId="19E8D31A" w14:textId="77777777" w:rsidR="003935A0" w:rsidRDefault="00720067" w:rsidP="00C72A42">
      <w:pPr>
        <w:pStyle w:val="Heading4"/>
      </w:pPr>
      <w:r>
        <w:t>2.</w:t>
      </w:r>
      <w:r w:rsidR="00082374">
        <w:t xml:space="preserve"> </w:t>
      </w:r>
      <w:r w:rsidR="00082374" w:rsidRPr="00082374">
        <w:t>Investment type</w:t>
      </w:r>
    </w:p>
    <w:p w14:paraId="544ED5C9" w14:textId="7189ED05" w:rsidR="00FA683A" w:rsidRPr="003935A0" w:rsidRDefault="00ED6ED8" w:rsidP="00BE15AE">
      <w:r>
        <w:t>Answer ‘yes’ or ‘no’ to each question</w:t>
      </w:r>
      <w:r w:rsidR="003935A0">
        <w:t>.</w:t>
      </w:r>
      <w:r>
        <w:t xml:space="preserve"> Only answer ‘yes’ once.</w:t>
      </w:r>
    </w:p>
    <w:tbl>
      <w:tblPr>
        <w:tblStyle w:val="GridTable4-Accent4"/>
        <w:tblW w:w="9014" w:type="dxa"/>
        <w:tblLook w:val="0680" w:firstRow="0" w:lastRow="0" w:firstColumn="1" w:lastColumn="0" w:noHBand="1" w:noVBand="1"/>
      </w:tblPr>
      <w:tblGrid>
        <w:gridCol w:w="737"/>
        <w:gridCol w:w="6576"/>
        <w:gridCol w:w="1701"/>
      </w:tblGrid>
      <w:tr w:rsidR="00DA6CF0" w14:paraId="785EA2A5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6F6C73A2" w14:textId="77777777" w:rsidR="00DA6CF0" w:rsidRPr="00C61B50" w:rsidRDefault="00DA6CF0" w:rsidP="00BB4211">
            <w:pPr>
              <w:pStyle w:val="Tabletext"/>
            </w:pPr>
            <w:r>
              <w:t>2</w:t>
            </w:r>
            <w:r w:rsidRPr="00C61B50">
              <w:t>.1</w:t>
            </w:r>
          </w:p>
        </w:tc>
        <w:tc>
          <w:tcPr>
            <w:tcW w:w="6576" w:type="dxa"/>
          </w:tcPr>
          <w:p w14:paraId="15C99F36" w14:textId="77777777" w:rsidR="00DA6CF0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0C25">
              <w:t xml:space="preserve">Do you submit that the investment is an </w:t>
            </w:r>
            <w:r w:rsidR="00ED6ED8">
              <w:t>EVCI</w:t>
            </w:r>
            <w:r w:rsidRPr="00470C25">
              <w:t>?</w:t>
            </w:r>
          </w:p>
          <w:p w14:paraId="2E9CF21B" w14:textId="21455FCD" w:rsidR="00215DA3" w:rsidRPr="00B277B6" w:rsidRDefault="00215DA3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  <w:r w:rsidRPr="00B277B6">
              <w:rPr>
                <w:rStyle w:val="Strong"/>
              </w:rPr>
              <w:t>OR</w:t>
            </w:r>
          </w:p>
        </w:tc>
        <w:tc>
          <w:tcPr>
            <w:tcW w:w="1701" w:type="dxa"/>
          </w:tcPr>
          <w:p w14:paraId="5600D0FF" w14:textId="39FDEE23" w:rsidR="00DA6CF0" w:rsidRPr="00C61B50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92079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34914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DA6CF0" w14:paraId="5ED34FE1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6192963D" w14:textId="77777777" w:rsidR="00DA6CF0" w:rsidRPr="00C61B50" w:rsidRDefault="00DA6CF0" w:rsidP="00BB4211">
            <w:pPr>
              <w:pStyle w:val="Tabletext"/>
            </w:pPr>
            <w:r>
              <w:t>2</w:t>
            </w:r>
            <w:r w:rsidRPr="00C61B50">
              <w:t>.2</w:t>
            </w:r>
          </w:p>
        </w:tc>
        <w:tc>
          <w:tcPr>
            <w:tcW w:w="6576" w:type="dxa"/>
          </w:tcPr>
          <w:p w14:paraId="4F9A9D91" w14:textId="77777777" w:rsidR="00DA6CF0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you submit that the investment:</w:t>
            </w:r>
          </w:p>
          <w:p w14:paraId="799BA3BB" w14:textId="77777777" w:rsidR="00DA6CF0" w:rsidRPr="00B277B6" w:rsidRDefault="00DA6CF0" w:rsidP="00B277B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7B6">
              <w:t>is an investment in a company in which the partnership already had an EVCI (or EVCIs), and</w:t>
            </w:r>
          </w:p>
          <w:p w14:paraId="28BAB52B" w14:textId="3931DB38" w:rsidR="00DA6CF0" w:rsidRPr="00B277B6" w:rsidRDefault="00DA6CF0" w:rsidP="00B277B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7B6">
              <w:t>would have been an EVCI if not for ss118</w:t>
            </w:r>
            <w:r w:rsidR="00B71E5D" w:rsidRPr="00B277B6">
              <w:noBreakHyphen/>
            </w:r>
            <w:r w:rsidRPr="00B277B6">
              <w:t>425(2) and (6) of the ITAA</w:t>
            </w:r>
            <w:r w:rsidR="00B277B6">
              <w:t> </w:t>
            </w:r>
            <w:r w:rsidRPr="00B277B6">
              <w:t>1997?</w:t>
            </w:r>
          </w:p>
          <w:p w14:paraId="62E537E4" w14:textId="2A4F63FD" w:rsidR="00215DA3" w:rsidRPr="00B277B6" w:rsidRDefault="00215DA3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  <w:r w:rsidRPr="00B277B6">
              <w:rPr>
                <w:rStyle w:val="Strong"/>
              </w:rPr>
              <w:t>OR</w:t>
            </w:r>
          </w:p>
        </w:tc>
        <w:tc>
          <w:tcPr>
            <w:tcW w:w="1701" w:type="dxa"/>
          </w:tcPr>
          <w:p w14:paraId="0E9E0285" w14:textId="081FF339" w:rsidR="00DA6CF0" w:rsidRPr="00C61B50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2572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178916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DA6CF0" w14:paraId="2B9F9683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6BAC40FA" w14:textId="77777777" w:rsidR="00DA6CF0" w:rsidRPr="00C61B50" w:rsidRDefault="00DA6CF0" w:rsidP="00BB4211">
            <w:pPr>
              <w:pStyle w:val="Tabletext"/>
            </w:pPr>
            <w:r>
              <w:t>2</w:t>
            </w:r>
            <w:r w:rsidRPr="00C61B50">
              <w:t>.3</w:t>
            </w:r>
          </w:p>
        </w:tc>
        <w:tc>
          <w:tcPr>
            <w:tcW w:w="6576" w:type="dxa"/>
          </w:tcPr>
          <w:p w14:paraId="4A45B9A5" w14:textId="104BE620" w:rsidR="00DA6CF0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you submit that the investment:</w:t>
            </w:r>
          </w:p>
          <w:p w14:paraId="6FEFCE53" w14:textId="77777777" w:rsidR="00DA6CF0" w:rsidRDefault="00DA6CF0" w:rsidP="004762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an investment in a unit trust in which the partnership already had an EVCI (or EVCIs), and</w:t>
            </w:r>
          </w:p>
          <w:p w14:paraId="5DCB28C2" w14:textId="400A34D5" w:rsidR="00DA6CF0" w:rsidRPr="00C61B50" w:rsidRDefault="00DA6CF0" w:rsidP="0047628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would have been an EVCI if not for ss118</w:t>
            </w:r>
            <w:r w:rsidR="00B71E5D">
              <w:noBreakHyphen/>
            </w:r>
            <w:r>
              <w:t>427(3) and (7) of the ITAA</w:t>
            </w:r>
            <w:r w:rsidR="00B277B6">
              <w:t> </w:t>
            </w:r>
            <w:r>
              <w:t>1997?</w:t>
            </w:r>
          </w:p>
        </w:tc>
        <w:tc>
          <w:tcPr>
            <w:tcW w:w="1701" w:type="dxa"/>
          </w:tcPr>
          <w:p w14:paraId="55E775D0" w14:textId="689376E1" w:rsidR="00DA6CF0" w:rsidRPr="00C61B50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47483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210510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</w:tbl>
    <w:p w14:paraId="245DF349" w14:textId="67F391ED" w:rsidR="003932B2" w:rsidRDefault="003932B2" w:rsidP="00530D53">
      <w:pPr>
        <w:pStyle w:val="Calloutbox"/>
      </w:pPr>
      <w:r>
        <w:t xml:space="preserve">Comment: </w:t>
      </w:r>
      <w:sdt>
        <w:sdtPr>
          <w:id w:val="97998465"/>
          <w:placeholder>
            <w:docPart w:val="DefaultPlaceholder_-1854013440"/>
          </w:placeholder>
        </w:sdtPr>
        <w:sdtEndPr/>
        <w:sdtContent>
          <w:r w:rsidRPr="00720067">
            <w:fldChar w:fldCharType="begin">
              <w:ffData>
                <w:name w:val=""/>
                <w:enabled/>
                <w:calcOnExit w:val="0"/>
                <w:textInput>
                  <w:default w:val="If needed, add information relevant to section 2 here."/>
                </w:textInput>
              </w:ffData>
            </w:fldChar>
          </w:r>
          <w:r w:rsidRPr="00720067">
            <w:instrText xml:space="preserve"> FORMTEXT </w:instrText>
          </w:r>
          <w:r w:rsidRPr="00720067">
            <w:fldChar w:fldCharType="separate"/>
          </w:r>
          <w:r w:rsidR="00FA3655">
            <w:t>If required</w:t>
          </w:r>
          <w:r w:rsidRPr="00720067">
            <w:t>, add information relevant to section 2 here</w:t>
          </w:r>
          <w:r w:rsidRPr="00720067">
            <w:fldChar w:fldCharType="end"/>
          </w:r>
        </w:sdtContent>
      </w:sdt>
    </w:p>
    <w:p w14:paraId="434B0D3D" w14:textId="77777777" w:rsidR="00570E75" w:rsidRDefault="00570E75" w:rsidP="00C72A42">
      <w:pPr>
        <w:pStyle w:val="Heading3"/>
      </w:pPr>
      <w:r>
        <w:lastRenderedPageBreak/>
        <w:t>Investment requirements</w:t>
      </w:r>
    </w:p>
    <w:p w14:paraId="4CF0EDD2" w14:textId="6A42D520" w:rsidR="003935A0" w:rsidRDefault="00720067" w:rsidP="00C72A42">
      <w:pPr>
        <w:pStyle w:val="Heading4"/>
      </w:pPr>
      <w:r>
        <w:t>3.</w:t>
      </w:r>
      <w:r w:rsidR="00570E75">
        <w:t xml:space="preserve"> </w:t>
      </w:r>
      <w:r w:rsidR="00570E75" w:rsidRPr="00570E75">
        <w:t>Risk for the partnership</w:t>
      </w:r>
    </w:p>
    <w:p w14:paraId="3147AF35" w14:textId="4079F0F4" w:rsidR="00570E75" w:rsidRPr="003935A0" w:rsidRDefault="00E8452E" w:rsidP="00C72A42">
      <w:pPr>
        <w:pStyle w:val="Caption"/>
        <w:keepLines/>
      </w:pPr>
      <w:r>
        <w:t xml:space="preserve">Paragraph </w:t>
      </w:r>
      <w:r w:rsidRPr="003935A0">
        <w:t>118</w:t>
      </w:r>
      <w:r w:rsidR="00B71E5D">
        <w:noBreakHyphen/>
      </w:r>
      <w:r w:rsidR="00570E75" w:rsidRPr="003935A0">
        <w:t xml:space="preserve">425(1)(a) or </w:t>
      </w:r>
      <w:r>
        <w:t xml:space="preserve">paragraph </w:t>
      </w:r>
      <w:r w:rsidRPr="003935A0">
        <w:t>118</w:t>
      </w:r>
      <w:r w:rsidR="00B71E5D">
        <w:noBreakHyphen/>
      </w:r>
      <w:r w:rsidR="00570E75" w:rsidRPr="003935A0">
        <w:t>427(1)(a)</w:t>
      </w:r>
      <w:r w:rsidR="00334A43">
        <w:t xml:space="preserve"> and s118</w:t>
      </w:r>
      <w:r w:rsidR="00B71E5D">
        <w:noBreakHyphen/>
      </w:r>
      <w:r w:rsidR="004842BF">
        <w:t>430</w:t>
      </w:r>
      <w:r w:rsidR="00570E75" w:rsidRPr="003935A0">
        <w:t xml:space="preserve"> of the ITAA 1997</w:t>
      </w:r>
    </w:p>
    <w:tbl>
      <w:tblPr>
        <w:tblStyle w:val="GridTable4-Accent4"/>
        <w:tblW w:w="0" w:type="auto"/>
        <w:tblLook w:val="0680" w:firstRow="0" w:lastRow="0" w:firstColumn="1" w:lastColumn="0" w:noHBand="1" w:noVBand="1"/>
      </w:tblPr>
      <w:tblGrid>
        <w:gridCol w:w="737"/>
        <w:gridCol w:w="6576"/>
        <w:gridCol w:w="1701"/>
      </w:tblGrid>
      <w:tr w:rsidR="00DA6CF0" w14:paraId="652A3752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26195A20" w14:textId="77777777" w:rsidR="00DA6CF0" w:rsidRPr="00C61B50" w:rsidRDefault="00DA6CF0" w:rsidP="00C72A42">
            <w:pPr>
              <w:pStyle w:val="Tabletext"/>
              <w:keepNext/>
            </w:pPr>
            <w:r>
              <w:t>3</w:t>
            </w:r>
            <w:r w:rsidRPr="00C61B50">
              <w:t>.1</w:t>
            </w:r>
          </w:p>
        </w:tc>
        <w:tc>
          <w:tcPr>
            <w:tcW w:w="6576" w:type="dxa"/>
          </w:tcPr>
          <w:p w14:paraId="35A3373F" w14:textId="77777777" w:rsidR="00DA6CF0" w:rsidRPr="00C61B50" w:rsidRDefault="00DA6CF0" w:rsidP="00C72A42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4DEB">
              <w:t>Does the partnership consider that the investment is at risk?</w:t>
            </w:r>
          </w:p>
        </w:tc>
        <w:tc>
          <w:tcPr>
            <w:tcW w:w="1701" w:type="dxa"/>
          </w:tcPr>
          <w:p w14:paraId="518B3983" w14:textId="3CE27F5F" w:rsidR="00DA6CF0" w:rsidRPr="00C61B50" w:rsidRDefault="00DA6CF0" w:rsidP="00C72A42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81763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34979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DA6CF0" w14:paraId="27CF8074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1F9931BD" w14:textId="77777777" w:rsidR="00DA6CF0" w:rsidRPr="00C61B50" w:rsidRDefault="00DA6CF0" w:rsidP="00BB4211">
            <w:pPr>
              <w:pStyle w:val="Tabletext"/>
            </w:pPr>
            <w:r>
              <w:t>3</w:t>
            </w:r>
            <w:r w:rsidRPr="00C61B50">
              <w:t>.2</w:t>
            </w:r>
          </w:p>
        </w:tc>
        <w:tc>
          <w:tcPr>
            <w:tcW w:w="6576" w:type="dxa"/>
          </w:tcPr>
          <w:p w14:paraId="5315D72E" w14:textId="77777777" w:rsidR="00DA6CF0" w:rsidRPr="00C61B50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4DEB">
              <w:t>Is the investment recorded on the partnership’s asset register (or property register or investment register)?</w:t>
            </w:r>
          </w:p>
        </w:tc>
        <w:tc>
          <w:tcPr>
            <w:tcW w:w="1701" w:type="dxa"/>
          </w:tcPr>
          <w:p w14:paraId="07ECF068" w14:textId="2E024F98" w:rsidR="00DA6CF0" w:rsidRPr="00C61B50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42222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9379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DA6CF0" w14:paraId="10109F02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E7F9E3B" w14:textId="77777777" w:rsidR="00DA6CF0" w:rsidRPr="00C61B50" w:rsidRDefault="00DA6CF0" w:rsidP="00BB4211">
            <w:pPr>
              <w:pStyle w:val="Tabletext"/>
            </w:pPr>
            <w:r>
              <w:t>3</w:t>
            </w:r>
            <w:r w:rsidRPr="00C61B50">
              <w:t>.3</w:t>
            </w:r>
          </w:p>
        </w:tc>
        <w:tc>
          <w:tcPr>
            <w:tcW w:w="6576" w:type="dxa"/>
          </w:tcPr>
          <w:p w14:paraId="60E63132" w14:textId="77777777" w:rsidR="00DA6CF0" w:rsidRPr="00C61B50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4DEB">
              <w:t>Does the partnership have a copy of the purchase agreement on file and available to provide to the department if requested?</w:t>
            </w:r>
          </w:p>
        </w:tc>
        <w:tc>
          <w:tcPr>
            <w:tcW w:w="1701" w:type="dxa"/>
          </w:tcPr>
          <w:p w14:paraId="79FA3D5A" w14:textId="7DCBFC27" w:rsidR="00DA6CF0" w:rsidRPr="00C61B50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63740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8365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DA6CF0" w14:paraId="51EA33BA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68B0C633" w14:textId="77777777" w:rsidR="00DA6CF0" w:rsidRDefault="00DA6CF0" w:rsidP="00BB4211">
            <w:pPr>
              <w:pStyle w:val="Tabletext"/>
            </w:pPr>
            <w:r>
              <w:t>3.4</w:t>
            </w:r>
          </w:p>
        </w:tc>
        <w:tc>
          <w:tcPr>
            <w:tcW w:w="6576" w:type="dxa"/>
          </w:tcPr>
          <w:p w14:paraId="60B06E63" w14:textId="10BA6E62" w:rsidR="00DA6CF0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4DEB">
              <w:t>Does the partnership have any arrangement for maintaining the value of the investment (for example, hedging, insurance or derivatives)?</w:t>
            </w:r>
          </w:p>
        </w:tc>
        <w:tc>
          <w:tcPr>
            <w:tcW w:w="1701" w:type="dxa"/>
          </w:tcPr>
          <w:p w14:paraId="6B87C053" w14:textId="6823403E" w:rsidR="00DA6CF0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46261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107286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DA6CF0" w14:paraId="25204199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20CF3EEA" w14:textId="77777777" w:rsidR="00DA6CF0" w:rsidRDefault="00DA6CF0" w:rsidP="00BB4211">
            <w:pPr>
              <w:pStyle w:val="Tabletext"/>
            </w:pPr>
            <w:r>
              <w:t>3.5</w:t>
            </w:r>
          </w:p>
        </w:tc>
        <w:tc>
          <w:tcPr>
            <w:tcW w:w="6576" w:type="dxa"/>
          </w:tcPr>
          <w:p w14:paraId="49AD5067" w14:textId="5B295BD9" w:rsidR="00DA6CF0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4DEB">
              <w:t>Does the partnership have any arrangement for maintaining earnings or other return from owning the investment?</w:t>
            </w:r>
          </w:p>
        </w:tc>
        <w:tc>
          <w:tcPr>
            <w:tcW w:w="1701" w:type="dxa"/>
          </w:tcPr>
          <w:p w14:paraId="18F25E81" w14:textId="64EBFC46" w:rsidR="00DA6CF0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22745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202906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</w:tbl>
    <w:p w14:paraId="6181500A" w14:textId="3D96D495" w:rsidR="00082374" w:rsidRDefault="00847492" w:rsidP="00530D53">
      <w:pPr>
        <w:pStyle w:val="Calloutbox"/>
      </w:pPr>
      <w:r>
        <w:t xml:space="preserve">Comment: </w:t>
      </w:r>
      <w:sdt>
        <w:sdtPr>
          <w:id w:val="-1127539563"/>
          <w:placeholder>
            <w:docPart w:val="DefaultPlaceholder_-1854013440"/>
          </w:placeholder>
        </w:sdtPr>
        <w:sdtEndPr/>
        <w:sdtContent>
          <w:bookmarkStart w:id="17" w:name="Text7"/>
          <w:r w:rsidR="00ED3D74">
            <w:fldChar w:fldCharType="begin">
              <w:ffData>
                <w:name w:val="Text7"/>
                <w:enabled/>
                <w:calcOnExit w:val="0"/>
                <w:textInput>
                  <w:default w:val="If needed, add information relevant to section 3 here."/>
                </w:textInput>
              </w:ffData>
            </w:fldChar>
          </w:r>
          <w:r w:rsidR="00ED3D74">
            <w:instrText xml:space="preserve"> FORMTEXT </w:instrText>
          </w:r>
          <w:r w:rsidR="00ED3D74">
            <w:fldChar w:fldCharType="separate"/>
          </w:r>
          <w:r w:rsidR="00FA3655">
            <w:rPr>
              <w:noProof/>
            </w:rPr>
            <w:t>If required</w:t>
          </w:r>
          <w:r w:rsidR="00ED3D74">
            <w:rPr>
              <w:noProof/>
            </w:rPr>
            <w:t>, add information relevant to section 3 here</w:t>
          </w:r>
          <w:r w:rsidR="00ED3D74">
            <w:fldChar w:fldCharType="end"/>
          </w:r>
          <w:bookmarkEnd w:id="17"/>
        </w:sdtContent>
      </w:sdt>
    </w:p>
    <w:p w14:paraId="41082A99" w14:textId="77777777" w:rsidR="003935A0" w:rsidRDefault="00F303D9" w:rsidP="00C72A42">
      <w:pPr>
        <w:pStyle w:val="Heading4"/>
      </w:pPr>
      <w:r w:rsidRPr="00F303D9">
        <w:t>4. Nature of the acquired interest</w:t>
      </w:r>
    </w:p>
    <w:p w14:paraId="38E87815" w14:textId="542D421F" w:rsidR="00082374" w:rsidRDefault="00E8452E" w:rsidP="00BE15AE">
      <w:pPr>
        <w:pStyle w:val="Caption"/>
      </w:pPr>
      <w:r>
        <w:t xml:space="preserve">Paragraph </w:t>
      </w:r>
      <w:r w:rsidRPr="00F303D9">
        <w:t>118</w:t>
      </w:r>
      <w:r w:rsidR="00B71E5D">
        <w:noBreakHyphen/>
      </w:r>
      <w:r w:rsidR="00F303D9" w:rsidRPr="00F303D9">
        <w:t xml:space="preserve">425(1)(b) or </w:t>
      </w:r>
      <w:r>
        <w:t xml:space="preserve">paragraph </w:t>
      </w:r>
      <w:r w:rsidRPr="00F303D9">
        <w:t>118</w:t>
      </w:r>
      <w:r w:rsidR="00B71E5D">
        <w:noBreakHyphen/>
      </w:r>
      <w:r w:rsidR="00F303D9" w:rsidRPr="00F303D9">
        <w:t>427(1)(b) of the ITAA 1997</w:t>
      </w:r>
    </w:p>
    <w:tbl>
      <w:tblPr>
        <w:tblStyle w:val="GridTable4-Accent4"/>
        <w:tblW w:w="9014" w:type="dxa"/>
        <w:tblLook w:val="0680" w:firstRow="0" w:lastRow="0" w:firstColumn="1" w:lastColumn="0" w:noHBand="1" w:noVBand="1"/>
      </w:tblPr>
      <w:tblGrid>
        <w:gridCol w:w="737"/>
        <w:gridCol w:w="6576"/>
        <w:gridCol w:w="1701"/>
      </w:tblGrid>
      <w:tr w:rsidR="00DA6CF0" w:rsidRPr="00C61B50" w14:paraId="68A6266F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49539F69" w14:textId="77777777" w:rsidR="00DA6CF0" w:rsidRPr="00C61B50" w:rsidRDefault="00DA6CF0" w:rsidP="00BB4211">
            <w:pPr>
              <w:pStyle w:val="Tabletext"/>
            </w:pPr>
            <w:r>
              <w:t>4</w:t>
            </w:r>
            <w:r w:rsidRPr="00C61B50">
              <w:t>.1</w:t>
            </w:r>
          </w:p>
        </w:tc>
        <w:tc>
          <w:tcPr>
            <w:tcW w:w="6576" w:type="dxa"/>
          </w:tcPr>
          <w:p w14:paraId="28175A8F" w14:textId="5A72AD44" w:rsidR="00DA6CF0" w:rsidRPr="00C61B50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3EA">
              <w:t xml:space="preserve">Does the </w:t>
            </w:r>
            <w:r w:rsidR="00412CA8">
              <w:t>investment</w:t>
            </w:r>
            <w:r w:rsidRPr="004743EA">
              <w:t xml:space="preserve"> include an acquisition of any </w:t>
            </w:r>
            <w:r w:rsidRPr="004743EA">
              <w:rPr>
                <w:rStyle w:val="Strong"/>
              </w:rPr>
              <w:t>share</w:t>
            </w:r>
            <w:r>
              <w:rPr>
                <w:rStyle w:val="Strong"/>
              </w:rPr>
              <w:t xml:space="preserve"> or unit</w:t>
            </w:r>
            <w:r w:rsidRPr="004743EA">
              <w:t xml:space="preserve"> in the capital of the investee (including stock in trade)?</w:t>
            </w:r>
          </w:p>
        </w:tc>
        <w:tc>
          <w:tcPr>
            <w:tcW w:w="1701" w:type="dxa"/>
          </w:tcPr>
          <w:p w14:paraId="22F9EA81" w14:textId="652F7D9E" w:rsidR="00DA6CF0" w:rsidRPr="00C61B50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15775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84941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DA6CF0" w:rsidRPr="00C61B50" w14:paraId="32073C1A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491D6CC8" w14:textId="77777777" w:rsidR="00DA6CF0" w:rsidRPr="00C61B50" w:rsidRDefault="00DA6CF0" w:rsidP="00BB4211">
            <w:pPr>
              <w:pStyle w:val="Tabletext"/>
            </w:pPr>
            <w:r>
              <w:t>4</w:t>
            </w:r>
            <w:r w:rsidRPr="00C61B50">
              <w:t>.2</w:t>
            </w:r>
          </w:p>
        </w:tc>
        <w:tc>
          <w:tcPr>
            <w:tcW w:w="6576" w:type="dxa"/>
          </w:tcPr>
          <w:p w14:paraId="08E3032F" w14:textId="6B9F607F" w:rsidR="00DA6CF0" w:rsidRPr="00C61B50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43EA">
              <w:t xml:space="preserve">Does the </w:t>
            </w:r>
            <w:r w:rsidR="00412CA8">
              <w:t>investment</w:t>
            </w:r>
            <w:r w:rsidRPr="004743EA">
              <w:t xml:space="preserve"> include an acquisition of </w:t>
            </w:r>
            <w:r w:rsidRPr="004743EA">
              <w:rPr>
                <w:rStyle w:val="Strong"/>
              </w:rPr>
              <w:t>options</w:t>
            </w:r>
            <w:r w:rsidRPr="004743EA">
              <w:t xml:space="preserve"> (including warrants) originally issued by the investee to acquire shares</w:t>
            </w:r>
            <w:r>
              <w:t xml:space="preserve"> or units</w:t>
            </w:r>
            <w:r w:rsidRPr="004743EA">
              <w:t xml:space="preserve"> in the same</w:t>
            </w:r>
            <w:r w:rsidR="00116B4E">
              <w:t> </w:t>
            </w:r>
            <w:r w:rsidRPr="004743EA">
              <w:t>investee</w:t>
            </w:r>
            <w:r>
              <w:t>?</w:t>
            </w:r>
          </w:p>
        </w:tc>
        <w:tc>
          <w:tcPr>
            <w:tcW w:w="1701" w:type="dxa"/>
          </w:tcPr>
          <w:p w14:paraId="07FDE357" w14:textId="7F82AB91" w:rsidR="00DA6CF0" w:rsidRPr="00C61B50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57201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11121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DA6CF0" w:rsidRPr="00C61B50" w14:paraId="256D7ED3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A996D76" w14:textId="77777777" w:rsidR="00DA6CF0" w:rsidRPr="00C61B50" w:rsidRDefault="00DA6CF0" w:rsidP="00BB4211">
            <w:pPr>
              <w:pStyle w:val="Tabletext"/>
            </w:pPr>
            <w:r>
              <w:t>4</w:t>
            </w:r>
            <w:r w:rsidRPr="00C61B50">
              <w:t>.3</w:t>
            </w:r>
          </w:p>
        </w:tc>
        <w:tc>
          <w:tcPr>
            <w:tcW w:w="6576" w:type="dxa"/>
          </w:tcPr>
          <w:p w14:paraId="4B0934AA" w14:textId="512446F9" w:rsidR="00DA6CF0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Does the </w:t>
            </w:r>
            <w:r w:rsidR="00CE05D5">
              <w:t>investment</w:t>
            </w:r>
            <w:r>
              <w:t xml:space="preserve"> include an acquisition of any </w:t>
            </w:r>
            <w:r w:rsidRPr="004743EA">
              <w:rPr>
                <w:rStyle w:val="Strong"/>
              </w:rPr>
              <w:t>convertible notes</w:t>
            </w:r>
            <w:r>
              <w:t xml:space="preserve"> issued by the investee?</w:t>
            </w:r>
          </w:p>
          <w:p w14:paraId="3B362DB5" w14:textId="70CE7E03" w:rsidR="00DA6CF0" w:rsidRPr="00893E62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spacing w:val="-2"/>
              </w:rPr>
            </w:pPr>
            <w:r w:rsidRPr="00893E62">
              <w:rPr>
                <w:rStyle w:val="Emphasis"/>
                <w:spacing w:val="-2"/>
              </w:rPr>
              <w:t>(If the notes are also debt interests, see Annexure A of s82L of the ITAA 1936)</w:t>
            </w:r>
          </w:p>
          <w:p w14:paraId="28844B54" w14:textId="0028CC5B" w:rsidR="00DA6CF0" w:rsidRPr="00C61B50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you answered yes to Q4.3, provide a copy of the convertible note</w:t>
            </w:r>
            <w:r w:rsidR="00116B4E">
              <w:t> </w:t>
            </w:r>
            <w:r>
              <w:t>agreement</w:t>
            </w:r>
            <w:r w:rsidR="00B277B6">
              <w:t>.</w:t>
            </w:r>
          </w:p>
        </w:tc>
        <w:tc>
          <w:tcPr>
            <w:tcW w:w="1701" w:type="dxa"/>
          </w:tcPr>
          <w:p w14:paraId="764A8F6F" w14:textId="6D3EC585" w:rsidR="00DA6CF0" w:rsidRPr="00C61B50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0147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139566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</w:tbl>
    <w:p w14:paraId="74A734E6" w14:textId="0AF9D9D6" w:rsidR="004743EA" w:rsidRDefault="004743EA" w:rsidP="00530D53">
      <w:pPr>
        <w:pStyle w:val="Calloutbox"/>
      </w:pPr>
      <w:r>
        <w:t xml:space="preserve">Comment: </w:t>
      </w:r>
      <w:sdt>
        <w:sdtPr>
          <w:id w:val="1548496786"/>
          <w:placeholder>
            <w:docPart w:val="DefaultPlaceholder_-1854013440"/>
          </w:placeholder>
        </w:sdtPr>
        <w:sdtEndPr/>
        <w:sdtContent>
          <w:r w:rsidR="00ED3D74">
            <w:fldChar w:fldCharType="begin">
              <w:ffData>
                <w:name w:val=""/>
                <w:enabled/>
                <w:calcOnExit w:val="0"/>
                <w:textInput>
                  <w:default w:val="If needed, add information relevant to section 4 here."/>
                </w:textInput>
              </w:ffData>
            </w:fldChar>
          </w:r>
          <w:r w:rsidR="00ED3D74">
            <w:instrText xml:space="preserve"> FORMTEXT </w:instrText>
          </w:r>
          <w:r w:rsidR="00ED3D74">
            <w:fldChar w:fldCharType="separate"/>
          </w:r>
          <w:r w:rsidR="00FA3655">
            <w:rPr>
              <w:noProof/>
            </w:rPr>
            <w:t>If required</w:t>
          </w:r>
          <w:r w:rsidR="00ED3D74">
            <w:rPr>
              <w:noProof/>
            </w:rPr>
            <w:t>, add information relevant to section 4 here</w:t>
          </w:r>
          <w:r w:rsidR="00ED3D74">
            <w:fldChar w:fldCharType="end"/>
          </w:r>
        </w:sdtContent>
      </w:sdt>
    </w:p>
    <w:p w14:paraId="111DCF1A" w14:textId="77777777" w:rsidR="003935A0" w:rsidRDefault="000233B1" w:rsidP="00C72A42">
      <w:pPr>
        <w:pStyle w:val="Heading4"/>
      </w:pPr>
      <w:r w:rsidRPr="000233B1">
        <w:t xml:space="preserve">5. Capital structure of the </w:t>
      </w:r>
      <w:r w:rsidRPr="00C72A42">
        <w:t>partnership</w:t>
      </w:r>
    </w:p>
    <w:p w14:paraId="4DA54A00" w14:textId="23C337BA" w:rsidR="00F303D9" w:rsidRDefault="00E8452E" w:rsidP="00BE15AE">
      <w:pPr>
        <w:pStyle w:val="Caption"/>
      </w:pPr>
      <w:r>
        <w:t xml:space="preserve">Paragraph </w:t>
      </w:r>
      <w:r w:rsidRPr="000233B1">
        <w:t>118</w:t>
      </w:r>
      <w:r w:rsidR="00B71E5D">
        <w:noBreakHyphen/>
      </w:r>
      <w:r w:rsidR="000233B1" w:rsidRPr="000233B1">
        <w:t xml:space="preserve">425(1)(d) or </w:t>
      </w:r>
      <w:r>
        <w:t xml:space="preserve">paragraph </w:t>
      </w:r>
      <w:r w:rsidRPr="000233B1">
        <w:t>118</w:t>
      </w:r>
      <w:r w:rsidR="00B71E5D">
        <w:noBreakHyphen/>
      </w:r>
      <w:r w:rsidR="000233B1" w:rsidRPr="000233B1">
        <w:t>427(1)(d) of the ITAA 1997</w:t>
      </w:r>
    </w:p>
    <w:tbl>
      <w:tblPr>
        <w:tblStyle w:val="GridTable4-Accent4"/>
        <w:tblW w:w="9014" w:type="dxa"/>
        <w:tblLook w:val="0680" w:firstRow="0" w:lastRow="0" w:firstColumn="1" w:lastColumn="0" w:noHBand="1" w:noVBand="1"/>
      </w:tblPr>
      <w:tblGrid>
        <w:gridCol w:w="737"/>
        <w:gridCol w:w="6576"/>
        <w:gridCol w:w="1701"/>
      </w:tblGrid>
      <w:tr w:rsidR="0079149A" w:rsidRPr="00C61B50" w14:paraId="7297E3A0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914B1CC" w14:textId="77777777" w:rsidR="0079149A" w:rsidRPr="00C61B50" w:rsidRDefault="0079149A" w:rsidP="00BB4211">
            <w:pPr>
              <w:pStyle w:val="Tabletext"/>
            </w:pPr>
            <w:r>
              <w:t>5</w:t>
            </w:r>
            <w:r w:rsidRPr="00C61B50">
              <w:t>.1</w:t>
            </w:r>
          </w:p>
        </w:tc>
        <w:tc>
          <w:tcPr>
            <w:tcW w:w="6576" w:type="dxa"/>
          </w:tcPr>
          <w:p w14:paraId="09F5CA1C" w14:textId="0615F98B" w:rsidR="00116B4E" w:rsidRPr="00116B4E" w:rsidRDefault="002113CC" w:rsidP="00116B4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</w:t>
            </w:r>
            <w:r w:rsidR="0079149A" w:rsidRPr="0079149A">
              <w:t xml:space="preserve">hat is the total dollar amount of all the partnership’s </w:t>
            </w:r>
            <w:r w:rsidR="00412CA8">
              <w:t xml:space="preserve">equity and debt interests </w:t>
            </w:r>
            <w:r w:rsidR="0079149A" w:rsidRPr="0079149A">
              <w:t xml:space="preserve">(including this </w:t>
            </w:r>
            <w:r w:rsidR="00412CA8">
              <w:t>investment</w:t>
            </w:r>
            <w:r w:rsidR="0079149A" w:rsidRPr="0079149A">
              <w:t>) in the investee?</w:t>
            </w:r>
          </w:p>
        </w:tc>
        <w:tc>
          <w:tcPr>
            <w:tcW w:w="1701" w:type="dxa"/>
          </w:tcPr>
          <w:p w14:paraId="35575656" w14:textId="77777777" w:rsidR="0079149A" w:rsidRPr="00C61B50" w:rsidRDefault="0079149A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  <w:tr w:rsidR="0079149A" w:rsidRPr="00C61B50" w14:paraId="42462E11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0BFD55F0" w14:textId="56273118" w:rsidR="0079149A" w:rsidRPr="00C61B50" w:rsidRDefault="0079149A" w:rsidP="00BB4211">
            <w:pPr>
              <w:pStyle w:val="Tabletext"/>
            </w:pPr>
            <w:r>
              <w:t>5</w:t>
            </w:r>
            <w:r w:rsidRPr="00C61B50">
              <w:t>.</w:t>
            </w:r>
            <w:r w:rsidR="00FF3464">
              <w:t>2</w:t>
            </w:r>
          </w:p>
        </w:tc>
        <w:tc>
          <w:tcPr>
            <w:tcW w:w="6576" w:type="dxa"/>
          </w:tcPr>
          <w:p w14:paraId="10D68453" w14:textId="1412F0FC" w:rsidR="00116B4E" w:rsidRPr="00116B4E" w:rsidRDefault="002113CC" w:rsidP="00116B4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</w:t>
            </w:r>
            <w:r w:rsidR="0079149A" w:rsidRPr="0079149A">
              <w:t xml:space="preserve">hat is the total dollar amount of all the partnership’s </w:t>
            </w:r>
            <w:r w:rsidR="00465BA1" w:rsidRPr="0079149A">
              <w:t>equity and debt interests</w:t>
            </w:r>
            <w:r w:rsidR="0079149A" w:rsidRPr="0079149A">
              <w:t xml:space="preserve"> (including this </w:t>
            </w:r>
            <w:r w:rsidR="00465BA1">
              <w:t>investment</w:t>
            </w:r>
            <w:r w:rsidR="0079149A" w:rsidRPr="0079149A">
              <w:t xml:space="preserve">) in any entities that are connected entities of the </w:t>
            </w:r>
            <w:r w:rsidR="00FF3464">
              <w:t>investee</w:t>
            </w:r>
            <w:r w:rsidR="0079149A" w:rsidRPr="0079149A">
              <w:t>?</w:t>
            </w:r>
          </w:p>
        </w:tc>
        <w:tc>
          <w:tcPr>
            <w:tcW w:w="1701" w:type="dxa"/>
          </w:tcPr>
          <w:p w14:paraId="109F171B" w14:textId="77777777" w:rsidR="0079149A" w:rsidRPr="00C61B50" w:rsidRDefault="0079149A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  <w:tr w:rsidR="0079149A" w:rsidRPr="00C61B50" w14:paraId="5C7CDEF6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43A2E5E3" w14:textId="491FAB20" w:rsidR="0079149A" w:rsidRDefault="0079149A" w:rsidP="00BB4211">
            <w:pPr>
              <w:pStyle w:val="Tabletext"/>
            </w:pPr>
            <w:r>
              <w:t>5.</w:t>
            </w:r>
            <w:r w:rsidR="00DD0335">
              <w:t>3</w:t>
            </w:r>
          </w:p>
        </w:tc>
        <w:tc>
          <w:tcPr>
            <w:tcW w:w="6576" w:type="dxa"/>
          </w:tcPr>
          <w:p w14:paraId="5B5A1226" w14:textId="51A08E77" w:rsidR="0079149A" w:rsidRDefault="00FF3464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was the partnership’s committed capital balance</w:t>
            </w:r>
            <w:r w:rsidR="00F555BF">
              <w:t xml:space="preserve"> at the </w:t>
            </w:r>
            <w:r w:rsidR="0070224E">
              <w:t>time</w:t>
            </w:r>
            <w:r w:rsidR="00F555BF">
              <w:t xml:space="preserve"> of this </w:t>
            </w:r>
            <w:r w:rsidR="00CE05D5">
              <w:t>investment</w:t>
            </w:r>
            <w:r>
              <w:t>?</w:t>
            </w:r>
          </w:p>
        </w:tc>
        <w:tc>
          <w:tcPr>
            <w:tcW w:w="1701" w:type="dxa"/>
          </w:tcPr>
          <w:p w14:paraId="29773018" w14:textId="77777777" w:rsidR="0079149A" w:rsidRDefault="0079149A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</w:tbl>
    <w:p w14:paraId="3D825FD4" w14:textId="21BD375C" w:rsidR="00ED3D74" w:rsidRDefault="00ED3D74" w:rsidP="00530D53">
      <w:pPr>
        <w:pStyle w:val="Calloutbox"/>
      </w:pPr>
      <w:r>
        <w:lastRenderedPageBreak/>
        <w:t xml:space="preserve">Comment: </w:t>
      </w:r>
      <w:sdt>
        <w:sdtPr>
          <w:id w:val="-436061738"/>
          <w:placeholder>
            <w:docPart w:val="DefaultPlaceholder_-1854013440"/>
          </w:placeholder>
        </w:sdtPr>
        <w:sdtEndPr/>
        <w:sdtContent>
          <w:r>
            <w:fldChar w:fldCharType="begin">
              <w:ffData>
                <w:name w:val=""/>
                <w:enabled/>
                <w:calcOnExit w:val="0"/>
                <w:textInput>
                  <w:default w:val="If needed, add information relevant to section 5 here."/>
                </w:textInput>
              </w:ffData>
            </w:fldChar>
          </w:r>
          <w:r>
            <w:instrText xml:space="preserve"> FORMTEXT </w:instrText>
          </w:r>
          <w:r>
            <w:fldChar w:fldCharType="separate"/>
          </w:r>
          <w:r w:rsidR="00FA3655">
            <w:rPr>
              <w:noProof/>
            </w:rPr>
            <w:t>If required</w:t>
          </w:r>
          <w:r>
            <w:rPr>
              <w:noProof/>
            </w:rPr>
            <w:t>, add information relevant to section 5 here</w:t>
          </w:r>
          <w:r>
            <w:fldChar w:fldCharType="end"/>
          </w:r>
        </w:sdtContent>
      </w:sdt>
    </w:p>
    <w:p w14:paraId="4DA32766" w14:textId="77777777" w:rsidR="00720067" w:rsidRDefault="00E96820" w:rsidP="00E96820">
      <w:pPr>
        <w:pStyle w:val="Heading3"/>
      </w:pPr>
      <w:r>
        <w:t>Investee characteristics</w:t>
      </w:r>
    </w:p>
    <w:p w14:paraId="714E33BE" w14:textId="77777777" w:rsidR="00F315A6" w:rsidRDefault="00E96820" w:rsidP="00C72A42">
      <w:pPr>
        <w:pStyle w:val="Heading4"/>
      </w:pPr>
      <w:r w:rsidRPr="00E96820">
        <w:t>6. Legal entity</w:t>
      </w:r>
    </w:p>
    <w:p w14:paraId="072B56AA" w14:textId="07FE21EE" w:rsidR="00E96820" w:rsidRDefault="00E8452E" w:rsidP="00BE15AE">
      <w:pPr>
        <w:pStyle w:val="Caption"/>
      </w:pPr>
      <w:r>
        <w:t xml:space="preserve">Paragraph </w:t>
      </w:r>
      <w:r w:rsidRPr="00E96820">
        <w:t>118</w:t>
      </w:r>
      <w:r w:rsidR="00B71E5D">
        <w:noBreakHyphen/>
      </w:r>
      <w:r w:rsidR="00E96820" w:rsidRPr="00E96820">
        <w:t xml:space="preserve">425(1)(c) or </w:t>
      </w:r>
      <w:r>
        <w:t xml:space="preserve">paragraph </w:t>
      </w:r>
      <w:r w:rsidRPr="00E96820">
        <w:t>118</w:t>
      </w:r>
      <w:r w:rsidR="00B71E5D">
        <w:noBreakHyphen/>
      </w:r>
      <w:r w:rsidR="00E96820" w:rsidRPr="00E96820">
        <w:t>427(1)(c) of the ITAA 1997</w:t>
      </w:r>
    </w:p>
    <w:tbl>
      <w:tblPr>
        <w:tblStyle w:val="GridTable4-Accent4"/>
        <w:tblW w:w="4998" w:type="pct"/>
        <w:tblLook w:val="0680" w:firstRow="0" w:lastRow="0" w:firstColumn="1" w:lastColumn="0" w:noHBand="1" w:noVBand="1"/>
      </w:tblPr>
      <w:tblGrid>
        <w:gridCol w:w="734"/>
        <w:gridCol w:w="6577"/>
        <w:gridCol w:w="1701"/>
      </w:tblGrid>
      <w:tr w:rsidR="00893E62" w14:paraId="1DB01104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pct"/>
          </w:tcPr>
          <w:p w14:paraId="403B75EA" w14:textId="7F9CFCFF" w:rsidR="00E96820" w:rsidRPr="00C61B50" w:rsidRDefault="00E96820" w:rsidP="00BB4211">
            <w:pPr>
              <w:pStyle w:val="Tabletext"/>
            </w:pPr>
            <w:r>
              <w:t>6</w:t>
            </w:r>
            <w:r w:rsidRPr="00C61B50">
              <w:t>.</w:t>
            </w:r>
            <w:r w:rsidR="00E1152E">
              <w:t>1</w:t>
            </w:r>
          </w:p>
        </w:tc>
        <w:tc>
          <w:tcPr>
            <w:tcW w:w="3648" w:type="pct"/>
          </w:tcPr>
          <w:p w14:paraId="44275AEA" w14:textId="545A6AB6" w:rsidR="00E96820" w:rsidRPr="00376C7C" w:rsidRDefault="00E9682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C7C">
              <w:t xml:space="preserve">Is the </w:t>
            </w:r>
            <w:r w:rsidR="0070224E">
              <w:t>investment</w:t>
            </w:r>
            <w:r w:rsidRPr="00376C7C">
              <w:t xml:space="preserve"> an acquisition of shares</w:t>
            </w:r>
            <w:r w:rsidR="002113CC">
              <w:t xml:space="preserve"> or units</w:t>
            </w:r>
            <w:r w:rsidRPr="00376C7C">
              <w:t xml:space="preserve"> in the investee in exchange for some or all of the shares in another company</w:t>
            </w:r>
            <w:r w:rsidR="002113CC">
              <w:t xml:space="preserve"> or units in another unit trust</w:t>
            </w:r>
            <w:r w:rsidRPr="00376C7C">
              <w:t xml:space="preserve"> (i.e. scrip for scrip)?</w:t>
            </w:r>
          </w:p>
        </w:tc>
        <w:tc>
          <w:tcPr>
            <w:tcW w:w="944" w:type="pct"/>
          </w:tcPr>
          <w:p w14:paraId="4D24F3F6" w14:textId="18CDC51C" w:rsidR="00E96820" w:rsidRPr="00C61B50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39863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B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94785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B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93E62" w14:paraId="051D5497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pct"/>
          </w:tcPr>
          <w:p w14:paraId="06898878" w14:textId="1C56380C" w:rsidR="00E96820" w:rsidRPr="00C61B50" w:rsidRDefault="00E96820" w:rsidP="00BB4211">
            <w:pPr>
              <w:pStyle w:val="Tabletext"/>
            </w:pPr>
            <w:r>
              <w:t>6</w:t>
            </w:r>
            <w:r w:rsidRPr="00C61B50">
              <w:t>.</w:t>
            </w:r>
            <w:r w:rsidR="00E1152E">
              <w:t>2</w:t>
            </w:r>
          </w:p>
        </w:tc>
        <w:tc>
          <w:tcPr>
            <w:tcW w:w="3648" w:type="pct"/>
          </w:tcPr>
          <w:p w14:paraId="6545180B" w14:textId="2BBC9C0A" w:rsidR="00E96820" w:rsidRPr="00376C7C" w:rsidRDefault="00E9682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C7C">
              <w:t>Did the partnership acquire all the shares</w:t>
            </w:r>
            <w:r w:rsidR="002113CC">
              <w:t xml:space="preserve"> or units</w:t>
            </w:r>
            <w:r w:rsidRPr="00376C7C">
              <w:t xml:space="preserve"> owned by the investee?</w:t>
            </w:r>
          </w:p>
        </w:tc>
        <w:tc>
          <w:tcPr>
            <w:tcW w:w="944" w:type="pct"/>
          </w:tcPr>
          <w:p w14:paraId="26B83D88" w14:textId="19DAE602" w:rsidR="00E96820" w:rsidRPr="00C61B50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90826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100123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893E62" w14:paraId="59EF221D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pct"/>
          </w:tcPr>
          <w:p w14:paraId="5142D196" w14:textId="7DB69E29" w:rsidR="00E96820" w:rsidRPr="00C61B50" w:rsidRDefault="00E96820" w:rsidP="00BB4211">
            <w:pPr>
              <w:pStyle w:val="Tabletext"/>
            </w:pPr>
            <w:r>
              <w:t>6</w:t>
            </w:r>
            <w:r w:rsidRPr="00C61B50">
              <w:t>.</w:t>
            </w:r>
            <w:r w:rsidR="00E1152E">
              <w:t>3</w:t>
            </w:r>
          </w:p>
        </w:tc>
        <w:tc>
          <w:tcPr>
            <w:tcW w:w="3648" w:type="pct"/>
          </w:tcPr>
          <w:p w14:paraId="0B6F5232" w14:textId="7DBAEFE4" w:rsidR="00E96820" w:rsidRDefault="00E9682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C7C">
              <w:t>Does the investment involve a debt interest?</w:t>
            </w:r>
          </w:p>
          <w:p w14:paraId="48B0EE74" w14:textId="2F9A8229" w:rsidR="00E96820" w:rsidRPr="00E96820" w:rsidRDefault="00E9682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 w:rsidRPr="00E96820">
              <w:rPr>
                <w:rStyle w:val="Emphasis"/>
              </w:rPr>
              <w:t>(See s974</w:t>
            </w:r>
            <w:r w:rsidR="00B71E5D">
              <w:rPr>
                <w:rStyle w:val="Emphasis"/>
              </w:rPr>
              <w:noBreakHyphen/>
            </w:r>
            <w:r w:rsidRPr="00E96820">
              <w:rPr>
                <w:rStyle w:val="Emphasis"/>
              </w:rPr>
              <w:t>20 of the ITAA 1997)</w:t>
            </w:r>
          </w:p>
        </w:tc>
        <w:tc>
          <w:tcPr>
            <w:tcW w:w="944" w:type="pct"/>
          </w:tcPr>
          <w:p w14:paraId="46B8AB03" w14:textId="682EEEA3" w:rsidR="00E96820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56175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90583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  <w:p w14:paraId="358567E2" w14:textId="6B85C66B" w:rsidR="00ED3D74" w:rsidRPr="00C61B50" w:rsidRDefault="00ED3D74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yes</w:t>
            </w:r>
            <w:r w:rsidR="00FF3464">
              <w:t xml:space="preserve"> skip to Q14</w:t>
            </w:r>
          </w:p>
        </w:tc>
      </w:tr>
    </w:tbl>
    <w:p w14:paraId="45FCAAA5" w14:textId="3ED110EB" w:rsidR="00ED3D74" w:rsidRDefault="00ED3D74" w:rsidP="00D15C17">
      <w:pPr>
        <w:pStyle w:val="Calloutbox"/>
      </w:pPr>
      <w:r>
        <w:t xml:space="preserve">Comment: </w:t>
      </w:r>
      <w:sdt>
        <w:sdtPr>
          <w:id w:val="-352030529"/>
          <w:placeholder>
            <w:docPart w:val="DefaultPlaceholder_-1854013440"/>
          </w:placeholder>
        </w:sdtPr>
        <w:sdtEndPr/>
        <w:sdtContent>
          <w:r>
            <w:fldChar w:fldCharType="begin">
              <w:ffData>
                <w:name w:val=""/>
                <w:enabled/>
                <w:calcOnExit w:val="0"/>
                <w:textInput>
                  <w:default w:val="If needed, add information relevant to section 6 here."/>
                </w:textInput>
              </w:ffData>
            </w:fldChar>
          </w:r>
          <w:r>
            <w:instrText xml:space="preserve"> FORMTEXT </w:instrText>
          </w:r>
          <w:r>
            <w:fldChar w:fldCharType="separate"/>
          </w:r>
          <w:r w:rsidR="00FA3655">
            <w:rPr>
              <w:noProof/>
            </w:rPr>
            <w:t>If required</w:t>
          </w:r>
          <w:r>
            <w:rPr>
              <w:noProof/>
            </w:rPr>
            <w:t>, add information relevant to section 6 here</w:t>
          </w:r>
          <w:r>
            <w:fldChar w:fldCharType="end"/>
          </w:r>
        </w:sdtContent>
      </w:sdt>
    </w:p>
    <w:p w14:paraId="631C7F17" w14:textId="77777777" w:rsidR="00F315A6" w:rsidRDefault="0039373F" w:rsidP="00C72A42">
      <w:pPr>
        <w:pStyle w:val="Heading4"/>
      </w:pPr>
      <w:r w:rsidRPr="0039373F">
        <w:t>7. Investee’s location</w:t>
      </w:r>
    </w:p>
    <w:p w14:paraId="33A93AA3" w14:textId="432C5053" w:rsidR="00BC0EAB" w:rsidRPr="00BC0EAB" w:rsidRDefault="00E8452E" w:rsidP="00116B4E">
      <w:pPr>
        <w:pStyle w:val="Caption"/>
      </w:pPr>
      <w:r>
        <w:t>s</w:t>
      </w:r>
      <w:r w:rsidR="0039373F" w:rsidRPr="0039373F">
        <w:t>s118</w:t>
      </w:r>
      <w:r w:rsidR="00B71E5D">
        <w:noBreakHyphen/>
      </w:r>
      <w:r w:rsidR="0039373F" w:rsidRPr="0039373F">
        <w:t xml:space="preserve">425(2) or </w:t>
      </w:r>
      <w:r>
        <w:t>s</w:t>
      </w:r>
      <w:r w:rsidR="0039373F" w:rsidRPr="0039373F">
        <w:t>s118</w:t>
      </w:r>
      <w:r w:rsidR="00B71E5D">
        <w:noBreakHyphen/>
      </w:r>
      <w:r w:rsidR="0039373F" w:rsidRPr="0039373F">
        <w:t>427(3) of the ITAA 1997</w:t>
      </w:r>
    </w:p>
    <w:tbl>
      <w:tblPr>
        <w:tblStyle w:val="GridTable4-Accent4"/>
        <w:tblW w:w="9020" w:type="dxa"/>
        <w:tblLook w:val="0680" w:firstRow="0" w:lastRow="0" w:firstColumn="1" w:lastColumn="0" w:noHBand="1" w:noVBand="1"/>
      </w:tblPr>
      <w:tblGrid>
        <w:gridCol w:w="737"/>
        <w:gridCol w:w="6582"/>
        <w:gridCol w:w="1701"/>
      </w:tblGrid>
      <w:tr w:rsidR="0039373F" w14:paraId="29E20015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F80C013" w14:textId="77777777" w:rsidR="0039373F" w:rsidRPr="00E12F17" w:rsidRDefault="0039373F" w:rsidP="00116B4E">
            <w:pPr>
              <w:pStyle w:val="Tabletext"/>
              <w:keepNext/>
            </w:pPr>
            <w:r w:rsidRPr="00E12F17">
              <w:t>7.1</w:t>
            </w:r>
          </w:p>
        </w:tc>
        <w:tc>
          <w:tcPr>
            <w:tcW w:w="6582" w:type="dxa"/>
          </w:tcPr>
          <w:p w14:paraId="69558B64" w14:textId="0C6DC3C6" w:rsidR="00190845" w:rsidRPr="00190845" w:rsidRDefault="0039373F" w:rsidP="00116B4E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2F17">
              <w:t xml:space="preserve">At the date of the </w:t>
            </w:r>
            <w:r w:rsidR="007C05AD">
              <w:t>investment</w:t>
            </w:r>
            <w:r w:rsidRPr="00E12F17">
              <w:t>, was the investee an Australian resident?</w:t>
            </w:r>
          </w:p>
        </w:tc>
        <w:tc>
          <w:tcPr>
            <w:tcW w:w="1701" w:type="dxa"/>
          </w:tcPr>
          <w:p w14:paraId="11D16A26" w14:textId="5B23DC24" w:rsidR="0039373F" w:rsidRPr="00C61B50" w:rsidRDefault="00DA6CF0" w:rsidP="00116B4E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72490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197247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39373F" w14:paraId="208074B2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E29FC05" w14:textId="77777777" w:rsidR="0039373F" w:rsidRPr="00E12F17" w:rsidRDefault="0039373F" w:rsidP="00BB4211">
            <w:pPr>
              <w:pStyle w:val="Tabletext"/>
            </w:pPr>
            <w:r w:rsidRPr="00E12F17">
              <w:t>7.2</w:t>
            </w:r>
          </w:p>
        </w:tc>
        <w:tc>
          <w:tcPr>
            <w:tcW w:w="6582" w:type="dxa"/>
          </w:tcPr>
          <w:p w14:paraId="0BB63638" w14:textId="30821754" w:rsidR="00190845" w:rsidRPr="00190845" w:rsidRDefault="0039373F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2F17">
              <w:t>Does the partnership have other investments in the investee?</w:t>
            </w:r>
          </w:p>
        </w:tc>
        <w:tc>
          <w:tcPr>
            <w:tcW w:w="1701" w:type="dxa"/>
          </w:tcPr>
          <w:p w14:paraId="684AB31F" w14:textId="6F6A6B8B" w:rsidR="0039373F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79580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47380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  <w:p w14:paraId="14C68F9F" w14:textId="77777777" w:rsidR="00FA255B" w:rsidRPr="00C61B50" w:rsidRDefault="00FA255B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yes, skip to Q7.5</w:t>
            </w:r>
          </w:p>
        </w:tc>
      </w:tr>
      <w:tr w:rsidR="004916AC" w14:paraId="613EFE4B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B099166" w14:textId="77777777" w:rsidR="004916AC" w:rsidRPr="00E12F17" w:rsidRDefault="004916AC" w:rsidP="00BB4211">
            <w:pPr>
              <w:pStyle w:val="Tabletext"/>
            </w:pPr>
            <w:r w:rsidRPr="00E12F17">
              <w:t>7.3</w:t>
            </w:r>
          </w:p>
        </w:tc>
        <w:tc>
          <w:tcPr>
            <w:tcW w:w="6582" w:type="dxa"/>
          </w:tcPr>
          <w:p w14:paraId="391BF3DC" w14:textId="2DA49B1D" w:rsidR="004916AC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2F17">
              <w:t xml:space="preserve">Do you submit that for the whole 12 months </w:t>
            </w:r>
            <w:r w:rsidR="006436B9">
              <w:t>after</w:t>
            </w:r>
            <w:r w:rsidRPr="00E12F17">
              <w:t xml:space="preserve"> the </w:t>
            </w:r>
            <w:r w:rsidR="0070224E">
              <w:t>investment</w:t>
            </w:r>
            <w:r w:rsidRPr="00E12F17">
              <w:t xml:space="preserve"> date more than 50% of </w:t>
            </w:r>
            <w:r w:rsidRPr="007F1B7C">
              <w:t>the people engaged (including</w:t>
            </w:r>
            <w:r w:rsidRPr="00F555BF">
              <w:t xml:space="preserve"> employees, contractors and others engaged to perform services</w:t>
            </w:r>
            <w:r>
              <w:t xml:space="preserve">) </w:t>
            </w:r>
            <w:r w:rsidRPr="00E12F17">
              <w:t>by the investee to perform services did so primarily in Australia?</w:t>
            </w:r>
          </w:p>
          <w:p w14:paraId="006717DE" w14:textId="6F37A5BA" w:rsidR="00BC0EAB" w:rsidRDefault="00BC0EAB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73F">
              <w:t>Provide details in Annexure A (1)(a)</w:t>
            </w:r>
          </w:p>
        </w:tc>
        <w:tc>
          <w:tcPr>
            <w:tcW w:w="1701" w:type="dxa"/>
          </w:tcPr>
          <w:p w14:paraId="0E0B4411" w14:textId="6AAB5DEB" w:rsidR="004916AC" w:rsidRPr="00C61B50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52605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205955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4916AC" w14:paraId="2299AC62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48AE5B58" w14:textId="77777777" w:rsidR="004916AC" w:rsidRPr="00387246" w:rsidRDefault="004916AC" w:rsidP="00BB4211">
            <w:pPr>
              <w:pStyle w:val="Tabletext"/>
            </w:pPr>
            <w:r w:rsidRPr="00387246">
              <w:t>7.4</w:t>
            </w:r>
          </w:p>
        </w:tc>
        <w:tc>
          <w:tcPr>
            <w:tcW w:w="6582" w:type="dxa"/>
          </w:tcPr>
          <w:p w14:paraId="63F311B0" w14:textId="28EADADF" w:rsidR="004916AC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246">
              <w:t xml:space="preserve">Do you submit that for the whole of the 12 months </w:t>
            </w:r>
            <w:r w:rsidR="007544EB">
              <w:t>after</w:t>
            </w:r>
            <w:r w:rsidRPr="00387246">
              <w:t xml:space="preserve"> the </w:t>
            </w:r>
            <w:r w:rsidR="0070224E">
              <w:t>investment</w:t>
            </w:r>
            <w:r w:rsidRPr="00387246">
              <w:t xml:space="preserve"> more than 50% of the investee’s assets were located in Australia?</w:t>
            </w:r>
          </w:p>
          <w:p w14:paraId="7EFA7B27" w14:textId="15405DD9" w:rsidR="004916AC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373F">
              <w:t>Provide details in Annexure A (1)(b)</w:t>
            </w:r>
          </w:p>
        </w:tc>
        <w:tc>
          <w:tcPr>
            <w:tcW w:w="1701" w:type="dxa"/>
          </w:tcPr>
          <w:p w14:paraId="6A538EC9" w14:textId="5426BD5D" w:rsidR="004916AC" w:rsidRPr="00C61B50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209199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169279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4916AC" w14:paraId="453ACBA3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C76ECA3" w14:textId="77777777" w:rsidR="004916AC" w:rsidRPr="00F810DE" w:rsidRDefault="004916AC" w:rsidP="00BB4211">
            <w:pPr>
              <w:pStyle w:val="Tabletext"/>
            </w:pPr>
            <w:r w:rsidRPr="00F810DE">
              <w:t>7.5</w:t>
            </w:r>
          </w:p>
        </w:tc>
        <w:tc>
          <w:tcPr>
            <w:tcW w:w="6582" w:type="dxa"/>
          </w:tcPr>
          <w:p w14:paraId="79611C87" w14:textId="5641B768" w:rsidR="004916AC" w:rsidRPr="00F810DE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0DE">
              <w:t>Have you been granted an exemption under s25</w:t>
            </w:r>
            <w:r w:rsidR="00B71E5D">
              <w:noBreakHyphen/>
            </w:r>
            <w:r w:rsidRPr="00F810DE">
              <w:t>10(1) or (1A) of the VC</w:t>
            </w:r>
            <w:r>
              <w:t> </w:t>
            </w:r>
            <w:r w:rsidRPr="00F810DE">
              <w:t>Act from the location (people and assets) requirements?</w:t>
            </w:r>
          </w:p>
        </w:tc>
        <w:tc>
          <w:tcPr>
            <w:tcW w:w="1701" w:type="dxa"/>
          </w:tcPr>
          <w:p w14:paraId="1D9055DD" w14:textId="43DD8DDA" w:rsidR="004916AC" w:rsidRPr="00C61B50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46307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43682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4916AC" w14:paraId="5DA6E346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BA30992" w14:textId="77777777" w:rsidR="004916AC" w:rsidRPr="00F810DE" w:rsidRDefault="004916AC" w:rsidP="00BB4211">
            <w:pPr>
              <w:pStyle w:val="Tabletext"/>
            </w:pPr>
            <w:r w:rsidRPr="00F810DE">
              <w:t>7.6</w:t>
            </w:r>
          </w:p>
        </w:tc>
        <w:tc>
          <w:tcPr>
            <w:tcW w:w="6582" w:type="dxa"/>
          </w:tcPr>
          <w:p w14:paraId="38B332AE" w14:textId="735ECAAA" w:rsidR="004916AC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0DE">
              <w:t>Have you been granted approval under s25</w:t>
            </w:r>
            <w:r w:rsidR="00B71E5D">
              <w:noBreakHyphen/>
            </w:r>
            <w:r w:rsidRPr="00F810DE">
              <w:t>5(1) or (1A) of the VC Act to use a shorter period than 12 months for assessing the location (people and assets) requirements?</w:t>
            </w:r>
          </w:p>
        </w:tc>
        <w:tc>
          <w:tcPr>
            <w:tcW w:w="1701" w:type="dxa"/>
          </w:tcPr>
          <w:p w14:paraId="4DAC14CD" w14:textId="6A3AEE62" w:rsidR="004916AC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2127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144685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CB06A7" w:rsidRPr="00C72A42" w14:paraId="665E815E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6C03BC5F" w14:textId="663EDFC9" w:rsidR="00CB06A7" w:rsidRPr="00C72A42" w:rsidRDefault="00CB06A7" w:rsidP="00C72A42">
            <w:pPr>
              <w:pStyle w:val="Tabletext"/>
            </w:pPr>
            <w:r w:rsidRPr="00C72A42">
              <w:t>If you do have assets or employees based overseas, provide details in Annexure A</w:t>
            </w:r>
          </w:p>
        </w:tc>
      </w:tr>
    </w:tbl>
    <w:p w14:paraId="7DAE53E1" w14:textId="46E6113E" w:rsidR="00FA255B" w:rsidRDefault="00FA255B" w:rsidP="0047628F">
      <w:pPr>
        <w:pStyle w:val="Calloutbox"/>
      </w:pPr>
      <w:r w:rsidRPr="0047628F">
        <w:t>Comment</w:t>
      </w:r>
      <w:r>
        <w:t xml:space="preserve">: </w:t>
      </w:r>
      <w:sdt>
        <w:sdtPr>
          <w:id w:val="107011856"/>
          <w:placeholder>
            <w:docPart w:val="DefaultPlaceholder_-1854013440"/>
          </w:placeholder>
        </w:sdtPr>
        <w:sdtEndPr/>
        <w:sdtContent>
          <w:r w:rsidRPr="00190845">
            <w:fldChar w:fldCharType="begin">
              <w:ffData>
                <w:name w:val=""/>
                <w:enabled/>
                <w:calcOnExit w:val="0"/>
                <w:textInput>
                  <w:default w:val="If needed, add information relevant to section 7 here."/>
                </w:textInput>
              </w:ffData>
            </w:fldChar>
          </w:r>
          <w:r w:rsidRPr="00190845">
            <w:instrText xml:space="preserve"> FORMTEXT </w:instrText>
          </w:r>
          <w:r w:rsidRPr="00190845">
            <w:fldChar w:fldCharType="separate"/>
          </w:r>
          <w:r w:rsidR="00FA3655" w:rsidRPr="00190845">
            <w:t>If required</w:t>
          </w:r>
          <w:r w:rsidRPr="00190845">
            <w:t>, add information relevant to section 7 here</w:t>
          </w:r>
          <w:r w:rsidRPr="00190845">
            <w:fldChar w:fldCharType="end"/>
          </w:r>
        </w:sdtContent>
      </w:sdt>
    </w:p>
    <w:p w14:paraId="565A5E4D" w14:textId="77777777" w:rsidR="00F315A6" w:rsidRDefault="00AD0B25" w:rsidP="00C72A42">
      <w:pPr>
        <w:pStyle w:val="Heading4"/>
      </w:pPr>
      <w:r w:rsidRPr="00AD0B25">
        <w:lastRenderedPageBreak/>
        <w:t>8. Investee’s activities</w:t>
      </w:r>
    </w:p>
    <w:p w14:paraId="23D4D0C8" w14:textId="67D865B1" w:rsidR="0079149A" w:rsidRDefault="00E8452E" w:rsidP="00AE6B29">
      <w:pPr>
        <w:pStyle w:val="Caption"/>
      </w:pPr>
      <w:r>
        <w:t>s</w:t>
      </w:r>
      <w:r w:rsidR="00AD0B25" w:rsidRPr="00AD0B25">
        <w:t>s118</w:t>
      </w:r>
      <w:r w:rsidR="00B71E5D">
        <w:noBreakHyphen/>
      </w:r>
      <w:r w:rsidR="00AD0B25" w:rsidRPr="00AD0B25">
        <w:t xml:space="preserve">425(3) or </w:t>
      </w:r>
      <w:r>
        <w:t>s</w:t>
      </w:r>
      <w:r w:rsidR="00AD0B25" w:rsidRPr="00AD0B25">
        <w:t>s118</w:t>
      </w:r>
      <w:r w:rsidR="00B71E5D">
        <w:noBreakHyphen/>
      </w:r>
      <w:r w:rsidR="00AD0B25" w:rsidRPr="00AD0B25">
        <w:t>427(4) of the ITAA 1997</w:t>
      </w:r>
    </w:p>
    <w:p w14:paraId="77CD10B3" w14:textId="2DD2E31D" w:rsidR="00617F07" w:rsidRPr="00617F07" w:rsidRDefault="00CE60E5" w:rsidP="00AE6B29">
      <w:pPr>
        <w:keepNext/>
      </w:pPr>
      <w:r>
        <w:t xml:space="preserve">Note: </w:t>
      </w:r>
      <w:r w:rsidR="00617F07" w:rsidRPr="00617F07">
        <w:t>The requirements of the activity test in ss118</w:t>
      </w:r>
      <w:r w:rsidR="00B71E5D">
        <w:noBreakHyphen/>
      </w:r>
      <w:r w:rsidR="00617F07" w:rsidRPr="00617F07">
        <w:t>425(3) or ss118</w:t>
      </w:r>
      <w:r w:rsidR="00B71E5D">
        <w:noBreakHyphen/>
      </w:r>
      <w:r w:rsidR="00617F07" w:rsidRPr="00617F07">
        <w:t xml:space="preserve">427(4) of the ITAA 1997 are ongoing. </w:t>
      </w:r>
    </w:p>
    <w:tbl>
      <w:tblPr>
        <w:tblStyle w:val="GridTable4-Accent4"/>
        <w:tblW w:w="9014" w:type="dxa"/>
        <w:tblLook w:val="0680" w:firstRow="0" w:lastRow="0" w:firstColumn="1" w:lastColumn="0" w:noHBand="1" w:noVBand="1"/>
      </w:tblPr>
      <w:tblGrid>
        <w:gridCol w:w="737"/>
        <w:gridCol w:w="6576"/>
        <w:gridCol w:w="1701"/>
      </w:tblGrid>
      <w:tr w:rsidR="00617F07" w14:paraId="4DAD7476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6A9680F7" w14:textId="77777777" w:rsidR="00617F07" w:rsidRPr="00E12F17" w:rsidRDefault="00617F07" w:rsidP="00BB4211">
            <w:pPr>
              <w:pStyle w:val="Tabletext"/>
            </w:pPr>
            <w:r>
              <w:t>8</w:t>
            </w:r>
            <w:r w:rsidRPr="00E12F17">
              <w:t>.</w:t>
            </w:r>
            <w:r>
              <w:t>1</w:t>
            </w:r>
          </w:p>
        </w:tc>
        <w:tc>
          <w:tcPr>
            <w:tcW w:w="6576" w:type="dxa"/>
          </w:tcPr>
          <w:p w14:paraId="2ADE862F" w14:textId="2396187E" w:rsidR="00617F07" w:rsidRDefault="00617F07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more than 75% of the assets used by the investee and/or its controlled entities primarily used in eligible activities</w:t>
            </w:r>
            <w:r w:rsidR="0092639F">
              <w:t>?</w:t>
            </w:r>
          </w:p>
          <w:p w14:paraId="4C82FF3F" w14:textId="5284E140" w:rsidR="00617F07" w:rsidRPr="00E12F17" w:rsidRDefault="00617F07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 details in Annexure A (2)(b)</w:t>
            </w:r>
          </w:p>
        </w:tc>
        <w:tc>
          <w:tcPr>
            <w:tcW w:w="1701" w:type="dxa"/>
          </w:tcPr>
          <w:p w14:paraId="5886ED5A" w14:textId="77777777" w:rsidR="00617F07" w:rsidRDefault="00617F07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05275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16884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  <w:p w14:paraId="4B4C6AE3" w14:textId="543D94F9" w:rsidR="00617F07" w:rsidRPr="00C61B50" w:rsidRDefault="00617F07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yes, don’t answer Q8.</w:t>
            </w:r>
            <w:r w:rsidR="00E232D6">
              <w:t>4</w:t>
            </w:r>
            <w:r>
              <w:t>, Q8.</w:t>
            </w:r>
            <w:r w:rsidR="00E232D6">
              <w:t>5</w:t>
            </w:r>
            <w:r>
              <w:t xml:space="preserve"> or Q8.</w:t>
            </w:r>
            <w:r w:rsidR="00E232D6">
              <w:t>6</w:t>
            </w:r>
          </w:p>
        </w:tc>
      </w:tr>
      <w:tr w:rsidR="00617F07" w14:paraId="3E59DA1F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12599F39" w14:textId="77777777" w:rsidR="00617F07" w:rsidRPr="00E12F17" w:rsidRDefault="00617F07" w:rsidP="00BB4211">
            <w:pPr>
              <w:pStyle w:val="Tabletext"/>
            </w:pPr>
            <w:r>
              <w:t>8</w:t>
            </w:r>
            <w:r w:rsidRPr="00E12F17">
              <w:t>.</w:t>
            </w:r>
            <w:r>
              <w:t>2</w:t>
            </w:r>
          </w:p>
        </w:tc>
        <w:tc>
          <w:tcPr>
            <w:tcW w:w="6576" w:type="dxa"/>
          </w:tcPr>
          <w:p w14:paraId="133E04B5" w14:textId="30131259" w:rsidR="00617F07" w:rsidRDefault="00617F07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more than 75% of the employees</w:t>
            </w:r>
            <w:r w:rsidR="00C544CD">
              <w:t xml:space="preserve"> (including </w:t>
            </w:r>
            <w:r w:rsidR="00C544CD" w:rsidRPr="00C544CD">
              <w:t>contractors and agents</w:t>
            </w:r>
            <w:r w:rsidR="00C544CD">
              <w:t>)</w:t>
            </w:r>
            <w:r>
              <w:t xml:space="preserve"> of the investee and its controlled entities primarily engaged </w:t>
            </w:r>
            <w:r w:rsidR="00C544CD">
              <w:t>to perform</w:t>
            </w:r>
            <w:r>
              <w:t xml:space="preserve"> eligible activities</w:t>
            </w:r>
            <w:r w:rsidR="0092639F">
              <w:t>?</w:t>
            </w:r>
          </w:p>
          <w:p w14:paraId="44619EA3" w14:textId="6F7E66A6" w:rsidR="00617F07" w:rsidRDefault="00617F07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 details in Annexure A (2)(c)</w:t>
            </w:r>
          </w:p>
        </w:tc>
        <w:tc>
          <w:tcPr>
            <w:tcW w:w="1701" w:type="dxa"/>
          </w:tcPr>
          <w:p w14:paraId="700FB30C" w14:textId="77777777" w:rsidR="00617F07" w:rsidRDefault="00617F07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14809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37512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  <w:p w14:paraId="2554B96A" w14:textId="18438A4E" w:rsidR="00617F07" w:rsidRPr="00C61B50" w:rsidRDefault="00E232D6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yes, don’t answer Q8.4, Q8.5 or Q8.6</w:t>
            </w:r>
          </w:p>
        </w:tc>
      </w:tr>
      <w:tr w:rsidR="00617F07" w14:paraId="2F967470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18119D19" w14:textId="77777777" w:rsidR="00617F07" w:rsidRPr="00387246" w:rsidRDefault="00617F07" w:rsidP="00BB4211">
            <w:pPr>
              <w:pStyle w:val="Tabletext"/>
            </w:pPr>
            <w:r>
              <w:t>8</w:t>
            </w:r>
            <w:r w:rsidRPr="00387246">
              <w:t>.</w:t>
            </w:r>
            <w:r>
              <w:t>3</w:t>
            </w:r>
          </w:p>
        </w:tc>
        <w:tc>
          <w:tcPr>
            <w:tcW w:w="6576" w:type="dxa"/>
          </w:tcPr>
          <w:p w14:paraId="76C486A5" w14:textId="777D7A70" w:rsidR="00617F07" w:rsidRDefault="00617F07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Does more than 75% of the total income of the investee and each of its controlled entities come from eligible activities</w:t>
            </w:r>
            <w:r w:rsidR="0092639F">
              <w:t>?</w:t>
            </w:r>
          </w:p>
          <w:p w14:paraId="60B85AF8" w14:textId="1275CDAC" w:rsidR="00617F07" w:rsidRDefault="00617F07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 details in Annexure A (2)(d)</w:t>
            </w:r>
          </w:p>
        </w:tc>
        <w:tc>
          <w:tcPr>
            <w:tcW w:w="1701" w:type="dxa"/>
          </w:tcPr>
          <w:p w14:paraId="1B86BB7B" w14:textId="77777777" w:rsidR="00617F07" w:rsidRDefault="00617F07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77285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80620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  <w:p w14:paraId="1AD319EE" w14:textId="71980538" w:rsidR="00617F07" w:rsidRPr="00C61B50" w:rsidRDefault="00E232D6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yes, don’t answer Q8.4, Q8.5 or Q8.6</w:t>
            </w:r>
          </w:p>
        </w:tc>
      </w:tr>
      <w:tr w:rsidR="00E232D6" w14:paraId="5CF78804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9FDB046" w14:textId="3AA0E1EC" w:rsidR="00E232D6" w:rsidRDefault="00E232D6" w:rsidP="00BB4211">
            <w:pPr>
              <w:pStyle w:val="Tabletext"/>
            </w:pPr>
            <w:r>
              <w:t>8.4</w:t>
            </w:r>
          </w:p>
        </w:tc>
        <w:tc>
          <w:tcPr>
            <w:tcW w:w="6576" w:type="dxa"/>
          </w:tcPr>
          <w:p w14:paraId="54604120" w14:textId="5BB2E9FE" w:rsidR="00E232D6" w:rsidRPr="003002B1" w:rsidRDefault="00E232D6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Are you relying on the ‘developing technology fintech exemption’ under paragraph 118</w:t>
            </w:r>
            <w:r w:rsidR="00B71E5D">
              <w:noBreakHyphen/>
            </w:r>
            <w:r>
              <w:t>425(13A)(a) and (b) or paragraph 118</w:t>
            </w:r>
            <w:r w:rsidR="00B71E5D">
              <w:noBreakHyphen/>
            </w:r>
            <w:r>
              <w:t>427(14A)(a) and (b) of the ITAA 1997?</w:t>
            </w:r>
          </w:p>
        </w:tc>
        <w:tc>
          <w:tcPr>
            <w:tcW w:w="1701" w:type="dxa"/>
          </w:tcPr>
          <w:p w14:paraId="0BAF3E59" w14:textId="4F6F296A" w:rsidR="00E232D6" w:rsidRPr="003002B1" w:rsidRDefault="00E232D6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 xml:space="preserve">Yes </w:t>
            </w:r>
            <w:sdt>
              <w:sdtPr>
                <w:id w:val="-19470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76353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E232D6" w14:paraId="25DD3AAE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204EED73" w14:textId="4907DDA5" w:rsidR="00E232D6" w:rsidRPr="00F810DE" w:rsidRDefault="00E232D6" w:rsidP="00BB4211">
            <w:pPr>
              <w:pStyle w:val="Tabletext"/>
            </w:pPr>
            <w:r>
              <w:t>8</w:t>
            </w:r>
            <w:r w:rsidRPr="00F810DE">
              <w:t>.</w:t>
            </w:r>
            <w:r>
              <w:t>5</w:t>
            </w:r>
          </w:p>
        </w:tc>
        <w:tc>
          <w:tcPr>
            <w:tcW w:w="6576" w:type="dxa"/>
          </w:tcPr>
          <w:p w14:paraId="0EF81345" w14:textId="1E08C11E" w:rsidR="00E232D6" w:rsidRDefault="00E232D6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you relying on an exemption from a private finding that is in force from IISA of a substantially novel application of technologies under paragraph 118</w:t>
            </w:r>
            <w:r w:rsidR="00B71E5D">
              <w:noBreakHyphen/>
            </w:r>
            <w:r>
              <w:t>425(13A)(c) or paragraph 118</w:t>
            </w:r>
            <w:r w:rsidR="00B71E5D">
              <w:noBreakHyphen/>
            </w:r>
            <w:r>
              <w:t>427(14A)(c) of the ITAA 1997?</w:t>
            </w:r>
          </w:p>
        </w:tc>
        <w:tc>
          <w:tcPr>
            <w:tcW w:w="1701" w:type="dxa"/>
          </w:tcPr>
          <w:p w14:paraId="5E080446" w14:textId="77777777" w:rsidR="00E232D6" w:rsidRDefault="00E232D6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200581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187257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  <w:p w14:paraId="7498D2D5" w14:textId="77777777" w:rsidR="00E232D6" w:rsidRDefault="00E232D6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no, skip to Q9.1</w:t>
            </w:r>
          </w:p>
        </w:tc>
      </w:tr>
      <w:tr w:rsidR="00E232D6" w14:paraId="45A185A3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320DE15" w14:textId="152688C0" w:rsidR="00E232D6" w:rsidRPr="00F810DE" w:rsidRDefault="00E232D6" w:rsidP="00BB4211">
            <w:pPr>
              <w:pStyle w:val="Tabletext"/>
            </w:pPr>
            <w:r>
              <w:t>8.6</w:t>
            </w:r>
          </w:p>
        </w:tc>
        <w:tc>
          <w:tcPr>
            <w:tcW w:w="6576" w:type="dxa"/>
          </w:tcPr>
          <w:p w14:paraId="0EF4A04D" w14:textId="0258FC6E" w:rsidR="00E232D6" w:rsidRPr="00F810DE" w:rsidRDefault="00E232D6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you answered yes to Q8.5, provide the date of the private finding</w:t>
            </w:r>
          </w:p>
        </w:tc>
        <w:tc>
          <w:tcPr>
            <w:tcW w:w="1701" w:type="dxa"/>
          </w:tcPr>
          <w:sdt>
            <w:sdtPr>
              <w:id w:val="-1142657989"/>
              <w:placeholder>
                <w:docPart w:val="DefaultPlaceholder_-1854013440"/>
              </w:placeholder>
            </w:sdtPr>
            <w:sdtEndPr/>
            <w:sdtContent>
              <w:p w14:paraId="59B66730" w14:textId="2B405465" w:rsidR="00E232D6" w:rsidRDefault="00E232D6" w:rsidP="00BB4211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ck here to enter text.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Click here to enter text.</w:t>
                </w:r>
                <w:r>
                  <w:fldChar w:fldCharType="end"/>
                </w:r>
              </w:p>
            </w:sdtContent>
          </w:sdt>
        </w:tc>
      </w:tr>
    </w:tbl>
    <w:p w14:paraId="55B92DDA" w14:textId="60E2815A" w:rsidR="00AD0B25" w:rsidRDefault="00AD0B25" w:rsidP="00530D53">
      <w:pPr>
        <w:pStyle w:val="Calloutbox"/>
      </w:pPr>
      <w:r>
        <w:t xml:space="preserve">Comment: </w:t>
      </w:r>
      <w:sdt>
        <w:sdtPr>
          <w:id w:val="-653142575"/>
          <w:placeholder>
            <w:docPart w:val="DefaultPlaceholder_-1854013440"/>
          </w:placeholder>
        </w:sdtPr>
        <w:sdtEndPr/>
        <w:sdtContent>
          <w:r w:rsidRPr="00190845">
            <w:fldChar w:fldCharType="begin">
              <w:ffData>
                <w:name w:val=""/>
                <w:enabled/>
                <w:calcOnExit w:val="0"/>
                <w:textInput>
                  <w:default w:val="If needed, add information relevant to section 8 here."/>
                </w:textInput>
              </w:ffData>
            </w:fldChar>
          </w:r>
          <w:r w:rsidRPr="00190845">
            <w:instrText xml:space="preserve"> FORMTEXT </w:instrText>
          </w:r>
          <w:r w:rsidRPr="00190845">
            <w:fldChar w:fldCharType="separate"/>
          </w:r>
          <w:r w:rsidR="00FA3655" w:rsidRPr="00190845">
            <w:t>If required</w:t>
          </w:r>
          <w:r w:rsidRPr="00190845">
            <w:t>, add information relevant to section 8 here</w:t>
          </w:r>
          <w:r w:rsidRPr="00190845">
            <w:fldChar w:fldCharType="end"/>
          </w:r>
        </w:sdtContent>
      </w:sdt>
    </w:p>
    <w:p w14:paraId="210E371C" w14:textId="77777777" w:rsidR="000912FA" w:rsidRDefault="006D5E93" w:rsidP="00C72A42">
      <w:pPr>
        <w:pStyle w:val="Heading4"/>
      </w:pPr>
      <w:r w:rsidRPr="006D5E93">
        <w:t>9. Investee’s investment in other entities</w:t>
      </w:r>
    </w:p>
    <w:p w14:paraId="3C20E933" w14:textId="4805C53B" w:rsidR="00AD0B25" w:rsidRDefault="00E8452E" w:rsidP="00BE15AE">
      <w:pPr>
        <w:pStyle w:val="Caption"/>
      </w:pPr>
      <w:r>
        <w:t>s</w:t>
      </w:r>
      <w:r w:rsidR="006D5E93" w:rsidRPr="006D5E93">
        <w:t>s118</w:t>
      </w:r>
      <w:r w:rsidR="00B71E5D">
        <w:noBreakHyphen/>
      </w:r>
      <w:r w:rsidR="006D5E93" w:rsidRPr="006D5E93">
        <w:t>425(4) or s</w:t>
      </w:r>
      <w:r>
        <w:t>s</w:t>
      </w:r>
      <w:r w:rsidR="006D5E93" w:rsidRPr="006D5E93">
        <w:t>118</w:t>
      </w:r>
      <w:r w:rsidR="00B71E5D">
        <w:noBreakHyphen/>
      </w:r>
      <w:r w:rsidR="006D5E93" w:rsidRPr="006D5E93">
        <w:t>427(5) of the ITAA 1997</w:t>
      </w:r>
    </w:p>
    <w:tbl>
      <w:tblPr>
        <w:tblStyle w:val="GridTable4-Accent4"/>
        <w:tblW w:w="9014" w:type="dxa"/>
        <w:tblLook w:val="0680" w:firstRow="0" w:lastRow="0" w:firstColumn="1" w:lastColumn="0" w:noHBand="1" w:noVBand="1"/>
      </w:tblPr>
      <w:tblGrid>
        <w:gridCol w:w="737"/>
        <w:gridCol w:w="6576"/>
        <w:gridCol w:w="1701"/>
      </w:tblGrid>
      <w:tr w:rsidR="006D5E93" w14:paraId="017B1067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59F1DAC" w14:textId="77777777" w:rsidR="006D5E93" w:rsidRPr="00C11EC0" w:rsidRDefault="006D5E93" w:rsidP="00BB4211">
            <w:pPr>
              <w:pStyle w:val="Tabletext"/>
            </w:pPr>
            <w:r w:rsidRPr="00C11EC0">
              <w:t>9.1</w:t>
            </w:r>
          </w:p>
        </w:tc>
        <w:tc>
          <w:tcPr>
            <w:tcW w:w="6576" w:type="dxa"/>
          </w:tcPr>
          <w:p w14:paraId="091E47FE" w14:textId="23631567" w:rsidR="006D5E93" w:rsidRPr="00E12F17" w:rsidRDefault="006D5E93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 the investee invested in any other entity?</w:t>
            </w:r>
          </w:p>
        </w:tc>
        <w:tc>
          <w:tcPr>
            <w:tcW w:w="1701" w:type="dxa"/>
          </w:tcPr>
          <w:p w14:paraId="2BE36429" w14:textId="356FABF4" w:rsidR="006D5E93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3086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169337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  <w:p w14:paraId="69BC8D06" w14:textId="2EC1490F" w:rsidR="0052589F" w:rsidRPr="00C61B50" w:rsidRDefault="0052589F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no, skip to Q10.1</w:t>
            </w:r>
          </w:p>
        </w:tc>
      </w:tr>
      <w:tr w:rsidR="006D5E93" w14:paraId="3630FEB7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6930DE23" w14:textId="77777777" w:rsidR="006D5E93" w:rsidRPr="00C11EC0" w:rsidRDefault="006D5E93" w:rsidP="00BB4211">
            <w:pPr>
              <w:pStyle w:val="Tabletext"/>
            </w:pPr>
            <w:r w:rsidRPr="00C11EC0">
              <w:t>9.2</w:t>
            </w:r>
          </w:p>
        </w:tc>
        <w:tc>
          <w:tcPr>
            <w:tcW w:w="6576" w:type="dxa"/>
          </w:tcPr>
          <w:p w14:paraId="12C6D0B1" w14:textId="77777777" w:rsidR="006D5E93" w:rsidRPr="00E12F17" w:rsidRDefault="006D5E93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E93">
              <w:t>Has the investee invested other than by depositing money with an authorised depository institution in Australia or with an authorised banking business in a foreign country?</w:t>
            </w:r>
          </w:p>
        </w:tc>
        <w:tc>
          <w:tcPr>
            <w:tcW w:w="1701" w:type="dxa"/>
          </w:tcPr>
          <w:p w14:paraId="7040CB6C" w14:textId="0161AD12" w:rsidR="006D5E93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91021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81724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  <w:p w14:paraId="00C8E620" w14:textId="77777777" w:rsidR="006D5E93" w:rsidRPr="00C61B50" w:rsidRDefault="006D5E93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no, skip to </w:t>
            </w:r>
            <w:r w:rsidR="0093424D">
              <w:t>Q</w:t>
            </w:r>
            <w:r>
              <w:t>10.1</w:t>
            </w:r>
          </w:p>
        </w:tc>
      </w:tr>
      <w:tr w:rsidR="004916AC" w14:paraId="3BF9EF10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10A888F4" w14:textId="77777777" w:rsidR="004916AC" w:rsidRPr="00C11EC0" w:rsidRDefault="004916AC" w:rsidP="00BB4211">
            <w:pPr>
              <w:pStyle w:val="Tabletext"/>
            </w:pPr>
            <w:r w:rsidRPr="00C11EC0">
              <w:t>9.3</w:t>
            </w:r>
          </w:p>
        </w:tc>
        <w:tc>
          <w:tcPr>
            <w:tcW w:w="6576" w:type="dxa"/>
          </w:tcPr>
          <w:p w14:paraId="2C9AA8BF" w14:textId="77777777" w:rsidR="004916AC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Has the investee invested in any entity connected with the investee? </w:t>
            </w:r>
          </w:p>
          <w:p w14:paraId="44487264" w14:textId="74CCC260" w:rsidR="004916AC" w:rsidRPr="006D5E93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 w:rsidRPr="006D5E93">
              <w:rPr>
                <w:rStyle w:val="Emphasis"/>
              </w:rPr>
              <w:t>(See s328</w:t>
            </w:r>
            <w:r w:rsidR="00B71E5D">
              <w:rPr>
                <w:rStyle w:val="Emphasis"/>
              </w:rPr>
              <w:noBreakHyphen/>
            </w:r>
            <w:r w:rsidRPr="006D5E93">
              <w:rPr>
                <w:rStyle w:val="Emphasis"/>
              </w:rPr>
              <w:t>125 of the ITAA 1997)</w:t>
            </w:r>
          </w:p>
        </w:tc>
        <w:tc>
          <w:tcPr>
            <w:tcW w:w="1701" w:type="dxa"/>
          </w:tcPr>
          <w:p w14:paraId="2A59395A" w14:textId="0F4BF811" w:rsidR="004916AC" w:rsidRPr="00C61B50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64909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98970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4916AC" w14:paraId="1AEA5848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E550995" w14:textId="77777777" w:rsidR="004916AC" w:rsidRPr="00C11EC0" w:rsidRDefault="004916AC" w:rsidP="00BB4211">
            <w:pPr>
              <w:pStyle w:val="Tabletext"/>
            </w:pPr>
            <w:r w:rsidRPr="00C11EC0">
              <w:t>9.4</w:t>
            </w:r>
          </w:p>
        </w:tc>
        <w:tc>
          <w:tcPr>
            <w:tcW w:w="6576" w:type="dxa"/>
          </w:tcPr>
          <w:p w14:paraId="1F5D91FE" w14:textId="77777777" w:rsidR="004916AC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Does the partnership control any entity the investee has invested in?</w:t>
            </w:r>
          </w:p>
          <w:p w14:paraId="63B6704C" w14:textId="1F438197" w:rsidR="004916AC" w:rsidRPr="0047628F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 w:rsidRPr="0047628F">
              <w:rPr>
                <w:rStyle w:val="Emphasis"/>
              </w:rPr>
              <w:t>(See s328</w:t>
            </w:r>
            <w:r w:rsidR="00B71E5D">
              <w:rPr>
                <w:rStyle w:val="Emphasis"/>
              </w:rPr>
              <w:noBreakHyphen/>
            </w:r>
            <w:r w:rsidRPr="0047628F">
              <w:rPr>
                <w:rStyle w:val="Emphasis"/>
              </w:rPr>
              <w:t>125 of the ITAA 1997)</w:t>
            </w:r>
          </w:p>
        </w:tc>
        <w:tc>
          <w:tcPr>
            <w:tcW w:w="1701" w:type="dxa"/>
          </w:tcPr>
          <w:p w14:paraId="68FF0832" w14:textId="6BAFB70F" w:rsidR="004916AC" w:rsidRPr="00C61B50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72606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32351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4916AC" w14:paraId="55838A11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2B498E23" w14:textId="77777777" w:rsidR="004916AC" w:rsidRPr="00C11EC0" w:rsidRDefault="004916AC" w:rsidP="00BB4211">
            <w:pPr>
              <w:pStyle w:val="Tabletext"/>
            </w:pPr>
            <w:r w:rsidRPr="00C11EC0">
              <w:lastRenderedPageBreak/>
              <w:t>9.5</w:t>
            </w:r>
          </w:p>
        </w:tc>
        <w:tc>
          <w:tcPr>
            <w:tcW w:w="6576" w:type="dxa"/>
          </w:tcPr>
          <w:p w14:paraId="5A946907" w14:textId="77777777" w:rsidR="00C544CD" w:rsidRDefault="00C544CD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Does each entity in which the investee has invested meet the location and activity tests for EVCI investment?</w:t>
            </w:r>
          </w:p>
          <w:p w14:paraId="3FDE8F3C" w14:textId="339FB0E9" w:rsidR="004916AC" w:rsidRPr="00053B82" w:rsidRDefault="00C544CD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(See ss118</w:t>
            </w:r>
            <w:r w:rsidR="00B71E5D">
              <w:noBreakHyphen/>
            </w:r>
            <w:r>
              <w:t>425(3) or ss118</w:t>
            </w:r>
            <w:r w:rsidR="00B71E5D">
              <w:noBreakHyphen/>
            </w:r>
            <w:r>
              <w:t>427(4), and ss118</w:t>
            </w:r>
            <w:r w:rsidR="00B71E5D">
              <w:noBreakHyphen/>
            </w:r>
            <w:r>
              <w:t>425(2) or ss118</w:t>
            </w:r>
            <w:r w:rsidR="00B71E5D">
              <w:noBreakHyphen/>
            </w:r>
            <w:r>
              <w:t>427(3) of the ITAA 1997)</w:t>
            </w:r>
          </w:p>
        </w:tc>
        <w:tc>
          <w:tcPr>
            <w:tcW w:w="1701" w:type="dxa"/>
          </w:tcPr>
          <w:p w14:paraId="5829C551" w14:textId="5C90120D" w:rsidR="004916AC" w:rsidRPr="00C61B50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61864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16371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93424D" w14:paraId="3649B38D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2549F9E" w14:textId="77777777" w:rsidR="0093424D" w:rsidRPr="00C11EC0" w:rsidRDefault="0093424D" w:rsidP="00BB4211">
            <w:pPr>
              <w:pStyle w:val="Tabletext"/>
            </w:pPr>
            <w:r w:rsidRPr="00C11EC0">
              <w:t>9.6</w:t>
            </w:r>
          </w:p>
        </w:tc>
        <w:tc>
          <w:tcPr>
            <w:tcW w:w="6576" w:type="dxa"/>
          </w:tcPr>
          <w:p w14:paraId="18ADB565" w14:textId="4125F0B7" w:rsidR="00C544CD" w:rsidRDefault="0093424D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3B82">
              <w:t>When did you last review whether this investee (and its investees</w:t>
            </w:r>
            <w:r w:rsidR="00C544CD">
              <w:t xml:space="preserve"> meet the location and activity tests for EVCI investment?</w:t>
            </w:r>
          </w:p>
          <w:p w14:paraId="737C4A62" w14:textId="089F12A7" w:rsidR="0093424D" w:rsidRPr="00053B82" w:rsidRDefault="00C544CD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(See ss118</w:t>
            </w:r>
            <w:r w:rsidR="00B71E5D">
              <w:noBreakHyphen/>
            </w:r>
            <w:r>
              <w:t>425(3) or ss118</w:t>
            </w:r>
            <w:r w:rsidR="00B71E5D">
              <w:noBreakHyphen/>
            </w:r>
            <w:r>
              <w:t>427(4), and ss118</w:t>
            </w:r>
            <w:r w:rsidR="00B71E5D">
              <w:noBreakHyphen/>
            </w:r>
            <w:r>
              <w:t>425(2) or ss118</w:t>
            </w:r>
            <w:r w:rsidR="00B71E5D">
              <w:noBreakHyphen/>
            </w:r>
            <w:r>
              <w:t>427(3) of the ITAA 1997)</w:t>
            </w:r>
          </w:p>
        </w:tc>
        <w:tc>
          <w:tcPr>
            <w:tcW w:w="1701" w:type="dxa"/>
          </w:tcPr>
          <w:sdt>
            <w:sdtPr>
              <w:id w:val="1323932527"/>
              <w:placeholder>
                <w:docPart w:val="DefaultPlaceholder_-1854013440"/>
              </w:placeholder>
            </w:sdtPr>
            <w:sdtEndPr/>
            <w:sdtContent>
              <w:p w14:paraId="023E9794" w14:textId="1887A942" w:rsidR="0093424D" w:rsidRDefault="0093424D" w:rsidP="00BB4211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ck here to enter text.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Click here to enter text.</w:t>
                </w:r>
                <w:r>
                  <w:fldChar w:fldCharType="end"/>
                </w:r>
              </w:p>
            </w:sdtContent>
          </w:sdt>
        </w:tc>
      </w:tr>
      <w:tr w:rsidR="0093424D" w14:paraId="1C2E9F82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4479F733" w14:textId="77777777" w:rsidR="0093424D" w:rsidRDefault="0093424D" w:rsidP="00BB4211">
            <w:pPr>
              <w:pStyle w:val="Tabletext"/>
            </w:pPr>
            <w:r w:rsidRPr="00C11EC0">
              <w:t>9.7</w:t>
            </w:r>
          </w:p>
        </w:tc>
        <w:tc>
          <w:tcPr>
            <w:tcW w:w="6576" w:type="dxa"/>
          </w:tcPr>
          <w:p w14:paraId="160D3B3E" w14:textId="358C25DD" w:rsidR="0093424D" w:rsidRPr="00053B82" w:rsidRDefault="0093424D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3B82">
              <w:t>Have you applied to the department under s25</w:t>
            </w:r>
            <w:r w:rsidR="00B71E5D">
              <w:noBreakHyphen/>
            </w:r>
            <w:r w:rsidRPr="00053B82">
              <w:t xml:space="preserve">15 of the VC Act for a determination that the activities of </w:t>
            </w:r>
            <w:r w:rsidR="00B95947">
              <w:t>any</w:t>
            </w:r>
            <w:r w:rsidRPr="00053B82">
              <w:t xml:space="preserve"> other entity in which the investee </w:t>
            </w:r>
            <w:r w:rsidR="00B95947">
              <w:t xml:space="preserve">has </w:t>
            </w:r>
            <w:r w:rsidRPr="00053B82">
              <w:t>invested are complementary to the activities of the investee?</w:t>
            </w:r>
          </w:p>
        </w:tc>
        <w:tc>
          <w:tcPr>
            <w:tcW w:w="1701" w:type="dxa"/>
          </w:tcPr>
          <w:p w14:paraId="14A67997" w14:textId="1B7C78D7" w:rsidR="0093424D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26735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71812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  <w:p w14:paraId="519354F2" w14:textId="77777777" w:rsidR="0093424D" w:rsidRDefault="0093424D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no, skip to Q10.1</w:t>
            </w:r>
          </w:p>
        </w:tc>
      </w:tr>
      <w:tr w:rsidR="0093424D" w14:paraId="4F41C732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43A9FEAA" w14:textId="77777777" w:rsidR="0093424D" w:rsidRDefault="0093424D" w:rsidP="00BB4211">
            <w:pPr>
              <w:pStyle w:val="Tabletext"/>
            </w:pPr>
            <w:r>
              <w:t>9.8</w:t>
            </w:r>
          </w:p>
        </w:tc>
        <w:tc>
          <w:tcPr>
            <w:tcW w:w="6576" w:type="dxa"/>
          </w:tcPr>
          <w:p w14:paraId="6B9BA1B0" w14:textId="4CA407BE" w:rsidR="0093424D" w:rsidRDefault="00B95947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you answered yes to Q9.7, provide the </w:t>
            </w:r>
            <w:r w:rsidR="0093424D" w:rsidRPr="00053B82">
              <w:t xml:space="preserve">date </w:t>
            </w:r>
            <w:r>
              <w:t>on which the department granted this determination</w:t>
            </w:r>
          </w:p>
        </w:tc>
        <w:tc>
          <w:tcPr>
            <w:tcW w:w="1701" w:type="dxa"/>
          </w:tcPr>
          <w:sdt>
            <w:sdtPr>
              <w:id w:val="-1471743856"/>
              <w:placeholder>
                <w:docPart w:val="DefaultPlaceholder_-1854013440"/>
              </w:placeholder>
            </w:sdtPr>
            <w:sdtEndPr/>
            <w:sdtContent>
              <w:p w14:paraId="4C96C649" w14:textId="2D3B39C3" w:rsidR="0093424D" w:rsidRDefault="0093424D" w:rsidP="00BB4211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ck here to enter text.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Click here to enter text.</w:t>
                </w:r>
                <w:r>
                  <w:fldChar w:fldCharType="end"/>
                </w:r>
              </w:p>
            </w:sdtContent>
          </w:sdt>
        </w:tc>
      </w:tr>
    </w:tbl>
    <w:p w14:paraId="2983997D" w14:textId="595E1F5B" w:rsidR="006D5E93" w:rsidRDefault="006D5E93" w:rsidP="00D15C17">
      <w:pPr>
        <w:pStyle w:val="Calloutbox"/>
      </w:pPr>
      <w:r>
        <w:t xml:space="preserve">Comment: </w:t>
      </w:r>
      <w:sdt>
        <w:sdtPr>
          <w:id w:val="365648083"/>
          <w:placeholder>
            <w:docPart w:val="DefaultPlaceholder_-1854013440"/>
          </w:placeholder>
        </w:sdtPr>
        <w:sdtEndPr/>
        <w:sdtContent>
          <w:r w:rsidR="0093424D">
            <w:fldChar w:fldCharType="begin">
              <w:ffData>
                <w:name w:val=""/>
                <w:enabled/>
                <w:calcOnExit w:val="0"/>
                <w:textInput>
                  <w:default w:val="If needed, add information relevant to section 9 here."/>
                </w:textInput>
              </w:ffData>
            </w:fldChar>
          </w:r>
          <w:r w:rsidR="0093424D">
            <w:instrText xml:space="preserve"> FORMTEXT </w:instrText>
          </w:r>
          <w:r w:rsidR="0093424D">
            <w:fldChar w:fldCharType="separate"/>
          </w:r>
          <w:r w:rsidR="00FA3655">
            <w:rPr>
              <w:noProof/>
            </w:rPr>
            <w:t>If required</w:t>
          </w:r>
          <w:r w:rsidR="0093424D">
            <w:rPr>
              <w:noProof/>
            </w:rPr>
            <w:t>, add information relevant to section 9 here</w:t>
          </w:r>
          <w:r w:rsidR="0093424D">
            <w:fldChar w:fldCharType="end"/>
          </w:r>
        </w:sdtContent>
      </w:sdt>
    </w:p>
    <w:p w14:paraId="2D6D5A5B" w14:textId="35B3C2D2" w:rsidR="000912FA" w:rsidRDefault="0093424D" w:rsidP="00C72A42">
      <w:pPr>
        <w:pStyle w:val="Heading4"/>
      </w:pPr>
      <w:r w:rsidRPr="0093424D">
        <w:t>10. Investee’s legal capacity</w:t>
      </w:r>
    </w:p>
    <w:p w14:paraId="38A41F76" w14:textId="290BF41F" w:rsidR="006D5E93" w:rsidRDefault="00E8452E" w:rsidP="00BE15AE">
      <w:pPr>
        <w:pStyle w:val="Caption"/>
      </w:pPr>
      <w:r>
        <w:t>s</w:t>
      </w:r>
      <w:r w:rsidR="0093424D" w:rsidRPr="0093424D">
        <w:t>s118</w:t>
      </w:r>
      <w:r w:rsidR="00B71E5D">
        <w:noBreakHyphen/>
      </w:r>
      <w:r w:rsidR="0093424D" w:rsidRPr="0093424D">
        <w:t>425(4A) or s</w:t>
      </w:r>
      <w:r>
        <w:t>s</w:t>
      </w:r>
      <w:r w:rsidR="0093424D" w:rsidRPr="0093424D">
        <w:t>118</w:t>
      </w:r>
      <w:r w:rsidR="00B71E5D">
        <w:noBreakHyphen/>
      </w:r>
      <w:r w:rsidR="0093424D" w:rsidRPr="0093424D">
        <w:t>427(5A) of the ITAA 1997</w:t>
      </w:r>
    </w:p>
    <w:tbl>
      <w:tblPr>
        <w:tblStyle w:val="GridTable4-Accent4"/>
        <w:tblW w:w="9014" w:type="dxa"/>
        <w:tblLook w:val="0680" w:firstRow="0" w:lastRow="0" w:firstColumn="1" w:lastColumn="0" w:noHBand="1" w:noVBand="1"/>
      </w:tblPr>
      <w:tblGrid>
        <w:gridCol w:w="737"/>
        <w:gridCol w:w="6576"/>
        <w:gridCol w:w="1701"/>
      </w:tblGrid>
      <w:tr w:rsidR="004916AC" w14:paraId="1A586FBB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0B57BD8C" w14:textId="77777777" w:rsidR="004916AC" w:rsidRPr="00C11EC0" w:rsidRDefault="004916AC" w:rsidP="00BB4211">
            <w:pPr>
              <w:pStyle w:val="Tabletext"/>
            </w:pPr>
            <w:r>
              <w:t>10</w:t>
            </w:r>
            <w:r w:rsidRPr="00C11EC0">
              <w:t>.1</w:t>
            </w:r>
          </w:p>
        </w:tc>
        <w:tc>
          <w:tcPr>
            <w:tcW w:w="6576" w:type="dxa"/>
          </w:tcPr>
          <w:p w14:paraId="2A36F1A7" w14:textId="26F7DC74" w:rsidR="004916AC" w:rsidRPr="00E12F17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 the investee</w:t>
            </w:r>
            <w:r w:rsidR="00B95947">
              <w:t>, in the capacity of a trustee,</w:t>
            </w:r>
            <w:r>
              <w:t xml:space="preserve"> used any of the amount invested in it by the partnership?</w:t>
            </w:r>
          </w:p>
        </w:tc>
        <w:tc>
          <w:tcPr>
            <w:tcW w:w="1701" w:type="dxa"/>
          </w:tcPr>
          <w:p w14:paraId="18E167D1" w14:textId="1EE2AE09" w:rsidR="004916AC" w:rsidRPr="00C61B50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68356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214530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4916AC" w14:paraId="6479F177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4DC31241" w14:textId="77777777" w:rsidR="004916AC" w:rsidRPr="00C11EC0" w:rsidRDefault="004916AC" w:rsidP="00BB4211">
            <w:pPr>
              <w:pStyle w:val="Tabletext"/>
            </w:pPr>
            <w:r>
              <w:t>10</w:t>
            </w:r>
            <w:r w:rsidRPr="00C11EC0">
              <w:t>.2</w:t>
            </w:r>
          </w:p>
        </w:tc>
        <w:tc>
          <w:tcPr>
            <w:tcW w:w="6576" w:type="dxa"/>
          </w:tcPr>
          <w:p w14:paraId="4FA01FBA" w14:textId="21B34AEE" w:rsidR="004916AC" w:rsidRPr="00E12F17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57F0">
              <w:t xml:space="preserve">When did you last </w:t>
            </w:r>
            <w:r w:rsidR="00B95947">
              <w:t>verify this with the investee</w:t>
            </w:r>
            <w:r w:rsidRPr="00B457F0">
              <w:t xml:space="preserve"> (Q10.1)?</w:t>
            </w:r>
          </w:p>
        </w:tc>
        <w:tc>
          <w:tcPr>
            <w:tcW w:w="1701" w:type="dxa"/>
          </w:tcPr>
          <w:sdt>
            <w:sdtPr>
              <w:id w:val="-1611819085"/>
              <w:placeholder>
                <w:docPart w:val="DefaultPlaceholder_-1854013440"/>
              </w:placeholder>
            </w:sdtPr>
            <w:sdtEndPr/>
            <w:sdtContent>
              <w:p w14:paraId="4CEE13C9" w14:textId="2108216B" w:rsidR="004916AC" w:rsidRPr="00C61B50" w:rsidRDefault="004916AC" w:rsidP="00BB4211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ck here to enter text.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Click here to enter text.</w:t>
                </w:r>
                <w:r>
                  <w:fldChar w:fldCharType="end"/>
                </w:r>
              </w:p>
            </w:sdtContent>
          </w:sdt>
        </w:tc>
      </w:tr>
    </w:tbl>
    <w:p w14:paraId="35314E34" w14:textId="1CB724A5" w:rsidR="0093424D" w:rsidRDefault="0093424D" w:rsidP="00D15C17">
      <w:pPr>
        <w:pStyle w:val="Calloutbox"/>
      </w:pPr>
      <w:r>
        <w:t xml:space="preserve">Comment: </w:t>
      </w:r>
      <w:sdt>
        <w:sdtPr>
          <w:id w:val="1913276244"/>
          <w:placeholder>
            <w:docPart w:val="DefaultPlaceholder_-1854013440"/>
          </w:placeholder>
        </w:sdtPr>
        <w:sdtEndPr/>
        <w:sdtContent>
          <w:r>
            <w:fldChar w:fldCharType="begin">
              <w:ffData>
                <w:name w:val=""/>
                <w:enabled/>
                <w:calcOnExit w:val="0"/>
                <w:textInput>
                  <w:default w:val="If needed, add information relevant to section 10 here."/>
                </w:textInput>
              </w:ffData>
            </w:fldChar>
          </w:r>
          <w:r>
            <w:instrText xml:space="preserve"> FORMTEXT </w:instrText>
          </w:r>
          <w:r>
            <w:fldChar w:fldCharType="separate"/>
          </w:r>
          <w:r w:rsidR="00FA3655">
            <w:rPr>
              <w:noProof/>
            </w:rPr>
            <w:t>If required</w:t>
          </w:r>
          <w:r>
            <w:rPr>
              <w:noProof/>
            </w:rPr>
            <w:t>, add information relevant to section 10 here</w:t>
          </w:r>
          <w:r>
            <w:fldChar w:fldCharType="end"/>
          </w:r>
        </w:sdtContent>
      </w:sdt>
    </w:p>
    <w:p w14:paraId="3D2C618F" w14:textId="77777777" w:rsidR="000912FA" w:rsidRDefault="00B1273D" w:rsidP="00C72A42">
      <w:pPr>
        <w:pStyle w:val="Heading4"/>
      </w:pPr>
      <w:r w:rsidRPr="00B1273D">
        <w:t>11. Company’s auditor</w:t>
      </w:r>
    </w:p>
    <w:p w14:paraId="3F91F0EA" w14:textId="156E101B" w:rsidR="0093424D" w:rsidRDefault="00E8452E" w:rsidP="00BE15AE">
      <w:pPr>
        <w:pStyle w:val="Caption"/>
      </w:pPr>
      <w:r>
        <w:t>s</w:t>
      </w:r>
      <w:r w:rsidR="00B1273D" w:rsidRPr="00B1273D">
        <w:t>s118</w:t>
      </w:r>
      <w:r w:rsidR="00B71E5D">
        <w:noBreakHyphen/>
      </w:r>
      <w:r w:rsidR="00B1273D" w:rsidRPr="00B1273D">
        <w:t>425(5) or s</w:t>
      </w:r>
      <w:r>
        <w:t>s</w:t>
      </w:r>
      <w:r w:rsidR="00B1273D" w:rsidRPr="00B1273D">
        <w:t>118</w:t>
      </w:r>
      <w:r w:rsidR="00B71E5D">
        <w:noBreakHyphen/>
      </w:r>
      <w:r w:rsidR="00B1273D" w:rsidRPr="00B1273D">
        <w:t>427(6) of the ITAA 1997</w:t>
      </w:r>
    </w:p>
    <w:tbl>
      <w:tblPr>
        <w:tblStyle w:val="GridTable4-Accent4"/>
        <w:tblW w:w="9014" w:type="dxa"/>
        <w:tblLook w:val="0680" w:firstRow="0" w:lastRow="0" w:firstColumn="1" w:lastColumn="0" w:noHBand="1" w:noVBand="1"/>
      </w:tblPr>
      <w:tblGrid>
        <w:gridCol w:w="737"/>
        <w:gridCol w:w="6576"/>
        <w:gridCol w:w="1701"/>
      </w:tblGrid>
      <w:tr w:rsidR="004916AC" w14:paraId="1AF50908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CD41A8C" w14:textId="77777777" w:rsidR="004916AC" w:rsidRPr="00C11EC0" w:rsidRDefault="004916AC" w:rsidP="00BB4211">
            <w:pPr>
              <w:pStyle w:val="Tabletext"/>
            </w:pPr>
            <w:r>
              <w:t>11</w:t>
            </w:r>
            <w:r w:rsidRPr="00C11EC0">
              <w:t>.</w:t>
            </w:r>
            <w:r>
              <w:t>1</w:t>
            </w:r>
          </w:p>
        </w:tc>
        <w:tc>
          <w:tcPr>
            <w:tcW w:w="6576" w:type="dxa"/>
          </w:tcPr>
          <w:p w14:paraId="500B4905" w14:textId="5B3C95A2" w:rsidR="004916AC" w:rsidRPr="00F953F4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53F4">
              <w:t xml:space="preserve">Is the company a large proprietary company as defined in the </w:t>
            </w:r>
            <w:r w:rsidRPr="00B1273D">
              <w:rPr>
                <w:rStyle w:val="Emphasis"/>
              </w:rPr>
              <w:t xml:space="preserve">Corporations Act 2001 </w:t>
            </w:r>
            <w:r w:rsidRPr="00F953F4">
              <w:t>(Cth)?</w:t>
            </w:r>
          </w:p>
        </w:tc>
        <w:tc>
          <w:tcPr>
            <w:tcW w:w="1701" w:type="dxa"/>
          </w:tcPr>
          <w:p w14:paraId="5BFD2EB0" w14:textId="23119AA0" w:rsidR="004916AC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76337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51990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4916AC" w14:paraId="6CE0A483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45682B62" w14:textId="77777777" w:rsidR="004916AC" w:rsidRDefault="004916AC" w:rsidP="00BB4211">
            <w:pPr>
              <w:pStyle w:val="Tabletext"/>
            </w:pPr>
            <w:r>
              <w:t>11</w:t>
            </w:r>
            <w:r w:rsidRPr="00C11EC0">
              <w:t>.</w:t>
            </w:r>
            <w:r>
              <w:t>2</w:t>
            </w:r>
          </w:p>
        </w:tc>
        <w:tc>
          <w:tcPr>
            <w:tcW w:w="6576" w:type="dxa"/>
          </w:tcPr>
          <w:p w14:paraId="48552046" w14:textId="3E45570C" w:rsidR="004916AC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53F4">
              <w:t>Does the company’s permitted entity value exceed $12,500,000 (AUD)?</w:t>
            </w:r>
          </w:p>
        </w:tc>
        <w:tc>
          <w:tcPr>
            <w:tcW w:w="1701" w:type="dxa"/>
          </w:tcPr>
          <w:p w14:paraId="04C3F6D3" w14:textId="157A857B" w:rsidR="004916AC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200025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99784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4916AC" w14:paraId="01703E11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011427B6" w14:textId="77777777" w:rsidR="004916AC" w:rsidRDefault="004916AC" w:rsidP="00BB4211">
            <w:pPr>
              <w:pStyle w:val="Tabletext"/>
            </w:pPr>
            <w:r>
              <w:t>11.3</w:t>
            </w:r>
          </w:p>
        </w:tc>
        <w:tc>
          <w:tcPr>
            <w:tcW w:w="6576" w:type="dxa"/>
          </w:tcPr>
          <w:p w14:paraId="02256FE1" w14:textId="2EFC713B" w:rsidR="004916AC" w:rsidRDefault="00B95947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Does</w:t>
            </w:r>
            <w:r w:rsidR="004916AC">
              <w:t xml:space="preserve"> the company</w:t>
            </w:r>
            <w:r>
              <w:t xml:space="preserve"> have</w:t>
            </w:r>
            <w:r w:rsidR="004916AC">
              <w:t xml:space="preserve"> a registered auditor </w:t>
            </w:r>
            <w:r>
              <w:t xml:space="preserve">appointed </w:t>
            </w:r>
            <w:r w:rsidR="004916AC">
              <w:t>as its auditor</w:t>
            </w:r>
            <w:r>
              <w:t xml:space="preserve"> </w:t>
            </w:r>
            <w:r w:rsidR="004916AC">
              <w:t>at</w:t>
            </w:r>
            <w:r>
              <w:t xml:space="preserve"> </w:t>
            </w:r>
            <w:r w:rsidR="00414E3A">
              <w:t>(</w:t>
            </w:r>
            <w:r>
              <w:t>or</w:t>
            </w:r>
            <w:r w:rsidR="00C72A42">
              <w:t> </w:t>
            </w:r>
            <w:r>
              <w:t>at any time after</w:t>
            </w:r>
            <w:r w:rsidR="00414E3A">
              <w:t>)</w:t>
            </w:r>
            <w:r>
              <w:t xml:space="preserve"> </w:t>
            </w:r>
            <w:r w:rsidR="004916AC">
              <w:t>the end of the income</w:t>
            </w:r>
            <w:r w:rsidR="001810B0">
              <w:t xml:space="preserve"> year</w:t>
            </w:r>
            <w:r w:rsidR="004916AC">
              <w:t xml:space="preserve"> in which the partnership made the investment</w:t>
            </w:r>
            <w:r>
              <w:t>?</w:t>
            </w:r>
          </w:p>
        </w:tc>
        <w:tc>
          <w:tcPr>
            <w:tcW w:w="1701" w:type="dxa"/>
          </w:tcPr>
          <w:p w14:paraId="7141B957" w14:textId="3736A242" w:rsidR="004916AC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205969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203156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</w:tbl>
    <w:p w14:paraId="4A09B52B" w14:textId="6650A1FD" w:rsidR="00B1273D" w:rsidRDefault="00B1273D" w:rsidP="00D15C17">
      <w:pPr>
        <w:pStyle w:val="Calloutbox"/>
      </w:pPr>
      <w:r>
        <w:t xml:space="preserve">Comment: </w:t>
      </w:r>
      <w:sdt>
        <w:sdtPr>
          <w:id w:val="2093352245"/>
          <w:placeholder>
            <w:docPart w:val="DefaultPlaceholder_-1854013440"/>
          </w:placeholder>
        </w:sdtPr>
        <w:sdtEndPr/>
        <w:sdtContent>
          <w:r>
            <w:fldChar w:fldCharType="begin">
              <w:ffData>
                <w:name w:val=""/>
                <w:enabled/>
                <w:calcOnExit w:val="0"/>
                <w:textInput>
                  <w:default w:val="If needed, add information relevant to section 11 here."/>
                </w:textInput>
              </w:ffData>
            </w:fldChar>
          </w:r>
          <w:r>
            <w:instrText xml:space="preserve"> FORMTEXT </w:instrText>
          </w:r>
          <w:r>
            <w:fldChar w:fldCharType="separate"/>
          </w:r>
          <w:r w:rsidR="00FA3655">
            <w:rPr>
              <w:noProof/>
            </w:rPr>
            <w:t>If required</w:t>
          </w:r>
          <w:r>
            <w:rPr>
              <w:noProof/>
            </w:rPr>
            <w:t>, add information relevant to section 11 here</w:t>
          </w:r>
          <w:r>
            <w:fldChar w:fldCharType="end"/>
          </w:r>
        </w:sdtContent>
      </w:sdt>
    </w:p>
    <w:p w14:paraId="26FEFE89" w14:textId="77777777" w:rsidR="000912FA" w:rsidRDefault="00CF5F1D" w:rsidP="00C72A42">
      <w:pPr>
        <w:pStyle w:val="Heading4"/>
      </w:pPr>
      <w:r w:rsidRPr="00CF5F1D">
        <w:t>12. Investee’s value</w:t>
      </w:r>
    </w:p>
    <w:p w14:paraId="717805CA" w14:textId="172B8411" w:rsidR="00B1273D" w:rsidRDefault="00E8452E" w:rsidP="00BE15AE">
      <w:pPr>
        <w:pStyle w:val="Caption"/>
      </w:pPr>
      <w:r>
        <w:t>s</w:t>
      </w:r>
      <w:r w:rsidR="00CF5F1D" w:rsidRPr="00CF5F1D">
        <w:t>s118</w:t>
      </w:r>
      <w:r w:rsidR="00B71E5D">
        <w:noBreakHyphen/>
      </w:r>
      <w:r w:rsidR="00CF5F1D" w:rsidRPr="00CF5F1D">
        <w:t xml:space="preserve">425(6) or </w:t>
      </w:r>
      <w:r>
        <w:t>s</w:t>
      </w:r>
      <w:r w:rsidR="00CF5F1D" w:rsidRPr="00CF5F1D">
        <w:t>s118</w:t>
      </w:r>
      <w:r w:rsidR="00B71E5D">
        <w:noBreakHyphen/>
      </w:r>
      <w:r w:rsidR="00CF5F1D" w:rsidRPr="00CF5F1D">
        <w:t>427(7) of the ITAA 1997</w:t>
      </w:r>
    </w:p>
    <w:tbl>
      <w:tblPr>
        <w:tblStyle w:val="GridTable4-Accent4"/>
        <w:tblW w:w="9014" w:type="dxa"/>
        <w:tblLook w:val="0680" w:firstRow="0" w:lastRow="0" w:firstColumn="1" w:lastColumn="0" w:noHBand="1" w:noVBand="1"/>
      </w:tblPr>
      <w:tblGrid>
        <w:gridCol w:w="737"/>
        <w:gridCol w:w="6576"/>
        <w:gridCol w:w="1701"/>
      </w:tblGrid>
      <w:tr w:rsidR="00CF5F1D" w14:paraId="14CB0438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24831384" w14:textId="77777777" w:rsidR="00CF5F1D" w:rsidRPr="009A6FF6" w:rsidRDefault="00CF5F1D" w:rsidP="00BB4211">
            <w:pPr>
              <w:pStyle w:val="Tabletext"/>
            </w:pPr>
            <w:r w:rsidRPr="009A6FF6">
              <w:t>12.1</w:t>
            </w:r>
          </w:p>
        </w:tc>
        <w:tc>
          <w:tcPr>
            <w:tcW w:w="6576" w:type="dxa"/>
          </w:tcPr>
          <w:p w14:paraId="53906F77" w14:textId="04F82DAF" w:rsidR="00CF5F1D" w:rsidRPr="009A6FF6" w:rsidRDefault="00CF5F1D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6FF6">
              <w:t>What is the total value of the investee’s assets</w:t>
            </w:r>
            <w:r w:rsidR="0033124F">
              <w:t xml:space="preserve"> and </w:t>
            </w:r>
            <w:r w:rsidR="0033124F" w:rsidRPr="009A6FF6">
              <w:t>all other entities connected with the investee</w:t>
            </w:r>
            <w:r w:rsidRPr="009A6FF6">
              <w:t>?</w:t>
            </w:r>
            <w:r w:rsidR="00FF3464">
              <w:t xml:space="preserve"> </w:t>
            </w:r>
            <w:r w:rsidR="00FF3464">
              <w:rPr>
                <w:rFonts w:cs="Times New Roman"/>
              </w:rPr>
              <w:t>(refer to s118</w:t>
            </w:r>
            <w:r w:rsidR="00B71E5D">
              <w:rPr>
                <w:rFonts w:cs="Times New Roman"/>
              </w:rPr>
              <w:noBreakHyphen/>
            </w:r>
            <w:r w:rsidR="00FF3464">
              <w:rPr>
                <w:rFonts w:cs="Times New Roman"/>
              </w:rPr>
              <w:t xml:space="preserve">440 </w:t>
            </w:r>
            <w:r w:rsidR="003002B1">
              <w:rPr>
                <w:rFonts w:cs="Times New Roman"/>
              </w:rPr>
              <w:t xml:space="preserve">of the ITAA 1997 </w:t>
            </w:r>
            <w:r w:rsidR="00FF3464">
              <w:rPr>
                <w:rFonts w:cs="Times New Roman"/>
              </w:rPr>
              <w:t>for further details)</w:t>
            </w:r>
          </w:p>
        </w:tc>
        <w:tc>
          <w:tcPr>
            <w:tcW w:w="1701" w:type="dxa"/>
          </w:tcPr>
          <w:sdt>
            <w:sdtPr>
              <w:id w:val="-195689458"/>
              <w:placeholder>
                <w:docPart w:val="DefaultPlaceholder_-1854013440"/>
              </w:placeholder>
            </w:sdtPr>
            <w:sdtEndPr/>
            <w:sdtContent>
              <w:p w14:paraId="67111121" w14:textId="07A2588E" w:rsidR="00CF5F1D" w:rsidRPr="00C61B50" w:rsidRDefault="00CF5F1D" w:rsidP="00BB4211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ck here to enter text.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Click here to enter text.</w:t>
                </w:r>
                <w:r>
                  <w:fldChar w:fldCharType="end"/>
                </w:r>
              </w:p>
            </w:sdtContent>
          </w:sdt>
        </w:tc>
      </w:tr>
      <w:tr w:rsidR="00A359FF" w14:paraId="0BCC8271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60F37EB5" w14:textId="4C9A24B6" w:rsidR="00A359FF" w:rsidRPr="009A6FF6" w:rsidRDefault="00414E3A" w:rsidP="00BB4211">
            <w:pPr>
              <w:pStyle w:val="Tabletext"/>
            </w:pPr>
            <w:r>
              <w:lastRenderedPageBreak/>
              <w:t>12.2</w:t>
            </w:r>
          </w:p>
        </w:tc>
        <w:tc>
          <w:tcPr>
            <w:tcW w:w="6576" w:type="dxa"/>
          </w:tcPr>
          <w:p w14:paraId="67EC606F" w14:textId="495AFA31" w:rsidR="00A359FF" w:rsidRDefault="00A359FF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did you calculate</w:t>
            </w:r>
            <w:r w:rsidR="00414E3A">
              <w:t>:</w:t>
            </w:r>
          </w:p>
          <w:p w14:paraId="0A6720C7" w14:textId="4F0043BC" w:rsidR="00D25F56" w:rsidRPr="0047628F" w:rsidRDefault="00D25F56" w:rsidP="00893E62">
            <w:pPr>
              <w:pStyle w:val="Tabletext"/>
              <w:numPr>
                <w:ilvl w:val="0"/>
                <w:numId w:val="18"/>
              </w:num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28F">
              <w:t>The value in audited accounts</w:t>
            </w:r>
          </w:p>
          <w:p w14:paraId="31612AF1" w14:textId="456EFA8D" w:rsidR="00D25F56" w:rsidRPr="0047628F" w:rsidRDefault="00D25F56" w:rsidP="00893E62">
            <w:pPr>
              <w:pStyle w:val="Tabletext"/>
              <w:numPr>
                <w:ilvl w:val="0"/>
                <w:numId w:val="18"/>
              </w:num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28F">
              <w:t>The value in an audited statement</w:t>
            </w:r>
          </w:p>
          <w:p w14:paraId="77B91F50" w14:textId="4D8ECB56" w:rsidR="00D25F56" w:rsidRPr="0047628F" w:rsidRDefault="00D25F56" w:rsidP="00893E62">
            <w:pPr>
              <w:pStyle w:val="Tabletext"/>
              <w:numPr>
                <w:ilvl w:val="0"/>
                <w:numId w:val="18"/>
              </w:num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28F">
              <w:t>The amount stated to be the market value in a statutory declaration of the directors (for a company) or the trustees (for a unit trust)</w:t>
            </w:r>
          </w:p>
          <w:p w14:paraId="13F33002" w14:textId="23BCE2E7" w:rsidR="00D25F56" w:rsidRPr="0047628F" w:rsidRDefault="00D25F56" w:rsidP="00893E62">
            <w:pPr>
              <w:pStyle w:val="Tabletext"/>
              <w:numPr>
                <w:ilvl w:val="0"/>
                <w:numId w:val="18"/>
              </w:num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28F">
              <w:t>The market value</w:t>
            </w:r>
          </w:p>
          <w:p w14:paraId="7850D0AC" w14:textId="0EF4DAF4" w:rsidR="00A359FF" w:rsidRPr="009A6FF6" w:rsidRDefault="00D25F56" w:rsidP="00C72A4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Note: </w:t>
            </w:r>
            <w:r w:rsidRPr="00D25F56">
              <w:t>The</w:t>
            </w:r>
            <w:r w:rsidR="00A64C7A">
              <w:t xml:space="preserve"> above </w:t>
            </w:r>
            <w:r w:rsidR="00A64C7A" w:rsidRPr="00C72A42">
              <w:t>methods</w:t>
            </w:r>
            <w:r w:rsidR="00A64C7A">
              <w:t xml:space="preserve"> are listed in</w:t>
            </w:r>
            <w:r w:rsidRPr="00D25F56">
              <w:t xml:space="preserve"> order of priority</w:t>
            </w:r>
            <w:r w:rsidR="00414E3A">
              <w:t xml:space="preserve">. </w:t>
            </w:r>
            <w:r w:rsidR="001810B0">
              <w:t>You must calculate t</w:t>
            </w:r>
            <w:r w:rsidR="00414E3A">
              <w:t>he</w:t>
            </w:r>
            <w:r w:rsidRPr="00D25F56">
              <w:t xml:space="preserve"> value of an investment according to the first method that is possible for that investment.</w:t>
            </w:r>
          </w:p>
        </w:tc>
        <w:tc>
          <w:tcPr>
            <w:tcW w:w="1701" w:type="dxa"/>
          </w:tcPr>
          <w:sdt>
            <w:sdtPr>
              <w:id w:val="-550610828"/>
              <w:placeholder>
                <w:docPart w:val="DefaultPlaceholder_-1854013440"/>
              </w:placeholder>
            </w:sdtPr>
            <w:sdtEndPr/>
            <w:sdtContent>
              <w:p w14:paraId="4F625E67" w14:textId="6BCE9785" w:rsidR="00A359FF" w:rsidRDefault="00A359FF" w:rsidP="00BB4211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ck here to enter text.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Click here to enter text.</w:t>
                </w:r>
                <w:r>
                  <w:fldChar w:fldCharType="end"/>
                </w:r>
              </w:p>
            </w:sdtContent>
          </w:sdt>
        </w:tc>
      </w:tr>
    </w:tbl>
    <w:p w14:paraId="7959C51B" w14:textId="13C97200" w:rsidR="000050AC" w:rsidRDefault="000050AC" w:rsidP="00D15C17">
      <w:pPr>
        <w:pStyle w:val="Calloutbox"/>
      </w:pPr>
      <w:r>
        <w:t xml:space="preserve">Comment: </w:t>
      </w:r>
      <w:sdt>
        <w:sdtPr>
          <w:id w:val="1682786271"/>
          <w:placeholder>
            <w:docPart w:val="DefaultPlaceholder_-1854013440"/>
          </w:placeholder>
        </w:sdtPr>
        <w:sdtEndPr/>
        <w:sdtContent>
          <w:r>
            <w:fldChar w:fldCharType="begin">
              <w:ffData>
                <w:name w:val=""/>
                <w:enabled/>
                <w:calcOnExit w:val="0"/>
                <w:textInput>
                  <w:default w:val="If needed, add information relevant to section 12 here."/>
                </w:textInput>
              </w:ffData>
            </w:fldChar>
          </w:r>
          <w:r>
            <w:instrText xml:space="preserve"> FORMTEXT </w:instrText>
          </w:r>
          <w:r>
            <w:fldChar w:fldCharType="separate"/>
          </w:r>
          <w:r w:rsidR="00FA3655">
            <w:rPr>
              <w:noProof/>
            </w:rPr>
            <w:t>If required</w:t>
          </w:r>
          <w:r>
            <w:rPr>
              <w:noProof/>
            </w:rPr>
            <w:t xml:space="preserve">, add information relevant to </w:t>
          </w:r>
          <w:r w:rsidRPr="00D15C17">
            <w:t>section</w:t>
          </w:r>
          <w:r>
            <w:rPr>
              <w:noProof/>
            </w:rPr>
            <w:t xml:space="preserve"> 12 here</w:t>
          </w:r>
          <w:r>
            <w:fldChar w:fldCharType="end"/>
          </w:r>
        </w:sdtContent>
      </w:sdt>
    </w:p>
    <w:p w14:paraId="40AEE177" w14:textId="77777777" w:rsidR="000912FA" w:rsidRDefault="00DF2FEB" w:rsidP="00C72A42">
      <w:pPr>
        <w:pStyle w:val="Heading4"/>
      </w:pPr>
      <w:r w:rsidRPr="00DF2FEB">
        <w:t>13. Investee’s access to capital markets</w:t>
      </w:r>
    </w:p>
    <w:p w14:paraId="03EB8DA8" w14:textId="1A37672B" w:rsidR="00CF5F1D" w:rsidRPr="00CF5F1D" w:rsidRDefault="00E8452E" w:rsidP="00BE15AE">
      <w:pPr>
        <w:pStyle w:val="Caption"/>
      </w:pPr>
      <w:r>
        <w:t>s</w:t>
      </w:r>
      <w:r w:rsidR="00DF2FEB" w:rsidRPr="00DF2FEB">
        <w:t>s118</w:t>
      </w:r>
      <w:r w:rsidR="00B71E5D">
        <w:noBreakHyphen/>
      </w:r>
      <w:r w:rsidR="00DF2FEB" w:rsidRPr="00DF2FEB">
        <w:t xml:space="preserve">425(7) or </w:t>
      </w:r>
      <w:r>
        <w:t>s</w:t>
      </w:r>
      <w:r w:rsidR="00DF2FEB" w:rsidRPr="00DF2FEB">
        <w:t>s118</w:t>
      </w:r>
      <w:r w:rsidR="00B71E5D">
        <w:noBreakHyphen/>
      </w:r>
      <w:r w:rsidR="00DF2FEB" w:rsidRPr="00DF2FEB">
        <w:t>427(8) of the ITAA 1997</w:t>
      </w:r>
    </w:p>
    <w:tbl>
      <w:tblPr>
        <w:tblStyle w:val="GridTable4-Accent4"/>
        <w:tblW w:w="9014" w:type="dxa"/>
        <w:tblLook w:val="0680" w:firstRow="0" w:lastRow="0" w:firstColumn="1" w:lastColumn="0" w:noHBand="1" w:noVBand="1"/>
      </w:tblPr>
      <w:tblGrid>
        <w:gridCol w:w="737"/>
        <w:gridCol w:w="6576"/>
        <w:gridCol w:w="1701"/>
      </w:tblGrid>
      <w:tr w:rsidR="00FD3C0B" w14:paraId="06F0F0F7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EA60845" w14:textId="77777777" w:rsidR="00FD3C0B" w:rsidRPr="007A266E" w:rsidRDefault="00FD3C0B" w:rsidP="00BB4211">
            <w:pPr>
              <w:pStyle w:val="Tabletext"/>
            </w:pPr>
            <w:r w:rsidRPr="007A266E">
              <w:t>13.1</w:t>
            </w:r>
          </w:p>
        </w:tc>
        <w:tc>
          <w:tcPr>
            <w:tcW w:w="6576" w:type="dxa"/>
          </w:tcPr>
          <w:p w14:paraId="42983FA5" w14:textId="26E105E3" w:rsidR="00FD3C0B" w:rsidRPr="007A266E" w:rsidRDefault="00FD3C0B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266E">
              <w:t>Is the investee listed for quotation in the official list of a stock exchange in Australia</w:t>
            </w:r>
            <w:r w:rsidR="003D2655">
              <w:t xml:space="preserve"> or a foreign country</w:t>
            </w:r>
            <w:r w:rsidRPr="007A266E">
              <w:t>?</w:t>
            </w:r>
          </w:p>
        </w:tc>
        <w:tc>
          <w:tcPr>
            <w:tcW w:w="1701" w:type="dxa"/>
          </w:tcPr>
          <w:p w14:paraId="65CE6B17" w14:textId="58C9ACEE" w:rsidR="00FD3C0B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47617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55493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  <w:p w14:paraId="3AEF3C81" w14:textId="2ECAF519" w:rsidR="00FD3C0B" w:rsidRPr="00C61B50" w:rsidRDefault="003D2655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no, </w:t>
            </w:r>
            <w:r w:rsidR="001810B0">
              <w:t>skip</w:t>
            </w:r>
            <w:r>
              <w:t xml:space="preserve"> to Q14.1</w:t>
            </w:r>
          </w:p>
        </w:tc>
      </w:tr>
      <w:tr w:rsidR="00FD3C0B" w14:paraId="72C209AE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6458EDDF" w14:textId="77777777" w:rsidR="00FD3C0B" w:rsidRPr="007A266E" w:rsidRDefault="00FD3C0B" w:rsidP="00BB4211">
            <w:pPr>
              <w:pStyle w:val="Tabletext"/>
            </w:pPr>
            <w:r w:rsidRPr="007A266E">
              <w:t>13.2</w:t>
            </w:r>
          </w:p>
        </w:tc>
        <w:tc>
          <w:tcPr>
            <w:tcW w:w="6576" w:type="dxa"/>
          </w:tcPr>
          <w:p w14:paraId="42AA826A" w14:textId="38E99357" w:rsidR="00FD3C0B" w:rsidRPr="007A266E" w:rsidRDefault="00FD3C0B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266E">
              <w:t xml:space="preserve">When were the investee’s shares </w:t>
            </w:r>
            <w:r w:rsidR="00E3323B">
              <w:t xml:space="preserve">or units </w:t>
            </w:r>
            <w:r w:rsidRPr="007A266E">
              <w:t>first listed on a stock exchange in Australia</w:t>
            </w:r>
            <w:r w:rsidR="003D2655">
              <w:t xml:space="preserve"> or a foreign country</w:t>
            </w:r>
            <w:r w:rsidRPr="007A266E">
              <w:t>?</w:t>
            </w:r>
          </w:p>
        </w:tc>
        <w:tc>
          <w:tcPr>
            <w:tcW w:w="1701" w:type="dxa"/>
          </w:tcPr>
          <w:sdt>
            <w:sdtPr>
              <w:id w:val="1242216979"/>
              <w:placeholder>
                <w:docPart w:val="DefaultPlaceholder_-1854013440"/>
              </w:placeholder>
            </w:sdtPr>
            <w:sdtEndPr/>
            <w:sdtContent>
              <w:p w14:paraId="225A06C2" w14:textId="5B3BED24" w:rsidR="00FD3C0B" w:rsidRPr="00C61B50" w:rsidRDefault="00FD3C0B" w:rsidP="00BB4211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ck here to enter text.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Click here to enter text.</w:t>
                </w:r>
                <w:r>
                  <w:fldChar w:fldCharType="end"/>
                </w:r>
              </w:p>
            </w:sdtContent>
          </w:sdt>
        </w:tc>
      </w:tr>
    </w:tbl>
    <w:p w14:paraId="65FDF845" w14:textId="4CC81360" w:rsidR="00DF2FEB" w:rsidRDefault="00DF2FEB" w:rsidP="00D15C17">
      <w:pPr>
        <w:pStyle w:val="Calloutbox"/>
      </w:pPr>
      <w:r>
        <w:t xml:space="preserve">Comment: </w:t>
      </w:r>
      <w:sdt>
        <w:sdtPr>
          <w:id w:val="1698125211"/>
          <w:placeholder>
            <w:docPart w:val="DefaultPlaceholder_-1854013440"/>
          </w:placeholder>
        </w:sdtPr>
        <w:sdtEndPr/>
        <w:sdtContent>
          <w:r w:rsidR="0028527A">
            <w:fldChar w:fldCharType="begin">
              <w:ffData>
                <w:name w:val=""/>
                <w:enabled/>
                <w:calcOnExit w:val="0"/>
                <w:textInput>
                  <w:default w:val="If needed, add information relevant to section 13 here."/>
                </w:textInput>
              </w:ffData>
            </w:fldChar>
          </w:r>
          <w:r w:rsidR="0028527A">
            <w:instrText xml:space="preserve"> FORMTEXT </w:instrText>
          </w:r>
          <w:r w:rsidR="0028527A">
            <w:fldChar w:fldCharType="separate"/>
          </w:r>
          <w:r w:rsidR="00FA3655">
            <w:rPr>
              <w:noProof/>
            </w:rPr>
            <w:t>If required</w:t>
          </w:r>
          <w:r w:rsidR="0028527A">
            <w:rPr>
              <w:noProof/>
            </w:rPr>
            <w:t>, add information relevant to section 13 here</w:t>
          </w:r>
          <w:r w:rsidR="0028527A">
            <w:fldChar w:fldCharType="end"/>
          </w:r>
        </w:sdtContent>
      </w:sdt>
    </w:p>
    <w:p w14:paraId="2E2D321B" w14:textId="0D57757C" w:rsidR="00C87A69" w:rsidRPr="00C932B4" w:rsidRDefault="00C87A69" w:rsidP="00C72A42">
      <w:pPr>
        <w:pStyle w:val="Heading4"/>
      </w:pPr>
      <w:r w:rsidRPr="00C932B4">
        <w:t>14. Consolidated or consolidatable group</w:t>
      </w:r>
    </w:p>
    <w:p w14:paraId="16E7FF77" w14:textId="30609CFE" w:rsidR="00C87A69" w:rsidRPr="00F111C8" w:rsidRDefault="00C87A69" w:rsidP="00C87A69">
      <w:pPr>
        <w:rPr>
          <w:rStyle w:val="Strong"/>
        </w:rPr>
      </w:pPr>
      <w:r w:rsidRPr="00F111C8">
        <w:rPr>
          <w:rStyle w:val="Strong"/>
        </w:rPr>
        <w:t>ss118</w:t>
      </w:r>
      <w:r w:rsidR="00B71E5D">
        <w:rPr>
          <w:rStyle w:val="Strong"/>
        </w:rPr>
        <w:noBreakHyphen/>
      </w:r>
      <w:r w:rsidRPr="00F111C8">
        <w:rPr>
          <w:rStyle w:val="Strong"/>
        </w:rPr>
        <w:t>425(12) or ss118</w:t>
      </w:r>
      <w:r w:rsidR="00B71E5D">
        <w:rPr>
          <w:rStyle w:val="Strong"/>
        </w:rPr>
        <w:noBreakHyphen/>
      </w:r>
      <w:r w:rsidRPr="00F111C8">
        <w:rPr>
          <w:rStyle w:val="Strong"/>
        </w:rPr>
        <w:t>427(12) of the ITAA 1997</w:t>
      </w:r>
    </w:p>
    <w:p w14:paraId="0514054E" w14:textId="3D6FA96D" w:rsidR="00CF19CD" w:rsidRPr="00CF19CD" w:rsidRDefault="00CF19CD" w:rsidP="00C87A69">
      <w:pPr>
        <w:rPr>
          <w:bCs/>
          <w:szCs w:val="18"/>
        </w:rPr>
      </w:pPr>
      <w:r>
        <w:rPr>
          <w:bCs/>
          <w:szCs w:val="18"/>
        </w:rPr>
        <w:t xml:space="preserve">Note: See </w:t>
      </w:r>
      <w:hyperlink r:id="rId21" w:history="1">
        <w:r w:rsidR="007F1B7C" w:rsidRPr="003002B1">
          <w:rPr>
            <w:rStyle w:val="Hyperlink"/>
          </w:rPr>
          <w:t>s995</w:t>
        </w:r>
        <w:r w:rsidR="00B71E5D">
          <w:rPr>
            <w:rStyle w:val="Hyperlink"/>
          </w:rPr>
          <w:noBreakHyphen/>
        </w:r>
        <w:r w:rsidR="007F1B7C" w:rsidRPr="003002B1">
          <w:rPr>
            <w:rStyle w:val="Hyperlink"/>
          </w:rPr>
          <w:t>1</w:t>
        </w:r>
      </w:hyperlink>
      <w:r w:rsidR="007F1B7C">
        <w:t xml:space="preserve"> </w:t>
      </w:r>
      <w:r>
        <w:rPr>
          <w:bCs/>
          <w:szCs w:val="18"/>
        </w:rPr>
        <w:t>of the ITAA 1997 for the definitions of ‘consolidated group’, ‘consolidatable group’, ‘head company’ and ‘subsidiary members’</w:t>
      </w:r>
    </w:p>
    <w:tbl>
      <w:tblPr>
        <w:tblStyle w:val="GridTable4-Accent4"/>
        <w:tblW w:w="9014" w:type="dxa"/>
        <w:tblLook w:val="0680" w:firstRow="0" w:lastRow="0" w:firstColumn="1" w:lastColumn="0" w:noHBand="1" w:noVBand="1"/>
      </w:tblPr>
      <w:tblGrid>
        <w:gridCol w:w="737"/>
        <w:gridCol w:w="6576"/>
        <w:gridCol w:w="1701"/>
      </w:tblGrid>
      <w:tr w:rsidR="00C87A69" w14:paraId="04F22E0B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D4040E9" w14:textId="77777777" w:rsidR="00C87A69" w:rsidRPr="007A266E" w:rsidRDefault="00C87A69" w:rsidP="00BB4211">
            <w:pPr>
              <w:pStyle w:val="Tabletext"/>
            </w:pPr>
            <w:r w:rsidRPr="007A266E">
              <w:t>1</w:t>
            </w:r>
            <w:r>
              <w:t>4</w:t>
            </w:r>
            <w:r w:rsidRPr="007A266E">
              <w:t>.1</w:t>
            </w:r>
          </w:p>
        </w:tc>
        <w:tc>
          <w:tcPr>
            <w:tcW w:w="6576" w:type="dxa"/>
          </w:tcPr>
          <w:p w14:paraId="05070BD5" w14:textId="7D12B76C" w:rsidR="00C87A69" w:rsidRPr="007F1B7C" w:rsidRDefault="00C87A69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1B7C">
              <w:t xml:space="preserve">Is the investee part of a consolidated group? </w:t>
            </w:r>
          </w:p>
          <w:p w14:paraId="7A5D8E0B" w14:textId="5213AF88" w:rsidR="00C87A69" w:rsidRPr="007F1B7C" w:rsidRDefault="00C87A69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1B7C">
              <w:t>If</w:t>
            </w:r>
            <w:r w:rsidR="00107A53" w:rsidRPr="007F1B7C">
              <w:t xml:space="preserve"> </w:t>
            </w:r>
            <w:r w:rsidR="00647698" w:rsidRPr="007F1B7C">
              <w:t>yes</w:t>
            </w:r>
            <w:r w:rsidRPr="007F1B7C">
              <w:t>, provide</w:t>
            </w:r>
            <w:r w:rsidR="00647698" w:rsidRPr="007F1B7C">
              <w:t xml:space="preserve"> documentary</w:t>
            </w:r>
            <w:r w:rsidRPr="007F1B7C">
              <w:t xml:space="preserve"> evidence</w:t>
            </w:r>
          </w:p>
        </w:tc>
        <w:tc>
          <w:tcPr>
            <w:tcW w:w="1701" w:type="dxa"/>
          </w:tcPr>
          <w:p w14:paraId="721F2784" w14:textId="1AB617AE" w:rsidR="00C87A69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73295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94843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  <w:p w14:paraId="303BE5F8" w14:textId="70610F3F" w:rsidR="00C87A69" w:rsidRPr="00C61B50" w:rsidRDefault="00C87A69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0B7F">
              <w:t xml:space="preserve">If yes, </w:t>
            </w:r>
            <w:r w:rsidR="00414E3A">
              <w:t>skip to Q.15</w:t>
            </w:r>
            <w:r w:rsidR="001810B0">
              <w:t>.1</w:t>
            </w:r>
          </w:p>
        </w:tc>
      </w:tr>
      <w:tr w:rsidR="004916AC" w14:paraId="75286EDF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9DD1265" w14:textId="77777777" w:rsidR="004916AC" w:rsidRPr="007A266E" w:rsidRDefault="004916AC" w:rsidP="00BB4211">
            <w:pPr>
              <w:pStyle w:val="Tabletext"/>
            </w:pPr>
            <w:r>
              <w:t>14.2</w:t>
            </w:r>
          </w:p>
        </w:tc>
        <w:tc>
          <w:tcPr>
            <w:tcW w:w="6576" w:type="dxa"/>
          </w:tcPr>
          <w:p w14:paraId="6416028B" w14:textId="5692C777" w:rsidR="004916AC" w:rsidRPr="007F1B7C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1B7C">
              <w:t>Is the investee part of a consolidatable group?</w:t>
            </w:r>
          </w:p>
          <w:p w14:paraId="11178197" w14:textId="67C8A3E2" w:rsidR="004916AC" w:rsidRPr="007F1B7C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1B7C">
              <w:t xml:space="preserve">If yes, provide a </w:t>
            </w:r>
            <w:r w:rsidR="00414E3A" w:rsidRPr="007F1B7C">
              <w:t>diagram</w:t>
            </w:r>
            <w:r w:rsidRPr="007F1B7C">
              <w:t xml:space="preserve"> of the corporate structure showing the ownership relationships between companies</w:t>
            </w:r>
          </w:p>
        </w:tc>
        <w:tc>
          <w:tcPr>
            <w:tcW w:w="1701" w:type="dxa"/>
          </w:tcPr>
          <w:p w14:paraId="38F048DF" w14:textId="140C9FA6" w:rsidR="004916AC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08568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129479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C44B0A" w14:paraId="239E0388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2B325561" w14:textId="77777777" w:rsidR="00C44B0A" w:rsidRPr="007A266E" w:rsidRDefault="00C44B0A" w:rsidP="00BB4211">
            <w:pPr>
              <w:pStyle w:val="Tabletext"/>
            </w:pPr>
            <w:r>
              <w:t>14.3</w:t>
            </w:r>
          </w:p>
        </w:tc>
        <w:tc>
          <w:tcPr>
            <w:tcW w:w="6576" w:type="dxa"/>
          </w:tcPr>
          <w:p w14:paraId="45022129" w14:textId="54A87B92" w:rsidR="00C44B0A" w:rsidRPr="007F1B7C" w:rsidRDefault="00C44B0A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1B7C">
              <w:t>What is the head company of the consolidatable group?</w:t>
            </w:r>
          </w:p>
        </w:tc>
        <w:tc>
          <w:tcPr>
            <w:tcW w:w="1701" w:type="dxa"/>
          </w:tcPr>
          <w:sdt>
            <w:sdtPr>
              <w:id w:val="1055894493"/>
              <w:placeholder>
                <w:docPart w:val="DefaultPlaceholder_-1854013440"/>
              </w:placeholder>
            </w:sdtPr>
            <w:sdtEndPr/>
            <w:sdtContent>
              <w:p w14:paraId="7DBF0133" w14:textId="03CE6150" w:rsidR="00C44B0A" w:rsidRDefault="00C44B0A" w:rsidP="00BB4211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206C1">
                  <w:fldChar w:fldCharType="begin">
                    <w:ffData>
                      <w:name w:val="Text4"/>
                      <w:enabled/>
                      <w:calcOnExit w:val="0"/>
                      <w:textInput>
                        <w:default w:val="Click here to enter text."/>
                      </w:textInput>
                    </w:ffData>
                  </w:fldChar>
                </w:r>
                <w:r w:rsidRPr="007206C1">
                  <w:instrText xml:space="preserve"> FORMTEXT </w:instrText>
                </w:r>
                <w:r w:rsidRPr="007206C1">
                  <w:fldChar w:fldCharType="separate"/>
                </w:r>
                <w:r w:rsidRPr="007206C1">
                  <w:rPr>
                    <w:noProof/>
                  </w:rPr>
                  <w:t>Click here to enter text.</w:t>
                </w:r>
                <w:r w:rsidRPr="007206C1">
                  <w:fldChar w:fldCharType="end"/>
                </w:r>
              </w:p>
            </w:sdtContent>
          </w:sdt>
        </w:tc>
      </w:tr>
      <w:tr w:rsidR="00C44B0A" w14:paraId="064C362B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FFA3193" w14:textId="77777777" w:rsidR="00C44B0A" w:rsidRPr="007A266E" w:rsidRDefault="00C44B0A" w:rsidP="00BB4211">
            <w:pPr>
              <w:pStyle w:val="Tabletext"/>
            </w:pPr>
            <w:r>
              <w:t>14.4</w:t>
            </w:r>
          </w:p>
        </w:tc>
        <w:tc>
          <w:tcPr>
            <w:tcW w:w="6576" w:type="dxa"/>
          </w:tcPr>
          <w:p w14:paraId="3C4CC4F2" w14:textId="3DB0B7B9" w:rsidR="00C44B0A" w:rsidRPr="007F1B7C" w:rsidRDefault="00C44B0A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1B7C">
              <w:t>What are the subsidiary member(s) of the consolidatable group?</w:t>
            </w:r>
          </w:p>
        </w:tc>
        <w:tc>
          <w:tcPr>
            <w:tcW w:w="1701" w:type="dxa"/>
          </w:tcPr>
          <w:sdt>
            <w:sdtPr>
              <w:id w:val="-1768842205"/>
              <w:placeholder>
                <w:docPart w:val="DefaultPlaceholder_-1854013440"/>
              </w:placeholder>
            </w:sdtPr>
            <w:sdtEndPr/>
            <w:sdtContent>
              <w:p w14:paraId="682C4B28" w14:textId="50CC5E43" w:rsidR="00C44B0A" w:rsidRDefault="00C44B0A" w:rsidP="00BB4211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206C1">
                  <w:fldChar w:fldCharType="begin">
                    <w:ffData>
                      <w:name w:val="Text4"/>
                      <w:enabled/>
                      <w:calcOnExit w:val="0"/>
                      <w:textInput>
                        <w:default w:val="Click here to enter text."/>
                      </w:textInput>
                    </w:ffData>
                  </w:fldChar>
                </w:r>
                <w:r w:rsidRPr="007206C1">
                  <w:instrText xml:space="preserve"> FORMTEXT </w:instrText>
                </w:r>
                <w:r w:rsidRPr="007206C1">
                  <w:fldChar w:fldCharType="separate"/>
                </w:r>
                <w:r w:rsidRPr="007206C1">
                  <w:rPr>
                    <w:noProof/>
                  </w:rPr>
                  <w:t>Click here to enter text.</w:t>
                </w:r>
                <w:r w:rsidRPr="007206C1">
                  <w:fldChar w:fldCharType="end"/>
                </w:r>
              </w:p>
            </w:sdtContent>
          </w:sdt>
        </w:tc>
      </w:tr>
    </w:tbl>
    <w:p w14:paraId="34C6D408" w14:textId="2EEF8230" w:rsidR="00C87A69" w:rsidRDefault="00C87A69" w:rsidP="00C87A69">
      <w:pPr>
        <w:pStyle w:val="Calloutbox"/>
      </w:pPr>
      <w:r>
        <w:t xml:space="preserve">Comment: </w:t>
      </w:r>
      <w:sdt>
        <w:sdtPr>
          <w:id w:val="1791174156"/>
          <w:placeholder>
            <w:docPart w:val="DefaultPlaceholder_-1854013440"/>
          </w:placeholder>
        </w:sdtPr>
        <w:sdtEndPr/>
        <w:sdtContent>
          <w:r>
            <w:fldChar w:fldCharType="begin">
              <w:ffData>
                <w:name w:val=""/>
                <w:enabled/>
                <w:calcOnExit w:val="0"/>
                <w:textInput>
                  <w:default w:val="If needed, add information relevant to section 13 here."/>
                </w:textInput>
              </w:ffData>
            </w:fldChar>
          </w:r>
          <w:r>
            <w:instrText xml:space="preserve"> FORMTEXT </w:instrText>
          </w:r>
          <w:r>
            <w:fldChar w:fldCharType="separate"/>
          </w:r>
          <w:r w:rsidR="00FA3655">
            <w:rPr>
              <w:noProof/>
            </w:rPr>
            <w:t>If required</w:t>
          </w:r>
          <w:r>
            <w:rPr>
              <w:noProof/>
            </w:rPr>
            <w:t>, add information relevant to section 14 here</w:t>
          </w:r>
          <w:r>
            <w:fldChar w:fldCharType="end"/>
          </w:r>
        </w:sdtContent>
      </w:sdt>
    </w:p>
    <w:p w14:paraId="41161850" w14:textId="758A7A70" w:rsidR="000912FA" w:rsidRPr="000912FA" w:rsidRDefault="005708E1" w:rsidP="00C72A42">
      <w:pPr>
        <w:pStyle w:val="Heading4"/>
      </w:pPr>
      <w:r w:rsidRPr="005708E1">
        <w:lastRenderedPageBreak/>
        <w:t>1</w:t>
      </w:r>
      <w:r w:rsidR="00C87A69">
        <w:t>5</w:t>
      </w:r>
      <w:r w:rsidRPr="005708E1">
        <w:t>. ESVCLP investments</w:t>
      </w:r>
    </w:p>
    <w:tbl>
      <w:tblPr>
        <w:tblStyle w:val="GridTable4-Accent4"/>
        <w:tblW w:w="9014" w:type="dxa"/>
        <w:tblLook w:val="0680" w:firstRow="0" w:lastRow="0" w:firstColumn="1" w:lastColumn="0" w:noHBand="1" w:noVBand="1"/>
      </w:tblPr>
      <w:tblGrid>
        <w:gridCol w:w="737"/>
        <w:gridCol w:w="6576"/>
        <w:gridCol w:w="1701"/>
      </w:tblGrid>
      <w:tr w:rsidR="005708E1" w14:paraId="562BF8D0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0397374A" w14:textId="1FC68313" w:rsidR="005708E1" w:rsidRPr="004D3292" w:rsidRDefault="005708E1" w:rsidP="00C72A42">
            <w:pPr>
              <w:pStyle w:val="Tabletext"/>
              <w:keepNext/>
            </w:pPr>
            <w:r w:rsidRPr="004D3292">
              <w:t>1</w:t>
            </w:r>
            <w:r w:rsidR="00C87A69">
              <w:t>5</w:t>
            </w:r>
            <w:r w:rsidRPr="004D3292">
              <w:t>.1</w:t>
            </w:r>
          </w:p>
        </w:tc>
        <w:tc>
          <w:tcPr>
            <w:tcW w:w="6576" w:type="dxa"/>
          </w:tcPr>
          <w:p w14:paraId="5B30C056" w14:textId="3EE7040B" w:rsidR="005708E1" w:rsidRPr="004D3292" w:rsidRDefault="005708E1" w:rsidP="00C72A42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3292">
              <w:t>Is the partnership an early stage venture capital limited partnership (ESVCLP)?</w:t>
            </w:r>
          </w:p>
        </w:tc>
        <w:tc>
          <w:tcPr>
            <w:tcW w:w="1701" w:type="dxa"/>
          </w:tcPr>
          <w:p w14:paraId="784F94C1" w14:textId="431C7084" w:rsidR="005708E1" w:rsidRDefault="00DA6CF0" w:rsidP="00C72A42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04620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43791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  <w:p w14:paraId="200AB770" w14:textId="77777777" w:rsidR="005708E1" w:rsidRPr="00C61B50" w:rsidRDefault="005708E1" w:rsidP="00C72A42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no, skip to Declaration</w:t>
            </w:r>
          </w:p>
        </w:tc>
      </w:tr>
      <w:tr w:rsidR="004916AC" w14:paraId="26C05FFA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6FF51515" w14:textId="35154894" w:rsidR="004916AC" w:rsidRPr="004D3292" w:rsidRDefault="004916AC" w:rsidP="00BB4211">
            <w:pPr>
              <w:pStyle w:val="Tabletext"/>
            </w:pPr>
            <w:r w:rsidRPr="004D3292">
              <w:t>1</w:t>
            </w:r>
            <w:r>
              <w:t>5</w:t>
            </w:r>
            <w:r w:rsidRPr="004D3292">
              <w:t>.2</w:t>
            </w:r>
          </w:p>
        </w:tc>
        <w:tc>
          <w:tcPr>
            <w:tcW w:w="6576" w:type="dxa"/>
          </w:tcPr>
          <w:p w14:paraId="2836B872" w14:textId="3F92F329" w:rsidR="004916AC" w:rsidRPr="004D3292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3292">
              <w:t>Are any shares</w:t>
            </w:r>
            <w:r>
              <w:t xml:space="preserve"> or units</w:t>
            </w:r>
            <w:r w:rsidRPr="004D3292">
              <w:t xml:space="preserve"> in the investee listed for quotation in the official list of a stock exchange in Australia or a foreign country?</w:t>
            </w:r>
          </w:p>
        </w:tc>
        <w:tc>
          <w:tcPr>
            <w:tcW w:w="1701" w:type="dxa"/>
          </w:tcPr>
          <w:p w14:paraId="564EC3F5" w14:textId="023D480C" w:rsidR="004916AC" w:rsidRPr="00C61B50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90379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62905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5708E1" w14:paraId="449D46CC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D2EC8B8" w14:textId="04019C73" w:rsidR="005708E1" w:rsidRPr="004D3292" w:rsidRDefault="005708E1" w:rsidP="00BB4211">
            <w:pPr>
              <w:pStyle w:val="Tabletext"/>
            </w:pPr>
            <w:r w:rsidRPr="004D3292">
              <w:t>1</w:t>
            </w:r>
            <w:r w:rsidR="00C87A69">
              <w:t>5</w:t>
            </w:r>
            <w:r w:rsidRPr="004D3292">
              <w:t>.3</w:t>
            </w:r>
          </w:p>
        </w:tc>
        <w:tc>
          <w:tcPr>
            <w:tcW w:w="6576" w:type="dxa"/>
          </w:tcPr>
          <w:p w14:paraId="46D71EF3" w14:textId="333C122F" w:rsidR="005708E1" w:rsidRPr="004D3292" w:rsidRDefault="005708E1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3292">
              <w:t xml:space="preserve">Were any of the shares </w:t>
            </w:r>
            <w:r w:rsidR="00E3323B">
              <w:t xml:space="preserve">or units </w:t>
            </w:r>
            <w:r w:rsidRPr="004D3292">
              <w:t>acquired in this investment allotted to an entity other than the partnership?</w:t>
            </w:r>
          </w:p>
        </w:tc>
        <w:tc>
          <w:tcPr>
            <w:tcW w:w="1701" w:type="dxa"/>
          </w:tcPr>
          <w:p w14:paraId="45CB1D87" w14:textId="4E019A29" w:rsidR="005708E1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63421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129193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  <w:p w14:paraId="1C38A84D" w14:textId="463E5CF4" w:rsidR="005708E1" w:rsidRPr="00C61B50" w:rsidRDefault="005708E1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no, </w:t>
            </w:r>
            <w:r w:rsidR="001810B0">
              <w:t>skip</w:t>
            </w:r>
            <w:r w:rsidR="00F315A6">
              <w:t xml:space="preserve"> to</w:t>
            </w:r>
            <w:r>
              <w:t xml:space="preserve"> Q1</w:t>
            </w:r>
            <w:r w:rsidR="001C1EEE">
              <w:t>5</w:t>
            </w:r>
            <w:r>
              <w:t>.6</w:t>
            </w:r>
          </w:p>
        </w:tc>
      </w:tr>
      <w:tr w:rsidR="004916AC" w14:paraId="12DA6B3B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60B1DC1F" w14:textId="2E83F9BA" w:rsidR="004916AC" w:rsidRPr="004D3292" w:rsidRDefault="004916AC" w:rsidP="00BB4211">
            <w:pPr>
              <w:pStyle w:val="Tabletext"/>
            </w:pPr>
            <w:r w:rsidRPr="004D3292">
              <w:t>1</w:t>
            </w:r>
            <w:r>
              <w:t>5</w:t>
            </w:r>
            <w:r w:rsidRPr="004D3292">
              <w:t>.4</w:t>
            </w:r>
          </w:p>
        </w:tc>
        <w:tc>
          <w:tcPr>
            <w:tcW w:w="6576" w:type="dxa"/>
          </w:tcPr>
          <w:p w14:paraId="22566D33" w14:textId="4BA4DA86" w:rsidR="004916AC" w:rsidRPr="004D3292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3292">
              <w:t xml:space="preserve">Were these shares </w:t>
            </w:r>
            <w:r>
              <w:t xml:space="preserve">or units </w:t>
            </w:r>
            <w:r w:rsidRPr="004D3292">
              <w:t>(Q1</w:t>
            </w:r>
            <w:r w:rsidR="00DD00A8">
              <w:t>5.</w:t>
            </w:r>
            <w:r w:rsidRPr="004D3292">
              <w:t>3) acquired from an underwriter or sub</w:t>
            </w:r>
            <w:r w:rsidR="00B71E5D">
              <w:noBreakHyphen/>
            </w:r>
            <w:r w:rsidRPr="004D3292">
              <w:t>underwriter of the issue of the investment and still held by the underwriter</w:t>
            </w:r>
            <w:r>
              <w:t xml:space="preserve"> or</w:t>
            </w:r>
            <w:r w:rsidRPr="004D3292">
              <w:t xml:space="preserve"> sub</w:t>
            </w:r>
            <w:r w:rsidR="00B71E5D">
              <w:noBreakHyphen/>
            </w:r>
            <w:r w:rsidRPr="004D3292">
              <w:t>underwriter immediately before being acquired?</w:t>
            </w:r>
          </w:p>
        </w:tc>
        <w:tc>
          <w:tcPr>
            <w:tcW w:w="1701" w:type="dxa"/>
          </w:tcPr>
          <w:p w14:paraId="68A8127E" w14:textId="7DB45D23" w:rsidR="004916AC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949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175052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4916AC" w14:paraId="100FA21D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605068C9" w14:textId="0B65FF9B" w:rsidR="004916AC" w:rsidRPr="004D3292" w:rsidRDefault="004916AC" w:rsidP="00BB4211">
            <w:pPr>
              <w:pStyle w:val="Tabletext"/>
            </w:pPr>
            <w:r w:rsidRPr="004D3292">
              <w:t>1</w:t>
            </w:r>
            <w:r>
              <w:t>5</w:t>
            </w:r>
            <w:r w:rsidRPr="004D3292">
              <w:t>.5</w:t>
            </w:r>
          </w:p>
        </w:tc>
        <w:tc>
          <w:tcPr>
            <w:tcW w:w="6576" w:type="dxa"/>
          </w:tcPr>
          <w:p w14:paraId="07D0C343" w14:textId="6180E829" w:rsidR="004916AC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3292">
              <w:t xml:space="preserve">Were these shares </w:t>
            </w:r>
            <w:r>
              <w:t xml:space="preserve">or units </w:t>
            </w:r>
            <w:r w:rsidRPr="004D3292">
              <w:t>(Q1</w:t>
            </w:r>
            <w:r w:rsidR="00DD00A8">
              <w:t>5</w:t>
            </w:r>
            <w:r w:rsidRPr="004D3292">
              <w:t xml:space="preserve">.3) offered for sale to a person for the purpose of being offered for sale and still held by </w:t>
            </w:r>
            <w:r w:rsidR="001810B0">
              <w:t>that</w:t>
            </w:r>
            <w:r w:rsidRPr="004D3292">
              <w:t xml:space="preserve"> person immediately before being acquired?</w:t>
            </w:r>
          </w:p>
        </w:tc>
        <w:tc>
          <w:tcPr>
            <w:tcW w:w="1701" w:type="dxa"/>
          </w:tcPr>
          <w:p w14:paraId="6EDF8574" w14:textId="0104DAF4" w:rsidR="004916AC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84685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55706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</w:tbl>
    <w:p w14:paraId="42CAE676" w14:textId="421FB909" w:rsidR="005708E1" w:rsidRDefault="005708E1" w:rsidP="00B41422">
      <w:pPr>
        <w:pStyle w:val="Heading5"/>
      </w:pPr>
      <w:r w:rsidRPr="005708E1">
        <w:t>Non</w:t>
      </w:r>
      <w:r w:rsidR="00B277B6">
        <w:t>-</w:t>
      </w:r>
      <w:r w:rsidRPr="005708E1">
        <w:t>pre</w:t>
      </w:r>
      <w:r w:rsidR="00B277B6">
        <w:t>-</w:t>
      </w:r>
      <w:r w:rsidRPr="005708E1">
        <w:t>owned shares</w:t>
      </w:r>
    </w:p>
    <w:tbl>
      <w:tblPr>
        <w:tblStyle w:val="GridTable4-Accent4"/>
        <w:tblW w:w="9014" w:type="dxa"/>
        <w:tblLook w:val="0680" w:firstRow="0" w:lastRow="0" w:firstColumn="1" w:lastColumn="0" w:noHBand="1" w:noVBand="1"/>
      </w:tblPr>
      <w:tblGrid>
        <w:gridCol w:w="737"/>
        <w:gridCol w:w="6576"/>
        <w:gridCol w:w="1701"/>
      </w:tblGrid>
      <w:tr w:rsidR="004916AC" w14:paraId="7C2D383A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7CF811FB" w14:textId="32506D0D" w:rsidR="004916AC" w:rsidRPr="00D37C40" w:rsidRDefault="004916AC" w:rsidP="00BB4211">
            <w:pPr>
              <w:pStyle w:val="Tabletext"/>
            </w:pPr>
            <w:r w:rsidRPr="00D37C40">
              <w:t>1</w:t>
            </w:r>
            <w:r>
              <w:t>5</w:t>
            </w:r>
            <w:r w:rsidRPr="00D37C40">
              <w:t>.6</w:t>
            </w:r>
          </w:p>
        </w:tc>
        <w:tc>
          <w:tcPr>
            <w:tcW w:w="6576" w:type="dxa"/>
          </w:tcPr>
          <w:p w14:paraId="53D6D793" w14:textId="58F3D852" w:rsidR="004916AC" w:rsidRPr="00D37C40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7C40">
              <w:t>Has the partnership previously acquired non</w:t>
            </w:r>
            <w:r w:rsidR="00B71E5D">
              <w:noBreakHyphen/>
            </w:r>
            <w:r w:rsidRPr="00D37C40">
              <w:t>pre</w:t>
            </w:r>
            <w:r w:rsidR="00B71E5D">
              <w:noBreakHyphen/>
            </w:r>
            <w:r w:rsidRPr="00D37C40">
              <w:t xml:space="preserve">owned shares </w:t>
            </w:r>
            <w:r>
              <w:t xml:space="preserve">or units </w:t>
            </w:r>
            <w:r w:rsidRPr="00D37C40">
              <w:t>from the investee?</w:t>
            </w:r>
          </w:p>
        </w:tc>
        <w:tc>
          <w:tcPr>
            <w:tcW w:w="1701" w:type="dxa"/>
          </w:tcPr>
          <w:p w14:paraId="7418F2F3" w14:textId="337EF1B2" w:rsidR="004916AC" w:rsidRPr="00C61B50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95370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11729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4916AC" w14:paraId="3E9FE3C4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6DD3151C" w14:textId="280B032C" w:rsidR="004916AC" w:rsidRPr="00D37C40" w:rsidRDefault="004916AC" w:rsidP="00BB4211">
            <w:pPr>
              <w:pStyle w:val="Tabletext"/>
            </w:pPr>
            <w:r w:rsidRPr="00D37C40">
              <w:t>1</w:t>
            </w:r>
            <w:r>
              <w:t>5</w:t>
            </w:r>
            <w:r w:rsidRPr="00D37C40">
              <w:t>.7</w:t>
            </w:r>
          </w:p>
        </w:tc>
        <w:tc>
          <w:tcPr>
            <w:tcW w:w="6576" w:type="dxa"/>
          </w:tcPr>
          <w:p w14:paraId="55DDBFBE" w14:textId="5CFFF160" w:rsidR="004916AC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7C40">
              <w:t>Is the partnership acquiring non</w:t>
            </w:r>
            <w:r w:rsidR="00B71E5D">
              <w:noBreakHyphen/>
            </w:r>
            <w:r w:rsidRPr="00D37C40">
              <w:t>pre</w:t>
            </w:r>
            <w:r w:rsidR="00B71E5D">
              <w:noBreakHyphen/>
            </w:r>
            <w:r w:rsidRPr="00D37C40">
              <w:t xml:space="preserve">owned shares </w:t>
            </w:r>
            <w:r>
              <w:t xml:space="preserve">or units </w:t>
            </w:r>
            <w:r w:rsidRPr="00D37C40">
              <w:t>from the investee in connection with this investment?</w:t>
            </w:r>
          </w:p>
        </w:tc>
        <w:tc>
          <w:tcPr>
            <w:tcW w:w="1701" w:type="dxa"/>
          </w:tcPr>
          <w:p w14:paraId="3711BD82" w14:textId="69E0BB92" w:rsidR="004916AC" w:rsidRPr="00C61B50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32397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1839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</w:tbl>
    <w:p w14:paraId="16F1B13E" w14:textId="6800EF13" w:rsidR="005708E1" w:rsidRDefault="005454EE" w:rsidP="00B41422">
      <w:pPr>
        <w:pStyle w:val="Heading5"/>
      </w:pPr>
      <w:r w:rsidRPr="005454EE">
        <w:t>Pre</w:t>
      </w:r>
      <w:r w:rsidR="00B277B6">
        <w:t>-</w:t>
      </w:r>
      <w:r w:rsidRPr="005454EE">
        <w:t>owned shares</w:t>
      </w:r>
    </w:p>
    <w:tbl>
      <w:tblPr>
        <w:tblStyle w:val="GridTable4-Accent4"/>
        <w:tblW w:w="9014" w:type="dxa"/>
        <w:tblLook w:val="0680" w:firstRow="0" w:lastRow="0" w:firstColumn="1" w:lastColumn="0" w:noHBand="1" w:noVBand="1"/>
      </w:tblPr>
      <w:tblGrid>
        <w:gridCol w:w="737"/>
        <w:gridCol w:w="6576"/>
        <w:gridCol w:w="1701"/>
      </w:tblGrid>
      <w:tr w:rsidR="005454EE" w14:paraId="114231C5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1296599" w14:textId="6D88C5D3" w:rsidR="005454EE" w:rsidRPr="001923F0" w:rsidRDefault="005454EE" w:rsidP="00BB4211">
            <w:pPr>
              <w:pStyle w:val="Tabletext"/>
            </w:pPr>
            <w:r w:rsidRPr="001923F0">
              <w:t>1</w:t>
            </w:r>
            <w:r w:rsidR="00C87A69">
              <w:t>5</w:t>
            </w:r>
            <w:r w:rsidRPr="001923F0">
              <w:t>.8</w:t>
            </w:r>
          </w:p>
        </w:tc>
        <w:tc>
          <w:tcPr>
            <w:tcW w:w="6576" w:type="dxa"/>
          </w:tcPr>
          <w:p w14:paraId="3C2B82C3" w14:textId="535D6C4D" w:rsidR="005454EE" w:rsidRPr="001923F0" w:rsidRDefault="005454EE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23F0">
              <w:t>Has the partnership previously acquired pre</w:t>
            </w:r>
            <w:r w:rsidR="00B71E5D">
              <w:noBreakHyphen/>
            </w:r>
            <w:r w:rsidRPr="001923F0">
              <w:t xml:space="preserve">owned shares </w:t>
            </w:r>
            <w:r w:rsidR="00E3323B">
              <w:t xml:space="preserve">or units </w:t>
            </w:r>
            <w:r w:rsidRPr="001923F0">
              <w:t>from the investee?</w:t>
            </w:r>
          </w:p>
        </w:tc>
        <w:tc>
          <w:tcPr>
            <w:tcW w:w="1701" w:type="dxa"/>
          </w:tcPr>
          <w:p w14:paraId="6C44470F" w14:textId="6480BCEA" w:rsidR="005454EE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83186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95201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  <w:p w14:paraId="1266EA96" w14:textId="7536CD29" w:rsidR="005454EE" w:rsidRPr="00C61B50" w:rsidRDefault="005454EE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no, skip to Q1</w:t>
            </w:r>
            <w:r w:rsidR="002D7D10">
              <w:t>5</w:t>
            </w:r>
            <w:r>
              <w:t>.10</w:t>
            </w:r>
          </w:p>
        </w:tc>
      </w:tr>
      <w:tr w:rsidR="005454EE" w14:paraId="32BE7106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37C0BAA" w14:textId="39DC429C" w:rsidR="005454EE" w:rsidRPr="001923F0" w:rsidRDefault="005454EE" w:rsidP="00BB4211">
            <w:pPr>
              <w:pStyle w:val="Tabletext"/>
            </w:pPr>
            <w:r w:rsidRPr="001923F0">
              <w:t>1</w:t>
            </w:r>
            <w:r w:rsidR="00C87A69">
              <w:t>5</w:t>
            </w:r>
            <w:r w:rsidRPr="001923F0">
              <w:t>.9</w:t>
            </w:r>
          </w:p>
        </w:tc>
        <w:tc>
          <w:tcPr>
            <w:tcW w:w="6576" w:type="dxa"/>
          </w:tcPr>
          <w:p w14:paraId="38D83BF8" w14:textId="16E3314B" w:rsidR="005454EE" w:rsidRPr="001923F0" w:rsidRDefault="005454EE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23F0">
              <w:t>What is the total value of all pre</w:t>
            </w:r>
            <w:r w:rsidR="00B71E5D">
              <w:noBreakHyphen/>
            </w:r>
            <w:r w:rsidRPr="001923F0">
              <w:t xml:space="preserve">owned shares </w:t>
            </w:r>
            <w:r w:rsidR="00E3323B">
              <w:t xml:space="preserve">or units </w:t>
            </w:r>
            <w:r w:rsidRPr="001923F0">
              <w:t>owned by the partnership at the time of this investment?</w:t>
            </w:r>
          </w:p>
        </w:tc>
        <w:tc>
          <w:tcPr>
            <w:tcW w:w="1701" w:type="dxa"/>
          </w:tcPr>
          <w:p w14:paraId="5A81704F" w14:textId="77777777" w:rsidR="005454EE" w:rsidRPr="00C61B50" w:rsidRDefault="005454EE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Click here to enter tex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Click here to enter text.</w:t>
            </w:r>
            <w:r>
              <w:fldChar w:fldCharType="end"/>
            </w:r>
          </w:p>
        </w:tc>
      </w:tr>
      <w:tr w:rsidR="005454EE" w14:paraId="062E2C42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4F02C35A" w14:textId="51F44033" w:rsidR="005454EE" w:rsidRPr="001923F0" w:rsidRDefault="005454EE" w:rsidP="00BB4211">
            <w:pPr>
              <w:pStyle w:val="Tabletext"/>
            </w:pPr>
            <w:r w:rsidRPr="001923F0">
              <w:t>1</w:t>
            </w:r>
            <w:r w:rsidR="00C87A69">
              <w:t>5</w:t>
            </w:r>
            <w:r w:rsidRPr="001923F0">
              <w:t>.10</w:t>
            </w:r>
          </w:p>
        </w:tc>
        <w:tc>
          <w:tcPr>
            <w:tcW w:w="6576" w:type="dxa"/>
          </w:tcPr>
          <w:p w14:paraId="380D3B2C" w14:textId="547D879B" w:rsidR="005454EE" w:rsidRPr="001923F0" w:rsidRDefault="005454EE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23F0">
              <w:t>Is the partnership acquiring non</w:t>
            </w:r>
            <w:r w:rsidR="00B71E5D">
              <w:noBreakHyphen/>
            </w:r>
            <w:r w:rsidRPr="001923F0">
              <w:t>pre</w:t>
            </w:r>
            <w:r w:rsidR="00B71E5D">
              <w:noBreakHyphen/>
            </w:r>
            <w:r w:rsidRPr="001923F0">
              <w:t xml:space="preserve">owned shares </w:t>
            </w:r>
            <w:r w:rsidR="00E3323B">
              <w:t xml:space="preserve">or units </w:t>
            </w:r>
            <w:r w:rsidRPr="001923F0">
              <w:t>from the investee in connection with this investment?</w:t>
            </w:r>
          </w:p>
        </w:tc>
        <w:tc>
          <w:tcPr>
            <w:tcW w:w="1701" w:type="dxa"/>
          </w:tcPr>
          <w:p w14:paraId="6EA3DAE7" w14:textId="6DB72035" w:rsidR="005454EE" w:rsidRDefault="00DA6CF0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25682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50309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  <w:p w14:paraId="1F11BA8B" w14:textId="77777777" w:rsidR="005454EE" w:rsidRPr="00C61B50" w:rsidRDefault="005454EE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no, skip to Declaration</w:t>
            </w:r>
          </w:p>
        </w:tc>
      </w:tr>
      <w:tr w:rsidR="005454EE" w14:paraId="1D57F805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34649793" w14:textId="255B8BB0" w:rsidR="005454EE" w:rsidRPr="001923F0" w:rsidRDefault="005454EE" w:rsidP="00BB4211">
            <w:pPr>
              <w:pStyle w:val="Tabletext"/>
            </w:pPr>
            <w:r w:rsidRPr="001923F0">
              <w:t>1</w:t>
            </w:r>
            <w:r w:rsidR="00C87A69">
              <w:t>5</w:t>
            </w:r>
            <w:r w:rsidRPr="001923F0">
              <w:t>.11</w:t>
            </w:r>
          </w:p>
        </w:tc>
        <w:tc>
          <w:tcPr>
            <w:tcW w:w="6576" w:type="dxa"/>
          </w:tcPr>
          <w:p w14:paraId="1217B3B4" w14:textId="0DD8AC8F" w:rsidR="005454EE" w:rsidRPr="001923F0" w:rsidRDefault="005454EE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23F0">
              <w:t>What is the total value of the pre</w:t>
            </w:r>
            <w:r w:rsidR="00B71E5D">
              <w:noBreakHyphen/>
            </w:r>
            <w:r w:rsidRPr="001923F0">
              <w:t xml:space="preserve">owned shares </w:t>
            </w:r>
            <w:r w:rsidR="00E3323B">
              <w:t xml:space="preserve">or units </w:t>
            </w:r>
            <w:r w:rsidRPr="001923F0">
              <w:t>being acquired in this investee?</w:t>
            </w:r>
          </w:p>
        </w:tc>
        <w:tc>
          <w:tcPr>
            <w:tcW w:w="1701" w:type="dxa"/>
          </w:tcPr>
          <w:sdt>
            <w:sdtPr>
              <w:id w:val="-2032562989"/>
              <w:placeholder>
                <w:docPart w:val="DefaultPlaceholder_-1854013440"/>
              </w:placeholder>
            </w:sdtPr>
            <w:sdtEndPr/>
            <w:sdtContent>
              <w:p w14:paraId="3255B6F1" w14:textId="20D917A6" w:rsidR="005454EE" w:rsidRDefault="005454EE" w:rsidP="00BB4211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ck here to enter text.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Click here to enter text.</w:t>
                </w:r>
                <w:r>
                  <w:fldChar w:fldCharType="end"/>
                </w:r>
              </w:p>
            </w:sdtContent>
          </w:sdt>
        </w:tc>
      </w:tr>
      <w:tr w:rsidR="005454EE" w14:paraId="1E0F38B2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52D2A1B2" w14:textId="440AB122" w:rsidR="005454EE" w:rsidRPr="001923F0" w:rsidRDefault="005454EE" w:rsidP="00BB4211">
            <w:pPr>
              <w:pStyle w:val="Tabletext"/>
            </w:pPr>
            <w:r w:rsidRPr="001923F0">
              <w:t>1</w:t>
            </w:r>
            <w:r w:rsidR="00C87A69">
              <w:t>5</w:t>
            </w:r>
            <w:r w:rsidRPr="001923F0">
              <w:t>.12</w:t>
            </w:r>
          </w:p>
        </w:tc>
        <w:tc>
          <w:tcPr>
            <w:tcW w:w="6576" w:type="dxa"/>
          </w:tcPr>
          <w:p w14:paraId="7592073F" w14:textId="31BDADAF" w:rsidR="005454EE" w:rsidRDefault="005454EE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23F0">
              <w:t>What was the method used to value the pre</w:t>
            </w:r>
            <w:r w:rsidR="00B71E5D">
              <w:noBreakHyphen/>
            </w:r>
            <w:r w:rsidRPr="001923F0">
              <w:t xml:space="preserve">owned shares </w:t>
            </w:r>
            <w:r w:rsidR="00E3323B">
              <w:t xml:space="preserve">or units </w:t>
            </w:r>
            <w:r w:rsidRPr="001923F0">
              <w:t>being acquired?</w:t>
            </w:r>
          </w:p>
        </w:tc>
        <w:tc>
          <w:tcPr>
            <w:tcW w:w="1701" w:type="dxa"/>
          </w:tcPr>
          <w:sdt>
            <w:sdtPr>
              <w:id w:val="829790429"/>
              <w:placeholder>
                <w:docPart w:val="DefaultPlaceholder_-1854013440"/>
              </w:placeholder>
            </w:sdtPr>
            <w:sdtEndPr/>
            <w:sdtContent>
              <w:p w14:paraId="7E2CF711" w14:textId="7C77BDD6" w:rsidR="005454EE" w:rsidRDefault="005454EE" w:rsidP="00BB4211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ck here to enter text.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Click here to enter text.</w:t>
                </w:r>
                <w:r>
                  <w:fldChar w:fldCharType="end"/>
                </w:r>
              </w:p>
            </w:sdtContent>
          </w:sdt>
        </w:tc>
      </w:tr>
    </w:tbl>
    <w:p w14:paraId="53B01B39" w14:textId="092EF47B" w:rsidR="00FA3655" w:rsidRPr="000F4DF4" w:rsidRDefault="00A05046" w:rsidP="00DD0335">
      <w:pPr>
        <w:pStyle w:val="Calloutbox"/>
      </w:pPr>
      <w:r>
        <w:t xml:space="preserve">Comment: </w:t>
      </w:r>
      <w:sdt>
        <w:sdtPr>
          <w:id w:val="-758448981"/>
          <w:placeholder>
            <w:docPart w:val="DefaultPlaceholder_-1854013440"/>
          </w:placeholder>
        </w:sdtPr>
        <w:sdtEndPr/>
        <w:sdtContent>
          <w:r>
            <w:fldChar w:fldCharType="begin">
              <w:ffData>
                <w:name w:val=""/>
                <w:enabled/>
                <w:calcOnExit w:val="0"/>
                <w:textInput>
                  <w:default w:val="If needed, add information relevant to section 13 here."/>
                </w:textInput>
              </w:ffData>
            </w:fldChar>
          </w:r>
          <w:r>
            <w:instrText xml:space="preserve"> FORMTEXT </w:instrText>
          </w:r>
          <w:r>
            <w:fldChar w:fldCharType="separate"/>
          </w:r>
          <w:r w:rsidR="00FA3655">
            <w:rPr>
              <w:noProof/>
            </w:rPr>
            <w:t>If required</w:t>
          </w:r>
          <w:r>
            <w:rPr>
              <w:noProof/>
            </w:rPr>
            <w:t>, add information relevant to section 15 here</w:t>
          </w:r>
          <w:r>
            <w:fldChar w:fldCharType="end"/>
          </w:r>
        </w:sdtContent>
      </w:sdt>
    </w:p>
    <w:p w14:paraId="48FEBF55" w14:textId="1CD73E5A" w:rsidR="005454EE" w:rsidRDefault="00E44454" w:rsidP="00B41422">
      <w:pPr>
        <w:pStyle w:val="Heading2"/>
      </w:pPr>
      <w:bookmarkStart w:id="18" w:name="_Toc187160702"/>
      <w:r w:rsidRPr="00E44454">
        <w:lastRenderedPageBreak/>
        <w:t>Declaration</w:t>
      </w:r>
      <w:bookmarkEnd w:id="18"/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7313"/>
        <w:gridCol w:w="1701"/>
      </w:tblGrid>
      <w:tr w:rsidR="004916AC" w:rsidRPr="00C61B50" w14:paraId="2732C362" w14:textId="77777777" w:rsidTr="00893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13" w:type="dxa"/>
          </w:tcPr>
          <w:p w14:paraId="6FFF0255" w14:textId="78EB50DE" w:rsidR="004916AC" w:rsidRPr="00C72A42" w:rsidRDefault="00DD00A8" w:rsidP="00C72A42">
            <w:pPr>
              <w:rPr>
                <w:rStyle w:val="Strong"/>
              </w:rPr>
            </w:pPr>
            <w:r w:rsidRPr="00C72A42">
              <w:rPr>
                <w:rStyle w:val="Strong"/>
              </w:rPr>
              <w:t>Part 7.4 of the Criminal Code creates offences for making false and misleading statements, giving false or misleading information and producing false or misleading documents</w:t>
            </w:r>
            <w:r w:rsidR="004916AC" w:rsidRPr="00C72A42">
              <w:rPr>
                <w:rStyle w:val="Strong"/>
              </w:rPr>
              <w:t>.</w:t>
            </w:r>
          </w:p>
          <w:p w14:paraId="70A334F5" w14:textId="768A4F87" w:rsidR="00DD00A8" w:rsidRPr="002D7D10" w:rsidRDefault="00DD00A8" w:rsidP="00C72A42">
            <w:pPr>
              <w:rPr>
                <w:bCs/>
              </w:rPr>
            </w:pPr>
            <w:r>
              <w:rPr>
                <w:bCs/>
              </w:rPr>
              <w:t>I</w:t>
            </w:r>
            <w:r w:rsidRPr="002D7D10">
              <w:rPr>
                <w:bCs/>
              </w:rPr>
              <w:t xml:space="preserve"> certify that I am permitted to act on behalf o</w:t>
            </w:r>
            <w:r>
              <w:rPr>
                <w:bCs/>
              </w:rPr>
              <w:t>f</w:t>
            </w:r>
            <w:r w:rsidRPr="002D7D10">
              <w:rPr>
                <w:bCs/>
              </w:rPr>
              <w:t xml:space="preserve"> the general partner and all information provided in this form is correct to the best of my knowledge</w:t>
            </w:r>
            <w:r>
              <w:rPr>
                <w:bCs/>
              </w:rPr>
              <w:t>.</w:t>
            </w:r>
          </w:p>
          <w:p w14:paraId="25096AA5" w14:textId="3319EA0D" w:rsidR="004916AC" w:rsidRPr="00B71E5D" w:rsidRDefault="00DD00A8" w:rsidP="00C72A42">
            <w:r w:rsidRPr="00B71E5D">
              <w:t>Checking the checkbox constitutes an electronic signature.</w:t>
            </w:r>
          </w:p>
        </w:tc>
        <w:tc>
          <w:tcPr>
            <w:tcW w:w="1701" w:type="dxa"/>
          </w:tcPr>
          <w:p w14:paraId="754D07D7" w14:textId="7DB76A86" w:rsidR="004916AC" w:rsidRPr="00BE15BC" w:rsidRDefault="004916AC" w:rsidP="00C72A42">
            <w:pPr>
              <w:rPr>
                <w:b w:val="0"/>
              </w:rPr>
            </w:pPr>
            <w:r w:rsidRPr="00BE15BC">
              <w:t xml:space="preserve">Yes </w:t>
            </w:r>
            <w:sdt>
              <w:sdtPr>
                <w:id w:val="57339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t>☐</w:t>
                </w:r>
              </w:sdtContent>
            </w:sdt>
            <w:r w:rsidRPr="00BE15BC">
              <w:tab/>
              <w:t xml:space="preserve">No </w:t>
            </w:r>
            <w:sdt>
              <w:sdtPr>
                <w:id w:val="116173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t>☐</w:t>
                </w:r>
              </w:sdtContent>
            </w:sdt>
          </w:p>
        </w:tc>
      </w:tr>
      <w:tr w:rsidR="006D6039" w:rsidRPr="006D6039" w14:paraId="05E10C0D" w14:textId="77777777" w:rsidTr="00893E62">
        <w:tc>
          <w:tcPr>
            <w:tcW w:w="7313" w:type="dxa"/>
          </w:tcPr>
          <w:p w14:paraId="617E5F3D" w14:textId="56EE3CE4" w:rsidR="006D6039" w:rsidRPr="000912FA" w:rsidRDefault="006D6039" w:rsidP="00C72A42">
            <w:r w:rsidRPr="000912FA">
              <w:t>Signature</w:t>
            </w:r>
            <w:r w:rsidRPr="00BE15AE">
              <w:t xml:space="preserve">: </w:t>
            </w:r>
          </w:p>
          <w:p w14:paraId="4818A2CB" w14:textId="77777777" w:rsidR="006D6039" w:rsidRPr="000912FA" w:rsidRDefault="006D6039" w:rsidP="00C72A42"/>
          <w:p w14:paraId="34584FA4" w14:textId="77777777" w:rsidR="006D6039" w:rsidRDefault="006D6039" w:rsidP="00C72A42">
            <w:r w:rsidRPr="00BE15AE">
              <w:t>Name:</w:t>
            </w:r>
          </w:p>
          <w:p w14:paraId="44610429" w14:textId="77777777" w:rsidR="000228F6" w:rsidRDefault="000228F6" w:rsidP="00C72A42">
            <w:r>
              <w:t>Title:</w:t>
            </w:r>
          </w:p>
          <w:p w14:paraId="742A1458" w14:textId="7241CE05" w:rsidR="000228F6" w:rsidRPr="006D6039" w:rsidRDefault="000228F6" w:rsidP="00C72A42">
            <w:r>
              <w:t>Organisation:</w:t>
            </w:r>
          </w:p>
        </w:tc>
        <w:tc>
          <w:tcPr>
            <w:tcW w:w="1701" w:type="dxa"/>
          </w:tcPr>
          <w:p w14:paraId="0D5B6291" w14:textId="7F51322C" w:rsidR="006D6039" w:rsidRPr="006D6039" w:rsidRDefault="007766B7" w:rsidP="00AD4627">
            <w:pPr>
              <w:pStyle w:val="Tabletext"/>
            </w:pPr>
            <w:sdt>
              <w:sdtPr>
                <w:id w:val="194129548"/>
                <w:placeholder>
                  <w:docPart w:val="FDCE43BEBBAE4238B6AD4F3F50F684FC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190845" w:rsidRPr="00AD4627">
                  <w:t>Click or tap to enter a date.</w:t>
                </w:r>
              </w:sdtContent>
            </w:sdt>
          </w:p>
        </w:tc>
      </w:tr>
    </w:tbl>
    <w:p w14:paraId="3A684E95" w14:textId="77777777" w:rsidR="00893E62" w:rsidRPr="00893E62" w:rsidRDefault="00893E62" w:rsidP="00893E62">
      <w:bookmarkStart w:id="19" w:name="_Toc187160703"/>
    </w:p>
    <w:p w14:paraId="403C4618" w14:textId="77777777" w:rsidR="00893E62" w:rsidRPr="00893E62" w:rsidRDefault="00893E62" w:rsidP="00893E62">
      <w:r w:rsidRPr="00893E62">
        <w:br w:type="page"/>
      </w:r>
    </w:p>
    <w:p w14:paraId="799626E7" w14:textId="4E9B8B4F" w:rsidR="006D6039" w:rsidRDefault="006D6039" w:rsidP="006D6039">
      <w:pPr>
        <w:pStyle w:val="Heading2"/>
      </w:pPr>
      <w:r>
        <w:lastRenderedPageBreak/>
        <w:t>Annexure A</w:t>
      </w:r>
      <w:bookmarkEnd w:id="19"/>
    </w:p>
    <w:p w14:paraId="105F66BB" w14:textId="2531BFD0" w:rsidR="006D6039" w:rsidRDefault="006D6039" w:rsidP="006D6039">
      <w:r>
        <w:t xml:space="preserve">Each item in this annexure asks for </w:t>
      </w:r>
      <w:r w:rsidR="00DD00A8">
        <w:t>further</w:t>
      </w:r>
      <w:r>
        <w:t xml:space="preserve"> information relating to questions in the form. </w:t>
      </w:r>
      <w:r w:rsidR="00DD00A8">
        <w:t>G</w:t>
      </w:r>
      <w:r>
        <w:t>ive information for each item unless the instructions say that it:</w:t>
      </w:r>
    </w:p>
    <w:p w14:paraId="36F4BC52" w14:textId="0434BFE1" w:rsidR="006D6039" w:rsidRPr="0047628F" w:rsidRDefault="006D6039" w:rsidP="0047628F">
      <w:pPr>
        <w:pStyle w:val="ListParagraph"/>
      </w:pPr>
      <w:r w:rsidRPr="0047628F">
        <w:t>only relates to a question that the form told you to skip</w:t>
      </w:r>
    </w:p>
    <w:p w14:paraId="65E96BF4" w14:textId="77777777" w:rsidR="006D6039" w:rsidRPr="0047628F" w:rsidRDefault="006D6039" w:rsidP="0047628F">
      <w:pPr>
        <w:pStyle w:val="ListParagraph"/>
      </w:pPr>
      <w:r w:rsidRPr="0047628F">
        <w:t>only applies if you answered yes to a specific question in the form.</w:t>
      </w:r>
    </w:p>
    <w:p w14:paraId="46DF6B7F" w14:textId="77777777" w:rsidR="006D6039" w:rsidRDefault="006D6039" w:rsidP="006D6039">
      <w:r>
        <w:t>Type the information into the blank tables. Add rows as needed.</w:t>
      </w:r>
    </w:p>
    <w:p w14:paraId="042BCAA5" w14:textId="77777777" w:rsidR="006D6039" w:rsidRDefault="006D6039" w:rsidP="00B41422">
      <w:pPr>
        <w:pStyle w:val="Heading3"/>
      </w:pPr>
      <w:r>
        <w:t xml:space="preserve">(1) Investee’s </w:t>
      </w:r>
      <w:r w:rsidRPr="00B41422">
        <w:t>location</w:t>
      </w:r>
    </w:p>
    <w:p w14:paraId="1F09D7D0" w14:textId="77777777" w:rsidR="006D6039" w:rsidRDefault="006D6039" w:rsidP="006D6039">
      <w:r>
        <w:t>This relates to Q7.3 and Q7.4.</w:t>
      </w:r>
    </w:p>
    <w:p w14:paraId="1D91F078" w14:textId="14186ED5" w:rsidR="00B41422" w:rsidRDefault="00B41422" w:rsidP="00C72A42">
      <w:pPr>
        <w:pStyle w:val="Heading4"/>
      </w:pPr>
      <w:r>
        <w:t>Persons</w:t>
      </w:r>
    </w:p>
    <w:p w14:paraId="57A8FF0F" w14:textId="20240193" w:rsidR="006D6039" w:rsidRDefault="006D6039" w:rsidP="003E1AC1">
      <w:pPr>
        <w:pStyle w:val="Listai"/>
      </w:pPr>
      <w:r>
        <w:t>(a)(i)</w:t>
      </w:r>
      <w:r>
        <w:tab/>
        <w:t xml:space="preserve">Provide a breakdown of the location of all </w:t>
      </w:r>
      <w:r w:rsidR="00FA3655">
        <w:t>people</w:t>
      </w:r>
      <w:r w:rsidR="000228F6">
        <w:t xml:space="preserve"> (employees, contractors and agents)</w:t>
      </w:r>
      <w:r>
        <w:t xml:space="preserve"> </w:t>
      </w:r>
      <w:r w:rsidRPr="00F50909">
        <w:t>engaged</w:t>
      </w:r>
      <w:r w:rsidR="00DD00A8">
        <w:t xml:space="preserve"> by the investee</w:t>
      </w:r>
      <w:r>
        <w:t xml:space="preserve"> to provide services in the 12 months </w:t>
      </w:r>
      <w:r w:rsidRPr="009D01C0">
        <w:rPr>
          <w:rStyle w:val="Strong"/>
        </w:rPr>
        <w:t>before</w:t>
      </w:r>
      <w:r>
        <w:t xml:space="preserve"> the </w:t>
      </w:r>
      <w:r w:rsidR="007C05AD">
        <w:t>investment</w:t>
      </w:r>
      <w:r>
        <w:t xml:space="preserve"> date</w:t>
      </w:r>
    </w:p>
    <w:tbl>
      <w:tblPr>
        <w:tblStyle w:val="GridTable4-Accent4"/>
        <w:tblW w:w="0" w:type="auto"/>
        <w:tblLook w:val="0620" w:firstRow="1" w:lastRow="0" w:firstColumn="0" w:lastColumn="0" w:noHBand="1" w:noVBand="1"/>
      </w:tblPr>
      <w:tblGrid>
        <w:gridCol w:w="1912"/>
        <w:gridCol w:w="1744"/>
        <w:gridCol w:w="2347"/>
        <w:gridCol w:w="1463"/>
        <w:gridCol w:w="1550"/>
      </w:tblGrid>
      <w:tr w:rsidR="000228F6" w14:paraId="5116703E" w14:textId="77777777" w:rsidTr="00893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6C9020D" w14:textId="1F629369" w:rsidR="000228F6" w:rsidRDefault="000228F6" w:rsidP="00BB4211">
            <w:pPr>
              <w:pStyle w:val="Tabletext"/>
            </w:pPr>
            <w:r>
              <w:t>Employer legal entity</w:t>
            </w:r>
          </w:p>
        </w:tc>
        <w:tc>
          <w:tcPr>
            <w:tcW w:w="0" w:type="auto"/>
          </w:tcPr>
          <w:p w14:paraId="18609C25" w14:textId="6350624C" w:rsidR="000228F6" w:rsidRDefault="000228F6" w:rsidP="00BB4211">
            <w:pPr>
              <w:pStyle w:val="Tabletext"/>
            </w:pPr>
            <w:r>
              <w:t>Service performed</w:t>
            </w:r>
          </w:p>
        </w:tc>
        <w:tc>
          <w:tcPr>
            <w:tcW w:w="0" w:type="auto"/>
          </w:tcPr>
          <w:p w14:paraId="4D52EED0" w14:textId="02E63F44" w:rsidR="000228F6" w:rsidRDefault="000228F6" w:rsidP="00BB4211">
            <w:pPr>
              <w:pStyle w:val="Tabletext"/>
            </w:pPr>
            <w:r>
              <w:t>Number of people engaged</w:t>
            </w:r>
          </w:p>
        </w:tc>
        <w:tc>
          <w:tcPr>
            <w:tcW w:w="0" w:type="auto"/>
          </w:tcPr>
          <w:p w14:paraId="62AAB2E7" w14:textId="12256F88" w:rsidR="000228F6" w:rsidRDefault="000228F6" w:rsidP="00BB4211">
            <w:pPr>
              <w:pStyle w:val="Tabletext"/>
            </w:pPr>
            <w:r>
              <w:t>Period engaged</w:t>
            </w:r>
          </w:p>
        </w:tc>
        <w:tc>
          <w:tcPr>
            <w:tcW w:w="0" w:type="auto"/>
          </w:tcPr>
          <w:p w14:paraId="01A08452" w14:textId="736E1F11" w:rsidR="000228F6" w:rsidRDefault="000228F6" w:rsidP="00BB4211">
            <w:pPr>
              <w:pStyle w:val="Tabletext"/>
            </w:pPr>
            <w:r>
              <w:t>Primary location</w:t>
            </w:r>
          </w:p>
        </w:tc>
      </w:tr>
      <w:tr w:rsidR="00116B4E" w14:paraId="7FFADC6E" w14:textId="77777777" w:rsidTr="00893E62">
        <w:tc>
          <w:tcPr>
            <w:tcW w:w="0" w:type="auto"/>
          </w:tcPr>
          <w:p w14:paraId="64DCD7CF" w14:textId="5A0ED698" w:rsidR="00116B4E" w:rsidRDefault="00116B4E" w:rsidP="00116B4E">
            <w:pPr>
              <w:pStyle w:val="Tabletext"/>
            </w:pPr>
            <w:r w:rsidRPr="0057513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5135">
              <w:instrText xml:space="preserve"> FORMTEXT </w:instrText>
            </w:r>
            <w:r w:rsidRPr="00575135">
              <w:fldChar w:fldCharType="separate"/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fldChar w:fldCharType="end"/>
            </w:r>
          </w:p>
        </w:tc>
        <w:tc>
          <w:tcPr>
            <w:tcW w:w="0" w:type="auto"/>
          </w:tcPr>
          <w:p w14:paraId="074FFF83" w14:textId="17679325" w:rsidR="00116B4E" w:rsidRDefault="00116B4E" w:rsidP="00116B4E">
            <w:pPr>
              <w:pStyle w:val="Tabletext"/>
            </w:pPr>
            <w:r w:rsidRPr="0057513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5135">
              <w:instrText xml:space="preserve"> FORMTEXT </w:instrText>
            </w:r>
            <w:r w:rsidRPr="00575135">
              <w:fldChar w:fldCharType="separate"/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fldChar w:fldCharType="end"/>
            </w:r>
          </w:p>
        </w:tc>
        <w:tc>
          <w:tcPr>
            <w:tcW w:w="0" w:type="auto"/>
          </w:tcPr>
          <w:p w14:paraId="2309F9DE" w14:textId="2E4AB29A" w:rsidR="00116B4E" w:rsidRDefault="00116B4E" w:rsidP="00116B4E">
            <w:pPr>
              <w:pStyle w:val="Tabletext"/>
            </w:pPr>
            <w:r w:rsidRPr="0057513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5135">
              <w:instrText xml:space="preserve"> FORMTEXT </w:instrText>
            </w:r>
            <w:r w:rsidRPr="00575135">
              <w:fldChar w:fldCharType="separate"/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fldChar w:fldCharType="end"/>
            </w:r>
          </w:p>
        </w:tc>
        <w:tc>
          <w:tcPr>
            <w:tcW w:w="0" w:type="auto"/>
          </w:tcPr>
          <w:p w14:paraId="486443E0" w14:textId="14037EE8" w:rsidR="00116B4E" w:rsidRDefault="00116B4E" w:rsidP="00116B4E">
            <w:pPr>
              <w:pStyle w:val="Tabletext"/>
            </w:pPr>
            <w:r w:rsidRPr="0057513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5135">
              <w:instrText xml:space="preserve"> FORMTEXT </w:instrText>
            </w:r>
            <w:r w:rsidRPr="00575135">
              <w:fldChar w:fldCharType="separate"/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fldChar w:fldCharType="end"/>
            </w:r>
          </w:p>
        </w:tc>
        <w:tc>
          <w:tcPr>
            <w:tcW w:w="0" w:type="auto"/>
          </w:tcPr>
          <w:p w14:paraId="50C372BE" w14:textId="56DE413B" w:rsidR="00116B4E" w:rsidRDefault="00116B4E" w:rsidP="00116B4E">
            <w:pPr>
              <w:pStyle w:val="Tabletext"/>
            </w:pPr>
            <w:r w:rsidRPr="0057513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5135">
              <w:instrText xml:space="preserve"> FORMTEXT </w:instrText>
            </w:r>
            <w:r w:rsidRPr="00575135">
              <w:fldChar w:fldCharType="separate"/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fldChar w:fldCharType="end"/>
            </w:r>
          </w:p>
        </w:tc>
      </w:tr>
      <w:tr w:rsidR="00116B4E" w14:paraId="246B806D" w14:textId="77777777" w:rsidTr="00893E62">
        <w:tc>
          <w:tcPr>
            <w:tcW w:w="0" w:type="auto"/>
          </w:tcPr>
          <w:p w14:paraId="55E75E7F" w14:textId="064B722B" w:rsidR="00116B4E" w:rsidRDefault="00116B4E" w:rsidP="00116B4E">
            <w:pPr>
              <w:pStyle w:val="Tabletext"/>
            </w:pPr>
            <w:r w:rsidRPr="0057513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5135">
              <w:instrText xml:space="preserve"> FORMTEXT </w:instrText>
            </w:r>
            <w:r w:rsidRPr="00575135">
              <w:fldChar w:fldCharType="separate"/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fldChar w:fldCharType="end"/>
            </w:r>
          </w:p>
        </w:tc>
        <w:tc>
          <w:tcPr>
            <w:tcW w:w="0" w:type="auto"/>
          </w:tcPr>
          <w:p w14:paraId="2821159D" w14:textId="7B84BCC4" w:rsidR="00116B4E" w:rsidRDefault="00116B4E" w:rsidP="00116B4E">
            <w:pPr>
              <w:pStyle w:val="Tabletext"/>
            </w:pPr>
            <w:r w:rsidRPr="0057513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5135">
              <w:instrText xml:space="preserve"> FORMTEXT </w:instrText>
            </w:r>
            <w:r w:rsidRPr="00575135">
              <w:fldChar w:fldCharType="separate"/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fldChar w:fldCharType="end"/>
            </w:r>
          </w:p>
        </w:tc>
        <w:tc>
          <w:tcPr>
            <w:tcW w:w="0" w:type="auto"/>
          </w:tcPr>
          <w:p w14:paraId="1846FBF5" w14:textId="02B27A1E" w:rsidR="00116B4E" w:rsidRDefault="00116B4E" w:rsidP="00116B4E">
            <w:pPr>
              <w:pStyle w:val="Tabletext"/>
            </w:pPr>
            <w:r w:rsidRPr="0057513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5135">
              <w:instrText xml:space="preserve"> FORMTEXT </w:instrText>
            </w:r>
            <w:r w:rsidRPr="00575135">
              <w:fldChar w:fldCharType="separate"/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fldChar w:fldCharType="end"/>
            </w:r>
          </w:p>
        </w:tc>
        <w:tc>
          <w:tcPr>
            <w:tcW w:w="0" w:type="auto"/>
          </w:tcPr>
          <w:p w14:paraId="13549A2E" w14:textId="652851FD" w:rsidR="00116B4E" w:rsidRDefault="00116B4E" w:rsidP="00116B4E">
            <w:pPr>
              <w:pStyle w:val="Tabletext"/>
            </w:pPr>
            <w:r w:rsidRPr="0057513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5135">
              <w:instrText xml:space="preserve"> FORMTEXT </w:instrText>
            </w:r>
            <w:r w:rsidRPr="00575135">
              <w:fldChar w:fldCharType="separate"/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fldChar w:fldCharType="end"/>
            </w:r>
          </w:p>
        </w:tc>
        <w:tc>
          <w:tcPr>
            <w:tcW w:w="0" w:type="auto"/>
          </w:tcPr>
          <w:p w14:paraId="763CAA43" w14:textId="27796AF9" w:rsidR="00116B4E" w:rsidRDefault="00116B4E" w:rsidP="00116B4E">
            <w:pPr>
              <w:pStyle w:val="Tabletext"/>
            </w:pPr>
            <w:r w:rsidRPr="0057513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5135">
              <w:instrText xml:space="preserve"> FORMTEXT </w:instrText>
            </w:r>
            <w:r w:rsidRPr="00575135">
              <w:fldChar w:fldCharType="separate"/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rPr>
                <w:noProof/>
              </w:rPr>
              <w:t> </w:t>
            </w:r>
            <w:r w:rsidRPr="00575135">
              <w:fldChar w:fldCharType="end"/>
            </w:r>
          </w:p>
        </w:tc>
      </w:tr>
    </w:tbl>
    <w:p w14:paraId="60BD8C29" w14:textId="3F4CAABE" w:rsidR="003E1AC1" w:rsidRDefault="003E1AC1" w:rsidP="003E1AC1">
      <w:pPr>
        <w:pStyle w:val="Listai"/>
      </w:pPr>
      <w:r>
        <w:t>(a)(ii)</w:t>
      </w:r>
      <w:r>
        <w:tab/>
      </w:r>
      <w:r w:rsidRPr="003E1AC1">
        <w:t xml:space="preserve">Provide a breakdown of the location of all </w:t>
      </w:r>
      <w:r w:rsidR="00FA3655">
        <w:t>people</w:t>
      </w:r>
      <w:r w:rsidR="000228F6">
        <w:t xml:space="preserve"> (employees, contractors and agents)</w:t>
      </w:r>
      <w:r w:rsidRPr="003E1AC1">
        <w:t xml:space="preserve"> </w:t>
      </w:r>
      <w:r w:rsidRPr="00F50909">
        <w:t>engaged</w:t>
      </w:r>
      <w:r w:rsidR="00DD00A8">
        <w:t xml:space="preserve"> by the investee</w:t>
      </w:r>
      <w:r w:rsidRPr="003E1AC1">
        <w:t xml:space="preserve"> to provide services in the 12 months </w:t>
      </w:r>
      <w:r w:rsidRPr="003E1AC1">
        <w:rPr>
          <w:rStyle w:val="Strong"/>
        </w:rPr>
        <w:t>after</w:t>
      </w:r>
      <w:r w:rsidRPr="003E1AC1">
        <w:t xml:space="preserve"> the </w:t>
      </w:r>
      <w:r w:rsidR="007C05AD">
        <w:t>investment</w:t>
      </w:r>
      <w:r w:rsidRPr="003E1AC1">
        <w:t xml:space="preserve"> date</w:t>
      </w:r>
    </w:p>
    <w:tbl>
      <w:tblPr>
        <w:tblStyle w:val="GridTable4-Accent4"/>
        <w:tblW w:w="0" w:type="auto"/>
        <w:tblLook w:val="0620" w:firstRow="1" w:lastRow="0" w:firstColumn="0" w:lastColumn="0" w:noHBand="1" w:noVBand="1"/>
      </w:tblPr>
      <w:tblGrid>
        <w:gridCol w:w="1912"/>
        <w:gridCol w:w="1744"/>
        <w:gridCol w:w="2347"/>
        <w:gridCol w:w="1463"/>
        <w:gridCol w:w="1550"/>
      </w:tblGrid>
      <w:tr w:rsidR="000228F6" w14:paraId="29447ED8" w14:textId="77777777" w:rsidTr="00893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6BB1EF5" w14:textId="77777777" w:rsidR="000228F6" w:rsidRDefault="000228F6" w:rsidP="00BB4211">
            <w:pPr>
              <w:pStyle w:val="Tabletext"/>
            </w:pPr>
            <w:r>
              <w:t>Employer legal entity</w:t>
            </w:r>
          </w:p>
        </w:tc>
        <w:tc>
          <w:tcPr>
            <w:tcW w:w="0" w:type="auto"/>
          </w:tcPr>
          <w:p w14:paraId="239F60E5" w14:textId="77777777" w:rsidR="000228F6" w:rsidRDefault="000228F6" w:rsidP="00BB4211">
            <w:pPr>
              <w:pStyle w:val="Tabletext"/>
            </w:pPr>
            <w:r>
              <w:t>Service performed</w:t>
            </w:r>
          </w:p>
        </w:tc>
        <w:tc>
          <w:tcPr>
            <w:tcW w:w="0" w:type="auto"/>
          </w:tcPr>
          <w:p w14:paraId="3454EB09" w14:textId="59ED3C9E" w:rsidR="000228F6" w:rsidRDefault="000228F6" w:rsidP="00BB4211">
            <w:pPr>
              <w:pStyle w:val="Tabletext"/>
            </w:pPr>
            <w:r>
              <w:t>Number of people engaged</w:t>
            </w:r>
          </w:p>
        </w:tc>
        <w:tc>
          <w:tcPr>
            <w:tcW w:w="0" w:type="auto"/>
          </w:tcPr>
          <w:p w14:paraId="0534ADC2" w14:textId="2949F47D" w:rsidR="000228F6" w:rsidRDefault="000228F6" w:rsidP="00BB4211">
            <w:pPr>
              <w:pStyle w:val="Tabletext"/>
            </w:pPr>
            <w:r>
              <w:t>Period engaged</w:t>
            </w:r>
          </w:p>
        </w:tc>
        <w:tc>
          <w:tcPr>
            <w:tcW w:w="0" w:type="auto"/>
          </w:tcPr>
          <w:p w14:paraId="38C99ACD" w14:textId="08176970" w:rsidR="000228F6" w:rsidRDefault="000228F6" w:rsidP="00BB4211">
            <w:pPr>
              <w:pStyle w:val="Tabletext"/>
            </w:pPr>
            <w:r>
              <w:t>Primary location</w:t>
            </w:r>
          </w:p>
        </w:tc>
      </w:tr>
      <w:tr w:rsidR="00116B4E" w14:paraId="7C2C1EE5" w14:textId="77777777" w:rsidTr="00893E62">
        <w:tc>
          <w:tcPr>
            <w:tcW w:w="0" w:type="auto"/>
          </w:tcPr>
          <w:p w14:paraId="43C2EC2D" w14:textId="25731847" w:rsidR="00116B4E" w:rsidRDefault="00116B4E" w:rsidP="00116B4E">
            <w:pPr>
              <w:pStyle w:val="Tabletext"/>
            </w:pPr>
            <w:r w:rsidRPr="00E42D1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2D17">
              <w:instrText xml:space="preserve"> FORMTEXT </w:instrText>
            </w:r>
            <w:r w:rsidRPr="00E42D17">
              <w:fldChar w:fldCharType="separate"/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fldChar w:fldCharType="end"/>
            </w:r>
          </w:p>
        </w:tc>
        <w:tc>
          <w:tcPr>
            <w:tcW w:w="0" w:type="auto"/>
          </w:tcPr>
          <w:p w14:paraId="27EB4DAB" w14:textId="324F5334" w:rsidR="00116B4E" w:rsidRDefault="00116B4E" w:rsidP="00116B4E">
            <w:pPr>
              <w:pStyle w:val="Tabletext"/>
            </w:pPr>
            <w:r w:rsidRPr="00E42D1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2D17">
              <w:instrText xml:space="preserve"> FORMTEXT </w:instrText>
            </w:r>
            <w:r w:rsidRPr="00E42D17">
              <w:fldChar w:fldCharType="separate"/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fldChar w:fldCharType="end"/>
            </w:r>
          </w:p>
        </w:tc>
        <w:tc>
          <w:tcPr>
            <w:tcW w:w="0" w:type="auto"/>
          </w:tcPr>
          <w:p w14:paraId="090F725D" w14:textId="7EFA1D54" w:rsidR="00116B4E" w:rsidRDefault="00116B4E" w:rsidP="00116B4E">
            <w:pPr>
              <w:pStyle w:val="Tabletext"/>
            </w:pPr>
            <w:r w:rsidRPr="00E42D1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2D17">
              <w:instrText xml:space="preserve"> FORMTEXT </w:instrText>
            </w:r>
            <w:r w:rsidRPr="00E42D17">
              <w:fldChar w:fldCharType="separate"/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fldChar w:fldCharType="end"/>
            </w:r>
          </w:p>
        </w:tc>
        <w:tc>
          <w:tcPr>
            <w:tcW w:w="0" w:type="auto"/>
          </w:tcPr>
          <w:p w14:paraId="350C1E30" w14:textId="3A0F03C9" w:rsidR="00116B4E" w:rsidRDefault="00116B4E" w:rsidP="00116B4E">
            <w:pPr>
              <w:pStyle w:val="Tabletext"/>
            </w:pPr>
            <w:r w:rsidRPr="00E42D1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2D17">
              <w:instrText xml:space="preserve"> FORMTEXT </w:instrText>
            </w:r>
            <w:r w:rsidRPr="00E42D17">
              <w:fldChar w:fldCharType="separate"/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fldChar w:fldCharType="end"/>
            </w:r>
          </w:p>
        </w:tc>
        <w:tc>
          <w:tcPr>
            <w:tcW w:w="0" w:type="auto"/>
          </w:tcPr>
          <w:p w14:paraId="30A31A13" w14:textId="403BB7E2" w:rsidR="00116B4E" w:rsidRDefault="00116B4E" w:rsidP="00116B4E">
            <w:pPr>
              <w:pStyle w:val="Tabletext"/>
            </w:pPr>
            <w:r w:rsidRPr="00E42D1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2D17">
              <w:instrText xml:space="preserve"> FORMTEXT </w:instrText>
            </w:r>
            <w:r w:rsidRPr="00E42D17">
              <w:fldChar w:fldCharType="separate"/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fldChar w:fldCharType="end"/>
            </w:r>
          </w:p>
        </w:tc>
      </w:tr>
      <w:tr w:rsidR="00116B4E" w14:paraId="65311E46" w14:textId="77777777" w:rsidTr="00893E62">
        <w:tc>
          <w:tcPr>
            <w:tcW w:w="0" w:type="auto"/>
          </w:tcPr>
          <w:p w14:paraId="43AA28C8" w14:textId="4B771437" w:rsidR="00116B4E" w:rsidRDefault="00116B4E" w:rsidP="00116B4E">
            <w:pPr>
              <w:pStyle w:val="Tabletext"/>
            </w:pPr>
            <w:r w:rsidRPr="00E42D1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2D17">
              <w:instrText xml:space="preserve"> FORMTEXT </w:instrText>
            </w:r>
            <w:r w:rsidRPr="00E42D17">
              <w:fldChar w:fldCharType="separate"/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fldChar w:fldCharType="end"/>
            </w:r>
          </w:p>
        </w:tc>
        <w:tc>
          <w:tcPr>
            <w:tcW w:w="0" w:type="auto"/>
          </w:tcPr>
          <w:p w14:paraId="71EB6894" w14:textId="2837C7D6" w:rsidR="00116B4E" w:rsidRDefault="00116B4E" w:rsidP="00116B4E">
            <w:pPr>
              <w:pStyle w:val="Tabletext"/>
            </w:pPr>
            <w:r w:rsidRPr="00E42D1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2D17">
              <w:instrText xml:space="preserve"> FORMTEXT </w:instrText>
            </w:r>
            <w:r w:rsidRPr="00E42D17">
              <w:fldChar w:fldCharType="separate"/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fldChar w:fldCharType="end"/>
            </w:r>
          </w:p>
        </w:tc>
        <w:tc>
          <w:tcPr>
            <w:tcW w:w="0" w:type="auto"/>
          </w:tcPr>
          <w:p w14:paraId="6F17F37E" w14:textId="5C440F62" w:rsidR="00116B4E" w:rsidRDefault="00116B4E" w:rsidP="00116B4E">
            <w:pPr>
              <w:pStyle w:val="Tabletext"/>
            </w:pPr>
            <w:r w:rsidRPr="00E42D1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2D17">
              <w:instrText xml:space="preserve"> FORMTEXT </w:instrText>
            </w:r>
            <w:r w:rsidRPr="00E42D17">
              <w:fldChar w:fldCharType="separate"/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fldChar w:fldCharType="end"/>
            </w:r>
          </w:p>
        </w:tc>
        <w:tc>
          <w:tcPr>
            <w:tcW w:w="0" w:type="auto"/>
          </w:tcPr>
          <w:p w14:paraId="6A279003" w14:textId="6D11000C" w:rsidR="00116B4E" w:rsidRDefault="00116B4E" w:rsidP="00116B4E">
            <w:pPr>
              <w:pStyle w:val="Tabletext"/>
            </w:pPr>
            <w:r w:rsidRPr="00E42D1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2D17">
              <w:instrText xml:space="preserve"> FORMTEXT </w:instrText>
            </w:r>
            <w:r w:rsidRPr="00E42D17">
              <w:fldChar w:fldCharType="separate"/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fldChar w:fldCharType="end"/>
            </w:r>
          </w:p>
        </w:tc>
        <w:tc>
          <w:tcPr>
            <w:tcW w:w="0" w:type="auto"/>
          </w:tcPr>
          <w:p w14:paraId="04E5210A" w14:textId="4E0A25C1" w:rsidR="00116B4E" w:rsidRDefault="00116B4E" w:rsidP="00116B4E">
            <w:pPr>
              <w:pStyle w:val="Tabletext"/>
            </w:pPr>
            <w:r w:rsidRPr="00E42D1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2D17">
              <w:instrText xml:space="preserve"> FORMTEXT </w:instrText>
            </w:r>
            <w:r w:rsidRPr="00E42D17">
              <w:fldChar w:fldCharType="separate"/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rPr>
                <w:noProof/>
              </w:rPr>
              <w:t> </w:t>
            </w:r>
            <w:r w:rsidRPr="00E42D17">
              <w:fldChar w:fldCharType="end"/>
            </w:r>
          </w:p>
        </w:tc>
      </w:tr>
    </w:tbl>
    <w:p w14:paraId="791BF7F0" w14:textId="5B37BD4B" w:rsidR="00B41422" w:rsidRDefault="00B41422" w:rsidP="00C72A42">
      <w:pPr>
        <w:pStyle w:val="Heading4"/>
      </w:pPr>
      <w:r>
        <w:t>Assets</w:t>
      </w:r>
    </w:p>
    <w:p w14:paraId="0DBAF610" w14:textId="4C8FA887" w:rsidR="003E1AC1" w:rsidRPr="00893E62" w:rsidRDefault="003E1AC1" w:rsidP="00893E62">
      <w:pPr>
        <w:pStyle w:val="Listai"/>
      </w:pPr>
      <w:r w:rsidRPr="00893E62">
        <w:t>(b)(i)</w:t>
      </w:r>
      <w:r w:rsidRPr="00893E62">
        <w:tab/>
        <w:t xml:space="preserve">Provide a breakdown of the location of all investee assets in the 12 months </w:t>
      </w:r>
      <w:r w:rsidRPr="00893E62">
        <w:rPr>
          <w:rStyle w:val="Strong"/>
          <w:spacing w:val="-2"/>
        </w:rPr>
        <w:t>before</w:t>
      </w:r>
      <w:r w:rsidRPr="00893E62">
        <w:t xml:space="preserve"> the </w:t>
      </w:r>
      <w:r w:rsidR="007C05AD" w:rsidRPr="00893E62">
        <w:t>investment</w:t>
      </w:r>
      <w:r w:rsidR="001810B0" w:rsidRPr="00893E62">
        <w:t xml:space="preserve"> </w:t>
      </w:r>
      <w:r w:rsidRPr="00893E62">
        <w:t>date</w:t>
      </w:r>
    </w:p>
    <w:tbl>
      <w:tblPr>
        <w:tblStyle w:val="GridTable4-Accent4"/>
        <w:tblW w:w="5000" w:type="pct"/>
        <w:tblLook w:val="0620" w:firstRow="1" w:lastRow="0" w:firstColumn="0" w:lastColumn="0" w:noHBand="1" w:noVBand="1"/>
      </w:tblPr>
      <w:tblGrid>
        <w:gridCol w:w="2254"/>
        <w:gridCol w:w="2254"/>
        <w:gridCol w:w="2254"/>
        <w:gridCol w:w="2254"/>
      </w:tblGrid>
      <w:tr w:rsidR="000574FC" w14:paraId="09EE11AA" w14:textId="77777777" w:rsidTr="00893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</w:tcPr>
          <w:p w14:paraId="38B147F8" w14:textId="15DDF3A5" w:rsidR="000574FC" w:rsidRDefault="000574FC" w:rsidP="00BB4211">
            <w:pPr>
              <w:pStyle w:val="Tabletext"/>
            </w:pPr>
            <w:r>
              <w:t>Name of legal entities</w:t>
            </w:r>
          </w:p>
        </w:tc>
        <w:tc>
          <w:tcPr>
            <w:tcW w:w="1250" w:type="pct"/>
          </w:tcPr>
          <w:p w14:paraId="0422BE74" w14:textId="0ABF9E3F" w:rsidR="000574FC" w:rsidRDefault="000574FC" w:rsidP="00BB4211">
            <w:pPr>
              <w:pStyle w:val="Tabletext"/>
            </w:pPr>
            <w:r>
              <w:t>Assets</w:t>
            </w:r>
          </w:p>
        </w:tc>
        <w:tc>
          <w:tcPr>
            <w:tcW w:w="1250" w:type="pct"/>
          </w:tcPr>
          <w:p w14:paraId="43F114F3" w14:textId="5F260768" w:rsidR="000574FC" w:rsidRDefault="000574FC" w:rsidP="00BB4211">
            <w:pPr>
              <w:pStyle w:val="Tabletext"/>
            </w:pPr>
            <w:r>
              <w:t>Value of assets</w:t>
            </w:r>
          </w:p>
        </w:tc>
        <w:tc>
          <w:tcPr>
            <w:tcW w:w="1250" w:type="pct"/>
          </w:tcPr>
          <w:p w14:paraId="12BD7995" w14:textId="51F4E696" w:rsidR="000574FC" w:rsidRDefault="000574FC" w:rsidP="00BB4211">
            <w:pPr>
              <w:pStyle w:val="Tabletext"/>
            </w:pPr>
            <w:r>
              <w:t>Locations</w:t>
            </w:r>
          </w:p>
        </w:tc>
      </w:tr>
      <w:tr w:rsidR="00116B4E" w14:paraId="58CA1536" w14:textId="77777777" w:rsidTr="00893E62">
        <w:tc>
          <w:tcPr>
            <w:tcW w:w="1250" w:type="pct"/>
          </w:tcPr>
          <w:p w14:paraId="0D2853A5" w14:textId="1AC50424" w:rsidR="00116B4E" w:rsidRDefault="00116B4E" w:rsidP="00116B4E">
            <w:pPr>
              <w:pStyle w:val="Tabletext"/>
            </w:pPr>
            <w:r w:rsidRPr="007B6DCF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B6DCF">
              <w:instrText xml:space="preserve"> FORMTEXT </w:instrText>
            </w:r>
            <w:r w:rsidRPr="007B6DCF">
              <w:fldChar w:fldCharType="separate"/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fldChar w:fldCharType="end"/>
            </w:r>
          </w:p>
        </w:tc>
        <w:tc>
          <w:tcPr>
            <w:tcW w:w="1250" w:type="pct"/>
          </w:tcPr>
          <w:p w14:paraId="5F1D8CD9" w14:textId="17391A9F" w:rsidR="00116B4E" w:rsidRDefault="00116B4E" w:rsidP="00116B4E">
            <w:pPr>
              <w:pStyle w:val="Tabletext"/>
            </w:pPr>
            <w:r w:rsidRPr="007B6DCF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B6DCF">
              <w:instrText xml:space="preserve"> FORMTEXT </w:instrText>
            </w:r>
            <w:r w:rsidRPr="007B6DCF">
              <w:fldChar w:fldCharType="separate"/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fldChar w:fldCharType="end"/>
            </w:r>
          </w:p>
        </w:tc>
        <w:tc>
          <w:tcPr>
            <w:tcW w:w="1250" w:type="pct"/>
          </w:tcPr>
          <w:p w14:paraId="0BB14B9C" w14:textId="2C9D7425" w:rsidR="00116B4E" w:rsidRDefault="00116B4E" w:rsidP="00116B4E">
            <w:pPr>
              <w:pStyle w:val="Tabletext"/>
            </w:pPr>
            <w:r w:rsidRPr="007B6DCF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B6DCF">
              <w:instrText xml:space="preserve"> FORMTEXT </w:instrText>
            </w:r>
            <w:r w:rsidRPr="007B6DCF">
              <w:fldChar w:fldCharType="separate"/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fldChar w:fldCharType="end"/>
            </w:r>
          </w:p>
        </w:tc>
        <w:tc>
          <w:tcPr>
            <w:tcW w:w="1250" w:type="pct"/>
          </w:tcPr>
          <w:p w14:paraId="2BAE4CEE" w14:textId="7C703330" w:rsidR="00116B4E" w:rsidRDefault="00116B4E" w:rsidP="00116B4E">
            <w:pPr>
              <w:pStyle w:val="Tabletext"/>
            </w:pPr>
            <w:r w:rsidRPr="007B6DCF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B6DCF">
              <w:instrText xml:space="preserve"> FORMTEXT </w:instrText>
            </w:r>
            <w:r w:rsidRPr="007B6DCF">
              <w:fldChar w:fldCharType="separate"/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fldChar w:fldCharType="end"/>
            </w:r>
          </w:p>
        </w:tc>
      </w:tr>
      <w:tr w:rsidR="00116B4E" w14:paraId="266BBA23" w14:textId="77777777" w:rsidTr="00893E62">
        <w:tc>
          <w:tcPr>
            <w:tcW w:w="1250" w:type="pct"/>
          </w:tcPr>
          <w:p w14:paraId="5B9C8EC9" w14:textId="133C9BFE" w:rsidR="00116B4E" w:rsidRDefault="00116B4E" w:rsidP="00116B4E">
            <w:pPr>
              <w:pStyle w:val="Tabletext"/>
            </w:pPr>
            <w:r w:rsidRPr="007B6DCF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B6DCF">
              <w:instrText xml:space="preserve"> FORMTEXT </w:instrText>
            </w:r>
            <w:r w:rsidRPr="007B6DCF">
              <w:fldChar w:fldCharType="separate"/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fldChar w:fldCharType="end"/>
            </w:r>
          </w:p>
        </w:tc>
        <w:tc>
          <w:tcPr>
            <w:tcW w:w="1250" w:type="pct"/>
          </w:tcPr>
          <w:p w14:paraId="201E8A84" w14:textId="04BEF3D9" w:rsidR="00116B4E" w:rsidRDefault="00116B4E" w:rsidP="00116B4E">
            <w:pPr>
              <w:pStyle w:val="Tabletext"/>
            </w:pPr>
            <w:r w:rsidRPr="007B6DCF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B6DCF">
              <w:instrText xml:space="preserve"> FORMTEXT </w:instrText>
            </w:r>
            <w:r w:rsidRPr="007B6DCF">
              <w:fldChar w:fldCharType="separate"/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fldChar w:fldCharType="end"/>
            </w:r>
          </w:p>
        </w:tc>
        <w:tc>
          <w:tcPr>
            <w:tcW w:w="1250" w:type="pct"/>
          </w:tcPr>
          <w:p w14:paraId="4EB4A718" w14:textId="2F7D7EA4" w:rsidR="00116B4E" w:rsidRDefault="00116B4E" w:rsidP="00116B4E">
            <w:pPr>
              <w:pStyle w:val="Tabletext"/>
            </w:pPr>
            <w:r w:rsidRPr="007B6DCF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B6DCF">
              <w:instrText xml:space="preserve"> FORMTEXT </w:instrText>
            </w:r>
            <w:r w:rsidRPr="007B6DCF">
              <w:fldChar w:fldCharType="separate"/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fldChar w:fldCharType="end"/>
            </w:r>
          </w:p>
        </w:tc>
        <w:tc>
          <w:tcPr>
            <w:tcW w:w="1250" w:type="pct"/>
          </w:tcPr>
          <w:p w14:paraId="037B25F4" w14:textId="7768C1EE" w:rsidR="00116B4E" w:rsidRDefault="00116B4E" w:rsidP="00116B4E">
            <w:pPr>
              <w:pStyle w:val="Tabletext"/>
            </w:pPr>
            <w:r w:rsidRPr="007B6DCF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B6DCF">
              <w:instrText xml:space="preserve"> FORMTEXT </w:instrText>
            </w:r>
            <w:r w:rsidRPr="007B6DCF">
              <w:fldChar w:fldCharType="separate"/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rPr>
                <w:noProof/>
              </w:rPr>
              <w:t> </w:t>
            </w:r>
            <w:r w:rsidRPr="007B6DCF">
              <w:fldChar w:fldCharType="end"/>
            </w:r>
          </w:p>
        </w:tc>
      </w:tr>
    </w:tbl>
    <w:p w14:paraId="042EB5A8" w14:textId="50BE5B12" w:rsidR="003E1AC1" w:rsidRPr="00893E62" w:rsidRDefault="003E1AC1" w:rsidP="000228F6">
      <w:pPr>
        <w:pStyle w:val="Listai"/>
        <w:rPr>
          <w:spacing w:val="-2"/>
        </w:rPr>
      </w:pPr>
      <w:r w:rsidRPr="00893E62">
        <w:rPr>
          <w:spacing w:val="-2"/>
        </w:rPr>
        <w:t>(b)(i</w:t>
      </w:r>
      <w:r w:rsidR="004C6AC8" w:rsidRPr="00893E62">
        <w:rPr>
          <w:spacing w:val="-2"/>
        </w:rPr>
        <w:t>i</w:t>
      </w:r>
      <w:r w:rsidRPr="00893E62">
        <w:rPr>
          <w:spacing w:val="-2"/>
        </w:rPr>
        <w:t>)</w:t>
      </w:r>
      <w:r w:rsidRPr="00893E62">
        <w:rPr>
          <w:spacing w:val="-2"/>
        </w:rPr>
        <w:tab/>
      </w:r>
      <w:r w:rsidRPr="00893E62">
        <w:rPr>
          <w:rFonts w:eastAsia="Calibri" w:cs="Times New Roman"/>
          <w:spacing w:val="-2"/>
          <w:szCs w:val="20"/>
        </w:rPr>
        <w:t xml:space="preserve">Provide a breakdown of the location of all investee assets in the 12 months </w:t>
      </w:r>
      <w:r w:rsidRPr="00893E62">
        <w:rPr>
          <w:rStyle w:val="Strong"/>
          <w:spacing w:val="-2"/>
        </w:rPr>
        <w:t>after</w:t>
      </w:r>
      <w:r w:rsidRPr="00893E62">
        <w:rPr>
          <w:rFonts w:eastAsia="Calibri" w:cs="Times New Roman"/>
          <w:spacing w:val="-2"/>
          <w:szCs w:val="20"/>
        </w:rPr>
        <w:t xml:space="preserve"> the </w:t>
      </w:r>
      <w:r w:rsidR="007C05AD" w:rsidRPr="00893E62">
        <w:rPr>
          <w:rFonts w:eastAsia="Calibri" w:cs="Times New Roman"/>
          <w:spacing w:val="-2"/>
          <w:szCs w:val="20"/>
        </w:rPr>
        <w:t>investment</w:t>
      </w:r>
      <w:r w:rsidRPr="00893E62">
        <w:rPr>
          <w:rFonts w:eastAsia="Calibri" w:cs="Times New Roman"/>
          <w:spacing w:val="-2"/>
          <w:szCs w:val="20"/>
        </w:rPr>
        <w:t xml:space="preserve"> date</w:t>
      </w:r>
    </w:p>
    <w:tbl>
      <w:tblPr>
        <w:tblStyle w:val="GridTable4-Accent4"/>
        <w:tblW w:w="5000" w:type="pct"/>
        <w:tblLook w:val="0620" w:firstRow="1" w:lastRow="0" w:firstColumn="0" w:lastColumn="0" w:noHBand="1" w:noVBand="1"/>
      </w:tblPr>
      <w:tblGrid>
        <w:gridCol w:w="2254"/>
        <w:gridCol w:w="2254"/>
        <w:gridCol w:w="2254"/>
        <w:gridCol w:w="2254"/>
      </w:tblGrid>
      <w:tr w:rsidR="000574FC" w14:paraId="3134B45F" w14:textId="77777777" w:rsidTr="00893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</w:tcPr>
          <w:p w14:paraId="6990248D" w14:textId="77777777" w:rsidR="000574FC" w:rsidRDefault="000574FC" w:rsidP="00116B4E">
            <w:pPr>
              <w:pStyle w:val="Tabletext"/>
              <w:keepNext/>
            </w:pPr>
            <w:r>
              <w:t>Name of legal entities</w:t>
            </w:r>
          </w:p>
        </w:tc>
        <w:tc>
          <w:tcPr>
            <w:tcW w:w="1250" w:type="pct"/>
          </w:tcPr>
          <w:p w14:paraId="59D72BAF" w14:textId="77777777" w:rsidR="000574FC" w:rsidRDefault="000574FC" w:rsidP="00116B4E">
            <w:pPr>
              <w:pStyle w:val="Tabletext"/>
              <w:keepNext/>
            </w:pPr>
            <w:r>
              <w:t>Assets</w:t>
            </w:r>
          </w:p>
        </w:tc>
        <w:tc>
          <w:tcPr>
            <w:tcW w:w="1250" w:type="pct"/>
          </w:tcPr>
          <w:p w14:paraId="2EB3B915" w14:textId="77777777" w:rsidR="000574FC" w:rsidRDefault="000574FC" w:rsidP="00116B4E">
            <w:pPr>
              <w:pStyle w:val="Tabletext"/>
              <w:keepNext/>
            </w:pPr>
            <w:r>
              <w:t>Value of assets</w:t>
            </w:r>
          </w:p>
        </w:tc>
        <w:tc>
          <w:tcPr>
            <w:tcW w:w="1250" w:type="pct"/>
          </w:tcPr>
          <w:p w14:paraId="3FD032AC" w14:textId="77777777" w:rsidR="000574FC" w:rsidRDefault="000574FC" w:rsidP="00116B4E">
            <w:pPr>
              <w:pStyle w:val="Tabletext"/>
              <w:keepNext/>
            </w:pPr>
            <w:r>
              <w:t>Locations</w:t>
            </w:r>
          </w:p>
        </w:tc>
      </w:tr>
      <w:tr w:rsidR="00116B4E" w14:paraId="6A2FA441" w14:textId="77777777" w:rsidTr="00893E62">
        <w:tc>
          <w:tcPr>
            <w:tcW w:w="1250" w:type="pct"/>
          </w:tcPr>
          <w:p w14:paraId="4DF869B7" w14:textId="5CB3F2CC" w:rsidR="00116B4E" w:rsidRDefault="00116B4E" w:rsidP="00116B4E">
            <w:pPr>
              <w:pStyle w:val="Tabletext"/>
              <w:keepNext/>
            </w:pPr>
            <w:r w:rsidRPr="00B4253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4253C">
              <w:instrText xml:space="preserve"> FORMTEXT </w:instrText>
            </w:r>
            <w:r w:rsidRPr="00B4253C">
              <w:fldChar w:fldCharType="separate"/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fldChar w:fldCharType="end"/>
            </w:r>
          </w:p>
        </w:tc>
        <w:tc>
          <w:tcPr>
            <w:tcW w:w="1250" w:type="pct"/>
          </w:tcPr>
          <w:p w14:paraId="4DFC7D14" w14:textId="2024B66A" w:rsidR="00116B4E" w:rsidRDefault="00116B4E" w:rsidP="00116B4E">
            <w:pPr>
              <w:pStyle w:val="Tabletext"/>
              <w:keepNext/>
            </w:pPr>
            <w:r w:rsidRPr="00B4253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4253C">
              <w:instrText xml:space="preserve"> FORMTEXT </w:instrText>
            </w:r>
            <w:r w:rsidRPr="00B4253C">
              <w:fldChar w:fldCharType="separate"/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fldChar w:fldCharType="end"/>
            </w:r>
          </w:p>
        </w:tc>
        <w:tc>
          <w:tcPr>
            <w:tcW w:w="1250" w:type="pct"/>
          </w:tcPr>
          <w:p w14:paraId="6A573BCF" w14:textId="53C11DC5" w:rsidR="00116B4E" w:rsidRDefault="00116B4E" w:rsidP="00116B4E">
            <w:pPr>
              <w:pStyle w:val="Tabletext"/>
              <w:keepNext/>
            </w:pPr>
            <w:r w:rsidRPr="00B4253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4253C">
              <w:instrText xml:space="preserve"> FORMTEXT </w:instrText>
            </w:r>
            <w:r w:rsidRPr="00B4253C">
              <w:fldChar w:fldCharType="separate"/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fldChar w:fldCharType="end"/>
            </w:r>
          </w:p>
        </w:tc>
        <w:tc>
          <w:tcPr>
            <w:tcW w:w="1250" w:type="pct"/>
          </w:tcPr>
          <w:p w14:paraId="2F9E6258" w14:textId="3D3BDD17" w:rsidR="00116B4E" w:rsidRDefault="00116B4E" w:rsidP="00116B4E">
            <w:pPr>
              <w:pStyle w:val="Tabletext"/>
              <w:keepNext/>
            </w:pPr>
            <w:r w:rsidRPr="00B4253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4253C">
              <w:instrText xml:space="preserve"> FORMTEXT </w:instrText>
            </w:r>
            <w:r w:rsidRPr="00B4253C">
              <w:fldChar w:fldCharType="separate"/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fldChar w:fldCharType="end"/>
            </w:r>
          </w:p>
        </w:tc>
      </w:tr>
      <w:tr w:rsidR="00116B4E" w14:paraId="3FDA3128" w14:textId="77777777" w:rsidTr="00893E62">
        <w:tc>
          <w:tcPr>
            <w:tcW w:w="1250" w:type="pct"/>
          </w:tcPr>
          <w:p w14:paraId="40BD4D18" w14:textId="7E766C46" w:rsidR="00116B4E" w:rsidRDefault="00116B4E" w:rsidP="00116B4E">
            <w:pPr>
              <w:pStyle w:val="Tabletext"/>
            </w:pPr>
            <w:r w:rsidRPr="00B4253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4253C">
              <w:instrText xml:space="preserve"> FORMTEXT </w:instrText>
            </w:r>
            <w:r w:rsidRPr="00B4253C">
              <w:fldChar w:fldCharType="separate"/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fldChar w:fldCharType="end"/>
            </w:r>
          </w:p>
        </w:tc>
        <w:tc>
          <w:tcPr>
            <w:tcW w:w="1250" w:type="pct"/>
          </w:tcPr>
          <w:p w14:paraId="394378BF" w14:textId="3B76B316" w:rsidR="00116B4E" w:rsidRDefault="00116B4E" w:rsidP="00116B4E">
            <w:pPr>
              <w:pStyle w:val="Tabletext"/>
            </w:pPr>
            <w:r w:rsidRPr="00B4253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4253C">
              <w:instrText xml:space="preserve"> FORMTEXT </w:instrText>
            </w:r>
            <w:r w:rsidRPr="00B4253C">
              <w:fldChar w:fldCharType="separate"/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fldChar w:fldCharType="end"/>
            </w:r>
          </w:p>
        </w:tc>
        <w:tc>
          <w:tcPr>
            <w:tcW w:w="1250" w:type="pct"/>
          </w:tcPr>
          <w:p w14:paraId="6C7C07DB" w14:textId="329FF30C" w:rsidR="00116B4E" w:rsidRDefault="00116B4E" w:rsidP="00116B4E">
            <w:pPr>
              <w:pStyle w:val="Tabletext"/>
            </w:pPr>
            <w:r w:rsidRPr="00B4253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4253C">
              <w:instrText xml:space="preserve"> FORMTEXT </w:instrText>
            </w:r>
            <w:r w:rsidRPr="00B4253C">
              <w:fldChar w:fldCharType="separate"/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fldChar w:fldCharType="end"/>
            </w:r>
          </w:p>
        </w:tc>
        <w:tc>
          <w:tcPr>
            <w:tcW w:w="1250" w:type="pct"/>
          </w:tcPr>
          <w:p w14:paraId="6D465FE8" w14:textId="3C9D8B01" w:rsidR="00116B4E" w:rsidRDefault="00116B4E" w:rsidP="00116B4E">
            <w:pPr>
              <w:pStyle w:val="Tabletext"/>
            </w:pPr>
            <w:r w:rsidRPr="00B4253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4253C">
              <w:instrText xml:space="preserve"> FORMTEXT </w:instrText>
            </w:r>
            <w:r w:rsidRPr="00B4253C">
              <w:fldChar w:fldCharType="separate"/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rPr>
                <w:noProof/>
              </w:rPr>
              <w:t> </w:t>
            </w:r>
            <w:r w:rsidRPr="00B4253C">
              <w:fldChar w:fldCharType="end"/>
            </w:r>
          </w:p>
        </w:tc>
      </w:tr>
    </w:tbl>
    <w:p w14:paraId="0E2B1BF2" w14:textId="77777777" w:rsidR="003E1AC1" w:rsidRDefault="003E1AC1" w:rsidP="004773DB">
      <w:pPr>
        <w:pStyle w:val="Heading3"/>
      </w:pPr>
      <w:r>
        <w:lastRenderedPageBreak/>
        <w:t>(2) Investee’s activities</w:t>
      </w:r>
    </w:p>
    <w:p w14:paraId="79182AA6" w14:textId="03CB07E6" w:rsidR="00DD00A8" w:rsidRDefault="003E1AC1" w:rsidP="004773DB">
      <w:pPr>
        <w:keepNext/>
      </w:pPr>
      <w:r>
        <w:t>This relates to Q8.2, Q8.3 and Q8.4</w:t>
      </w:r>
      <w:r w:rsidR="00DD00A8">
        <w:t>.</w:t>
      </w:r>
    </w:p>
    <w:p w14:paraId="05F57F01" w14:textId="11762058" w:rsidR="00460869" w:rsidRDefault="00460869" w:rsidP="00FB4E27">
      <w:pPr>
        <w:pStyle w:val="Listai"/>
      </w:pPr>
      <w:r>
        <w:t xml:space="preserve">(a) </w:t>
      </w:r>
      <w:r w:rsidR="0047628F">
        <w:tab/>
      </w:r>
      <w:r>
        <w:t>Activity type</w:t>
      </w:r>
    </w:p>
    <w:tbl>
      <w:tblPr>
        <w:tblStyle w:val="GridTable4-Accent4"/>
        <w:tblW w:w="9014" w:type="dxa"/>
        <w:tblLook w:val="0680" w:firstRow="0" w:lastRow="0" w:firstColumn="1" w:lastColumn="0" w:noHBand="1" w:noVBand="1"/>
      </w:tblPr>
      <w:tblGrid>
        <w:gridCol w:w="737"/>
        <w:gridCol w:w="6576"/>
        <w:gridCol w:w="1701"/>
      </w:tblGrid>
      <w:tr w:rsidR="004916AC" w14:paraId="3F43C497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1CEC210A" w14:textId="77777777" w:rsidR="004916AC" w:rsidRPr="000228F6" w:rsidRDefault="004916AC" w:rsidP="00BB4211">
            <w:pPr>
              <w:pStyle w:val="Tabletext"/>
            </w:pPr>
            <w:r w:rsidRPr="000228F6">
              <w:t>(i)</w:t>
            </w:r>
          </w:p>
        </w:tc>
        <w:tc>
          <w:tcPr>
            <w:tcW w:w="6576" w:type="dxa"/>
          </w:tcPr>
          <w:p w14:paraId="29BC4A56" w14:textId="77777777" w:rsidR="004916AC" w:rsidRPr="0087201F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01F">
              <w:t>Does the investee undertake more than one type of activity</w:t>
            </w:r>
            <w:r w:rsidRPr="00460869">
              <w:t>?</w:t>
            </w:r>
          </w:p>
        </w:tc>
        <w:tc>
          <w:tcPr>
            <w:tcW w:w="1701" w:type="dxa"/>
          </w:tcPr>
          <w:p w14:paraId="377C8695" w14:textId="65DC5DB3" w:rsidR="004916AC" w:rsidRPr="0087201F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201F">
              <w:t xml:space="preserve">Yes </w:t>
            </w:r>
            <w:sdt>
              <w:sdtPr>
                <w:id w:val="161671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01F">
                  <w:rPr>
                    <w:rFonts w:hint="eastAsia"/>
                  </w:rPr>
                  <w:t>☐</w:t>
                </w:r>
              </w:sdtContent>
            </w:sdt>
            <w:r w:rsidRPr="0087201F">
              <w:tab/>
              <w:t xml:space="preserve">No </w:t>
            </w:r>
            <w:sdt>
              <w:sdtPr>
                <w:id w:val="14911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201F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BC67B6" w14:paraId="3B35310A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25D9B31E" w14:textId="77777777" w:rsidR="00BC67B6" w:rsidRPr="000228F6" w:rsidRDefault="00BC67B6" w:rsidP="00BB4211">
            <w:pPr>
              <w:pStyle w:val="Tabletext"/>
              <w:rPr>
                <w:b w:val="0"/>
              </w:rPr>
            </w:pPr>
            <w:r w:rsidRPr="000228F6">
              <w:t>(ii)</w:t>
            </w:r>
          </w:p>
        </w:tc>
        <w:tc>
          <w:tcPr>
            <w:tcW w:w="6576" w:type="dxa"/>
          </w:tcPr>
          <w:p w14:paraId="2BB94CB5" w14:textId="77777777" w:rsidR="00BC67B6" w:rsidRPr="00230259" w:rsidRDefault="00BC67B6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0259">
              <w:t xml:space="preserve">Which </w:t>
            </w:r>
            <w:hyperlink r:id="rId22" w:history="1">
              <w:r w:rsidRPr="00082497">
                <w:rPr>
                  <w:rStyle w:val="Hyperlink"/>
                </w:rPr>
                <w:t>business industry code</w:t>
              </w:r>
            </w:hyperlink>
            <w:r w:rsidRPr="00230259">
              <w:t xml:space="preserve"> best characterises the investee’s activity?</w:t>
            </w:r>
          </w:p>
        </w:tc>
        <w:tc>
          <w:tcPr>
            <w:tcW w:w="1701" w:type="dxa"/>
          </w:tcPr>
          <w:sdt>
            <w:sdtPr>
              <w:id w:val="192284239"/>
              <w:placeholder>
                <w:docPart w:val="DefaultPlaceholder_-1854013440"/>
              </w:placeholder>
            </w:sdtPr>
            <w:sdtEndPr/>
            <w:sdtContent>
              <w:p w14:paraId="7EC0882D" w14:textId="55284A69" w:rsidR="00BC67B6" w:rsidRPr="00BC67B6" w:rsidRDefault="00BC67B6" w:rsidP="00BB4211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ck here to enter text.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Click here to enter text.</w:t>
                </w:r>
                <w:r>
                  <w:fldChar w:fldCharType="end"/>
                </w:r>
              </w:p>
            </w:sdtContent>
          </w:sdt>
        </w:tc>
      </w:tr>
      <w:tr w:rsidR="004916AC" w14:paraId="4C9DB1AD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14:paraId="02A72EDE" w14:textId="77777777" w:rsidR="004916AC" w:rsidRPr="000228F6" w:rsidRDefault="004916AC" w:rsidP="00BB4211">
            <w:pPr>
              <w:pStyle w:val="Tabletext"/>
              <w:rPr>
                <w:b w:val="0"/>
              </w:rPr>
            </w:pPr>
            <w:r w:rsidRPr="000228F6">
              <w:t>(iii)</w:t>
            </w:r>
          </w:p>
        </w:tc>
        <w:tc>
          <w:tcPr>
            <w:tcW w:w="6576" w:type="dxa"/>
          </w:tcPr>
          <w:p w14:paraId="62BDB325" w14:textId="52037980" w:rsidR="004916AC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0259">
              <w:t xml:space="preserve">Have you </w:t>
            </w:r>
            <w:r>
              <w:t xml:space="preserve">previously </w:t>
            </w:r>
            <w:r w:rsidRPr="00230259">
              <w:t>provided information (such as financial statements and business plan) to demonstrate the activities of the investee?</w:t>
            </w:r>
          </w:p>
        </w:tc>
        <w:tc>
          <w:tcPr>
            <w:tcW w:w="1701" w:type="dxa"/>
          </w:tcPr>
          <w:p w14:paraId="228E6AA3" w14:textId="7772D082" w:rsidR="004916AC" w:rsidRPr="00BC67B6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21093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154822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</w:tbl>
    <w:p w14:paraId="58B6181B" w14:textId="67E21C47" w:rsidR="005B169F" w:rsidRDefault="005B169F" w:rsidP="00FB4E27">
      <w:pPr>
        <w:pStyle w:val="Listai"/>
      </w:pPr>
      <w:r>
        <w:t>(b)</w:t>
      </w:r>
      <w:r>
        <w:tab/>
      </w:r>
      <w:r w:rsidRPr="005B169F">
        <w:rPr>
          <w:rFonts w:eastAsia="Calibri" w:cs="Times New Roman"/>
          <w:szCs w:val="20"/>
        </w:rPr>
        <w:t>Evidence</w:t>
      </w:r>
      <w:r>
        <w:t xml:space="preserve"> that more than 75% of the assets (by value) of the investee or any entity controlled by the investee </w:t>
      </w:r>
      <w:r w:rsidR="00A64C7A">
        <w:t>are used primarily in</w:t>
      </w:r>
      <w:r>
        <w:t xml:space="preserve"> eligible activities</w:t>
      </w:r>
    </w:p>
    <w:p w14:paraId="73DD599C" w14:textId="73EB7E5A" w:rsidR="003E1AC1" w:rsidRPr="00893E62" w:rsidRDefault="005B169F" w:rsidP="00BB4211">
      <w:pPr>
        <w:rPr>
          <w:spacing w:val="-2"/>
        </w:rPr>
      </w:pPr>
      <w:r w:rsidRPr="00893E62">
        <w:rPr>
          <w:spacing w:val="-2"/>
        </w:rPr>
        <w:t>Provide a breakdown of assets for the investee and for each other entity.</w:t>
      </w:r>
      <w:r w:rsidR="00EF1580" w:rsidRPr="00893E62">
        <w:rPr>
          <w:spacing w:val="-2"/>
        </w:rPr>
        <w:t xml:space="preserve"> </w:t>
      </w:r>
      <w:r w:rsidRPr="00893E62">
        <w:rPr>
          <w:spacing w:val="-2"/>
        </w:rPr>
        <w:t>Type the information into the blank tables</w:t>
      </w:r>
      <w:r w:rsidR="00BE15BC" w:rsidRPr="00893E62">
        <w:rPr>
          <w:spacing w:val="-2"/>
        </w:rPr>
        <w:t xml:space="preserve"> below</w:t>
      </w:r>
      <w:r w:rsidRPr="00893E62">
        <w:rPr>
          <w:spacing w:val="-2"/>
        </w:rPr>
        <w:t xml:space="preserve"> (add rows as needed) or submit an itemised list as a separate document with this</w:t>
      </w:r>
      <w:r w:rsidR="00893E62" w:rsidRPr="00893E62">
        <w:rPr>
          <w:spacing w:val="-2"/>
        </w:rPr>
        <w:t> </w:t>
      </w:r>
      <w:r w:rsidRPr="00893E62">
        <w:rPr>
          <w:spacing w:val="-2"/>
        </w:rPr>
        <w:t>form.</w:t>
      </w:r>
    </w:p>
    <w:p w14:paraId="0DC39A01" w14:textId="77777777" w:rsidR="00631886" w:rsidRDefault="00631886" w:rsidP="00631886">
      <w:pPr>
        <w:pStyle w:val="Caption"/>
      </w:pPr>
      <w:r>
        <w:t>Eligible</w:t>
      </w:r>
    </w:p>
    <w:tbl>
      <w:tblPr>
        <w:tblStyle w:val="GridTable4-Accent4"/>
        <w:tblW w:w="0" w:type="auto"/>
        <w:tblLook w:val="0620" w:firstRow="1" w:lastRow="0" w:firstColumn="0" w:lastColumn="0" w:noHBand="1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="00631886" w14:paraId="1BB801BF" w14:textId="77777777" w:rsidTr="00893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2" w:type="dxa"/>
          </w:tcPr>
          <w:p w14:paraId="23F7D43C" w14:textId="77777777" w:rsidR="00631886" w:rsidRPr="000574FC" w:rsidRDefault="00631886" w:rsidP="00BB4211">
            <w:pPr>
              <w:pStyle w:val="Tabletext"/>
            </w:pPr>
            <w:r w:rsidRPr="000574FC">
              <w:t>Entity</w:t>
            </w:r>
          </w:p>
        </w:tc>
        <w:tc>
          <w:tcPr>
            <w:tcW w:w="1503" w:type="dxa"/>
          </w:tcPr>
          <w:p w14:paraId="7595BA4A" w14:textId="77777777" w:rsidR="00631886" w:rsidRPr="000574FC" w:rsidRDefault="00631886" w:rsidP="00BB4211">
            <w:pPr>
              <w:pStyle w:val="Tabletext"/>
            </w:pPr>
            <w:r w:rsidRPr="000574FC">
              <w:t>Activity</w:t>
            </w:r>
          </w:p>
        </w:tc>
        <w:tc>
          <w:tcPr>
            <w:tcW w:w="1503" w:type="dxa"/>
          </w:tcPr>
          <w:p w14:paraId="0C18A771" w14:textId="77777777" w:rsidR="00631886" w:rsidRPr="000574FC" w:rsidRDefault="00631886" w:rsidP="00BB4211">
            <w:pPr>
              <w:pStyle w:val="Tabletext"/>
            </w:pPr>
            <w:r w:rsidRPr="000574FC">
              <w:t>Asset class</w:t>
            </w:r>
          </w:p>
        </w:tc>
        <w:tc>
          <w:tcPr>
            <w:tcW w:w="1502" w:type="dxa"/>
          </w:tcPr>
          <w:p w14:paraId="28DC4596" w14:textId="77777777" w:rsidR="00631886" w:rsidRPr="000574FC" w:rsidRDefault="00631886" w:rsidP="00BB4211">
            <w:pPr>
              <w:pStyle w:val="Tabletext"/>
            </w:pPr>
            <w:r w:rsidRPr="000574FC">
              <w:t>Value of asset class</w:t>
            </w:r>
          </w:p>
        </w:tc>
        <w:tc>
          <w:tcPr>
            <w:tcW w:w="1503" w:type="dxa"/>
          </w:tcPr>
          <w:p w14:paraId="2566536D" w14:textId="77777777" w:rsidR="00631886" w:rsidRPr="000574FC" w:rsidRDefault="00631886" w:rsidP="00BB4211">
            <w:pPr>
              <w:pStyle w:val="Tabletext"/>
            </w:pPr>
            <w:r w:rsidRPr="000574FC">
              <w:t>Primary use of asset</w:t>
            </w:r>
          </w:p>
        </w:tc>
        <w:tc>
          <w:tcPr>
            <w:tcW w:w="1503" w:type="dxa"/>
          </w:tcPr>
          <w:p w14:paraId="619B3E75" w14:textId="77777777" w:rsidR="00631886" w:rsidRPr="000574FC" w:rsidRDefault="00631886" w:rsidP="00BB4211">
            <w:pPr>
              <w:pStyle w:val="Tabletext"/>
            </w:pPr>
            <w:r w:rsidRPr="000574FC">
              <w:t>Explanation of eligibility</w:t>
            </w:r>
          </w:p>
        </w:tc>
      </w:tr>
      <w:tr w:rsidR="002D0939" w14:paraId="0DC7B1C3" w14:textId="77777777" w:rsidTr="00893E62">
        <w:tc>
          <w:tcPr>
            <w:tcW w:w="1502" w:type="dxa"/>
          </w:tcPr>
          <w:p w14:paraId="7D27BDCC" w14:textId="58F03223" w:rsidR="002D0939" w:rsidRDefault="00116B4E" w:rsidP="00BB4211">
            <w:pPr>
              <w:pStyle w:val="Table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3" w:type="dxa"/>
          </w:tcPr>
          <w:p w14:paraId="78A92AE6" w14:textId="77777777" w:rsidR="002D0939" w:rsidRDefault="002D0939" w:rsidP="00BB4211">
            <w:pPr>
              <w:pStyle w:val="Table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3" w:type="dxa"/>
          </w:tcPr>
          <w:p w14:paraId="0CDFBA0F" w14:textId="77777777" w:rsidR="002D0939" w:rsidRDefault="002D0939" w:rsidP="00BB4211">
            <w:pPr>
              <w:pStyle w:val="Table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2" w:type="dxa"/>
          </w:tcPr>
          <w:p w14:paraId="7DF198B4" w14:textId="77777777" w:rsidR="002D0939" w:rsidRDefault="002D0939" w:rsidP="00BB4211">
            <w:pPr>
              <w:pStyle w:val="Tabletext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3" w:type="dxa"/>
          </w:tcPr>
          <w:p w14:paraId="387C27A1" w14:textId="77777777" w:rsidR="002D0939" w:rsidRDefault="002D0939" w:rsidP="00BB4211">
            <w:pPr>
              <w:pStyle w:val="Tabletex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3" w:type="dxa"/>
          </w:tcPr>
          <w:p w14:paraId="0E091718" w14:textId="77777777" w:rsidR="002D0939" w:rsidRDefault="002D0939" w:rsidP="00BB4211">
            <w:pPr>
              <w:pStyle w:val="Table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0939" w14:paraId="3B33BFDF" w14:textId="77777777" w:rsidTr="00893E62">
        <w:tc>
          <w:tcPr>
            <w:tcW w:w="1502" w:type="dxa"/>
          </w:tcPr>
          <w:p w14:paraId="40FB489A" w14:textId="77777777" w:rsidR="002D0939" w:rsidRDefault="002D0939" w:rsidP="00BB4211">
            <w:pPr>
              <w:pStyle w:val="Table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3" w:type="dxa"/>
          </w:tcPr>
          <w:p w14:paraId="031D0FB8" w14:textId="77777777" w:rsidR="002D0939" w:rsidRDefault="002D0939" w:rsidP="00BB4211">
            <w:pPr>
              <w:pStyle w:val="Table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3" w:type="dxa"/>
          </w:tcPr>
          <w:p w14:paraId="0CF0BC2C" w14:textId="77777777" w:rsidR="002D0939" w:rsidRDefault="002D0939" w:rsidP="00BB4211">
            <w:pPr>
              <w:pStyle w:val="Table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2" w:type="dxa"/>
          </w:tcPr>
          <w:p w14:paraId="0A6F8B8D" w14:textId="77777777" w:rsidR="002D0939" w:rsidRDefault="002D0939" w:rsidP="00BB4211">
            <w:pPr>
              <w:pStyle w:val="Tabletext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3" w:type="dxa"/>
          </w:tcPr>
          <w:p w14:paraId="74496718" w14:textId="77777777" w:rsidR="002D0939" w:rsidRDefault="002D0939" w:rsidP="00BB4211">
            <w:pPr>
              <w:pStyle w:val="Tabletext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3" w:type="dxa"/>
          </w:tcPr>
          <w:p w14:paraId="3F04EE38" w14:textId="11C05118" w:rsidR="002D0939" w:rsidRDefault="000574FC" w:rsidP="00BB4211">
            <w:pPr>
              <w:pStyle w:val="Table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B54AC92" w14:textId="77777777" w:rsidR="00631886" w:rsidRDefault="00631886" w:rsidP="00631886">
      <w:pPr>
        <w:pStyle w:val="Caption"/>
      </w:pPr>
      <w:r>
        <w:t>Ineligible</w:t>
      </w:r>
    </w:p>
    <w:tbl>
      <w:tblPr>
        <w:tblStyle w:val="GridTable4-Accent4"/>
        <w:tblW w:w="5000" w:type="pct"/>
        <w:tblLook w:val="0720" w:firstRow="1" w:lastRow="0" w:firstColumn="0" w:lastColumn="1" w:noHBand="1" w:noVBand="1"/>
      </w:tblPr>
      <w:tblGrid>
        <w:gridCol w:w="1502"/>
        <w:gridCol w:w="1504"/>
        <w:gridCol w:w="1504"/>
        <w:gridCol w:w="1502"/>
        <w:gridCol w:w="1504"/>
        <w:gridCol w:w="1500"/>
      </w:tblGrid>
      <w:tr w:rsidR="000574FC" w14:paraId="34552C8C" w14:textId="77777777" w:rsidTr="00893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3" w:type="pct"/>
          </w:tcPr>
          <w:p w14:paraId="18DAC0B4" w14:textId="77777777" w:rsidR="000574FC" w:rsidRPr="000574FC" w:rsidRDefault="000574FC" w:rsidP="00BB4211">
            <w:pPr>
              <w:pStyle w:val="Tabletext"/>
            </w:pPr>
            <w:r w:rsidRPr="000574FC">
              <w:t>Entity</w:t>
            </w:r>
          </w:p>
        </w:tc>
        <w:tc>
          <w:tcPr>
            <w:tcW w:w="834" w:type="pct"/>
          </w:tcPr>
          <w:p w14:paraId="1B1F6740" w14:textId="77777777" w:rsidR="000574FC" w:rsidRPr="000574FC" w:rsidRDefault="000574FC" w:rsidP="00BB4211">
            <w:pPr>
              <w:pStyle w:val="Tabletext"/>
            </w:pPr>
            <w:r w:rsidRPr="000574FC">
              <w:t>Activity</w:t>
            </w:r>
          </w:p>
        </w:tc>
        <w:tc>
          <w:tcPr>
            <w:tcW w:w="834" w:type="pct"/>
          </w:tcPr>
          <w:p w14:paraId="1EC8BC06" w14:textId="77777777" w:rsidR="000574FC" w:rsidRPr="000574FC" w:rsidRDefault="000574FC" w:rsidP="00BB4211">
            <w:pPr>
              <w:pStyle w:val="Tabletext"/>
            </w:pPr>
            <w:r w:rsidRPr="000574FC">
              <w:t>Asset class</w:t>
            </w:r>
          </w:p>
        </w:tc>
        <w:tc>
          <w:tcPr>
            <w:tcW w:w="833" w:type="pct"/>
          </w:tcPr>
          <w:p w14:paraId="15E1E762" w14:textId="77777777" w:rsidR="000574FC" w:rsidRPr="000574FC" w:rsidRDefault="000574FC" w:rsidP="00BB4211">
            <w:pPr>
              <w:pStyle w:val="Tabletext"/>
            </w:pPr>
            <w:r w:rsidRPr="000574FC">
              <w:t>Value of asset class</w:t>
            </w:r>
          </w:p>
        </w:tc>
        <w:tc>
          <w:tcPr>
            <w:tcW w:w="834" w:type="pct"/>
          </w:tcPr>
          <w:p w14:paraId="16764CBB" w14:textId="77777777" w:rsidR="000574FC" w:rsidRPr="000574FC" w:rsidRDefault="000574FC" w:rsidP="00BB4211">
            <w:pPr>
              <w:pStyle w:val="Tabletext"/>
            </w:pPr>
            <w:r w:rsidRPr="000574FC">
              <w:t>Primary use of asset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4" w:type="pct"/>
          </w:tcPr>
          <w:p w14:paraId="536A6944" w14:textId="24108718" w:rsidR="000574FC" w:rsidRPr="000574FC" w:rsidRDefault="000574FC" w:rsidP="00BB4211">
            <w:pPr>
              <w:pStyle w:val="Tabletext"/>
            </w:pPr>
            <w:r w:rsidRPr="000574FC">
              <w:t xml:space="preserve">Explanation of </w:t>
            </w:r>
            <w:r>
              <w:t>in</w:t>
            </w:r>
            <w:r w:rsidRPr="000574FC">
              <w:t>eligibility</w:t>
            </w:r>
          </w:p>
        </w:tc>
      </w:tr>
      <w:tr w:rsidR="000574FC" w14:paraId="3CA5F3E2" w14:textId="77777777" w:rsidTr="00893E62">
        <w:tc>
          <w:tcPr>
            <w:tcW w:w="833" w:type="pct"/>
          </w:tcPr>
          <w:p w14:paraId="429ABE57" w14:textId="5B3D4796" w:rsidR="000574FC" w:rsidRDefault="00116B4E" w:rsidP="00BB4211">
            <w:pPr>
              <w:pStyle w:val="Table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4" w:type="pct"/>
          </w:tcPr>
          <w:p w14:paraId="4584F462" w14:textId="77777777" w:rsidR="000574FC" w:rsidRDefault="000574FC" w:rsidP="00BB4211">
            <w:pPr>
              <w:pStyle w:val="Table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4" w:type="pct"/>
          </w:tcPr>
          <w:p w14:paraId="18A03935" w14:textId="77777777" w:rsidR="000574FC" w:rsidRDefault="000574FC" w:rsidP="00BB4211">
            <w:pPr>
              <w:pStyle w:val="Table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3" w:type="pct"/>
          </w:tcPr>
          <w:p w14:paraId="55BF656B" w14:textId="77777777" w:rsidR="000574FC" w:rsidRDefault="000574FC" w:rsidP="00BB4211">
            <w:pPr>
              <w:pStyle w:val="Tabletext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4" w:type="pct"/>
          </w:tcPr>
          <w:p w14:paraId="2AA2986F" w14:textId="77777777" w:rsidR="000574FC" w:rsidRDefault="000574FC" w:rsidP="00BB4211">
            <w:pPr>
              <w:pStyle w:val="Tabletex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4" w:type="pct"/>
          </w:tcPr>
          <w:p w14:paraId="3ABE96A4" w14:textId="77777777" w:rsidR="000574FC" w:rsidRDefault="000574FC" w:rsidP="00BB4211">
            <w:pPr>
              <w:pStyle w:val="Table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74FC" w14:paraId="01A0B672" w14:textId="77777777" w:rsidTr="00893E62">
        <w:tc>
          <w:tcPr>
            <w:tcW w:w="833" w:type="pct"/>
          </w:tcPr>
          <w:p w14:paraId="458A0AEE" w14:textId="77777777" w:rsidR="000574FC" w:rsidRDefault="000574FC" w:rsidP="00BB4211">
            <w:pPr>
              <w:pStyle w:val="Table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4" w:type="pct"/>
          </w:tcPr>
          <w:p w14:paraId="5BD22087" w14:textId="77777777" w:rsidR="000574FC" w:rsidRDefault="000574FC" w:rsidP="00BB4211">
            <w:pPr>
              <w:pStyle w:val="Table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4" w:type="pct"/>
          </w:tcPr>
          <w:p w14:paraId="2736D39B" w14:textId="77777777" w:rsidR="000574FC" w:rsidRDefault="000574FC" w:rsidP="00BB4211">
            <w:pPr>
              <w:pStyle w:val="Table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3" w:type="pct"/>
          </w:tcPr>
          <w:p w14:paraId="7D609EBF" w14:textId="77777777" w:rsidR="000574FC" w:rsidRDefault="000574FC" w:rsidP="00BB4211">
            <w:pPr>
              <w:pStyle w:val="Tabletext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4" w:type="pct"/>
          </w:tcPr>
          <w:p w14:paraId="7EB7037D" w14:textId="77777777" w:rsidR="000574FC" w:rsidRDefault="000574FC" w:rsidP="00BB4211">
            <w:pPr>
              <w:pStyle w:val="Tabletext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4" w:type="pct"/>
          </w:tcPr>
          <w:p w14:paraId="4E0DC739" w14:textId="19F3BA2C" w:rsidR="000574FC" w:rsidRDefault="000574FC" w:rsidP="00BB4211">
            <w:pPr>
              <w:pStyle w:val="Table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A819C42" w14:textId="2F2E3D4B" w:rsidR="00631886" w:rsidRDefault="00631886" w:rsidP="00D15C17">
      <w:pPr>
        <w:pStyle w:val="Listai"/>
        <w:keepLines/>
      </w:pPr>
      <w:r>
        <w:t>(c)</w:t>
      </w:r>
      <w:r>
        <w:tab/>
        <w:t xml:space="preserve">Evidence that more than 75% of the employees of the investee and/or any of its controlled entities are </w:t>
      </w:r>
      <w:r w:rsidR="000228F6">
        <w:t xml:space="preserve">primarily </w:t>
      </w:r>
      <w:r>
        <w:t xml:space="preserve">engaged </w:t>
      </w:r>
      <w:r w:rsidR="000228F6">
        <w:t>to perform</w:t>
      </w:r>
      <w:r>
        <w:t xml:space="preserve"> eligible activities</w:t>
      </w:r>
    </w:p>
    <w:p w14:paraId="595499D8" w14:textId="2F013AF6" w:rsidR="00631886" w:rsidRDefault="00631886" w:rsidP="00D15C17">
      <w:pPr>
        <w:keepNext/>
        <w:keepLines/>
      </w:pPr>
      <w:r>
        <w:t xml:space="preserve">Provide a breakdown of </w:t>
      </w:r>
      <w:r w:rsidR="00A64C7A">
        <w:t>employees</w:t>
      </w:r>
      <w:r w:rsidR="004C6AC8" w:rsidRPr="004C6AC8">
        <w:t xml:space="preserve"> </w:t>
      </w:r>
      <w:r w:rsidR="004C6AC8">
        <w:t xml:space="preserve">(including </w:t>
      </w:r>
      <w:r w:rsidR="004C6AC8" w:rsidRPr="004C6AC8">
        <w:t>contractors and agents</w:t>
      </w:r>
      <w:r w:rsidR="004C6AC8">
        <w:t>)</w:t>
      </w:r>
      <w:r w:rsidR="00A64C7A">
        <w:t xml:space="preserve"> </w:t>
      </w:r>
      <w:r>
        <w:t>for the investee and for each other</w:t>
      </w:r>
      <w:r w:rsidR="00893E62">
        <w:t> </w:t>
      </w:r>
      <w:r>
        <w:t>entity.</w:t>
      </w:r>
    </w:p>
    <w:p w14:paraId="1D9ED5B4" w14:textId="79EAEBA1" w:rsidR="006D6039" w:rsidRDefault="00631886" w:rsidP="00D15C17">
      <w:pPr>
        <w:keepNext/>
        <w:keepLines/>
      </w:pPr>
      <w:r>
        <w:t>Type the information into the blank tables</w:t>
      </w:r>
      <w:r w:rsidR="00BE15BC">
        <w:t xml:space="preserve"> below</w:t>
      </w:r>
      <w:r>
        <w:t xml:space="preserve"> (add rows as needed)</w:t>
      </w:r>
      <w:r w:rsidR="00A64C7A" w:rsidRPr="00A64C7A">
        <w:t xml:space="preserve"> </w:t>
      </w:r>
      <w:r w:rsidR="00A64C7A">
        <w:t>or submit an itemised list as a separate document with this form</w:t>
      </w:r>
      <w:r>
        <w:t>.</w:t>
      </w:r>
    </w:p>
    <w:p w14:paraId="717912E2" w14:textId="77777777" w:rsidR="00631886" w:rsidRDefault="00631886" w:rsidP="00631886">
      <w:pPr>
        <w:pStyle w:val="Caption"/>
      </w:pPr>
      <w:r>
        <w:t>Eligible</w:t>
      </w:r>
    </w:p>
    <w:tbl>
      <w:tblPr>
        <w:tblStyle w:val="GridTable4-Accent4"/>
        <w:tblW w:w="5000" w:type="pct"/>
        <w:tblLook w:val="0620" w:firstRow="1" w:lastRow="0" w:firstColumn="0" w:lastColumn="0" w:noHBand="1" w:noVBand="1"/>
      </w:tblPr>
      <w:tblGrid>
        <w:gridCol w:w="2254"/>
        <w:gridCol w:w="2254"/>
        <w:gridCol w:w="2254"/>
        <w:gridCol w:w="2254"/>
      </w:tblGrid>
      <w:tr w:rsidR="00631886" w14:paraId="1190A677" w14:textId="77777777" w:rsidTr="00893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</w:tcPr>
          <w:p w14:paraId="4CD666A8" w14:textId="548EC514" w:rsidR="00631886" w:rsidRPr="000574FC" w:rsidRDefault="00A64C7A" w:rsidP="00BB4211">
            <w:pPr>
              <w:pStyle w:val="Tabletext"/>
            </w:pPr>
            <w:r>
              <w:t>Employer legal e</w:t>
            </w:r>
            <w:r w:rsidR="00631886" w:rsidRPr="000574FC">
              <w:t>ntity</w:t>
            </w:r>
          </w:p>
        </w:tc>
        <w:tc>
          <w:tcPr>
            <w:tcW w:w="1250" w:type="pct"/>
          </w:tcPr>
          <w:p w14:paraId="582D0CED" w14:textId="77777777" w:rsidR="00631886" w:rsidRPr="000574FC" w:rsidRDefault="00631886" w:rsidP="00BB4211">
            <w:pPr>
              <w:pStyle w:val="Tabletext"/>
            </w:pPr>
            <w:r w:rsidRPr="000574FC">
              <w:t>Job title</w:t>
            </w:r>
          </w:p>
        </w:tc>
        <w:tc>
          <w:tcPr>
            <w:tcW w:w="1250" w:type="pct"/>
          </w:tcPr>
          <w:p w14:paraId="5355CE64" w14:textId="77777777" w:rsidR="00631886" w:rsidRPr="000574FC" w:rsidRDefault="00631886" w:rsidP="00BB4211">
            <w:pPr>
              <w:pStyle w:val="Tabletext"/>
            </w:pPr>
            <w:r w:rsidRPr="000574FC">
              <w:t>Primary activity of employee</w:t>
            </w:r>
          </w:p>
        </w:tc>
        <w:tc>
          <w:tcPr>
            <w:tcW w:w="1250" w:type="pct"/>
          </w:tcPr>
          <w:p w14:paraId="1DDBBA8E" w14:textId="77777777" w:rsidR="00631886" w:rsidRPr="000574FC" w:rsidRDefault="00631886" w:rsidP="00BB4211">
            <w:pPr>
              <w:pStyle w:val="Tabletext"/>
            </w:pPr>
            <w:r w:rsidRPr="000574FC">
              <w:t>Explanation of eligibility</w:t>
            </w:r>
          </w:p>
        </w:tc>
      </w:tr>
      <w:tr w:rsidR="00631886" w14:paraId="1813C60D" w14:textId="77777777" w:rsidTr="00893E62">
        <w:tc>
          <w:tcPr>
            <w:tcW w:w="1250" w:type="pct"/>
          </w:tcPr>
          <w:p w14:paraId="754EE4A4" w14:textId="77777777" w:rsidR="00631886" w:rsidRDefault="002D0939" w:rsidP="00BB4211">
            <w:pPr>
              <w:pStyle w:val="Table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250" w:type="pct"/>
          </w:tcPr>
          <w:p w14:paraId="6EA6575E" w14:textId="77777777" w:rsidR="00631886" w:rsidRDefault="002D0939" w:rsidP="00BB4211">
            <w:pPr>
              <w:pStyle w:val="Table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250" w:type="pct"/>
          </w:tcPr>
          <w:p w14:paraId="7E72B1A6" w14:textId="77777777" w:rsidR="00631886" w:rsidRDefault="002D0939" w:rsidP="00BB4211">
            <w:pPr>
              <w:pStyle w:val="Table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250" w:type="pct"/>
          </w:tcPr>
          <w:p w14:paraId="11161AEE" w14:textId="77777777" w:rsidR="00631886" w:rsidRDefault="002D0939" w:rsidP="00BB4211">
            <w:pPr>
              <w:pStyle w:val="Table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631886" w14:paraId="24CD368B" w14:textId="77777777" w:rsidTr="00893E62">
        <w:tc>
          <w:tcPr>
            <w:tcW w:w="1250" w:type="pct"/>
          </w:tcPr>
          <w:p w14:paraId="49A18CEE" w14:textId="77777777" w:rsidR="00631886" w:rsidRDefault="002D0939" w:rsidP="00BB4211">
            <w:pPr>
              <w:pStyle w:val="Table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250" w:type="pct"/>
          </w:tcPr>
          <w:p w14:paraId="55A866BE" w14:textId="77777777" w:rsidR="00631886" w:rsidRDefault="002D0939" w:rsidP="00BB4211">
            <w:pPr>
              <w:pStyle w:val="Table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250" w:type="pct"/>
          </w:tcPr>
          <w:p w14:paraId="387A7086" w14:textId="77777777" w:rsidR="00631886" w:rsidRDefault="002D0939" w:rsidP="00BB4211">
            <w:pPr>
              <w:pStyle w:val="Table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250" w:type="pct"/>
          </w:tcPr>
          <w:p w14:paraId="4C3B94ED" w14:textId="77777777" w:rsidR="00631886" w:rsidRDefault="002D0939" w:rsidP="00BB4211">
            <w:pPr>
              <w:pStyle w:val="Table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14:paraId="6FB2424B" w14:textId="77777777" w:rsidR="00631886" w:rsidRDefault="00631886" w:rsidP="000574FC">
      <w:pPr>
        <w:pStyle w:val="Caption"/>
      </w:pPr>
      <w:r>
        <w:lastRenderedPageBreak/>
        <w:t>Ineligible</w:t>
      </w:r>
    </w:p>
    <w:tbl>
      <w:tblPr>
        <w:tblStyle w:val="GridTable4-Accent4"/>
        <w:tblW w:w="5000" w:type="pct"/>
        <w:tblLook w:val="0620" w:firstRow="1" w:lastRow="0" w:firstColumn="0" w:lastColumn="0" w:noHBand="1" w:noVBand="1"/>
      </w:tblPr>
      <w:tblGrid>
        <w:gridCol w:w="2254"/>
        <w:gridCol w:w="2254"/>
        <w:gridCol w:w="2254"/>
        <w:gridCol w:w="2254"/>
      </w:tblGrid>
      <w:tr w:rsidR="000574FC" w14:paraId="11DFCADF" w14:textId="77777777" w:rsidTr="00893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</w:tcPr>
          <w:p w14:paraId="798B24BD" w14:textId="19A53640" w:rsidR="000574FC" w:rsidRPr="000574FC" w:rsidRDefault="000574FC" w:rsidP="00BB4211">
            <w:pPr>
              <w:pStyle w:val="Tabletext"/>
            </w:pPr>
            <w:r w:rsidRPr="000574FC">
              <w:t>E</w:t>
            </w:r>
            <w:r w:rsidR="00A64C7A">
              <w:t>mployer legal e</w:t>
            </w:r>
            <w:r w:rsidRPr="000574FC">
              <w:t>ntity</w:t>
            </w:r>
          </w:p>
        </w:tc>
        <w:tc>
          <w:tcPr>
            <w:tcW w:w="1250" w:type="pct"/>
          </w:tcPr>
          <w:p w14:paraId="6A0D4D62" w14:textId="77777777" w:rsidR="000574FC" w:rsidRPr="000574FC" w:rsidRDefault="000574FC" w:rsidP="00BB4211">
            <w:pPr>
              <w:pStyle w:val="Tabletext"/>
            </w:pPr>
            <w:r w:rsidRPr="000574FC">
              <w:t>Job title</w:t>
            </w:r>
          </w:p>
        </w:tc>
        <w:tc>
          <w:tcPr>
            <w:tcW w:w="1250" w:type="pct"/>
          </w:tcPr>
          <w:p w14:paraId="1B5EAA01" w14:textId="77777777" w:rsidR="000574FC" w:rsidRPr="000574FC" w:rsidRDefault="000574FC" w:rsidP="00BB4211">
            <w:pPr>
              <w:pStyle w:val="Tabletext"/>
            </w:pPr>
            <w:r w:rsidRPr="000574FC">
              <w:t>Primary activity of employee</w:t>
            </w:r>
          </w:p>
        </w:tc>
        <w:tc>
          <w:tcPr>
            <w:tcW w:w="1250" w:type="pct"/>
          </w:tcPr>
          <w:p w14:paraId="19ACB671" w14:textId="48C0D1EC" w:rsidR="000574FC" w:rsidRPr="000574FC" w:rsidRDefault="000574FC" w:rsidP="00BB4211">
            <w:pPr>
              <w:pStyle w:val="Tabletext"/>
            </w:pPr>
            <w:r w:rsidRPr="000574FC">
              <w:t xml:space="preserve">Explanation of </w:t>
            </w:r>
            <w:r>
              <w:t>in</w:t>
            </w:r>
            <w:r w:rsidRPr="000574FC">
              <w:t>eligibility</w:t>
            </w:r>
          </w:p>
        </w:tc>
      </w:tr>
      <w:tr w:rsidR="000574FC" w14:paraId="64C66712" w14:textId="77777777" w:rsidTr="00893E62">
        <w:tc>
          <w:tcPr>
            <w:tcW w:w="1250" w:type="pct"/>
          </w:tcPr>
          <w:p w14:paraId="51767ADE" w14:textId="77777777" w:rsidR="000574FC" w:rsidRDefault="000574FC" w:rsidP="00BB4211">
            <w:pPr>
              <w:pStyle w:val="Table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</w:tcPr>
          <w:p w14:paraId="495476C8" w14:textId="77777777" w:rsidR="000574FC" w:rsidRDefault="000574FC" w:rsidP="00BB4211">
            <w:pPr>
              <w:pStyle w:val="Table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</w:tcPr>
          <w:p w14:paraId="485DB238" w14:textId="77777777" w:rsidR="000574FC" w:rsidRDefault="000574FC" w:rsidP="00BB4211">
            <w:pPr>
              <w:pStyle w:val="Table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</w:tcPr>
          <w:p w14:paraId="4D8AE6D5" w14:textId="77777777" w:rsidR="000574FC" w:rsidRDefault="000574FC" w:rsidP="00BB4211">
            <w:pPr>
              <w:pStyle w:val="Table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74FC" w14:paraId="07FF620F" w14:textId="77777777" w:rsidTr="00893E62">
        <w:tc>
          <w:tcPr>
            <w:tcW w:w="1250" w:type="pct"/>
          </w:tcPr>
          <w:p w14:paraId="2A6D1ABF" w14:textId="77777777" w:rsidR="000574FC" w:rsidRDefault="000574FC" w:rsidP="00BB4211">
            <w:pPr>
              <w:pStyle w:val="Table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</w:tcPr>
          <w:p w14:paraId="36A7D8DF" w14:textId="77777777" w:rsidR="000574FC" w:rsidRDefault="000574FC" w:rsidP="00BB4211">
            <w:pPr>
              <w:pStyle w:val="Table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</w:tcPr>
          <w:p w14:paraId="6037A16D" w14:textId="77777777" w:rsidR="000574FC" w:rsidRDefault="000574FC" w:rsidP="00BB4211">
            <w:pPr>
              <w:pStyle w:val="Table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</w:tcPr>
          <w:p w14:paraId="5138B833" w14:textId="77777777" w:rsidR="000574FC" w:rsidRDefault="000574FC" w:rsidP="00BB4211">
            <w:pPr>
              <w:pStyle w:val="Table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40C1C9D" w14:textId="5B7CF91E" w:rsidR="00A92B5B" w:rsidRPr="00893E62" w:rsidRDefault="000574FC" w:rsidP="00FB4E27">
      <w:pPr>
        <w:pStyle w:val="Listai"/>
        <w:rPr>
          <w:spacing w:val="-2"/>
        </w:rPr>
      </w:pPr>
      <w:r w:rsidRPr="00893E62">
        <w:rPr>
          <w:spacing w:val="-2"/>
        </w:rPr>
        <w:t xml:space="preserve"> </w:t>
      </w:r>
      <w:r w:rsidR="00A92B5B" w:rsidRPr="00893E62">
        <w:rPr>
          <w:spacing w:val="-2"/>
        </w:rPr>
        <w:t>(d)</w:t>
      </w:r>
      <w:r w:rsidR="00A92B5B" w:rsidRPr="00893E62">
        <w:rPr>
          <w:spacing w:val="-2"/>
        </w:rPr>
        <w:tab/>
        <w:t>Evidence that more than 75% of the total assessable income, exempt income and non</w:t>
      </w:r>
      <w:r w:rsidR="00B71E5D" w:rsidRPr="00893E62">
        <w:rPr>
          <w:spacing w:val="-2"/>
        </w:rPr>
        <w:noBreakHyphen/>
      </w:r>
      <w:r w:rsidR="00A92B5B" w:rsidRPr="00893E62">
        <w:rPr>
          <w:spacing w:val="-2"/>
        </w:rPr>
        <w:t>assessable non</w:t>
      </w:r>
      <w:r w:rsidR="00B71E5D" w:rsidRPr="00893E62">
        <w:rPr>
          <w:spacing w:val="-2"/>
        </w:rPr>
        <w:noBreakHyphen/>
      </w:r>
      <w:r w:rsidR="00A92B5B" w:rsidRPr="00893E62">
        <w:rPr>
          <w:spacing w:val="-2"/>
        </w:rPr>
        <w:t>exempt income of the investee and each of its controlled entities comes from eligible activities</w:t>
      </w:r>
    </w:p>
    <w:p w14:paraId="4FB28994" w14:textId="79F088A0" w:rsidR="00A92B5B" w:rsidRDefault="00A92B5B" w:rsidP="00A92B5B">
      <w:r>
        <w:t>Provide a breakdown of income for the investee and for each other entity.</w:t>
      </w:r>
    </w:p>
    <w:p w14:paraId="0F54C4BE" w14:textId="3ED8A2FC" w:rsidR="006D6039" w:rsidRDefault="00A92B5B" w:rsidP="00A92B5B">
      <w:r>
        <w:t>Type the information into the blank table (add rows as needed).</w:t>
      </w:r>
    </w:p>
    <w:tbl>
      <w:tblPr>
        <w:tblStyle w:val="GridTable4-Accent4"/>
        <w:tblW w:w="0" w:type="auto"/>
        <w:tblLook w:val="0620" w:firstRow="1" w:lastRow="0" w:firstColumn="0" w:lastColumn="0" w:noHBand="1" w:noVBand="1"/>
      </w:tblPr>
      <w:tblGrid>
        <w:gridCol w:w="696"/>
        <w:gridCol w:w="852"/>
        <w:gridCol w:w="1406"/>
        <w:gridCol w:w="1058"/>
        <w:gridCol w:w="2205"/>
        <w:gridCol w:w="1140"/>
        <w:gridCol w:w="1659"/>
      </w:tblGrid>
      <w:tr w:rsidR="00893E62" w14:paraId="54A66D00" w14:textId="77777777" w:rsidTr="00893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20C558F" w14:textId="77777777" w:rsidR="00A64C7A" w:rsidRPr="00DC3862" w:rsidRDefault="00A64C7A" w:rsidP="00BB4211">
            <w:pPr>
              <w:pStyle w:val="Tabletext"/>
            </w:pPr>
            <w:r w:rsidRPr="00DC3862">
              <w:t>Entity</w:t>
            </w:r>
          </w:p>
        </w:tc>
        <w:tc>
          <w:tcPr>
            <w:tcW w:w="0" w:type="auto"/>
          </w:tcPr>
          <w:p w14:paraId="6E3B330D" w14:textId="77777777" w:rsidR="00A64C7A" w:rsidRPr="00DC3862" w:rsidRDefault="00A64C7A" w:rsidP="00BB4211">
            <w:pPr>
              <w:pStyle w:val="Tabletext"/>
            </w:pPr>
            <w:r w:rsidRPr="00DC3862">
              <w:t>Activity</w:t>
            </w:r>
          </w:p>
        </w:tc>
        <w:tc>
          <w:tcPr>
            <w:tcW w:w="0" w:type="auto"/>
          </w:tcPr>
          <w:p w14:paraId="70226D56" w14:textId="13CE5D4D" w:rsidR="00A64C7A" w:rsidRPr="00DC3862" w:rsidRDefault="00A64C7A" w:rsidP="00BB4211">
            <w:pPr>
              <w:pStyle w:val="Tabletext"/>
            </w:pPr>
            <w:r w:rsidRPr="00DC3862">
              <w:t>Assessable income</w:t>
            </w:r>
          </w:p>
        </w:tc>
        <w:tc>
          <w:tcPr>
            <w:tcW w:w="0" w:type="auto"/>
          </w:tcPr>
          <w:p w14:paraId="4D93A280" w14:textId="34E9A1BF" w:rsidR="00A64C7A" w:rsidRPr="00DC3862" w:rsidRDefault="00A64C7A" w:rsidP="00BB4211">
            <w:pPr>
              <w:pStyle w:val="Tabletext"/>
            </w:pPr>
            <w:r>
              <w:t>Exempt income</w:t>
            </w:r>
          </w:p>
        </w:tc>
        <w:tc>
          <w:tcPr>
            <w:tcW w:w="0" w:type="auto"/>
          </w:tcPr>
          <w:p w14:paraId="50D5E4E5" w14:textId="484C0BFA" w:rsidR="00A64C7A" w:rsidRPr="00DC3862" w:rsidRDefault="00A64C7A" w:rsidP="00BB4211">
            <w:pPr>
              <w:pStyle w:val="Tabletext"/>
            </w:pPr>
            <w:r>
              <w:t>Non</w:t>
            </w:r>
            <w:r w:rsidR="00B71E5D">
              <w:noBreakHyphen/>
            </w:r>
            <w:r>
              <w:t>assessable, non</w:t>
            </w:r>
            <w:r w:rsidR="00B71E5D">
              <w:noBreakHyphen/>
            </w:r>
            <w:r>
              <w:t>exempt income</w:t>
            </w:r>
          </w:p>
        </w:tc>
        <w:tc>
          <w:tcPr>
            <w:tcW w:w="0" w:type="auto"/>
          </w:tcPr>
          <w:p w14:paraId="73C96091" w14:textId="5007A871" w:rsidR="00A64C7A" w:rsidRPr="00DC3862" w:rsidRDefault="00A64C7A" w:rsidP="00BB4211">
            <w:pPr>
              <w:pStyle w:val="Tabletext"/>
            </w:pPr>
            <w:r w:rsidRPr="00DC3862">
              <w:t>Eligible (Yes/No)</w:t>
            </w:r>
          </w:p>
        </w:tc>
        <w:tc>
          <w:tcPr>
            <w:tcW w:w="0" w:type="auto"/>
          </w:tcPr>
          <w:p w14:paraId="0F8AA346" w14:textId="77777777" w:rsidR="00A64C7A" w:rsidRPr="00DC3862" w:rsidRDefault="00A64C7A" w:rsidP="00BB4211">
            <w:pPr>
              <w:pStyle w:val="Tabletext"/>
            </w:pPr>
            <w:r w:rsidRPr="00DC3862">
              <w:t>Explanations of eligibility</w:t>
            </w:r>
          </w:p>
        </w:tc>
      </w:tr>
      <w:tr w:rsidR="00C72A42" w14:paraId="318AB868" w14:textId="77777777" w:rsidTr="00893E62">
        <w:tc>
          <w:tcPr>
            <w:tcW w:w="0" w:type="auto"/>
          </w:tcPr>
          <w:p w14:paraId="0FB0782A" w14:textId="77777777" w:rsidR="00C72A42" w:rsidRDefault="00C72A42" w:rsidP="00C72A42">
            <w:pPr>
              <w:pStyle w:val="Table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0" w:type="auto"/>
          </w:tcPr>
          <w:p w14:paraId="7FFE8A97" w14:textId="77777777" w:rsidR="00C72A42" w:rsidRDefault="00C72A42" w:rsidP="00C72A42">
            <w:pPr>
              <w:pStyle w:val="Table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0" w:type="auto"/>
          </w:tcPr>
          <w:p w14:paraId="6317D0EB" w14:textId="77777777" w:rsidR="00C72A42" w:rsidRDefault="00C72A42" w:rsidP="00C72A42">
            <w:pPr>
              <w:pStyle w:val="Table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0" w:type="auto"/>
          </w:tcPr>
          <w:p w14:paraId="6AD1D0B7" w14:textId="72AA7FAB" w:rsidR="00C72A42" w:rsidRDefault="00C72A42" w:rsidP="00C72A42">
            <w:pPr>
              <w:pStyle w:val="Table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14:paraId="7E30346F" w14:textId="7C944ABB" w:rsidR="00C72A42" w:rsidRDefault="00C72A42" w:rsidP="00C72A42">
            <w:pPr>
              <w:pStyle w:val="Table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14:paraId="23B6B033" w14:textId="42101631" w:rsidR="00C72A42" w:rsidRDefault="00C72A42" w:rsidP="00C72A42">
            <w:pPr>
              <w:pStyle w:val="Table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0" w:type="auto"/>
          </w:tcPr>
          <w:p w14:paraId="32924C6D" w14:textId="77777777" w:rsidR="00C72A42" w:rsidRDefault="00C72A42" w:rsidP="00C72A42">
            <w:pPr>
              <w:pStyle w:val="Table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C72A42" w14:paraId="1A453EF4" w14:textId="77777777" w:rsidTr="00893E62">
        <w:tc>
          <w:tcPr>
            <w:tcW w:w="0" w:type="auto"/>
          </w:tcPr>
          <w:p w14:paraId="31D13A36" w14:textId="77777777" w:rsidR="00C72A42" w:rsidRDefault="00C72A42" w:rsidP="00C72A42">
            <w:pPr>
              <w:pStyle w:val="Table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0" w:type="auto"/>
          </w:tcPr>
          <w:p w14:paraId="42B2E795" w14:textId="77777777" w:rsidR="00C72A42" w:rsidRDefault="00C72A42" w:rsidP="00C72A42">
            <w:pPr>
              <w:pStyle w:val="Table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0" w:type="auto"/>
          </w:tcPr>
          <w:p w14:paraId="646B2148" w14:textId="77777777" w:rsidR="00C72A42" w:rsidRDefault="00C72A42" w:rsidP="00C72A42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0" w:type="auto"/>
          </w:tcPr>
          <w:p w14:paraId="272725F0" w14:textId="11F0BADC" w:rsidR="00C72A42" w:rsidRDefault="00C72A42" w:rsidP="00C72A42">
            <w:pPr>
              <w:pStyle w:val="Table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14:paraId="3418DAFD" w14:textId="6003D853" w:rsidR="00C72A42" w:rsidRDefault="00C72A42" w:rsidP="00C72A42">
            <w:pPr>
              <w:pStyle w:val="Table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14:paraId="7CE8C568" w14:textId="399C1686" w:rsidR="00C72A42" w:rsidRDefault="00C72A42" w:rsidP="00C72A42">
            <w:pPr>
              <w:pStyle w:val="Table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0" w:type="auto"/>
          </w:tcPr>
          <w:p w14:paraId="08EA2976" w14:textId="77777777" w:rsidR="00C72A42" w:rsidRDefault="00C72A42" w:rsidP="00C72A42">
            <w:pPr>
              <w:pStyle w:val="Table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</w:tbl>
    <w:p w14:paraId="6D8CDB1F" w14:textId="77777777" w:rsidR="00631886" w:rsidRDefault="00967AF0" w:rsidP="00967AF0">
      <w:pPr>
        <w:pStyle w:val="Heading3"/>
      </w:pPr>
      <w:r w:rsidRPr="00967AF0">
        <w:t>(3) Fintech exemption (deeming)</w:t>
      </w:r>
    </w:p>
    <w:p w14:paraId="4FBF3536" w14:textId="3E82493F" w:rsidR="00967AF0" w:rsidRDefault="00967AF0" w:rsidP="00C27CB3">
      <w:r w:rsidRPr="00967AF0">
        <w:t>Respond only if you answered ‘yes’ to Q8.5</w:t>
      </w:r>
      <w:r w:rsidR="00DD00A8">
        <w:t>.</w:t>
      </w:r>
    </w:p>
    <w:tbl>
      <w:tblPr>
        <w:tblStyle w:val="GridTable4-Accent4"/>
        <w:tblW w:w="9014" w:type="dxa"/>
        <w:tblLook w:val="0680" w:firstRow="0" w:lastRow="0" w:firstColumn="1" w:lastColumn="0" w:noHBand="1" w:noVBand="1"/>
      </w:tblPr>
      <w:tblGrid>
        <w:gridCol w:w="737"/>
        <w:gridCol w:w="6576"/>
        <w:gridCol w:w="1701"/>
      </w:tblGrid>
      <w:tr w:rsidR="004916AC" w14:paraId="617EBEBE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tcBorders>
              <w:bottom w:val="single" w:sz="4" w:space="0" w:color="0766A5" w:themeColor="accent1"/>
            </w:tcBorders>
          </w:tcPr>
          <w:p w14:paraId="756949AE" w14:textId="77777777" w:rsidR="004916AC" w:rsidRPr="003A42DB" w:rsidRDefault="004916AC" w:rsidP="00BB4211">
            <w:pPr>
              <w:pStyle w:val="Tabletext"/>
            </w:pPr>
            <w:r w:rsidRPr="003A42DB">
              <w:t>(a)</w:t>
            </w:r>
          </w:p>
        </w:tc>
        <w:tc>
          <w:tcPr>
            <w:tcW w:w="6576" w:type="dxa"/>
          </w:tcPr>
          <w:p w14:paraId="633C9C15" w14:textId="75EE1B94" w:rsidR="004916AC" w:rsidRPr="003A42DB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2DB">
              <w:t>Do you submit that the company’s activity is developing technology</w:t>
            </w:r>
            <w:r>
              <w:t xml:space="preserve"> for use</w:t>
            </w:r>
            <w:r w:rsidR="00C72A42">
              <w:t> </w:t>
            </w:r>
            <w:r>
              <w:t>in relation to finance, insurance or making investments for deriving passive</w:t>
            </w:r>
            <w:r w:rsidR="00C72A42">
              <w:t> </w:t>
            </w:r>
            <w:r>
              <w:t>income</w:t>
            </w:r>
            <w:r w:rsidRPr="003A42DB">
              <w:t>?</w:t>
            </w:r>
          </w:p>
        </w:tc>
        <w:tc>
          <w:tcPr>
            <w:tcW w:w="1701" w:type="dxa"/>
          </w:tcPr>
          <w:p w14:paraId="273CC5D8" w14:textId="2FD0E4ED" w:rsidR="004916AC" w:rsidRPr="00C61B50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5617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845"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74986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4916AC" w14:paraId="4E9ED23D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tcBorders>
              <w:top w:val="single" w:sz="4" w:space="0" w:color="0766A5" w:themeColor="accent1"/>
              <w:bottom w:val="single" w:sz="4" w:space="0" w:color="0766A5" w:themeColor="accent1"/>
            </w:tcBorders>
          </w:tcPr>
          <w:p w14:paraId="56685F9B" w14:textId="77777777" w:rsidR="004916AC" w:rsidRPr="003A42DB" w:rsidRDefault="004916AC" w:rsidP="00BB4211">
            <w:pPr>
              <w:pStyle w:val="Tabletext"/>
            </w:pPr>
            <w:r w:rsidRPr="003A42DB">
              <w:t>(b)</w:t>
            </w:r>
          </w:p>
        </w:tc>
        <w:tc>
          <w:tcPr>
            <w:tcW w:w="6576" w:type="dxa"/>
          </w:tcPr>
          <w:p w14:paraId="7D289C50" w14:textId="01465A19" w:rsidR="004916AC" w:rsidRPr="003A42DB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2DB">
              <w:t>Is the company’s activity/activities characterised as an activity that is ancillary or incidental to the activity of developing technology</w:t>
            </w:r>
            <w:r>
              <w:t xml:space="preserve"> for the activities referred to above</w:t>
            </w:r>
            <w:r w:rsidRPr="003A42DB">
              <w:t>?</w:t>
            </w:r>
          </w:p>
        </w:tc>
        <w:tc>
          <w:tcPr>
            <w:tcW w:w="1701" w:type="dxa"/>
          </w:tcPr>
          <w:p w14:paraId="1A01B58E" w14:textId="07FEC057" w:rsidR="004916AC" w:rsidRPr="00C61B50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-148946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-126352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845"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4916AC" w14:paraId="618F4CFB" w14:textId="77777777" w:rsidTr="00893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tcBorders>
              <w:top w:val="single" w:sz="4" w:space="0" w:color="0766A5" w:themeColor="accent1"/>
            </w:tcBorders>
          </w:tcPr>
          <w:p w14:paraId="3DF45D34" w14:textId="77777777" w:rsidR="004916AC" w:rsidRPr="003A42DB" w:rsidRDefault="004916AC" w:rsidP="00BB4211">
            <w:pPr>
              <w:pStyle w:val="Tabletext"/>
            </w:pPr>
            <w:r w:rsidRPr="003A42DB">
              <w:t>(c)</w:t>
            </w:r>
          </w:p>
        </w:tc>
        <w:tc>
          <w:tcPr>
            <w:tcW w:w="6576" w:type="dxa"/>
          </w:tcPr>
          <w:p w14:paraId="62A87512" w14:textId="13DE3884" w:rsidR="004916AC" w:rsidRPr="003A42DB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2DB">
              <w:t>Is the company’s activity the subject of a</w:t>
            </w:r>
            <w:r>
              <w:t>n IISA</w:t>
            </w:r>
            <w:r w:rsidRPr="003A42DB">
              <w:t xml:space="preserve"> finding in force under s118</w:t>
            </w:r>
            <w:r w:rsidR="00B71E5D">
              <w:noBreakHyphen/>
            </w:r>
            <w:r w:rsidRPr="003A42DB">
              <w:t>432 of the ITAA 1997?</w:t>
            </w:r>
          </w:p>
        </w:tc>
        <w:tc>
          <w:tcPr>
            <w:tcW w:w="1701" w:type="dxa"/>
          </w:tcPr>
          <w:p w14:paraId="73A023EE" w14:textId="4DEAEC97" w:rsidR="004916AC" w:rsidRDefault="004916AC" w:rsidP="00BB42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sdt>
              <w:sdtPr>
                <w:id w:val="182723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No </w:t>
            </w:r>
            <w:sdt>
              <w:sdtPr>
                <w:id w:val="126210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11C8">
                  <w:rPr>
                    <w:rFonts w:hint="eastAsia"/>
                  </w:rPr>
                  <w:t>☐</w:t>
                </w:r>
              </w:sdtContent>
            </w:sdt>
          </w:p>
        </w:tc>
      </w:tr>
    </w:tbl>
    <w:p w14:paraId="5314DFCF" w14:textId="74E3AF24" w:rsidR="00DC3862" w:rsidRPr="00D15C17" w:rsidRDefault="00967AF0" w:rsidP="00116B4E">
      <w:pPr>
        <w:pStyle w:val="Calloutbox"/>
      </w:pPr>
      <w:r>
        <w:t xml:space="preserve">Comment: </w:t>
      </w:r>
      <w:sdt>
        <w:sdtPr>
          <w:id w:val="-893277449"/>
          <w:placeholder>
            <w:docPart w:val="DefaultPlaceholder_-1854013440"/>
          </w:placeholder>
        </w:sdtPr>
        <w:sdtEndPr/>
        <w:sdtContent>
          <w:bookmarkEnd w:id="2"/>
          <w:bookmarkEnd w:id="3"/>
          <w:bookmarkEnd w:id="4"/>
          <w:bookmarkEnd w:id="5"/>
          <w:r w:rsidR="00190845">
            <w:fldChar w:fldCharType="begin">
              <w:ffData>
                <w:name w:val=""/>
                <w:enabled/>
                <w:calcOnExit w:val="0"/>
                <w:textInput>
                  <w:default w:val="Click here to provide further information about the company’s technological innovation."/>
                </w:textInput>
              </w:ffData>
            </w:fldChar>
          </w:r>
          <w:r w:rsidR="00190845">
            <w:instrText xml:space="preserve"> FORMTEXT </w:instrText>
          </w:r>
          <w:r w:rsidR="00190845">
            <w:fldChar w:fldCharType="separate"/>
          </w:r>
          <w:r w:rsidR="00190845">
            <w:rPr>
              <w:noProof/>
            </w:rPr>
            <w:t>Click here to provide further information about the company’s technological innovation.</w:t>
          </w:r>
          <w:r w:rsidR="00190845">
            <w:fldChar w:fldCharType="end"/>
          </w:r>
        </w:sdtContent>
      </w:sdt>
    </w:p>
    <w:sectPr w:rsidR="00DC3862" w:rsidRPr="00D15C17" w:rsidSect="00116B4E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276" w:right="1440" w:bottom="1440" w:left="1440" w:header="8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A654" w14:textId="77777777" w:rsidR="00C91C01" w:rsidRDefault="00C91C01" w:rsidP="00B251DB">
      <w:pPr>
        <w:spacing w:after="0"/>
      </w:pPr>
      <w:r>
        <w:separator/>
      </w:r>
    </w:p>
  </w:endnote>
  <w:endnote w:type="continuationSeparator" w:id="0">
    <w:p w14:paraId="1D881FC2" w14:textId="77777777" w:rsidR="00C91C01" w:rsidRDefault="00C91C01" w:rsidP="00B251DB">
      <w:pPr>
        <w:spacing w:after="0"/>
      </w:pPr>
      <w:r>
        <w:continuationSeparator/>
      </w:r>
    </w:p>
  </w:endnote>
  <w:endnote w:type="continuationNotice" w:id="1">
    <w:p w14:paraId="01169400" w14:textId="77777777" w:rsidR="00C91C01" w:rsidRDefault="00C91C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CCDA" w14:textId="4DC8F8AA" w:rsidR="00D27B99" w:rsidRDefault="008727F1" w:rsidP="0035140F">
    <w:pPr>
      <w:pStyle w:val="Footer"/>
      <w:tabs>
        <w:tab w:val="clear" w:pos="4513"/>
      </w:tabs>
      <w:rPr>
        <w:noProof/>
      </w:rPr>
    </w:pPr>
    <w:r w:rsidRPr="00116B4E">
      <w:rPr>
        <w:b/>
        <w:bCs/>
        <w:color w:val="001B35" w:themeColor="background2"/>
      </w:rPr>
      <w:t>|</w:t>
    </w:r>
    <w:r w:rsidRPr="00190845">
      <w:rPr>
        <w:b/>
        <w:bCs/>
      </w:rPr>
      <w:t xml:space="preserve"> business</w:t>
    </w:r>
    <w:r w:rsidRPr="00190845">
      <w:t>.gov.au/grants-and-programs/venture-capital</w:t>
    </w:r>
    <w:r w:rsidR="00BD0F8A">
      <w:tab/>
    </w:r>
    <w:sdt>
      <w:sdtPr>
        <w:id w:val="-10449017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sdt>
          <w:sdtPr>
            <w:id w:val="130482380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3A3064" w:rsidRPr="00190845">
              <w:t xml:space="preserve">Page </w:t>
            </w:r>
            <w:r w:rsidR="003A3064" w:rsidRPr="00190845">
              <w:fldChar w:fldCharType="begin"/>
            </w:r>
            <w:r w:rsidR="003A3064" w:rsidRPr="00190845">
              <w:instrText xml:space="preserve"> PAGE   \* MERGEFORMAT </w:instrText>
            </w:r>
            <w:r w:rsidR="003A3064" w:rsidRPr="00190845">
              <w:fldChar w:fldCharType="separate"/>
            </w:r>
            <w:r w:rsidR="003A3064" w:rsidRPr="00190845">
              <w:t>1</w:t>
            </w:r>
            <w:r w:rsidR="003A3064" w:rsidRPr="00190845">
              <w:rPr>
                <w:noProof/>
              </w:rPr>
              <w:fldChar w:fldCharType="end"/>
            </w:r>
            <w:r w:rsidR="003A3064" w:rsidRPr="00190845">
              <w:rPr>
                <w:noProof/>
              </w:rPr>
              <w:t xml:space="preserve"> of </w:t>
            </w:r>
          </w:sdtContent>
        </w:sdt>
        <w:r w:rsidR="003A3064" w:rsidRPr="00190845">
          <w:rPr>
            <w:noProof/>
          </w:rPr>
          <w:fldChar w:fldCharType="begin"/>
        </w:r>
        <w:r w:rsidR="003A3064" w:rsidRPr="00190845">
          <w:rPr>
            <w:noProof/>
          </w:rPr>
          <w:instrText xml:space="preserve"> NUMPAGES   \* MERGEFORMAT </w:instrText>
        </w:r>
        <w:r w:rsidR="003A3064" w:rsidRPr="00190845">
          <w:rPr>
            <w:noProof/>
          </w:rPr>
          <w:fldChar w:fldCharType="separate"/>
        </w:r>
        <w:r w:rsidR="003A3064" w:rsidRPr="00190845">
          <w:rPr>
            <w:noProof/>
          </w:rPr>
          <w:t>12</w:t>
        </w:r>
        <w:r w:rsidR="003A3064" w:rsidRPr="00190845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1DAE" w14:textId="2E7A12AD" w:rsidR="004A7856" w:rsidRDefault="008727F1" w:rsidP="00F111C8">
    <w:pPr>
      <w:pStyle w:val="Footer"/>
      <w:rPr>
        <w:noProof/>
      </w:rPr>
    </w:pPr>
    <w:r w:rsidRPr="00116B4E">
      <w:rPr>
        <w:b/>
        <w:bCs/>
        <w:color w:val="001B35" w:themeColor="background2"/>
      </w:rPr>
      <w:t>|</w:t>
    </w:r>
    <w:r w:rsidRPr="0035140F">
      <w:rPr>
        <w:b/>
        <w:bCs/>
      </w:rPr>
      <w:t xml:space="preserve"> </w:t>
    </w:r>
    <w:r w:rsidRPr="00F111C8">
      <w:rPr>
        <w:rStyle w:val="Strong"/>
      </w:rPr>
      <w:t>business</w:t>
    </w:r>
    <w:r w:rsidRPr="00CF7838">
      <w:t>.gov.au/grants-</w:t>
    </w:r>
    <w:r w:rsidRPr="00F111C8">
      <w:t>and</w:t>
    </w:r>
    <w:r w:rsidRPr="00CF7838">
      <w:t>-programs/venture-capital</w:t>
    </w:r>
    <w:r w:rsidR="004A7856">
      <w:tab/>
    </w:r>
    <w:sdt>
      <w:sdtPr>
        <w:id w:val="165564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158AB">
          <w:t xml:space="preserve">Page </w:t>
        </w:r>
        <w:r w:rsidR="004A7856">
          <w:fldChar w:fldCharType="begin"/>
        </w:r>
        <w:r w:rsidR="004A7856">
          <w:instrText xml:space="preserve"> PAGE   \* MERGEFORMAT </w:instrText>
        </w:r>
        <w:r w:rsidR="004A7856">
          <w:fldChar w:fldCharType="separate"/>
        </w:r>
        <w:r w:rsidR="004A7856">
          <w:t>1</w:t>
        </w:r>
        <w:r w:rsidR="004A7856">
          <w:rPr>
            <w:noProof/>
          </w:rPr>
          <w:fldChar w:fldCharType="end"/>
        </w:r>
        <w:r w:rsidR="00B158AB">
          <w:rPr>
            <w:noProof/>
          </w:rPr>
          <w:t xml:space="preserve"> of </w:t>
        </w:r>
      </w:sdtContent>
    </w:sdt>
    <w:r w:rsidR="003A3064">
      <w:rPr>
        <w:noProof/>
      </w:rPr>
      <w:fldChar w:fldCharType="begin"/>
    </w:r>
    <w:r w:rsidR="003A3064">
      <w:rPr>
        <w:noProof/>
      </w:rPr>
      <w:instrText xml:space="preserve"> NUMPAGES   \* MERGEFORMAT </w:instrText>
    </w:r>
    <w:r w:rsidR="003A3064">
      <w:rPr>
        <w:noProof/>
      </w:rPr>
      <w:fldChar w:fldCharType="separate"/>
    </w:r>
    <w:r w:rsidR="003A3064">
      <w:rPr>
        <w:noProof/>
      </w:rPr>
      <w:t>12</w:t>
    </w:r>
    <w:r w:rsidR="003A306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B5D9" w14:textId="77777777" w:rsidR="00C91C01" w:rsidRDefault="00C91C01" w:rsidP="00B251DB">
      <w:pPr>
        <w:spacing w:after="0"/>
      </w:pPr>
      <w:r>
        <w:separator/>
      </w:r>
    </w:p>
  </w:footnote>
  <w:footnote w:type="continuationSeparator" w:id="0">
    <w:p w14:paraId="28D18E6D" w14:textId="77777777" w:rsidR="00C91C01" w:rsidRDefault="00C91C01" w:rsidP="00B251DB">
      <w:pPr>
        <w:spacing w:after="0"/>
      </w:pPr>
      <w:r>
        <w:continuationSeparator/>
      </w:r>
    </w:p>
  </w:footnote>
  <w:footnote w:type="continuationNotice" w:id="1">
    <w:p w14:paraId="7E078BBE" w14:textId="77777777" w:rsidR="00C91C01" w:rsidRDefault="00C91C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B0FC" w14:textId="77777777" w:rsidR="009A41C6" w:rsidRPr="00F111C8" w:rsidRDefault="009A41C6" w:rsidP="009A41C6">
    <w:pPr>
      <w:pStyle w:val="Header"/>
    </w:pPr>
    <w:r w:rsidRPr="00F111C8">
      <w:t>OFFICIAL</w:t>
    </w:r>
    <w:r>
      <w:t>:SENSITIVE (WHEN COMPLETE)</w:t>
    </w:r>
  </w:p>
  <w:p w14:paraId="391B4067" w14:textId="083B7F31" w:rsidR="00194586" w:rsidRPr="00C27CB3" w:rsidRDefault="00194586" w:rsidP="00F11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4AAD" w14:textId="4001E739" w:rsidR="00194586" w:rsidRDefault="009830D1" w:rsidP="00F111C8">
    <w:pPr>
      <w:pStyle w:val="Header"/>
    </w:pPr>
    <w:r w:rsidRPr="009830D1">
      <w:rPr>
        <w:noProof/>
      </w:rPr>
      <w:drawing>
        <wp:anchor distT="0" distB="0" distL="114300" distR="114300" simplePos="0" relativeHeight="251658241" behindDoc="1" locked="0" layoutInCell="1" allowOverlap="1" wp14:anchorId="046E9B45" wp14:editId="224753ED">
          <wp:simplePos x="0" y="0"/>
          <wp:positionH relativeFrom="page">
            <wp:posOffset>3667126</wp:posOffset>
          </wp:positionH>
          <wp:positionV relativeFrom="paragraph">
            <wp:posOffset>-540385</wp:posOffset>
          </wp:positionV>
          <wp:extent cx="3892948" cy="1842445"/>
          <wp:effectExtent l="0" t="0" r="0" b="5715"/>
          <wp:wrapNone/>
          <wp:docPr id="9" name="Graphic 9">
            <a:extLst xmlns:a="http://schemas.openxmlformats.org/drawingml/2006/main">
              <a:ext uri="{FF2B5EF4-FFF2-40B4-BE49-F238E27FC236}">
                <a16:creationId xmlns:a16="http://schemas.microsoft.com/office/drawing/2014/main" id="{F0273C98-FF5B-EEDD-4D61-610D3AF7E608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>
                    <a:extLst>
                      <a:ext uri="{FF2B5EF4-FFF2-40B4-BE49-F238E27FC236}">
                        <a16:creationId xmlns:a16="http://schemas.microsoft.com/office/drawing/2014/main" id="{F0273C98-FF5B-EEDD-4D61-610D3AF7E608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263"/>
                  <a:stretch/>
                </pic:blipFill>
                <pic:spPr>
                  <a:xfrm>
                    <a:off x="0" y="0"/>
                    <a:ext cx="3922722" cy="1856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30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6B64DF" wp14:editId="6064D582">
              <wp:simplePos x="0" y="0"/>
              <wp:positionH relativeFrom="column">
                <wp:posOffset>-904875</wp:posOffset>
              </wp:positionH>
              <wp:positionV relativeFrom="paragraph">
                <wp:posOffset>-530860</wp:posOffset>
              </wp:positionV>
              <wp:extent cx="1962150" cy="283208"/>
              <wp:effectExtent l="0" t="0" r="0" b="3175"/>
              <wp:wrapNone/>
              <wp:docPr id="7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2150" cy="283208"/>
                      </a:xfrm>
                      <a:custGeom>
                        <a:avLst/>
                        <a:gdLst>
                          <a:gd name="connsiteX0" fmla="*/ 0 w 2332168"/>
                          <a:gd name="connsiteY0" fmla="*/ 0 h 336570"/>
                          <a:gd name="connsiteX1" fmla="*/ 2332168 w 2332168"/>
                          <a:gd name="connsiteY1" fmla="*/ 0 h 336570"/>
                          <a:gd name="connsiteX2" fmla="*/ 2332168 w 2332168"/>
                          <a:gd name="connsiteY2" fmla="*/ 336570 h 336570"/>
                          <a:gd name="connsiteX3" fmla="*/ 0 w 2332168"/>
                          <a:gd name="connsiteY3" fmla="*/ 336570 h 336570"/>
                          <a:gd name="connsiteX4" fmla="*/ 0 w 2332168"/>
                          <a:gd name="connsiteY4" fmla="*/ 0 h 336570"/>
                          <a:gd name="connsiteX0" fmla="*/ 0 w 2332168"/>
                          <a:gd name="connsiteY0" fmla="*/ 0 h 336570"/>
                          <a:gd name="connsiteX1" fmla="*/ 2332168 w 2332168"/>
                          <a:gd name="connsiteY1" fmla="*/ 0 h 336570"/>
                          <a:gd name="connsiteX2" fmla="*/ 2266641 w 2332168"/>
                          <a:gd name="connsiteY2" fmla="*/ 196581 h 336570"/>
                          <a:gd name="connsiteX3" fmla="*/ 0 w 2332168"/>
                          <a:gd name="connsiteY3" fmla="*/ 336570 h 336570"/>
                          <a:gd name="connsiteX4" fmla="*/ 0 w 2332168"/>
                          <a:gd name="connsiteY4" fmla="*/ 0 h 336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332168" h="336570">
                            <a:moveTo>
                              <a:pt x="0" y="0"/>
                            </a:moveTo>
                            <a:lnTo>
                              <a:pt x="2332168" y="0"/>
                            </a:lnTo>
                            <a:lnTo>
                              <a:pt x="2266641" y="196581"/>
                            </a:lnTo>
                            <a:lnTo>
                              <a:pt x="0" y="33657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 w14:anchorId="2DDBC90A" id="Rectangle 12" o:spid="_x0000_s1026" alt="&quot;&quot;" style="position:absolute;margin-left:-71.25pt;margin-top:-41.8pt;width:154.5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2168,336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" path="m,l2332168,r-65527,196581l,336570,,xe" fillcolor="#0766a5 [3204]" stroked="f" strokeweight="1pt">
              <v:stroke joinstyle="miter"/>
              <v:path arrowok="t" o:connecttype="custom" o:connectlocs="0,0;1962150,0;1907019,165414;0,283208;0,0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83E0FB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0CCF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A939E8"/>
    <w:multiLevelType w:val="hybridMultilevel"/>
    <w:tmpl w:val="4BBC01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2A5BE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4D74F4"/>
    <w:multiLevelType w:val="hybridMultilevel"/>
    <w:tmpl w:val="D6283F8E"/>
    <w:lvl w:ilvl="0" w:tplc="6A00F20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078C0"/>
    <w:multiLevelType w:val="hybridMultilevel"/>
    <w:tmpl w:val="6A641E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42DB3"/>
    <w:multiLevelType w:val="hybridMultilevel"/>
    <w:tmpl w:val="BAC6D1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44DC"/>
    <w:multiLevelType w:val="hybridMultilevel"/>
    <w:tmpl w:val="B816969E"/>
    <w:lvl w:ilvl="0" w:tplc="0C090011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FFFFFFFF">
      <w:numFmt w:val="bullet"/>
      <w:lvlText w:val="-"/>
      <w:lvlJc w:val="left"/>
      <w:pPr>
        <w:ind w:left="1134" w:hanging="567"/>
      </w:pPr>
      <w:rPr>
        <w:rFonts w:ascii="Calibri" w:eastAsiaTheme="minorHAnsi" w:hAnsi="Calibri" w:hint="default"/>
      </w:rPr>
    </w:lvl>
    <w:lvl w:ilvl="2" w:tplc="FFFFFFFF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24AFE"/>
    <w:multiLevelType w:val="hybridMultilevel"/>
    <w:tmpl w:val="2DD23858"/>
    <w:lvl w:ilvl="0" w:tplc="0C09000F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FFFFFFFF">
      <w:numFmt w:val="bullet"/>
      <w:lvlText w:val="-"/>
      <w:lvlJc w:val="left"/>
      <w:pPr>
        <w:ind w:left="1134" w:hanging="567"/>
      </w:pPr>
      <w:rPr>
        <w:rFonts w:ascii="Calibri" w:eastAsiaTheme="minorHAnsi" w:hAnsi="Calibri" w:hint="default"/>
      </w:rPr>
    </w:lvl>
    <w:lvl w:ilvl="2" w:tplc="FFFFFFFF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F4B1A"/>
    <w:multiLevelType w:val="hybridMultilevel"/>
    <w:tmpl w:val="7A22CA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6C70C0"/>
    <w:multiLevelType w:val="hybridMultilevel"/>
    <w:tmpl w:val="B434A1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05039"/>
    <w:multiLevelType w:val="hybridMultilevel"/>
    <w:tmpl w:val="AFE440F6"/>
    <w:lvl w:ilvl="0" w:tplc="8A9E7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4B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A5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AA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A6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83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18D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68C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21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0A47C89"/>
    <w:multiLevelType w:val="hybridMultilevel"/>
    <w:tmpl w:val="C0D05F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E10FD"/>
    <w:multiLevelType w:val="hybridMultilevel"/>
    <w:tmpl w:val="66D46394"/>
    <w:lvl w:ilvl="0" w:tplc="E2F097D6">
      <w:numFmt w:val="bullet"/>
      <w:pStyle w:val="ListParagraph"/>
      <w:lvlText w:val=""/>
      <w:lvlJc w:val="left"/>
      <w:pPr>
        <w:ind w:left="567" w:hanging="567"/>
      </w:pPr>
      <w:rPr>
        <w:rFonts w:ascii="Symbol" w:eastAsiaTheme="minorHAnsi" w:hAnsi="Symbol" w:cstheme="minorBidi" w:hint="default"/>
      </w:rPr>
    </w:lvl>
    <w:lvl w:ilvl="1" w:tplc="6606920E">
      <w:numFmt w:val="bullet"/>
      <w:lvlText w:val="-"/>
      <w:lvlJc w:val="left"/>
      <w:pPr>
        <w:ind w:left="1134" w:hanging="567"/>
      </w:pPr>
      <w:rPr>
        <w:rFonts w:ascii="Calibri" w:eastAsiaTheme="minorHAnsi" w:hAnsi="Calibri" w:hint="default"/>
      </w:rPr>
    </w:lvl>
    <w:lvl w:ilvl="2" w:tplc="75C69B6E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 w:tplc="B84A8EA2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 w:tplc="9E469228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 w:tplc="406CF0B6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E78A8"/>
    <w:multiLevelType w:val="hybridMultilevel"/>
    <w:tmpl w:val="CF22F768"/>
    <w:lvl w:ilvl="0" w:tplc="0D524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B8042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55074E5"/>
    <w:multiLevelType w:val="hybridMultilevel"/>
    <w:tmpl w:val="15CA3E48"/>
    <w:lvl w:ilvl="0" w:tplc="93BAD35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D2E408C2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 w:tplc="528088D0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605387">
    <w:abstractNumId w:val="13"/>
  </w:num>
  <w:num w:numId="2" w16cid:durableId="648444589">
    <w:abstractNumId w:val="16"/>
  </w:num>
  <w:num w:numId="3" w16cid:durableId="1474374502">
    <w:abstractNumId w:val="3"/>
  </w:num>
  <w:num w:numId="4" w16cid:durableId="660547498">
    <w:abstractNumId w:val="1"/>
  </w:num>
  <w:num w:numId="5" w16cid:durableId="1405948882">
    <w:abstractNumId w:val="0"/>
  </w:num>
  <w:num w:numId="6" w16cid:durableId="1770931210">
    <w:abstractNumId w:val="4"/>
  </w:num>
  <w:num w:numId="7" w16cid:durableId="1514956900">
    <w:abstractNumId w:val="5"/>
  </w:num>
  <w:num w:numId="8" w16cid:durableId="1928151220">
    <w:abstractNumId w:val="14"/>
  </w:num>
  <w:num w:numId="9" w16cid:durableId="1919442051">
    <w:abstractNumId w:val="9"/>
  </w:num>
  <w:num w:numId="10" w16cid:durableId="1873568209">
    <w:abstractNumId w:val="15"/>
  </w:num>
  <w:num w:numId="11" w16cid:durableId="421805659">
    <w:abstractNumId w:val="1"/>
  </w:num>
  <w:num w:numId="12" w16cid:durableId="859783394">
    <w:abstractNumId w:val="12"/>
  </w:num>
  <w:num w:numId="13" w16cid:durableId="314650725">
    <w:abstractNumId w:val="10"/>
  </w:num>
  <w:num w:numId="14" w16cid:durableId="1871062148">
    <w:abstractNumId w:val="2"/>
  </w:num>
  <w:num w:numId="15" w16cid:durableId="1203635149">
    <w:abstractNumId w:val="11"/>
  </w:num>
  <w:num w:numId="16" w16cid:durableId="858932612">
    <w:abstractNumId w:val="8"/>
  </w:num>
  <w:num w:numId="17" w16cid:durableId="2000036507">
    <w:abstractNumId w:val="7"/>
  </w:num>
  <w:num w:numId="18" w16cid:durableId="5343006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E5"/>
    <w:rsid w:val="000013BF"/>
    <w:rsid w:val="00003766"/>
    <w:rsid w:val="000050AC"/>
    <w:rsid w:val="000228F6"/>
    <w:rsid w:val="00023105"/>
    <w:rsid w:val="000233B1"/>
    <w:rsid w:val="00024E26"/>
    <w:rsid w:val="00032995"/>
    <w:rsid w:val="00034867"/>
    <w:rsid w:val="00043F36"/>
    <w:rsid w:val="00045036"/>
    <w:rsid w:val="0005489E"/>
    <w:rsid w:val="000552B3"/>
    <w:rsid w:val="000574FC"/>
    <w:rsid w:val="0007067B"/>
    <w:rsid w:val="0008167B"/>
    <w:rsid w:val="00081D07"/>
    <w:rsid w:val="00082374"/>
    <w:rsid w:val="00082497"/>
    <w:rsid w:val="00082644"/>
    <w:rsid w:val="00082A16"/>
    <w:rsid w:val="00090DDB"/>
    <w:rsid w:val="000912FA"/>
    <w:rsid w:val="000A75CB"/>
    <w:rsid w:val="000B6C60"/>
    <w:rsid w:val="000C3494"/>
    <w:rsid w:val="000C7A68"/>
    <w:rsid w:val="000D395F"/>
    <w:rsid w:val="000D4EE9"/>
    <w:rsid w:val="000E0F53"/>
    <w:rsid w:val="000E599A"/>
    <w:rsid w:val="000E5C60"/>
    <w:rsid w:val="000F12CB"/>
    <w:rsid w:val="000F2564"/>
    <w:rsid w:val="000F4DF4"/>
    <w:rsid w:val="00105501"/>
    <w:rsid w:val="00107A53"/>
    <w:rsid w:val="00114C7D"/>
    <w:rsid w:val="00116B4E"/>
    <w:rsid w:val="0014473A"/>
    <w:rsid w:val="001516E5"/>
    <w:rsid w:val="00153C15"/>
    <w:rsid w:val="00170906"/>
    <w:rsid w:val="00171757"/>
    <w:rsid w:val="00176403"/>
    <w:rsid w:val="001810B0"/>
    <w:rsid w:val="0018753C"/>
    <w:rsid w:val="00190845"/>
    <w:rsid w:val="00194586"/>
    <w:rsid w:val="001A38CC"/>
    <w:rsid w:val="001B314C"/>
    <w:rsid w:val="001B4926"/>
    <w:rsid w:val="001C1EEE"/>
    <w:rsid w:val="001D0928"/>
    <w:rsid w:val="001D107C"/>
    <w:rsid w:val="001D216A"/>
    <w:rsid w:val="001D2E82"/>
    <w:rsid w:val="001D51DA"/>
    <w:rsid w:val="001F5AB1"/>
    <w:rsid w:val="00205DF3"/>
    <w:rsid w:val="00206EA3"/>
    <w:rsid w:val="002113CC"/>
    <w:rsid w:val="00212BA4"/>
    <w:rsid w:val="00215DA3"/>
    <w:rsid w:val="0022083E"/>
    <w:rsid w:val="00221EC4"/>
    <w:rsid w:val="00222D0B"/>
    <w:rsid w:val="00230D54"/>
    <w:rsid w:val="00241D3D"/>
    <w:rsid w:val="0025031B"/>
    <w:rsid w:val="00250EE8"/>
    <w:rsid w:val="00254DA8"/>
    <w:rsid w:val="00266F7C"/>
    <w:rsid w:val="00272B04"/>
    <w:rsid w:val="00274C94"/>
    <w:rsid w:val="00282ED3"/>
    <w:rsid w:val="0028527A"/>
    <w:rsid w:val="00293492"/>
    <w:rsid w:val="002949ED"/>
    <w:rsid w:val="002A101F"/>
    <w:rsid w:val="002B3A3A"/>
    <w:rsid w:val="002B5C69"/>
    <w:rsid w:val="002C06CF"/>
    <w:rsid w:val="002C114B"/>
    <w:rsid w:val="002D0939"/>
    <w:rsid w:val="002D230B"/>
    <w:rsid w:val="002D7D10"/>
    <w:rsid w:val="002E76BB"/>
    <w:rsid w:val="002F3BB1"/>
    <w:rsid w:val="002F60C0"/>
    <w:rsid w:val="002F7498"/>
    <w:rsid w:val="003002B1"/>
    <w:rsid w:val="0031048E"/>
    <w:rsid w:val="003125EE"/>
    <w:rsid w:val="0031654A"/>
    <w:rsid w:val="00330C0B"/>
    <w:rsid w:val="0033124F"/>
    <w:rsid w:val="00334A43"/>
    <w:rsid w:val="0035140F"/>
    <w:rsid w:val="00356474"/>
    <w:rsid w:val="00382AC9"/>
    <w:rsid w:val="003932B2"/>
    <w:rsid w:val="003935A0"/>
    <w:rsid w:val="0039373F"/>
    <w:rsid w:val="00393784"/>
    <w:rsid w:val="003A0E7F"/>
    <w:rsid w:val="003A3064"/>
    <w:rsid w:val="003D2655"/>
    <w:rsid w:val="003D38ED"/>
    <w:rsid w:val="003D747D"/>
    <w:rsid w:val="003E1AC1"/>
    <w:rsid w:val="003E4F66"/>
    <w:rsid w:val="003F0B65"/>
    <w:rsid w:val="00406032"/>
    <w:rsid w:val="00412CA8"/>
    <w:rsid w:val="00414E3A"/>
    <w:rsid w:val="00423B2E"/>
    <w:rsid w:val="00423D13"/>
    <w:rsid w:val="004331D9"/>
    <w:rsid w:val="00436214"/>
    <w:rsid w:val="0043720A"/>
    <w:rsid w:val="00447E1F"/>
    <w:rsid w:val="0045225C"/>
    <w:rsid w:val="00453CAE"/>
    <w:rsid w:val="00460869"/>
    <w:rsid w:val="004632E9"/>
    <w:rsid w:val="00465BA1"/>
    <w:rsid w:val="0046678C"/>
    <w:rsid w:val="004743EA"/>
    <w:rsid w:val="0047628F"/>
    <w:rsid w:val="004773DB"/>
    <w:rsid w:val="0048236F"/>
    <w:rsid w:val="004842BF"/>
    <w:rsid w:val="00491235"/>
    <w:rsid w:val="004916AC"/>
    <w:rsid w:val="00495948"/>
    <w:rsid w:val="004A7856"/>
    <w:rsid w:val="004B4254"/>
    <w:rsid w:val="004C6AC8"/>
    <w:rsid w:val="004D3B0F"/>
    <w:rsid w:val="004D6961"/>
    <w:rsid w:val="004D724F"/>
    <w:rsid w:val="004E09B8"/>
    <w:rsid w:val="004E23A9"/>
    <w:rsid w:val="004E5181"/>
    <w:rsid w:val="004E75D2"/>
    <w:rsid w:val="004E79DE"/>
    <w:rsid w:val="004F2281"/>
    <w:rsid w:val="004F24C9"/>
    <w:rsid w:val="004F5BB1"/>
    <w:rsid w:val="005016F3"/>
    <w:rsid w:val="00510637"/>
    <w:rsid w:val="00512647"/>
    <w:rsid w:val="0051573D"/>
    <w:rsid w:val="00516B0E"/>
    <w:rsid w:val="0052589F"/>
    <w:rsid w:val="00527381"/>
    <w:rsid w:val="00530D53"/>
    <w:rsid w:val="005419C2"/>
    <w:rsid w:val="005454EE"/>
    <w:rsid w:val="005676FA"/>
    <w:rsid w:val="005706FD"/>
    <w:rsid w:val="005708E1"/>
    <w:rsid w:val="00570ABE"/>
    <w:rsid w:val="00570E16"/>
    <w:rsid w:val="00570E75"/>
    <w:rsid w:val="00572521"/>
    <w:rsid w:val="005777BC"/>
    <w:rsid w:val="00584B74"/>
    <w:rsid w:val="005A1B5C"/>
    <w:rsid w:val="005A1D63"/>
    <w:rsid w:val="005A4CD9"/>
    <w:rsid w:val="005A4FC6"/>
    <w:rsid w:val="005B169F"/>
    <w:rsid w:val="005C17A4"/>
    <w:rsid w:val="005D27F7"/>
    <w:rsid w:val="005E023E"/>
    <w:rsid w:val="005E5527"/>
    <w:rsid w:val="005E5F5F"/>
    <w:rsid w:val="005F4ABF"/>
    <w:rsid w:val="00603DDF"/>
    <w:rsid w:val="00607188"/>
    <w:rsid w:val="00611427"/>
    <w:rsid w:val="00611AAC"/>
    <w:rsid w:val="0061638A"/>
    <w:rsid w:val="00617F07"/>
    <w:rsid w:val="00631886"/>
    <w:rsid w:val="006337C7"/>
    <w:rsid w:val="0063507A"/>
    <w:rsid w:val="006436B9"/>
    <w:rsid w:val="00647698"/>
    <w:rsid w:val="00664A19"/>
    <w:rsid w:val="00671B4A"/>
    <w:rsid w:val="00671D1D"/>
    <w:rsid w:val="00671FC8"/>
    <w:rsid w:val="00674057"/>
    <w:rsid w:val="006814DC"/>
    <w:rsid w:val="00682341"/>
    <w:rsid w:val="0068286F"/>
    <w:rsid w:val="0068627C"/>
    <w:rsid w:val="00695B12"/>
    <w:rsid w:val="00697567"/>
    <w:rsid w:val="00697C73"/>
    <w:rsid w:val="006B6502"/>
    <w:rsid w:val="006C4C9C"/>
    <w:rsid w:val="006C73CC"/>
    <w:rsid w:val="006D0DA6"/>
    <w:rsid w:val="006D2221"/>
    <w:rsid w:val="006D5153"/>
    <w:rsid w:val="006D5E93"/>
    <w:rsid w:val="006D6039"/>
    <w:rsid w:val="006D7EBF"/>
    <w:rsid w:val="006E0423"/>
    <w:rsid w:val="006E1636"/>
    <w:rsid w:val="006E1E6A"/>
    <w:rsid w:val="006E3DD0"/>
    <w:rsid w:val="006E4001"/>
    <w:rsid w:val="006E6E1E"/>
    <w:rsid w:val="006E7B71"/>
    <w:rsid w:val="006F21AD"/>
    <w:rsid w:val="006F58A5"/>
    <w:rsid w:val="006F72B9"/>
    <w:rsid w:val="0070144C"/>
    <w:rsid w:val="0070224E"/>
    <w:rsid w:val="00703734"/>
    <w:rsid w:val="00711349"/>
    <w:rsid w:val="00720067"/>
    <w:rsid w:val="00723C5D"/>
    <w:rsid w:val="0073362E"/>
    <w:rsid w:val="007544EB"/>
    <w:rsid w:val="00755E5C"/>
    <w:rsid w:val="0076099C"/>
    <w:rsid w:val="007657B5"/>
    <w:rsid w:val="00770C0C"/>
    <w:rsid w:val="00771776"/>
    <w:rsid w:val="007766B7"/>
    <w:rsid w:val="007833EE"/>
    <w:rsid w:val="0079149A"/>
    <w:rsid w:val="007A7220"/>
    <w:rsid w:val="007B34EC"/>
    <w:rsid w:val="007B553F"/>
    <w:rsid w:val="007C05AD"/>
    <w:rsid w:val="007F150C"/>
    <w:rsid w:val="007F1B7C"/>
    <w:rsid w:val="00800C0C"/>
    <w:rsid w:val="00806473"/>
    <w:rsid w:val="00817DDC"/>
    <w:rsid w:val="00826293"/>
    <w:rsid w:val="008448FA"/>
    <w:rsid w:val="00847492"/>
    <w:rsid w:val="00853A7A"/>
    <w:rsid w:val="00854C70"/>
    <w:rsid w:val="008653E9"/>
    <w:rsid w:val="0087201F"/>
    <w:rsid w:val="008727F1"/>
    <w:rsid w:val="00872DFF"/>
    <w:rsid w:val="00892B6E"/>
    <w:rsid w:val="00893D58"/>
    <w:rsid w:val="00893E62"/>
    <w:rsid w:val="008B7B1E"/>
    <w:rsid w:val="008C2718"/>
    <w:rsid w:val="008C3B21"/>
    <w:rsid w:val="008D0B84"/>
    <w:rsid w:val="008D244C"/>
    <w:rsid w:val="008D3FEA"/>
    <w:rsid w:val="008E0DE7"/>
    <w:rsid w:val="008E3C31"/>
    <w:rsid w:val="008E5E4B"/>
    <w:rsid w:val="009059E9"/>
    <w:rsid w:val="00911FDB"/>
    <w:rsid w:val="0091556D"/>
    <w:rsid w:val="00917329"/>
    <w:rsid w:val="0092377E"/>
    <w:rsid w:val="0092639F"/>
    <w:rsid w:val="00931F3A"/>
    <w:rsid w:val="0093424D"/>
    <w:rsid w:val="0094683B"/>
    <w:rsid w:val="00956602"/>
    <w:rsid w:val="0096097B"/>
    <w:rsid w:val="00960D98"/>
    <w:rsid w:val="00966CA3"/>
    <w:rsid w:val="00967AF0"/>
    <w:rsid w:val="009830D1"/>
    <w:rsid w:val="009A41C6"/>
    <w:rsid w:val="009A549D"/>
    <w:rsid w:val="009A64AF"/>
    <w:rsid w:val="009B2271"/>
    <w:rsid w:val="009B59A7"/>
    <w:rsid w:val="009C60B9"/>
    <w:rsid w:val="009D01C0"/>
    <w:rsid w:val="009D05B0"/>
    <w:rsid w:val="009E2B3F"/>
    <w:rsid w:val="009E39E6"/>
    <w:rsid w:val="00A00405"/>
    <w:rsid w:val="00A05046"/>
    <w:rsid w:val="00A07796"/>
    <w:rsid w:val="00A078D5"/>
    <w:rsid w:val="00A1070B"/>
    <w:rsid w:val="00A10CEB"/>
    <w:rsid w:val="00A272F5"/>
    <w:rsid w:val="00A334CC"/>
    <w:rsid w:val="00A359FF"/>
    <w:rsid w:val="00A3669D"/>
    <w:rsid w:val="00A51FA5"/>
    <w:rsid w:val="00A52F3D"/>
    <w:rsid w:val="00A61699"/>
    <w:rsid w:val="00A6365B"/>
    <w:rsid w:val="00A64C7A"/>
    <w:rsid w:val="00A67F15"/>
    <w:rsid w:val="00A731BB"/>
    <w:rsid w:val="00A90803"/>
    <w:rsid w:val="00A92B5B"/>
    <w:rsid w:val="00AA740C"/>
    <w:rsid w:val="00AC5436"/>
    <w:rsid w:val="00AD0B25"/>
    <w:rsid w:val="00AD22BA"/>
    <w:rsid w:val="00AD4627"/>
    <w:rsid w:val="00AD79CD"/>
    <w:rsid w:val="00AE6B29"/>
    <w:rsid w:val="00AF1F75"/>
    <w:rsid w:val="00AF3437"/>
    <w:rsid w:val="00AF7F42"/>
    <w:rsid w:val="00B000ED"/>
    <w:rsid w:val="00B02506"/>
    <w:rsid w:val="00B04AFB"/>
    <w:rsid w:val="00B1273D"/>
    <w:rsid w:val="00B142CB"/>
    <w:rsid w:val="00B158AB"/>
    <w:rsid w:val="00B15C01"/>
    <w:rsid w:val="00B17B99"/>
    <w:rsid w:val="00B216AB"/>
    <w:rsid w:val="00B251DB"/>
    <w:rsid w:val="00B26C25"/>
    <w:rsid w:val="00B277B6"/>
    <w:rsid w:val="00B33664"/>
    <w:rsid w:val="00B35C0C"/>
    <w:rsid w:val="00B40A60"/>
    <w:rsid w:val="00B41422"/>
    <w:rsid w:val="00B4496C"/>
    <w:rsid w:val="00B457F0"/>
    <w:rsid w:val="00B45B98"/>
    <w:rsid w:val="00B528AF"/>
    <w:rsid w:val="00B63314"/>
    <w:rsid w:val="00B71E5D"/>
    <w:rsid w:val="00B877CE"/>
    <w:rsid w:val="00B95947"/>
    <w:rsid w:val="00BA7BD6"/>
    <w:rsid w:val="00BB350F"/>
    <w:rsid w:val="00BB4211"/>
    <w:rsid w:val="00BC0EAB"/>
    <w:rsid w:val="00BC67B6"/>
    <w:rsid w:val="00BD0F8A"/>
    <w:rsid w:val="00BD7193"/>
    <w:rsid w:val="00BE15AE"/>
    <w:rsid w:val="00BE15BC"/>
    <w:rsid w:val="00BE1CB4"/>
    <w:rsid w:val="00BE53C7"/>
    <w:rsid w:val="00BE6EEA"/>
    <w:rsid w:val="00BF79DF"/>
    <w:rsid w:val="00C044D3"/>
    <w:rsid w:val="00C05496"/>
    <w:rsid w:val="00C273C4"/>
    <w:rsid w:val="00C27CB3"/>
    <w:rsid w:val="00C33E98"/>
    <w:rsid w:val="00C34D4E"/>
    <w:rsid w:val="00C36D8F"/>
    <w:rsid w:val="00C41F59"/>
    <w:rsid w:val="00C42F09"/>
    <w:rsid w:val="00C43D48"/>
    <w:rsid w:val="00C44B0A"/>
    <w:rsid w:val="00C50A9A"/>
    <w:rsid w:val="00C544CD"/>
    <w:rsid w:val="00C65E4E"/>
    <w:rsid w:val="00C66075"/>
    <w:rsid w:val="00C6721A"/>
    <w:rsid w:val="00C72A42"/>
    <w:rsid w:val="00C7421E"/>
    <w:rsid w:val="00C835B9"/>
    <w:rsid w:val="00C87A69"/>
    <w:rsid w:val="00C91C01"/>
    <w:rsid w:val="00C97905"/>
    <w:rsid w:val="00CA354A"/>
    <w:rsid w:val="00CA6F6F"/>
    <w:rsid w:val="00CB06A7"/>
    <w:rsid w:val="00CB2DE1"/>
    <w:rsid w:val="00CB39F7"/>
    <w:rsid w:val="00CB7499"/>
    <w:rsid w:val="00CC0438"/>
    <w:rsid w:val="00CC0AA8"/>
    <w:rsid w:val="00CC0F05"/>
    <w:rsid w:val="00CD168A"/>
    <w:rsid w:val="00CE05D5"/>
    <w:rsid w:val="00CE0893"/>
    <w:rsid w:val="00CE4789"/>
    <w:rsid w:val="00CE60E5"/>
    <w:rsid w:val="00CE6BBD"/>
    <w:rsid w:val="00CE7F17"/>
    <w:rsid w:val="00CF19CD"/>
    <w:rsid w:val="00CF5F1D"/>
    <w:rsid w:val="00CF65FC"/>
    <w:rsid w:val="00CF7838"/>
    <w:rsid w:val="00D02538"/>
    <w:rsid w:val="00D15C17"/>
    <w:rsid w:val="00D220CF"/>
    <w:rsid w:val="00D25F56"/>
    <w:rsid w:val="00D27B99"/>
    <w:rsid w:val="00D43D4F"/>
    <w:rsid w:val="00D47BF5"/>
    <w:rsid w:val="00D64BFA"/>
    <w:rsid w:val="00D81FE9"/>
    <w:rsid w:val="00D841E9"/>
    <w:rsid w:val="00D9122B"/>
    <w:rsid w:val="00DA6CF0"/>
    <w:rsid w:val="00DB2BE1"/>
    <w:rsid w:val="00DC3862"/>
    <w:rsid w:val="00DC396C"/>
    <w:rsid w:val="00DD00A8"/>
    <w:rsid w:val="00DD0335"/>
    <w:rsid w:val="00DE04A8"/>
    <w:rsid w:val="00DE1060"/>
    <w:rsid w:val="00DE6714"/>
    <w:rsid w:val="00DF0308"/>
    <w:rsid w:val="00DF2FEB"/>
    <w:rsid w:val="00DF76CD"/>
    <w:rsid w:val="00E01D7D"/>
    <w:rsid w:val="00E04DA0"/>
    <w:rsid w:val="00E1152E"/>
    <w:rsid w:val="00E11B00"/>
    <w:rsid w:val="00E13DC9"/>
    <w:rsid w:val="00E2329F"/>
    <w:rsid w:val="00E232D6"/>
    <w:rsid w:val="00E3027E"/>
    <w:rsid w:val="00E3323B"/>
    <w:rsid w:val="00E37443"/>
    <w:rsid w:val="00E4032A"/>
    <w:rsid w:val="00E44454"/>
    <w:rsid w:val="00E47FCF"/>
    <w:rsid w:val="00E51EC5"/>
    <w:rsid w:val="00E61DB8"/>
    <w:rsid w:val="00E8452E"/>
    <w:rsid w:val="00E91040"/>
    <w:rsid w:val="00E95372"/>
    <w:rsid w:val="00E96820"/>
    <w:rsid w:val="00EA0739"/>
    <w:rsid w:val="00EB2A69"/>
    <w:rsid w:val="00EC07AE"/>
    <w:rsid w:val="00EC3E85"/>
    <w:rsid w:val="00ED03AC"/>
    <w:rsid w:val="00ED173E"/>
    <w:rsid w:val="00ED3D74"/>
    <w:rsid w:val="00ED6ED8"/>
    <w:rsid w:val="00EE1F4B"/>
    <w:rsid w:val="00EF1580"/>
    <w:rsid w:val="00F111C8"/>
    <w:rsid w:val="00F1441E"/>
    <w:rsid w:val="00F16FE0"/>
    <w:rsid w:val="00F22BB9"/>
    <w:rsid w:val="00F303D9"/>
    <w:rsid w:val="00F315A6"/>
    <w:rsid w:val="00F32757"/>
    <w:rsid w:val="00F3409A"/>
    <w:rsid w:val="00F42065"/>
    <w:rsid w:val="00F50909"/>
    <w:rsid w:val="00F50FA6"/>
    <w:rsid w:val="00F555BF"/>
    <w:rsid w:val="00F56634"/>
    <w:rsid w:val="00F62B4E"/>
    <w:rsid w:val="00F66647"/>
    <w:rsid w:val="00F669E4"/>
    <w:rsid w:val="00F66A4B"/>
    <w:rsid w:val="00F80292"/>
    <w:rsid w:val="00F954A8"/>
    <w:rsid w:val="00FA1CFA"/>
    <w:rsid w:val="00FA255B"/>
    <w:rsid w:val="00FA3655"/>
    <w:rsid w:val="00FA683A"/>
    <w:rsid w:val="00FB4E27"/>
    <w:rsid w:val="00FD3C0B"/>
    <w:rsid w:val="00FE17F2"/>
    <w:rsid w:val="00FE4569"/>
    <w:rsid w:val="00FE6281"/>
    <w:rsid w:val="00FE7DB2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C3D81"/>
  <w15:chartTrackingRefBased/>
  <w15:docId w15:val="{0F1E3E68-8CB2-E84A-9012-90D8A468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B4E"/>
    <w:pPr>
      <w:spacing w:before="120" w:after="120" w:line="240" w:lineRule="auto"/>
    </w:pPr>
    <w:rPr>
      <w:kern w:val="18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E5D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0766A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1E5D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color w:val="0766A5" w:themeColor="accent1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2A42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001B35" w:themeColor="background2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A42"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iCs/>
      <w:color w:val="0766A5" w:themeColor="accent1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628F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color w:val="0766A5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628F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7628F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iCs/>
      <w:color w:val="0766A5" w:themeColor="accent1"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7628F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1C8"/>
    <w:pPr>
      <w:jc w:val="center"/>
    </w:pPr>
    <w:rPr>
      <w:b/>
      <w:color w:val="CC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111C8"/>
    <w:rPr>
      <w:b/>
      <w:color w:val="CC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11C8"/>
    <w:pPr>
      <w:tabs>
        <w:tab w:val="center" w:pos="4513"/>
        <w:tab w:val="right" w:pos="9026"/>
      </w:tabs>
      <w:spacing w:after="0"/>
    </w:pPr>
    <w:rPr>
      <w:color w:val="0766A5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F111C8"/>
    <w:rPr>
      <w:color w:val="0766A5" w:themeColor="accen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71E5D"/>
    <w:rPr>
      <w:rFonts w:asciiTheme="majorHAnsi" w:eastAsiaTheme="majorEastAsia" w:hAnsiTheme="majorHAnsi" w:cstheme="majorBidi"/>
      <w:color w:val="0766A5" w:themeColor="accent1"/>
      <w:sz w:val="48"/>
      <w:szCs w:val="32"/>
    </w:rPr>
  </w:style>
  <w:style w:type="table" w:customStyle="1" w:styleId="Verticaltable">
    <w:name w:val="Vertical table"/>
    <w:basedOn w:val="TableNormal"/>
    <w:uiPriority w:val="99"/>
    <w:rsid w:val="0047628F"/>
    <w:pPr>
      <w:spacing w:after="0" w:line="240" w:lineRule="auto"/>
    </w:pPr>
    <w:tblPr>
      <w:tblBorders>
        <w:top w:val="single" w:sz="4" w:space="0" w:color="001B35" w:themeColor="background2"/>
        <w:left w:val="single" w:sz="4" w:space="0" w:color="001B35" w:themeColor="background2"/>
        <w:bottom w:val="single" w:sz="4" w:space="0" w:color="001B35" w:themeColor="background2"/>
        <w:right w:val="single" w:sz="4" w:space="0" w:color="001B35" w:themeColor="background2"/>
        <w:insideH w:val="single" w:sz="4" w:space="0" w:color="001B35" w:themeColor="background2"/>
        <w:insideV w:val="single" w:sz="4" w:space="0" w:color="001B35" w:themeColor="background2"/>
      </w:tblBorders>
    </w:tblPr>
    <w:tblStylePr w:type="lastRow">
      <w:rPr>
        <w:b w:val="0"/>
      </w:rPr>
    </w:tblStylePr>
    <w:tblStylePr w:type="firstCol">
      <w:rPr>
        <w:b/>
        <w:color w:val="FFFFFF" w:themeColor="background1"/>
      </w:rPr>
      <w:tblPr/>
      <w:tcPr>
        <w:shd w:val="clear" w:color="auto" w:fill="0766A5" w:themeFill="accent1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7628F"/>
    <w:rPr>
      <w:color w:val="001B35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28F"/>
    <w:pPr>
      <w:numPr>
        <w:ilvl w:val="1"/>
      </w:numPr>
    </w:pPr>
    <w:rPr>
      <w:rFonts w:eastAsiaTheme="minorEastAsia"/>
      <w:color w:val="001B35" w:themeColor="background2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47628F"/>
    <w:rPr>
      <w:rFonts w:eastAsiaTheme="minorEastAsia"/>
      <w:color w:val="001B35" w:themeColor="background2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71E5D"/>
    <w:rPr>
      <w:rFonts w:asciiTheme="majorHAnsi" w:eastAsiaTheme="majorEastAsia" w:hAnsiTheme="majorHAnsi" w:cstheme="majorBidi"/>
      <w:color w:val="0766A5" w:themeColor="accent1"/>
      <w:sz w:val="40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72A42"/>
    <w:rPr>
      <w:rFonts w:asciiTheme="majorHAnsi" w:eastAsiaTheme="majorEastAsia" w:hAnsiTheme="majorHAnsi" w:cstheme="majorBidi"/>
      <w:color w:val="001B35" w:themeColor="background2"/>
      <w:kern w:val="18"/>
      <w:sz w:val="32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C72A42"/>
    <w:rPr>
      <w:rFonts w:asciiTheme="majorHAnsi" w:eastAsiaTheme="majorEastAsia" w:hAnsiTheme="majorHAnsi" w:cstheme="majorBidi"/>
      <w:iCs/>
      <w:color w:val="0766A5" w:themeColor="accent1"/>
      <w:kern w:val="1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7628F"/>
    <w:rPr>
      <w:rFonts w:asciiTheme="majorHAnsi" w:eastAsiaTheme="majorEastAsia" w:hAnsiTheme="majorHAnsi" w:cstheme="majorBidi"/>
      <w:color w:val="0766A5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47628F"/>
    <w:pPr>
      <w:pBdr>
        <w:top w:val="single" w:sz="4" w:space="6" w:color="0766A5" w:themeColor="accent1"/>
        <w:bottom w:val="single" w:sz="4" w:space="6" w:color="0766A5" w:themeColor="accent1"/>
      </w:pBdr>
      <w:spacing w:before="240" w:after="240"/>
      <w:ind w:right="2835"/>
    </w:pPr>
    <w:rPr>
      <w:iCs/>
      <w:color w:val="000000" w:themeColor="text1"/>
      <w:sz w:val="2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7628F"/>
    <w:rPr>
      <w:iCs/>
      <w:color w:val="000000" w:themeColor="text1"/>
      <w:szCs w:val="24"/>
    </w:rPr>
  </w:style>
  <w:style w:type="character" w:styleId="Strong">
    <w:name w:val="Strong"/>
    <w:basedOn w:val="DefaultParagraphFont"/>
    <w:uiPriority w:val="22"/>
    <w:qFormat/>
    <w:rsid w:val="0047628F"/>
    <w:rPr>
      <w:b/>
      <w:bCs/>
    </w:rPr>
  </w:style>
  <w:style w:type="character" w:styleId="Emphasis">
    <w:name w:val="Emphasis"/>
    <w:basedOn w:val="DefaultParagraphFont"/>
    <w:uiPriority w:val="20"/>
    <w:qFormat/>
    <w:rsid w:val="0047628F"/>
    <w:rPr>
      <w:i/>
      <w:iCs/>
    </w:rPr>
  </w:style>
  <w:style w:type="paragraph" w:styleId="ListParagraph">
    <w:name w:val="List Paragraph"/>
    <w:basedOn w:val="Normal"/>
    <w:uiPriority w:val="34"/>
    <w:qFormat/>
    <w:rsid w:val="00AE6B29"/>
    <w:pPr>
      <w:numPr>
        <w:numId w:val="1"/>
      </w:numPr>
      <w:spacing w:before="0" w:after="60"/>
      <w:ind w:left="284" w:hanging="284"/>
    </w:pPr>
  </w:style>
  <w:style w:type="character" w:styleId="Hyperlink">
    <w:name w:val="Hyperlink"/>
    <w:basedOn w:val="DefaultParagraphFont"/>
    <w:uiPriority w:val="99"/>
    <w:unhideWhenUsed/>
    <w:rsid w:val="0047628F"/>
    <w:rPr>
      <w:color w:val="0766A5" w:themeColor="accent1"/>
      <w:u w:val="single"/>
    </w:rPr>
  </w:style>
  <w:style w:type="table" w:styleId="TableGrid">
    <w:name w:val="Table Grid"/>
    <w:aliases w:val="DISR plain Table 1"/>
    <w:basedOn w:val="TableNormal"/>
    <w:uiPriority w:val="39"/>
    <w:rsid w:val="00476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4762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47628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B71E5D"/>
    <w:pPr>
      <w:keepNext/>
    </w:pPr>
    <w:rPr>
      <w:b/>
      <w:iCs/>
      <w:szCs w:val="18"/>
    </w:rPr>
  </w:style>
  <w:style w:type="character" w:styleId="PlaceholderText">
    <w:name w:val="Placeholder Text"/>
    <w:basedOn w:val="DefaultParagraphFont"/>
    <w:uiPriority w:val="99"/>
    <w:semiHidden/>
    <w:rsid w:val="0047628F"/>
    <w:rPr>
      <w:color w:val="808080"/>
    </w:rPr>
  </w:style>
  <w:style w:type="paragraph" w:styleId="NoSpacing">
    <w:name w:val="No Spacing"/>
    <w:link w:val="NoSpacingChar"/>
    <w:uiPriority w:val="1"/>
    <w:qFormat/>
    <w:rsid w:val="0047628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7628F"/>
    <w:rPr>
      <w:rFonts w:eastAsiaTheme="minorEastAsia"/>
      <w:lang w:val="en-US"/>
    </w:rPr>
  </w:style>
  <w:style w:type="paragraph" w:styleId="TOCHeading">
    <w:name w:val="TOC Heading"/>
    <w:basedOn w:val="Heading2"/>
    <w:next w:val="Normal"/>
    <w:uiPriority w:val="39"/>
    <w:unhideWhenUsed/>
    <w:qFormat/>
    <w:rsid w:val="0047628F"/>
    <w:pPr>
      <w:spacing w:after="480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7628F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628F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7628F"/>
    <w:pPr>
      <w:spacing w:after="100"/>
      <w:ind w:left="221"/>
    </w:pPr>
  </w:style>
  <w:style w:type="paragraph" w:customStyle="1" w:styleId="Address">
    <w:name w:val="Address"/>
    <w:basedOn w:val="Subtitle"/>
    <w:qFormat/>
    <w:rsid w:val="0047628F"/>
    <w:pPr>
      <w:spacing w:after="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2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28F"/>
    <w:rPr>
      <w:rFonts w:ascii="Segoe UI" w:hAnsi="Segoe UI" w:cs="Segoe UI"/>
      <w:sz w:val="18"/>
      <w:szCs w:val="18"/>
    </w:rPr>
  </w:style>
  <w:style w:type="table" w:styleId="ListTable3-Accent2">
    <w:name w:val="List Table 3 Accent 2"/>
    <w:basedOn w:val="TableNormal"/>
    <w:uiPriority w:val="48"/>
    <w:rsid w:val="0047628F"/>
    <w:pPr>
      <w:spacing w:after="0" w:line="240" w:lineRule="auto"/>
    </w:pPr>
    <w:tblPr>
      <w:tblStyleRowBandSize w:val="1"/>
      <w:tblStyleColBandSize w:val="1"/>
      <w:tblBorders>
        <w:top w:val="single" w:sz="4" w:space="0" w:color="960000" w:themeColor="accent2"/>
        <w:left w:val="single" w:sz="4" w:space="0" w:color="960000" w:themeColor="accent2"/>
        <w:bottom w:val="single" w:sz="4" w:space="0" w:color="960000" w:themeColor="accent2"/>
        <w:right w:val="single" w:sz="4" w:space="0" w:color="96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0000" w:themeFill="accent2"/>
      </w:tcPr>
    </w:tblStylePr>
    <w:tblStylePr w:type="lastRow">
      <w:rPr>
        <w:b/>
        <w:bCs/>
      </w:rPr>
      <w:tblPr/>
      <w:tcPr>
        <w:tcBorders>
          <w:top w:val="double" w:sz="4" w:space="0" w:color="96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0000" w:themeColor="accent2"/>
          <w:right w:val="single" w:sz="4" w:space="0" w:color="960000" w:themeColor="accent2"/>
        </w:tcBorders>
      </w:tcPr>
    </w:tblStylePr>
    <w:tblStylePr w:type="band1Horz">
      <w:tblPr/>
      <w:tcPr>
        <w:tcBorders>
          <w:top w:val="single" w:sz="4" w:space="0" w:color="960000" w:themeColor="accent2"/>
          <w:bottom w:val="single" w:sz="4" w:space="0" w:color="96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0000" w:themeColor="accent2"/>
          <w:left w:val="nil"/>
        </w:tcBorders>
      </w:tcPr>
    </w:tblStylePr>
    <w:tblStylePr w:type="swCell">
      <w:tblPr/>
      <w:tcPr>
        <w:tcBorders>
          <w:top w:val="double" w:sz="4" w:space="0" w:color="96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628F"/>
    <w:pPr>
      <w:spacing w:after="0" w:line="240" w:lineRule="auto"/>
    </w:pPr>
    <w:tblPr>
      <w:tblStyleRowBandSize w:val="1"/>
      <w:tblStyleColBandSize w:val="1"/>
      <w:tblBorders>
        <w:top w:val="single" w:sz="4" w:space="0" w:color="4999E1" w:themeColor="accent3"/>
        <w:left w:val="single" w:sz="4" w:space="0" w:color="4999E1" w:themeColor="accent3"/>
        <w:bottom w:val="single" w:sz="4" w:space="0" w:color="4999E1" w:themeColor="accent3"/>
        <w:right w:val="single" w:sz="4" w:space="0" w:color="4999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999E1" w:themeFill="accent3"/>
      </w:tcPr>
    </w:tblStylePr>
    <w:tblStylePr w:type="lastRow">
      <w:rPr>
        <w:b/>
        <w:bCs/>
      </w:rPr>
      <w:tblPr/>
      <w:tcPr>
        <w:tcBorders>
          <w:top w:val="double" w:sz="4" w:space="0" w:color="4999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999E1" w:themeColor="accent3"/>
          <w:right w:val="single" w:sz="4" w:space="0" w:color="4999E1" w:themeColor="accent3"/>
        </w:tcBorders>
      </w:tcPr>
    </w:tblStylePr>
    <w:tblStylePr w:type="band1Horz">
      <w:tblPr/>
      <w:tcPr>
        <w:tcBorders>
          <w:top w:val="single" w:sz="4" w:space="0" w:color="4999E1" w:themeColor="accent3"/>
          <w:bottom w:val="single" w:sz="4" w:space="0" w:color="4999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999E1" w:themeColor="accent3"/>
          <w:left w:val="nil"/>
        </w:tcBorders>
      </w:tcPr>
    </w:tblStylePr>
    <w:tblStylePr w:type="swCell">
      <w:tblPr/>
      <w:tcPr>
        <w:tcBorders>
          <w:top w:val="double" w:sz="4" w:space="0" w:color="4999E1" w:themeColor="accent3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28F"/>
    <w:pPr>
      <w:pBdr>
        <w:top w:val="single" w:sz="4" w:space="6" w:color="0766A5" w:themeColor="accent1"/>
        <w:bottom w:val="single" w:sz="4" w:space="6" w:color="0766A5" w:themeColor="accent1"/>
      </w:pBdr>
      <w:spacing w:before="360" w:after="360"/>
      <w:ind w:right="2835"/>
      <w:jc w:val="center"/>
    </w:pPr>
    <w:rPr>
      <w:b/>
      <w:iCs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28F"/>
    <w:rPr>
      <w:b/>
      <w:iCs/>
      <w:sz w:val="24"/>
    </w:rPr>
  </w:style>
  <w:style w:type="paragraph" w:customStyle="1" w:styleId="Calloutbox">
    <w:name w:val="Call out box"/>
    <w:basedOn w:val="Normal"/>
    <w:qFormat/>
    <w:rsid w:val="0047628F"/>
    <w:pPr>
      <w:pBdr>
        <w:top w:val="single" w:sz="4" w:space="6" w:color="E2E1E1" w:themeColor="accent5" w:themeTint="33"/>
        <w:left w:val="single" w:sz="4" w:space="4" w:color="E2E1E1" w:themeColor="accent5" w:themeTint="33"/>
        <w:bottom w:val="single" w:sz="4" w:space="6" w:color="E2E1E1" w:themeColor="accent5" w:themeTint="33"/>
        <w:right w:val="single" w:sz="4" w:space="4" w:color="E2E1E1" w:themeColor="accent5" w:themeTint="33"/>
      </w:pBdr>
      <w:shd w:val="clear" w:color="auto" w:fill="E2E1E1" w:themeFill="accent5" w:themeFillTint="33"/>
    </w:pPr>
  </w:style>
  <w:style w:type="character" w:customStyle="1" w:styleId="Heading6Char">
    <w:name w:val="Heading 6 Char"/>
    <w:basedOn w:val="DefaultParagraphFont"/>
    <w:link w:val="Heading6"/>
    <w:uiPriority w:val="9"/>
    <w:rsid w:val="0047628F"/>
    <w:rPr>
      <w:rFonts w:asciiTheme="majorHAnsi" w:eastAsiaTheme="majorEastAsia" w:hAnsiTheme="majorHAnsi" w:cstheme="majorBidi"/>
      <w:color w:val="000000" w:themeColor="text1"/>
      <w:sz w:val="24"/>
    </w:rPr>
  </w:style>
  <w:style w:type="table" w:styleId="GridTable4-Accent2">
    <w:name w:val="Grid Table 4 Accent 2"/>
    <w:basedOn w:val="TableNormal"/>
    <w:uiPriority w:val="49"/>
    <w:rsid w:val="0047628F"/>
    <w:pPr>
      <w:spacing w:after="0" w:line="240" w:lineRule="auto"/>
    </w:pPr>
    <w:tblPr>
      <w:tblStyleRowBandSize w:val="1"/>
      <w:tblStyleColBandSize w:val="1"/>
      <w:tblBorders>
        <w:top w:val="single" w:sz="4" w:space="0" w:color="FF2727" w:themeColor="accent2" w:themeTint="99"/>
        <w:left w:val="single" w:sz="4" w:space="0" w:color="FF2727" w:themeColor="accent2" w:themeTint="99"/>
        <w:bottom w:val="single" w:sz="4" w:space="0" w:color="FF2727" w:themeColor="accent2" w:themeTint="99"/>
        <w:right w:val="single" w:sz="4" w:space="0" w:color="FF2727" w:themeColor="accent2" w:themeTint="99"/>
        <w:insideH w:val="single" w:sz="4" w:space="0" w:color="FF2727" w:themeColor="accent2" w:themeTint="99"/>
        <w:insideV w:val="single" w:sz="4" w:space="0" w:color="FF272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0000" w:themeColor="accent2"/>
          <w:left w:val="single" w:sz="4" w:space="0" w:color="960000" w:themeColor="accent2"/>
          <w:bottom w:val="single" w:sz="4" w:space="0" w:color="960000" w:themeColor="accent2"/>
          <w:right w:val="single" w:sz="4" w:space="0" w:color="960000" w:themeColor="accent2"/>
          <w:insideH w:val="nil"/>
          <w:insideV w:val="nil"/>
        </w:tcBorders>
        <w:shd w:val="clear" w:color="auto" w:fill="960000" w:themeFill="accent2"/>
      </w:tcPr>
    </w:tblStylePr>
    <w:tblStylePr w:type="lastRow">
      <w:rPr>
        <w:b/>
        <w:bCs/>
      </w:rPr>
      <w:tblPr/>
      <w:tcPr>
        <w:tcBorders>
          <w:top w:val="double" w:sz="4" w:space="0" w:color="96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7B7" w:themeFill="accent2" w:themeFillTint="33"/>
      </w:tcPr>
    </w:tblStylePr>
    <w:tblStylePr w:type="band1Horz">
      <w:tblPr/>
      <w:tcPr>
        <w:shd w:val="clear" w:color="auto" w:fill="FFB7B7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47628F"/>
    <w:pPr>
      <w:spacing w:after="0" w:line="240" w:lineRule="auto"/>
    </w:pPr>
    <w:tblPr>
      <w:tblStyleRowBandSize w:val="1"/>
      <w:tblStyleColBandSize w:val="1"/>
      <w:tblBorders>
        <w:top w:val="single" w:sz="4" w:space="0" w:color="FF6F6F" w:themeColor="accent2" w:themeTint="66"/>
        <w:left w:val="single" w:sz="4" w:space="0" w:color="FF6F6F" w:themeColor="accent2" w:themeTint="66"/>
        <w:bottom w:val="single" w:sz="4" w:space="0" w:color="FF6F6F" w:themeColor="accent2" w:themeTint="66"/>
        <w:right w:val="single" w:sz="4" w:space="0" w:color="FF6F6F" w:themeColor="accent2" w:themeTint="66"/>
        <w:insideH w:val="single" w:sz="4" w:space="0" w:color="FF6F6F" w:themeColor="accent2" w:themeTint="66"/>
        <w:insideV w:val="single" w:sz="4" w:space="0" w:color="FF6F6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272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72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4762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3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66A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66A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766A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766A5" w:themeFill="accent1"/>
      </w:tcPr>
    </w:tblStylePr>
    <w:tblStylePr w:type="band1Vert">
      <w:tblPr/>
      <w:tcPr>
        <w:shd w:val="clear" w:color="auto" w:fill="7DC7F9" w:themeFill="accent1" w:themeFillTint="66"/>
      </w:tcPr>
    </w:tblStylePr>
    <w:tblStylePr w:type="band1Horz">
      <w:tblPr/>
      <w:tcPr>
        <w:shd w:val="clear" w:color="auto" w:fill="7DC7F9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47628F"/>
    <w:pPr>
      <w:spacing w:after="0" w:line="240" w:lineRule="auto"/>
    </w:pPr>
    <w:tblPr>
      <w:tblStyleRowBandSize w:val="1"/>
      <w:tblStyleColBandSize w:val="1"/>
      <w:tblBorders>
        <w:top w:val="single" w:sz="4" w:space="0" w:color="3CACF6" w:themeColor="accent1" w:themeTint="99"/>
        <w:left w:val="single" w:sz="4" w:space="0" w:color="3CACF6" w:themeColor="accent1" w:themeTint="99"/>
        <w:bottom w:val="single" w:sz="4" w:space="0" w:color="3CACF6" w:themeColor="accent1" w:themeTint="99"/>
        <w:right w:val="single" w:sz="4" w:space="0" w:color="3CACF6" w:themeColor="accent1" w:themeTint="99"/>
        <w:insideH w:val="single" w:sz="4" w:space="0" w:color="3CACF6" w:themeColor="accent1" w:themeTint="99"/>
        <w:insideV w:val="single" w:sz="4" w:space="0" w:color="3CAC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474D" w:themeFill="accent4"/>
      </w:tcPr>
    </w:tblStylePr>
    <w:tblStylePr w:type="lastRow">
      <w:rPr>
        <w:b/>
        <w:bCs/>
      </w:rPr>
      <w:tblPr/>
      <w:tcPr>
        <w:tcBorders>
          <w:top w:val="double" w:sz="4" w:space="0" w:color="0766A5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B474D" w:themeFill="accent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EE3FC" w:themeFill="accent1" w:themeFillTint="33"/>
      </w:tcPr>
    </w:tblStylePr>
    <w:tblStylePr w:type="band1Horz">
      <w:tblPr/>
      <w:tcPr>
        <w:shd w:val="clear" w:color="auto" w:fill="BEE3FC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47628F"/>
    <w:pPr>
      <w:spacing w:after="0" w:line="240" w:lineRule="auto"/>
    </w:pPr>
    <w:tblPr>
      <w:tblStyleRowBandSize w:val="1"/>
      <w:tblStyleColBandSize w:val="1"/>
      <w:tblBorders>
        <w:top w:val="single" w:sz="4" w:space="0" w:color="A9A7A7" w:themeColor="accent5" w:themeTint="99"/>
        <w:left w:val="single" w:sz="4" w:space="0" w:color="A9A7A7" w:themeColor="accent5" w:themeTint="99"/>
        <w:bottom w:val="single" w:sz="4" w:space="0" w:color="A9A7A7" w:themeColor="accent5" w:themeTint="99"/>
        <w:right w:val="single" w:sz="4" w:space="0" w:color="A9A7A7" w:themeColor="accent5" w:themeTint="99"/>
        <w:insideH w:val="single" w:sz="4" w:space="0" w:color="A9A7A7" w:themeColor="accent5" w:themeTint="99"/>
        <w:insideV w:val="single" w:sz="4" w:space="0" w:color="A9A7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6E6E" w:themeColor="accent5"/>
          <w:left w:val="single" w:sz="4" w:space="0" w:color="706E6E" w:themeColor="accent5"/>
          <w:bottom w:val="single" w:sz="4" w:space="0" w:color="706E6E" w:themeColor="accent5"/>
          <w:right w:val="single" w:sz="4" w:space="0" w:color="706E6E" w:themeColor="accent5"/>
          <w:insideH w:val="nil"/>
          <w:insideV w:val="nil"/>
        </w:tcBorders>
        <w:shd w:val="clear" w:color="auto" w:fill="706E6E" w:themeFill="accent5"/>
      </w:tcPr>
    </w:tblStylePr>
    <w:tblStylePr w:type="lastRow">
      <w:rPr>
        <w:b/>
        <w:bCs/>
      </w:rPr>
      <w:tblPr/>
      <w:tcPr>
        <w:tcBorders>
          <w:top w:val="double" w:sz="4" w:space="0" w:color="706E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1" w:themeFill="accent5" w:themeFillTint="33"/>
      </w:tcPr>
    </w:tblStylePr>
    <w:tblStylePr w:type="band1Horz">
      <w:tblPr/>
      <w:tcPr>
        <w:shd w:val="clear" w:color="auto" w:fill="E2E1E1" w:themeFill="accent5" w:themeFillTint="33"/>
      </w:tcPr>
    </w:tblStylePr>
  </w:style>
  <w:style w:type="table" w:styleId="GridTable4-Accent4">
    <w:name w:val="Grid Table 4 Accent 4"/>
    <w:aliases w:val="DISR banded - Table 2"/>
    <w:basedOn w:val="TableNormal"/>
    <w:uiPriority w:val="49"/>
    <w:rsid w:val="00893E62"/>
    <w:pPr>
      <w:spacing w:after="0" w:line="240" w:lineRule="auto"/>
    </w:pPr>
    <w:tblPr>
      <w:tblStyleRowBandSize w:val="1"/>
      <w:tblStyleColBandSize w:val="1"/>
      <w:tblBorders>
        <w:top w:val="single" w:sz="4" w:space="0" w:color="0766A5" w:themeColor="accent1"/>
        <w:left w:val="single" w:sz="4" w:space="0" w:color="0766A5" w:themeColor="accent1"/>
        <w:bottom w:val="single" w:sz="4" w:space="0" w:color="0766A5" w:themeColor="accent1"/>
        <w:right w:val="single" w:sz="4" w:space="0" w:color="0766A5" w:themeColor="accent1"/>
        <w:insideH w:val="single" w:sz="4" w:space="0" w:color="0766A5" w:themeColor="accent1"/>
        <w:insideV w:val="single" w:sz="4" w:space="0" w:color="0766A5" w:themeColor="accent1"/>
      </w:tblBorders>
      <w:tblCellMar>
        <w:top w:w="85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bCs/>
        <w:color w:val="FFFFFF" w:themeColor="background1"/>
      </w:rPr>
      <w:tblPr/>
      <w:trPr>
        <w:cantSplit/>
        <w:tblHeader/>
      </w:trPr>
      <w:tcPr>
        <w:shd w:val="clear" w:color="auto" w:fill="0766A5" w:themeFill="accent1"/>
      </w:tcPr>
    </w:tblStylePr>
    <w:tblStylePr w:type="lastRow">
      <w:rPr>
        <w:b/>
        <w:bCs/>
      </w:rPr>
      <w:tblPr/>
      <w:tcPr>
        <w:tcBorders>
          <w:top w:val="single" w:sz="18" w:space="0" w:color="0B474D" w:themeColor="accent4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766A5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4EEF4" w:themeFill="accent4" w:themeFillTint="33"/>
      </w:tcPr>
    </w:tblStylePr>
    <w:tblStylePr w:type="band1Horz">
      <w:tblPr/>
      <w:tcPr>
        <w:shd w:val="clear" w:color="auto" w:fill="E2E1E1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47628F"/>
    <w:pPr>
      <w:spacing w:after="0" w:line="240" w:lineRule="auto"/>
    </w:pPr>
    <w:tblPr>
      <w:tblStyleRowBandSize w:val="1"/>
      <w:tblStyleColBandSize w:val="1"/>
      <w:tblBorders>
        <w:top w:val="single" w:sz="4" w:space="0" w:color="91C1ED" w:themeColor="accent3" w:themeTint="99"/>
        <w:left w:val="single" w:sz="4" w:space="0" w:color="91C1ED" w:themeColor="accent3" w:themeTint="99"/>
        <w:bottom w:val="single" w:sz="4" w:space="0" w:color="91C1ED" w:themeColor="accent3" w:themeTint="99"/>
        <w:right w:val="single" w:sz="4" w:space="0" w:color="91C1ED" w:themeColor="accent3" w:themeTint="99"/>
        <w:insideH w:val="single" w:sz="4" w:space="0" w:color="91C1ED" w:themeColor="accent3" w:themeTint="99"/>
        <w:insideV w:val="single" w:sz="4" w:space="0" w:color="91C1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99E1" w:themeColor="accent3"/>
          <w:left w:val="single" w:sz="4" w:space="0" w:color="4999E1" w:themeColor="accent3"/>
          <w:bottom w:val="single" w:sz="4" w:space="0" w:color="4999E1" w:themeColor="accent3"/>
          <w:right w:val="single" w:sz="4" w:space="0" w:color="4999E1" w:themeColor="accent3"/>
          <w:insideH w:val="nil"/>
          <w:insideV w:val="nil"/>
        </w:tcBorders>
        <w:shd w:val="clear" w:color="auto" w:fill="4999E1" w:themeFill="accent3"/>
      </w:tcPr>
    </w:tblStylePr>
    <w:tblStylePr w:type="lastRow">
      <w:rPr>
        <w:b/>
        <w:bCs/>
      </w:rPr>
      <w:tblPr/>
      <w:tcPr>
        <w:tcBorders>
          <w:top w:val="double" w:sz="4" w:space="0" w:color="4999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9" w:themeFill="accent3" w:themeFillTint="33"/>
      </w:tcPr>
    </w:tblStylePr>
    <w:tblStylePr w:type="band1Horz">
      <w:tblPr/>
      <w:tcPr>
        <w:shd w:val="clear" w:color="auto" w:fill="DAEAF9" w:themeFill="accent3" w:themeFillTint="33"/>
      </w:tcPr>
    </w:tblStylePr>
  </w:style>
  <w:style w:type="paragraph" w:customStyle="1" w:styleId="Authoranddate">
    <w:name w:val="Author and date"/>
    <w:basedOn w:val="Subtitle"/>
    <w:link w:val="AuthoranddateChar"/>
    <w:qFormat/>
    <w:rsid w:val="0047628F"/>
    <w:rPr>
      <w:szCs w:val="40"/>
    </w:rPr>
  </w:style>
  <w:style w:type="character" w:customStyle="1" w:styleId="AuthoranddateChar">
    <w:name w:val="Author and date Char"/>
    <w:basedOn w:val="SubtitleChar"/>
    <w:link w:val="Authoranddate"/>
    <w:rsid w:val="0047628F"/>
    <w:rPr>
      <w:rFonts w:eastAsiaTheme="minorEastAsia"/>
      <w:color w:val="001B35" w:themeColor="background2"/>
      <w:sz w:val="40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rsid w:val="0047628F"/>
    <w:rPr>
      <w:rFonts w:asciiTheme="majorHAnsi" w:eastAsiaTheme="majorEastAsia" w:hAnsiTheme="majorHAnsi" w:cstheme="majorBidi"/>
      <w:b/>
      <w:iCs/>
      <w:color w:val="0766A5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47628F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4762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4">
    <w:name w:val="List Table 3 Accent 4"/>
    <w:basedOn w:val="TableNormal"/>
    <w:uiPriority w:val="48"/>
    <w:rsid w:val="0047628F"/>
    <w:pPr>
      <w:spacing w:after="0" w:line="240" w:lineRule="auto"/>
    </w:pPr>
    <w:tblPr>
      <w:tblStyleRowBandSize w:val="1"/>
      <w:tblStyleColBandSize w:val="1"/>
      <w:tblBorders>
        <w:top w:val="single" w:sz="4" w:space="0" w:color="0B474D" w:themeColor="accent4"/>
        <w:left w:val="single" w:sz="4" w:space="0" w:color="0B474D" w:themeColor="accent4"/>
        <w:bottom w:val="single" w:sz="4" w:space="0" w:color="0B474D" w:themeColor="accent4"/>
        <w:right w:val="single" w:sz="4" w:space="0" w:color="0B474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474D" w:themeFill="accent4"/>
      </w:tcPr>
    </w:tblStylePr>
    <w:tblStylePr w:type="lastRow">
      <w:rPr>
        <w:b/>
        <w:bCs/>
      </w:rPr>
      <w:tblPr/>
      <w:tcPr>
        <w:tcBorders>
          <w:top w:val="double" w:sz="4" w:space="0" w:color="0B474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474D" w:themeColor="accent4"/>
          <w:right w:val="single" w:sz="4" w:space="0" w:color="0B474D" w:themeColor="accent4"/>
        </w:tcBorders>
      </w:tcPr>
    </w:tblStylePr>
    <w:tblStylePr w:type="band1Horz">
      <w:tblPr/>
      <w:tcPr>
        <w:tcBorders>
          <w:top w:val="single" w:sz="4" w:space="0" w:color="0B474D" w:themeColor="accent4"/>
          <w:bottom w:val="single" w:sz="4" w:space="0" w:color="0B474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474D" w:themeColor="accent4"/>
          <w:left w:val="nil"/>
        </w:tcBorders>
      </w:tcPr>
    </w:tblStylePr>
    <w:tblStylePr w:type="swCell">
      <w:tblPr/>
      <w:tcPr>
        <w:tcBorders>
          <w:top w:val="double" w:sz="4" w:space="0" w:color="0B474D" w:themeColor="accent4"/>
          <w:right w:val="nil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47628F"/>
    <w:pPr>
      <w:spacing w:after="100"/>
      <w:ind w:left="442"/>
    </w:pPr>
  </w:style>
  <w:style w:type="paragraph" w:styleId="TOC5">
    <w:name w:val="toc 5"/>
    <w:basedOn w:val="Normal"/>
    <w:next w:val="Normal"/>
    <w:autoRedefine/>
    <w:uiPriority w:val="39"/>
    <w:unhideWhenUsed/>
    <w:rsid w:val="0047628F"/>
    <w:pPr>
      <w:spacing w:after="100"/>
      <w:ind w:left="601"/>
    </w:pPr>
  </w:style>
  <w:style w:type="table" w:styleId="GridTable5Dark">
    <w:name w:val="Grid Table 5 Dark"/>
    <w:basedOn w:val="TableNormal"/>
    <w:uiPriority w:val="50"/>
    <w:rsid w:val="004762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ListBullet2">
    <w:name w:val="List Bullet 2"/>
    <w:basedOn w:val="Normal"/>
    <w:uiPriority w:val="99"/>
    <w:semiHidden/>
    <w:unhideWhenUsed/>
    <w:rsid w:val="0047628F"/>
    <w:pPr>
      <w:numPr>
        <w:numId w:val="5"/>
      </w:numPr>
      <w:ind w:left="567" w:hanging="567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47628F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76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628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62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28F"/>
    <w:rPr>
      <w:b/>
      <w:bCs/>
      <w:sz w:val="20"/>
      <w:szCs w:val="20"/>
    </w:rPr>
  </w:style>
  <w:style w:type="paragraph" w:customStyle="1" w:styleId="Listai">
    <w:name w:val="List (a)(i)"/>
    <w:basedOn w:val="Normal"/>
    <w:qFormat/>
    <w:rsid w:val="00FB4E27"/>
    <w:pPr>
      <w:keepNext/>
      <w:ind w:left="567" w:hanging="567"/>
    </w:pPr>
  </w:style>
  <w:style w:type="paragraph" w:styleId="Revision">
    <w:name w:val="Revision"/>
    <w:hidden/>
    <w:uiPriority w:val="99"/>
    <w:semiHidden/>
    <w:rsid w:val="006D5153"/>
    <w:pPr>
      <w:spacing w:after="0" w:line="240" w:lineRule="auto"/>
    </w:pPr>
    <w:rPr>
      <w:sz w:val="20"/>
    </w:rPr>
  </w:style>
  <w:style w:type="table" w:styleId="ListTable3-Accent1">
    <w:name w:val="List Table 3 Accent 1"/>
    <w:basedOn w:val="TableNormal"/>
    <w:uiPriority w:val="48"/>
    <w:rsid w:val="0047628F"/>
    <w:pPr>
      <w:spacing w:after="0" w:line="240" w:lineRule="auto"/>
    </w:pPr>
    <w:tblPr>
      <w:tblStyleRowBandSize w:val="1"/>
      <w:tblStyleColBandSize w:val="1"/>
      <w:tblBorders>
        <w:top w:val="single" w:sz="4" w:space="0" w:color="0766A5" w:themeColor="accent1"/>
        <w:left w:val="single" w:sz="4" w:space="0" w:color="0766A5" w:themeColor="accent1"/>
        <w:bottom w:val="single" w:sz="4" w:space="0" w:color="0766A5" w:themeColor="accent1"/>
        <w:right w:val="single" w:sz="4" w:space="0" w:color="0766A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66A5" w:themeFill="accent1"/>
      </w:tcPr>
    </w:tblStylePr>
    <w:tblStylePr w:type="lastRow">
      <w:rPr>
        <w:b/>
        <w:bCs/>
      </w:rPr>
      <w:tblPr/>
      <w:tcPr>
        <w:tcBorders>
          <w:top w:val="double" w:sz="4" w:space="0" w:color="0766A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66A5" w:themeColor="accent1"/>
          <w:right w:val="single" w:sz="4" w:space="0" w:color="0766A5" w:themeColor="accent1"/>
        </w:tcBorders>
      </w:tcPr>
    </w:tblStylePr>
    <w:tblStylePr w:type="band1Horz">
      <w:tblPr/>
      <w:tcPr>
        <w:tcBorders>
          <w:top w:val="single" w:sz="4" w:space="0" w:color="0766A5" w:themeColor="accent1"/>
          <w:bottom w:val="single" w:sz="4" w:space="0" w:color="0766A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66A5" w:themeColor="accent1"/>
          <w:left w:val="nil"/>
        </w:tcBorders>
      </w:tcPr>
    </w:tblStylePr>
    <w:tblStylePr w:type="swCell">
      <w:tblPr/>
      <w:tcPr>
        <w:tcBorders>
          <w:top w:val="double" w:sz="4" w:space="0" w:color="0766A5" w:themeColor="accent1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4762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">
    <w:name w:val="Table text"/>
    <w:basedOn w:val="Normal"/>
    <w:qFormat/>
    <w:rsid w:val="00BB4211"/>
    <w:pPr>
      <w:spacing w:before="0"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lassic.austlii.edu.au/au/legis/cth/consol_act/vca2002174/" TargetMode="External"/><Relationship Id="rId18" Type="http://schemas.openxmlformats.org/officeDocument/2006/relationships/hyperlink" Target="https://classic.austlii.edu.au/au/legis/cth/consol_act/itaa1997240/s995.1.html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classic.austlii.edu.au/au/legis/cth/consol_act/itaa1997240/s995.1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lassic.austlii.edu.au/au/legis/cth/consol_act/itaa1997240/index.html" TargetMode="External"/><Relationship Id="rId17" Type="http://schemas.openxmlformats.org/officeDocument/2006/relationships/hyperlink" Target="https://business.gov.au/-/media/grants-and-programs/vclp/venture-capital-limited-partnerships-customer-information-guide-pdf.pdf?sc_lang=en&amp;hash=D7C60904357A876BCBDCFEE70DD0B890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business.gov.au/-/media/grants-and-programs/esvclp/early-stage-venture-capital-limited-partnerships-customer-information-guide-pdf.pdf?sc_lang=en&amp;hash=76AF2139460CE4C737D28758BBA41ED6" TargetMode="External"/><Relationship Id="rId20" Type="http://schemas.openxmlformats.org/officeDocument/2006/relationships/hyperlink" Target="mailto:venturecapital@industry.gov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industry.gov.au/privacy" TargetMode="External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business.gov.au/grants-and-programs/venture-capita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enturecapital@industry.gov.au" TargetMode="External"/><Relationship Id="rId22" Type="http://schemas.openxmlformats.org/officeDocument/2006/relationships/hyperlink" Target="https://www.ato.gov.au/calculators-and-tools/business-industry-code-tool-anzsic-coder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orporate\Business%20Functions\Communications\Design\_Word%20templates\DISR\DISR-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6A785-353C-41F9-BA9D-2E6055171B3B}"/>
      </w:docPartPr>
      <w:docPartBody>
        <w:p w:rsidR="00435CF6" w:rsidRDefault="00435CF6">
          <w:r w:rsidRPr="00806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CE43BEBBAE4238B6AD4F3F50F68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991F6-EB3C-421C-A84B-5766F9A13F91}"/>
      </w:docPartPr>
      <w:docPartBody>
        <w:p w:rsidR="00435CF6" w:rsidRDefault="00965F69" w:rsidP="00965F69">
          <w:pPr>
            <w:pStyle w:val="FDCE43BEBBAE4238B6AD4F3F50F684FC1"/>
          </w:pPr>
          <w:r w:rsidRPr="008066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7167B5036E4951836219B029027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505E8-6531-4838-803A-2CC621600A30}"/>
      </w:docPartPr>
      <w:docPartBody>
        <w:p w:rsidR="00965F69" w:rsidRDefault="00965F69" w:rsidP="00965F69">
          <w:pPr>
            <w:pStyle w:val="987167B5036E4951836219B0290275B0"/>
          </w:pPr>
          <w:r w:rsidRPr="0080668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104EA5"/>
    <w:rsid w:val="001D0DE2"/>
    <w:rsid w:val="003E4F66"/>
    <w:rsid w:val="00431DD3"/>
    <w:rsid w:val="004331D9"/>
    <w:rsid w:val="00435CF6"/>
    <w:rsid w:val="0044114D"/>
    <w:rsid w:val="0045225C"/>
    <w:rsid w:val="00453CAE"/>
    <w:rsid w:val="00463163"/>
    <w:rsid w:val="004F11A7"/>
    <w:rsid w:val="004F7393"/>
    <w:rsid w:val="00543DE1"/>
    <w:rsid w:val="005D34BA"/>
    <w:rsid w:val="00664A19"/>
    <w:rsid w:val="00671B4A"/>
    <w:rsid w:val="006C2F6F"/>
    <w:rsid w:val="006E6167"/>
    <w:rsid w:val="007E57D1"/>
    <w:rsid w:val="008448FA"/>
    <w:rsid w:val="00854C70"/>
    <w:rsid w:val="00965F69"/>
    <w:rsid w:val="00966CA3"/>
    <w:rsid w:val="009D5EF6"/>
    <w:rsid w:val="00B668E3"/>
    <w:rsid w:val="00BD7193"/>
    <w:rsid w:val="00C05496"/>
    <w:rsid w:val="00C16F05"/>
    <w:rsid w:val="00C7421E"/>
    <w:rsid w:val="00CE0893"/>
    <w:rsid w:val="00D417AF"/>
    <w:rsid w:val="00D66B18"/>
    <w:rsid w:val="00DD3E7A"/>
    <w:rsid w:val="00DE6EE7"/>
    <w:rsid w:val="00E2329F"/>
    <w:rsid w:val="00E53FDF"/>
    <w:rsid w:val="00EC0836"/>
    <w:rsid w:val="00F325F2"/>
    <w:rsid w:val="00F8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5F69"/>
    <w:rPr>
      <w:color w:val="808080"/>
    </w:rPr>
  </w:style>
  <w:style w:type="paragraph" w:customStyle="1" w:styleId="987167B5036E4951836219B0290275B0">
    <w:name w:val="987167B5036E4951836219B0290275B0"/>
    <w:rsid w:val="00965F69"/>
    <w:pPr>
      <w:spacing w:before="120" w:after="120"/>
    </w:pPr>
    <w:rPr>
      <w:rFonts w:eastAsiaTheme="minorHAnsi"/>
      <w:kern w:val="0"/>
      <w:sz w:val="19"/>
      <w:szCs w:val="22"/>
      <w:lang w:eastAsia="en-US"/>
      <w14:ligatures w14:val="none"/>
    </w:rPr>
  </w:style>
  <w:style w:type="paragraph" w:customStyle="1" w:styleId="FDCE43BEBBAE4238B6AD4F3F50F684FC1">
    <w:name w:val="FDCE43BEBBAE4238B6AD4F3F50F684FC1"/>
    <w:rsid w:val="00965F69"/>
    <w:pPr>
      <w:spacing w:before="120" w:after="120"/>
    </w:pPr>
    <w:rPr>
      <w:rFonts w:eastAsiaTheme="minorHAnsi"/>
      <w:kern w:val="0"/>
      <w:sz w:val="19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ISR">
      <a:dk1>
        <a:sysClr val="windowText" lastClr="000000"/>
      </a:dk1>
      <a:lt1>
        <a:sysClr val="window" lastClr="FFFFFF"/>
      </a:lt1>
      <a:dk2>
        <a:srgbClr val="CE5958"/>
      </a:dk2>
      <a:lt2>
        <a:srgbClr val="001B35"/>
      </a:lt2>
      <a:accent1>
        <a:srgbClr val="0766A5"/>
      </a:accent1>
      <a:accent2>
        <a:srgbClr val="960000"/>
      </a:accent2>
      <a:accent3>
        <a:srgbClr val="4999E1"/>
      </a:accent3>
      <a:accent4>
        <a:srgbClr val="0B474D"/>
      </a:accent4>
      <a:accent5>
        <a:srgbClr val="706E6E"/>
      </a:accent5>
      <a:accent6>
        <a:srgbClr val="61008E"/>
      </a:accent6>
      <a:hlink>
        <a:srgbClr val="0766A5"/>
      </a:hlink>
      <a:folHlink>
        <a:srgbClr val="001B35"/>
      </a:folHlink>
    </a:clrScheme>
    <a:fontScheme name="DISR Aptos 2023 v2">
      <a:majorFont>
        <a:latin typeface="Aptos SemiBold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A1C6249712A49BDCEB246F7220BE4" ma:contentTypeVersion="24" ma:contentTypeDescription="Create a new document." ma:contentTypeScope="" ma:versionID="fa7e4bd619818d7ec66b9db237545323">
  <xsd:schema xmlns:xsd="http://www.w3.org/2001/XMLSchema" xmlns:xs="http://www.w3.org/2001/XMLSchema" xmlns:p="http://schemas.microsoft.com/office/2006/metadata/properties" xmlns:ns1="http://schemas.microsoft.com/sharepoint/v3" xmlns:ns2="6343c9ca-6a7b-49fb-998b-ee70e7fc942d" xmlns:ns3="0abb9184-6b40-4c78-b79d-c1f3f20f32bf" targetNamespace="http://schemas.microsoft.com/office/2006/metadata/properties" ma:root="true" ma:fieldsID="2e6723cedee1773fe582514f0ecc0b83" ns1:_="" ns2:_="" ns3:_="">
    <xsd:import namespace="http://schemas.microsoft.com/sharepoint/v3"/>
    <xsd:import namespace="6343c9ca-6a7b-49fb-998b-ee70e7fc942d"/>
    <xsd:import namespace="0abb9184-6b40-4c78-b79d-c1f3f20f32bf"/>
    <xsd:element name="properties">
      <xsd:complexType>
        <xsd:sequence>
          <xsd:element name="documentManagement">
            <xsd:complexType>
              <xsd:all>
                <xsd:element ref="ns3:ec114d3cf2ff4d4f80b937368d0ef339" minOccurs="0"/>
                <xsd:element ref="ns2:ec114d3cf2ff4d4f80b937368d0ef339" minOccurs="0"/>
                <xsd:element ref="ns3:TaxCatchAll" minOccurs="0"/>
                <xsd:element ref="ns3:obbb5bd152a44431b3285eb344c1dadc" minOccurs="0"/>
                <xsd:element ref="ns2:obbb5bd152a44431b3285eb344c1dadc" minOccurs="0"/>
                <xsd:element ref="ns3:jccae0fa36af472db691ef81a7474a56" minOccurs="0"/>
                <xsd:element ref="ns2:jccae0fa36af472db691ef81a7474a56" minOccurs="0"/>
                <xsd:element ref="ns3:i467cc3cf52e4b5c8f37ad5142767747" minOccurs="0"/>
                <xsd:element ref="ns2:i467cc3cf52e4b5c8f37ad5142767747" minOccurs="0"/>
                <xsd:element ref="ns1:Comments" minOccurs="0"/>
                <xsd:element ref="ns3:kbe431b3446c42d3a7afde29697e4255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1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3c9ca-6a7b-49fb-998b-ee70e7fc942d" elementFormDefault="qualified">
    <xsd:import namespace="http://schemas.microsoft.com/office/2006/documentManagement/types"/>
    <xsd:import namespace="http://schemas.microsoft.com/office/infopath/2007/PartnerControls"/>
    <xsd:element name="ec114d3cf2ff4d4f80b937368d0ef339" ma:index="10" ma:taxonomy="true" ma:internalName="ec114d3cf2ff4d4f80b937368d0ef3390" ma:taxonomyFieldName="Stratus_DocumentType" ma:displayName="Document Type" ma:fieldId="{ec114d3c-f2ff-4d4f-80b9-37368d0ef339}" ma:sspId="b6206a2c-5ee7-4d50-b3ee-2668e744af9d" ma:termSetId="988248fe-9e4c-4dbd-93c7-83e60647df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bb5bd152a44431b3285eb344c1dadc" ma:index="14" nillable="true" ma:taxonomy="true" ma:internalName="obbb5bd152a44431b3285eb344c1dadc0" ma:taxonomyFieldName="Stratus_WorkActivity" ma:displayName="Work Activity" ma:fieldId="{8bbb5bd1-52a4-4431-b328-5eb344c1dadc}" ma:sspId="b6206a2c-5ee7-4d50-b3ee-2668e744af9d" ma:termSetId="37573e98-7115-49e8-b54b-ceee115a91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cae0fa36af472db691ef81a7474a56" ma:index="17" ma:taxonomy="true" ma:internalName="jccae0fa36af472db691ef81a7474a560" ma:taxonomyFieldName="Stratus_SecurityClassification" ma:displayName="Security Classification" ma:fieldId="{3ccae0fa-36af-472d-b691-ef81a7474a56}" ma:sspId="b6206a2c-5ee7-4d50-b3ee-2668e744af9d" ma:termSetId="4e44dabb-2ab0-4d6c-970e-3d57b9f48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67cc3cf52e4b5c8f37ad5142767747" ma:index="20" nillable="true" ma:taxonomy="true" ma:internalName="i467cc3cf52e4b5c8f37ad51427677470" ma:taxonomyFieldName="Stratus_Year" ma:displayName="Year" ma:fieldId="{2467cc3c-f52e-4b5c-8f37-ad5142767747}" ma:sspId="b6206a2c-5ee7-4d50-b3ee-2668e744af9d" ma:termSetId="519f67bf-e7ac-413a-9b70-b55ecf9bb3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b9184-6b40-4c78-b79d-c1f3f20f32bf" elementFormDefault="qualified">
    <xsd:import namespace="http://schemas.microsoft.com/office/2006/documentManagement/types"/>
    <xsd:import namespace="http://schemas.microsoft.com/office/infopath/2007/PartnerControls"/>
    <xsd:element name="ec114d3cf2ff4d4f80b937368d0ef339" ma:index="9" nillable="true" ma:displayName="Document Type_0" ma:hidden="true" ma:internalName="ec114d3cf2ff4d4f80b937368d0ef339">
      <xsd:simpleType>
        <xsd:restriction base="dms:Note"/>
      </xsd:simpleType>
    </xsd:element>
    <xsd:element name="TaxCatchAll" ma:index="11" nillable="true" ma:displayName="Taxonomy Catch All Column" ma:hidden="true" ma:list="{1e671381-dbe7-4ab7-808a-a8886c90289e}" ma:internalName="TaxCatchAll" ma:showField="CatchAllData" ma:web="0abb9184-6b40-4c78-b79d-c1f3f20f32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bb5bd152a44431b3285eb344c1dadc" ma:index="13" nillable="true" ma:displayName="Work Activity_0" ma:hidden="true" ma:internalName="obbb5bd152a44431b3285eb344c1dadc">
      <xsd:simpleType>
        <xsd:restriction base="dms:Note"/>
      </xsd:simpleType>
    </xsd:element>
    <xsd:element name="jccae0fa36af472db691ef81a7474a56" ma:index="16" nillable="true" ma:displayName="Security Classification_0" ma:hidden="true" ma:internalName="jccae0fa36af472db691ef81a7474a56">
      <xsd:simpleType>
        <xsd:restriction base="dms:Note"/>
      </xsd:simpleType>
    </xsd:element>
    <xsd:element name="i467cc3cf52e4b5c8f37ad5142767747" ma:index="19" nillable="true" ma:displayName="Year_0" ma:hidden="true" ma:internalName="i467cc3cf52e4b5c8f37ad5142767747">
      <xsd:simpleType>
        <xsd:restriction base="dms:Note"/>
      </xsd:simpleType>
    </xsd:element>
    <xsd:element name="kbe431b3446c42d3a7afde29697e4255" ma:index="23" nillable="true" ma:taxonomy="true" ma:internalName="kbe431b3446c42d3a7afde29697e4255" ma:taxonomyFieldName="Stratus_EntityCustomer" ma:displayName="Entity (Customer)" ma:default="" ma:fieldId="{4be431b3-446c-42d3-a7af-de29697e4255}" ma:sspId="b6206a2c-5ee7-4d50-b3ee-2668e744af9d" ma:termSetId="eb8cfa99-398e-4ef4-9c33-8cf3c607baf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TaxCatchAll xmlns="0abb9184-6b40-4c78-b79d-c1f3f20f32bf">
      <Value>13</Value>
      <Value>19</Value>
      <Value>38</Value>
      <Value>2</Value>
    </TaxCatchAll>
    <obbb5bd152a44431b3285eb344c1dadc xmlns="6343c9ca-6a7b-49fb-998b-ee70e7fc94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971f31a3-7111-400f-9377-18d4370a5c67</TermId>
        </TermInfo>
      </Terms>
    </obbb5bd152a44431b3285eb344c1dadc>
    <ec114d3cf2ff4d4f80b937368d0ef339 xmlns="0abb9184-6b40-4c78-b79d-c1f3f20f32bf" xsi:nil="true"/>
    <jccae0fa36af472db691ef81a7474a56 xmlns="0abb9184-6b40-4c78-b79d-c1f3f20f32bf" xsi:nil="true"/>
    <jccae0fa36af472db691ef81a7474a56 xmlns="6343c9ca-6a7b-49fb-998b-ee70e7fc94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1077e141-03cb-4307-8c0f-d43dc85f509f</TermId>
        </TermInfo>
      </Terms>
    </jccae0fa36af472db691ef81a7474a56>
    <i467cc3cf52e4b5c8f37ad5142767747 xmlns="0abb9184-6b40-4c78-b79d-c1f3f20f32bf" xsi:nil="true"/>
    <kbe431b3446c42d3a7afde29697e4255 xmlns="0abb9184-6b40-4c78-b79d-c1f3f20f32bf">
      <Terms xmlns="http://schemas.microsoft.com/office/infopath/2007/PartnerControls"/>
    </kbe431b3446c42d3a7afde29697e4255>
    <ec114d3cf2ff4d4f80b937368d0ef339 xmlns="6343c9ca-6a7b-49fb-998b-ee70e7fc94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Evidence</TermName>
          <TermId xmlns="http://schemas.microsoft.com/office/infopath/2007/PartnerControls">c7746690-e3cf-4816-961a-5d190018958e</TermId>
        </TermInfo>
      </Terms>
    </ec114d3cf2ff4d4f80b937368d0ef339>
    <obbb5bd152a44431b3285eb344c1dadc xmlns="0abb9184-6b40-4c78-b79d-c1f3f20f32bf" xsi:nil="true"/>
    <i467cc3cf52e4b5c8f37ad5142767747 xmlns="6343c9ca-6a7b-49fb-998b-ee70e7fc94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8041af35-a667-4dbf-91fa-b116fc08c536</TermId>
        </TermInfo>
      </Terms>
    </i467cc3cf52e4b5c8f37ad5142767747>
  </documentManagement>
</p:properties>
</file>

<file path=customXml/itemProps1.xml><?xml version="1.0" encoding="utf-8"?>
<ds:datastoreItem xmlns:ds="http://schemas.openxmlformats.org/officeDocument/2006/customXml" ds:itemID="{3D5910FE-55EE-4767-99A1-FECCAD88F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43c9ca-6a7b-49fb-998b-ee70e7fc942d"/>
    <ds:schemaRef ds:uri="0abb9184-6b40-4c78-b79d-c1f3f20f3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8A426-2293-4A07-8069-76989BF311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5AE6EB-A8D4-4D9D-8D6C-A552C96C0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7BCF5D-ECED-40B9-848C-61973DAC72C5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abb9184-6b40-4c78-b79d-c1f3f20f32bf"/>
    <ds:schemaRef ds:uri="http://purl.org/dc/terms/"/>
    <ds:schemaRef ds:uri="6343c9ca-6a7b-49fb-998b-ee70e7fc942d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8f73f427-32e5-4a3b-8d42-b369b956a96b}" enabled="0" method="" siteId="{8f73f427-32e5-4a3b-8d42-b369b956a9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DISR-document</Template>
  <TotalTime>19</TotalTime>
  <Pages>13</Pages>
  <Words>3665</Words>
  <Characters>18354</Characters>
  <DocSecurity>0</DocSecurity>
  <Lines>712</Lines>
  <Paragraphs>528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of an investment under s118-425 or s118-427 of the Income Tax Assessment Act 1997</vt:lpstr>
    </vt:vector>
  </TitlesOfParts>
  <Manager/>
  <Company/>
  <LinksUpToDate>false</LinksUpToDate>
  <CharactersWithSpaces>21521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of an investment under s118-425 or s118-427 of the Income Tax Assessment Act 1997</dc:title>
  <dc:subject/>
  <dc:creator>DISR</dc:creator>
  <cp:keywords/>
  <dc:description/>
  <cp:lastPrinted>2025-05-07T07:03:00Z</cp:lastPrinted>
  <dcterms:created xsi:type="dcterms:W3CDTF">2025-05-06T00:29:00Z</dcterms:created>
  <dcterms:modified xsi:type="dcterms:W3CDTF">2025-05-07T07:03:00Z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0x010100CBEA1C6249712A49BDCEB246F7220BE4</vt:lpwstr>
  </property>
  <property fmtid="{D5CDD505-2E9C-101B-9397-08002B2CF9AE}" pid="3" name="MediaServiceImageTags">
    <vt:lpwstr/>
  </property>
  <property fmtid="{D5CDD505-2E9C-101B-9397-08002B2CF9AE}" pid="4" name="_dlc_DocIdItemGuid">
    <vt:lpwstr>b11f35ea-8822-4833-86bb-a1c169d2a022</vt:lpwstr>
  </property>
  <property fmtid="{D5CDD505-2E9C-101B-9397-08002B2CF9AE}" pid="5" name="DocHub_Year">
    <vt:lpwstr>278;#2025|1efc169e-4afb-45b1-acf9-0c320b928901</vt:lpwstr>
  </property>
  <property fmtid="{D5CDD505-2E9C-101B-9397-08002B2CF9AE}" pid="6" name="DocHub_DocumentType">
    <vt:lpwstr>304;#Form|19dfd0d6-11df-48a0-aef8-77b23bcd1b4d</vt:lpwstr>
  </property>
  <property fmtid="{D5CDD505-2E9C-101B-9397-08002B2CF9AE}" pid="7" name="DocHub_SecurityClassification">
    <vt:lpwstr>3;#OFFICIAL|6106d03b-a1a0-4e30-9d91-d5e9fb4314f9</vt:lpwstr>
  </property>
  <property fmtid="{D5CDD505-2E9C-101B-9397-08002B2CF9AE}" pid="8" name="DocHub_PhaseLifecycle">
    <vt:lpwstr/>
  </property>
  <property fmtid="{D5CDD505-2E9C-101B-9397-08002B2CF9AE}" pid="9" name="DocHub_Keywords">
    <vt:lpwstr/>
  </property>
  <property fmtid="{D5CDD505-2E9C-101B-9397-08002B2CF9AE}" pid="10" name="DocHub_WorkActivity">
    <vt:lpwstr>43;#Assessment|36b1d84e-775d-482f-94a1-6c6591cf73fe</vt:lpwstr>
  </property>
  <property fmtid="{D5CDD505-2E9C-101B-9397-08002B2CF9AE}" pid="11" name="DocHub_EntityCustomer">
    <vt:lpwstr/>
  </property>
  <property fmtid="{D5CDD505-2E9C-101B-9397-08002B2CF9AE}" pid="12" name="Stratus_WorkActivity">
    <vt:lpwstr>19;#Programme Management|971f31a3-7111-400f-9377-18d4370a5c67</vt:lpwstr>
  </property>
  <property fmtid="{D5CDD505-2E9C-101B-9397-08002B2CF9AE}" pid="13" name="Stratus_EntityCustomer">
    <vt:lpwstr/>
  </property>
  <property fmtid="{D5CDD505-2E9C-101B-9397-08002B2CF9AE}" pid="14" name="Stratus_DocumentType">
    <vt:lpwstr>38;#Evidence|c7746690-e3cf-4816-961a-5d190018958e</vt:lpwstr>
  </property>
  <property fmtid="{D5CDD505-2E9C-101B-9397-08002B2CF9AE}" pid="15" name="Stratus_Year">
    <vt:lpwstr>13;#2025|8041af35-a667-4dbf-91fa-b116fc08c536</vt:lpwstr>
  </property>
  <property fmtid="{D5CDD505-2E9C-101B-9397-08002B2CF9AE}" pid="16" name="Stratus_SecurityClassification">
    <vt:lpwstr>2;#OFFICIAL|1077e141-03cb-4307-8c0f-d43dc85f509f</vt:lpwstr>
  </property>
</Properties>
</file>