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58" w:rsidRPr="00783C58" w:rsidRDefault="00783C58" w:rsidP="00933066">
      <w:pPr>
        <w:spacing w:before="240" w:after="240" w:line="240" w:lineRule="auto"/>
        <w:outlineLvl w:val="0"/>
        <w:rPr>
          <w:rFonts w:ascii="Helvetica" w:eastAsia="Times New Roman" w:hAnsi="Helvetica" w:cs="Helvetica"/>
          <w:color w:val="222222"/>
          <w:sz w:val="15"/>
          <w:szCs w:val="15"/>
          <w:lang w:val="en" w:eastAsia="en-AU"/>
        </w:rPr>
      </w:pPr>
      <w:proofErr w:type="spellStart"/>
      <w:r w:rsidRPr="00933066">
        <w:rPr>
          <w:rStyle w:val="Heading1Char"/>
        </w:rPr>
        <w:t>OneVentures</w:t>
      </w:r>
      <w:proofErr w:type="spellEnd"/>
      <w:r w:rsidRPr="00933066">
        <w:rPr>
          <w:rStyle w:val="Heading1Char"/>
        </w:rPr>
        <w:t>–growing Australian venture capital</w:t>
      </w:r>
      <w:r w:rsidR="00933066">
        <w:rPr>
          <w:rStyle w:val="Heading1Char"/>
          <w:rFonts w:eastAsiaTheme="minorHAnsi"/>
        </w:rPr>
        <w:br/>
      </w:r>
      <w:r w:rsidR="00933066">
        <w:rPr>
          <w:rStyle w:val="Heading1Char"/>
          <w:rFonts w:eastAsiaTheme="minorHAnsi"/>
        </w:rPr>
        <w:br/>
      </w:r>
      <w:r w:rsidRPr="00783C58">
        <w:rPr>
          <w:rFonts w:ascii="Helvetica" w:eastAsia="Times New Roman" w:hAnsi="Helvetica" w:cs="Helvetica"/>
          <w:noProof/>
          <w:color w:val="222222"/>
          <w:sz w:val="15"/>
          <w:szCs w:val="15"/>
          <w:lang w:eastAsia="en-AU"/>
        </w:rPr>
        <w:drawing>
          <wp:inline distT="0" distB="0" distL="0" distR="0">
            <wp:extent cx="3853481" cy="3457575"/>
            <wp:effectExtent l="0" t="0" r="0" b="0"/>
            <wp:docPr id="1" name="Picture 1" descr="Two females and a male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females and a male smil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4765" cy="3458727"/>
                    </a:xfrm>
                    <a:prstGeom prst="rect">
                      <a:avLst/>
                    </a:prstGeom>
                    <a:noFill/>
                    <a:ln>
                      <a:noFill/>
                    </a:ln>
                  </pic:spPr>
                </pic:pic>
              </a:graphicData>
            </a:graphic>
          </wp:inline>
        </w:drawing>
      </w:r>
      <w:bookmarkStart w:id="0" w:name="_GoBack"/>
      <w:bookmarkEnd w:id="0"/>
      <w:r w:rsidRPr="00783C58">
        <w:rPr>
          <w:rFonts w:ascii="Helvetica" w:eastAsia="Times New Roman" w:hAnsi="Helvetica" w:cs="Helvetica"/>
          <w:color w:val="222222"/>
          <w:sz w:val="15"/>
          <w:szCs w:val="15"/>
          <w:lang w:val="en" w:eastAsia="en-AU"/>
        </w:rPr>
        <w:br/>
      </w:r>
      <w:r w:rsidR="00136F25">
        <w:rPr>
          <w:rFonts w:ascii="Helvetica" w:eastAsia="Times New Roman" w:hAnsi="Helvetica" w:cs="Helvetica"/>
          <w:color w:val="222222"/>
          <w:sz w:val="15"/>
          <w:szCs w:val="15"/>
          <w:lang w:val="en" w:eastAsia="en-AU"/>
        </w:rPr>
        <w:t xml:space="preserve">The </w:t>
      </w:r>
      <w:proofErr w:type="spellStart"/>
      <w:r w:rsidRPr="00783C58">
        <w:rPr>
          <w:rFonts w:ascii="Helvetica" w:eastAsia="Times New Roman" w:hAnsi="Helvetica" w:cs="Helvetica"/>
          <w:color w:val="222222"/>
          <w:sz w:val="15"/>
          <w:szCs w:val="15"/>
          <w:lang w:val="en" w:eastAsia="en-AU"/>
        </w:rPr>
        <w:t>OneVentures</w:t>
      </w:r>
      <w:proofErr w:type="spellEnd"/>
      <w:r w:rsidR="008A3332">
        <w:rPr>
          <w:rFonts w:ascii="Helvetica" w:eastAsia="Times New Roman" w:hAnsi="Helvetica" w:cs="Helvetica"/>
          <w:color w:val="222222"/>
          <w:sz w:val="15"/>
          <w:szCs w:val="15"/>
          <w:lang w:val="en" w:eastAsia="en-AU"/>
        </w:rPr>
        <w:t xml:space="preserve"> team—</w:t>
      </w:r>
      <w:proofErr w:type="spellStart"/>
      <w:r w:rsidR="00452DDB">
        <w:rPr>
          <w:rFonts w:ascii="Helvetica" w:eastAsia="Times New Roman" w:hAnsi="Helvetica" w:cs="Helvetica"/>
          <w:color w:val="222222"/>
          <w:sz w:val="15"/>
          <w:szCs w:val="15"/>
          <w:lang w:val="en" w:eastAsia="en-AU"/>
        </w:rPr>
        <w:t>Dr</w:t>
      </w:r>
      <w:proofErr w:type="spellEnd"/>
      <w:r w:rsidR="00452DDB">
        <w:rPr>
          <w:rFonts w:ascii="Helvetica" w:eastAsia="Times New Roman" w:hAnsi="Helvetica" w:cs="Helvetica"/>
          <w:color w:val="222222"/>
          <w:sz w:val="15"/>
          <w:szCs w:val="15"/>
          <w:lang w:val="en" w:eastAsia="en-AU"/>
        </w:rPr>
        <w:t xml:space="preserve"> </w:t>
      </w:r>
      <w:proofErr w:type="spellStart"/>
      <w:r w:rsidR="00452DDB">
        <w:rPr>
          <w:rFonts w:ascii="Helvetica" w:eastAsia="Times New Roman" w:hAnsi="Helvetica" w:cs="Helvetica"/>
          <w:color w:val="222222"/>
          <w:sz w:val="15"/>
          <w:szCs w:val="15"/>
          <w:lang w:val="en" w:eastAsia="en-AU"/>
        </w:rPr>
        <w:t>Deak</w:t>
      </w:r>
      <w:r w:rsidR="00136F25">
        <w:rPr>
          <w:rFonts w:ascii="Helvetica" w:eastAsia="Times New Roman" w:hAnsi="Helvetica" w:cs="Helvetica"/>
          <w:color w:val="222222"/>
          <w:sz w:val="15"/>
          <w:szCs w:val="15"/>
          <w:lang w:val="en" w:eastAsia="en-AU"/>
        </w:rPr>
        <w:t>er</w:t>
      </w:r>
      <w:proofErr w:type="spellEnd"/>
      <w:r w:rsidR="00136F25">
        <w:rPr>
          <w:rFonts w:ascii="Helvetica" w:eastAsia="Times New Roman" w:hAnsi="Helvetica" w:cs="Helvetica"/>
          <w:color w:val="222222"/>
          <w:sz w:val="15"/>
          <w:szCs w:val="15"/>
          <w:lang w:val="en" w:eastAsia="en-AU"/>
        </w:rPr>
        <w:t xml:space="preserve"> at </w:t>
      </w:r>
      <w:proofErr w:type="spellStart"/>
      <w:r w:rsidR="00136F25">
        <w:rPr>
          <w:rFonts w:ascii="Helvetica" w:eastAsia="Times New Roman" w:hAnsi="Helvetica" w:cs="Helvetica"/>
          <w:color w:val="222222"/>
          <w:sz w:val="15"/>
          <w:szCs w:val="15"/>
          <w:lang w:val="en" w:eastAsia="en-AU"/>
        </w:rPr>
        <w:t>centre</w:t>
      </w:r>
      <w:proofErr w:type="spellEnd"/>
      <w:r w:rsidR="00136F25">
        <w:rPr>
          <w:rFonts w:ascii="Helvetica" w:eastAsia="Times New Roman" w:hAnsi="Helvetica" w:cs="Helvetica"/>
          <w:color w:val="222222"/>
          <w:sz w:val="15"/>
          <w:szCs w:val="15"/>
          <w:lang w:val="en" w:eastAsia="en-AU"/>
        </w:rPr>
        <w:t xml:space="preserve">. </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proofErr w:type="spellStart"/>
      <w:r w:rsidRPr="00783C58">
        <w:rPr>
          <w:rFonts w:ascii="Helvetica" w:eastAsia="Times New Roman" w:hAnsi="Helvetica" w:cs="Helvetica"/>
          <w:color w:val="222222"/>
          <w:sz w:val="24"/>
          <w:szCs w:val="24"/>
          <w:lang w:val="en" w:eastAsia="en-AU"/>
        </w:rPr>
        <w:t>Dr</w:t>
      </w:r>
      <w:proofErr w:type="spellEnd"/>
      <w:r w:rsidRPr="00783C58">
        <w:rPr>
          <w:rFonts w:ascii="Helvetica" w:eastAsia="Times New Roman" w:hAnsi="Helvetica" w:cs="Helvetica"/>
          <w:color w:val="222222"/>
          <w:sz w:val="24"/>
          <w:szCs w:val="24"/>
          <w:lang w:val="en" w:eastAsia="en-AU"/>
        </w:rPr>
        <w:t xml:space="preserve"> Michelle </w:t>
      </w:r>
      <w:proofErr w:type="spellStart"/>
      <w:r w:rsidRPr="00783C58">
        <w:rPr>
          <w:rFonts w:ascii="Helvetica" w:eastAsia="Times New Roman" w:hAnsi="Helvetica" w:cs="Helvetica"/>
          <w:color w:val="222222"/>
          <w:sz w:val="24"/>
          <w:szCs w:val="24"/>
          <w:lang w:val="en" w:eastAsia="en-AU"/>
        </w:rPr>
        <w:t>Deaker</w:t>
      </w:r>
      <w:proofErr w:type="spellEnd"/>
      <w:r w:rsidRPr="00783C58">
        <w:rPr>
          <w:rFonts w:ascii="Helvetica" w:eastAsia="Times New Roman" w:hAnsi="Helvetica" w:cs="Helvetica"/>
          <w:color w:val="222222"/>
          <w:sz w:val="24"/>
          <w:szCs w:val="24"/>
          <w:lang w:val="en" w:eastAsia="en-AU"/>
        </w:rPr>
        <w:t>, founder of OneVentures, wants Australia to grow its venture capital industry to help innovative start-ups and young high growth companies get off the ground.</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A venture capital firm, OneVentures manages $320 million worth of funds for investment in emerging Australian companies, operating three early stage venture capital limited partnerships (ESVCLPs) and eight co-investment funds.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proofErr w:type="spellStart"/>
      <w:r w:rsidRPr="00783C58">
        <w:rPr>
          <w:rFonts w:ascii="Helvetica" w:eastAsia="Times New Roman" w:hAnsi="Helvetica" w:cs="Helvetica"/>
          <w:color w:val="222222"/>
          <w:sz w:val="24"/>
          <w:szCs w:val="24"/>
          <w:lang w:val="en" w:eastAsia="en-AU"/>
        </w:rPr>
        <w:t>Dr</w:t>
      </w:r>
      <w:proofErr w:type="spellEnd"/>
      <w:r w:rsidRPr="00783C58">
        <w:rPr>
          <w:rFonts w:ascii="Helvetica" w:eastAsia="Times New Roman" w:hAnsi="Helvetica" w:cs="Helvetica"/>
          <w:color w:val="222222"/>
          <w:sz w:val="24"/>
          <w:szCs w:val="24"/>
          <w:lang w:val="en" w:eastAsia="en-AU"/>
        </w:rPr>
        <w:t xml:space="preserve"> </w:t>
      </w:r>
      <w:proofErr w:type="spellStart"/>
      <w:r w:rsidRPr="00783C58">
        <w:rPr>
          <w:rFonts w:ascii="Helvetica" w:eastAsia="Times New Roman" w:hAnsi="Helvetica" w:cs="Helvetica"/>
          <w:color w:val="222222"/>
          <w:sz w:val="24"/>
          <w:szCs w:val="24"/>
          <w:lang w:val="en" w:eastAsia="en-AU"/>
        </w:rPr>
        <w:t>Deaker</w:t>
      </w:r>
      <w:proofErr w:type="spellEnd"/>
      <w:r w:rsidRPr="00783C58">
        <w:rPr>
          <w:rFonts w:ascii="Helvetica" w:eastAsia="Times New Roman" w:hAnsi="Helvetica" w:cs="Helvetica"/>
          <w:color w:val="222222"/>
          <w:sz w:val="24"/>
          <w:szCs w:val="24"/>
          <w:lang w:val="en" w:eastAsia="en-AU"/>
        </w:rPr>
        <w:t xml:space="preserve"> believes successful start-ups are critical to Australia’s economic success.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“If we don’t participate in the innovation and digital economy, we will become service outposts for other countries’ businesses in the future, rather than having our own industries,” she says.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“The development of Australian-owned new globally focused industries will bring productivity and efficiency gains.”</w:t>
      </w:r>
    </w:p>
    <w:p w:rsidR="00783C58" w:rsidRPr="00783C58" w:rsidRDefault="00783C58" w:rsidP="00933066">
      <w:pPr>
        <w:pStyle w:val="Heading2"/>
        <w:rPr>
          <w:rFonts w:eastAsia="Times New Roman"/>
          <w:lang w:val="en" w:eastAsia="en-AU"/>
        </w:rPr>
      </w:pPr>
      <w:r w:rsidRPr="00783C58">
        <w:rPr>
          <w:rFonts w:eastAsia="Times New Roman"/>
          <w:lang w:val="en" w:eastAsia="en-AU"/>
        </w:rPr>
        <w:lastRenderedPageBreak/>
        <w:t>Expanding venture capital investment</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proofErr w:type="spellStart"/>
      <w:r w:rsidRPr="00783C58">
        <w:rPr>
          <w:rFonts w:ascii="Helvetica" w:eastAsia="Times New Roman" w:hAnsi="Helvetica" w:cs="Helvetica"/>
          <w:color w:val="222222"/>
          <w:sz w:val="24"/>
          <w:szCs w:val="24"/>
          <w:lang w:val="en" w:eastAsia="en-AU"/>
        </w:rPr>
        <w:t>Dr</w:t>
      </w:r>
      <w:proofErr w:type="spellEnd"/>
      <w:r w:rsidRPr="00783C58">
        <w:rPr>
          <w:rFonts w:ascii="Helvetica" w:eastAsia="Times New Roman" w:hAnsi="Helvetica" w:cs="Helvetica"/>
          <w:color w:val="222222"/>
          <w:sz w:val="24"/>
          <w:szCs w:val="24"/>
          <w:lang w:val="en" w:eastAsia="en-AU"/>
        </w:rPr>
        <w:t xml:space="preserve"> </w:t>
      </w:r>
      <w:proofErr w:type="spellStart"/>
      <w:r w:rsidRPr="00783C58">
        <w:rPr>
          <w:rFonts w:ascii="Helvetica" w:eastAsia="Times New Roman" w:hAnsi="Helvetica" w:cs="Helvetica"/>
          <w:color w:val="222222"/>
          <w:sz w:val="24"/>
          <w:szCs w:val="24"/>
          <w:lang w:val="en" w:eastAsia="en-AU"/>
        </w:rPr>
        <w:t>Deaker</w:t>
      </w:r>
      <w:proofErr w:type="spellEnd"/>
      <w:r w:rsidRPr="00783C58">
        <w:rPr>
          <w:rFonts w:ascii="Helvetica" w:eastAsia="Times New Roman" w:hAnsi="Helvetica" w:cs="Helvetica"/>
          <w:color w:val="222222"/>
          <w:sz w:val="24"/>
          <w:szCs w:val="24"/>
          <w:lang w:val="en" w:eastAsia="en-AU"/>
        </w:rPr>
        <w:t xml:space="preserve"> says changes introduced through the Australian Government’s National Innovation and Science Agenda </w:t>
      </w:r>
      <w:r w:rsidR="003B6846">
        <w:rPr>
          <w:rFonts w:ascii="Helvetica" w:eastAsia="Times New Roman" w:hAnsi="Helvetica" w:cs="Helvetica"/>
          <w:color w:val="222222"/>
          <w:sz w:val="24"/>
          <w:szCs w:val="24"/>
          <w:lang w:val="en" w:eastAsia="en-AU"/>
        </w:rPr>
        <w:t xml:space="preserve">in 2016 </w:t>
      </w:r>
      <w:r w:rsidRPr="00783C58">
        <w:rPr>
          <w:rFonts w:ascii="Helvetica" w:eastAsia="Times New Roman" w:hAnsi="Helvetica" w:cs="Helvetica"/>
          <w:color w:val="222222"/>
          <w:sz w:val="24"/>
          <w:szCs w:val="24"/>
          <w:lang w:val="en" w:eastAsia="en-AU"/>
        </w:rPr>
        <w:t>to encourage greater venture capital investment to grow start-ups, have produced good results.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 xml:space="preserve">The changes improved the structure and tax incentives available to investors using ESVCLPs. They allow an increase in the size of funds from $100 to 200 million, expanding the pool of available capital; a 10 per cent tax offset on capital deployed into start-up companies; and maintaining a tax exempt environment when investments are </w:t>
      </w:r>
      <w:proofErr w:type="spellStart"/>
      <w:r w:rsidRPr="00783C58">
        <w:rPr>
          <w:rFonts w:ascii="Helvetica" w:eastAsia="Times New Roman" w:hAnsi="Helvetica" w:cs="Helvetica"/>
          <w:color w:val="222222"/>
          <w:sz w:val="24"/>
          <w:szCs w:val="24"/>
          <w:lang w:val="en" w:eastAsia="en-AU"/>
        </w:rPr>
        <w:t>realised</w:t>
      </w:r>
      <w:proofErr w:type="spellEnd"/>
      <w:r w:rsidRPr="00783C58">
        <w:rPr>
          <w:rFonts w:ascii="Helvetica" w:eastAsia="Times New Roman" w:hAnsi="Helvetica" w:cs="Helvetica"/>
          <w:color w:val="222222"/>
          <w:sz w:val="24"/>
          <w:szCs w:val="24"/>
          <w:lang w:val="en" w:eastAsia="en-AU"/>
        </w:rPr>
        <w:t>.</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 xml:space="preserve">“These changes to the way ESVCLPs can operate have helped us to expand our fund and consequently the number of investments we can make,” </w:t>
      </w:r>
      <w:proofErr w:type="spellStart"/>
      <w:r w:rsidRPr="00783C58">
        <w:rPr>
          <w:rFonts w:ascii="Helvetica" w:eastAsia="Times New Roman" w:hAnsi="Helvetica" w:cs="Helvetica"/>
          <w:color w:val="222222"/>
          <w:sz w:val="24"/>
          <w:szCs w:val="24"/>
          <w:lang w:val="en" w:eastAsia="en-AU"/>
        </w:rPr>
        <w:t>Dr</w:t>
      </w:r>
      <w:proofErr w:type="spellEnd"/>
      <w:r w:rsidRPr="00783C58">
        <w:rPr>
          <w:rFonts w:ascii="Helvetica" w:eastAsia="Times New Roman" w:hAnsi="Helvetica" w:cs="Helvetica"/>
          <w:color w:val="222222"/>
          <w:sz w:val="24"/>
          <w:szCs w:val="24"/>
          <w:lang w:val="en" w:eastAsia="en-AU"/>
        </w:rPr>
        <w:t xml:space="preserve"> </w:t>
      </w:r>
      <w:proofErr w:type="spellStart"/>
      <w:r w:rsidRPr="00783C58">
        <w:rPr>
          <w:rFonts w:ascii="Helvetica" w:eastAsia="Times New Roman" w:hAnsi="Helvetica" w:cs="Helvetica"/>
          <w:color w:val="222222"/>
          <w:sz w:val="24"/>
          <w:szCs w:val="24"/>
          <w:lang w:val="en" w:eastAsia="en-AU"/>
        </w:rPr>
        <w:t>Deaker</w:t>
      </w:r>
      <w:proofErr w:type="spellEnd"/>
      <w:r w:rsidRPr="00783C58">
        <w:rPr>
          <w:rFonts w:ascii="Helvetica" w:eastAsia="Times New Roman" w:hAnsi="Helvetica" w:cs="Helvetica"/>
          <w:color w:val="222222"/>
          <w:sz w:val="24"/>
          <w:szCs w:val="24"/>
          <w:lang w:val="en" w:eastAsia="en-AU"/>
        </w:rPr>
        <w:t xml:space="preserve"> says.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“Early stage companies that previously had to look offshore or consider sub-scale listings on the ASX can now access professional venture capital with experienced managers here in Australia.</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 xml:space="preserve">“The ESVCLP </w:t>
      </w:r>
      <w:r w:rsidR="003B6846">
        <w:rPr>
          <w:rFonts w:ascii="Helvetica" w:eastAsia="Times New Roman" w:hAnsi="Helvetica" w:cs="Helvetica"/>
          <w:color w:val="222222"/>
          <w:sz w:val="24"/>
          <w:szCs w:val="24"/>
          <w:lang w:val="en" w:eastAsia="en-AU"/>
        </w:rPr>
        <w:t xml:space="preserve">changes </w:t>
      </w:r>
      <w:r w:rsidRPr="00783C58">
        <w:rPr>
          <w:rFonts w:ascii="Helvetica" w:eastAsia="Times New Roman" w:hAnsi="Helvetica" w:cs="Helvetica"/>
          <w:color w:val="222222"/>
          <w:sz w:val="24"/>
          <w:szCs w:val="24"/>
          <w:lang w:val="en" w:eastAsia="en-AU"/>
        </w:rPr>
        <w:t>introduced by the government definitely makes venture capital investment more attractive to high net worth individuals and family offices.”</w:t>
      </w:r>
    </w:p>
    <w:p w:rsidR="00783C58" w:rsidRPr="00136F25" w:rsidRDefault="00783C58" w:rsidP="00933066">
      <w:pPr>
        <w:pStyle w:val="Heading2"/>
        <w:rPr>
          <w:rFonts w:eastAsia="Times New Roman"/>
          <w:b w:val="0"/>
          <w:lang w:val="en" w:eastAsia="en-AU"/>
        </w:rPr>
      </w:pPr>
      <w:r w:rsidRPr="00136F25">
        <w:rPr>
          <w:rFonts w:eastAsia="Times New Roman"/>
          <w:lang w:val="en" w:eastAsia="en-AU"/>
        </w:rPr>
        <w:t>Building businesses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 xml:space="preserve">A former technology entrepreneur herself, </w:t>
      </w:r>
      <w:proofErr w:type="spellStart"/>
      <w:r w:rsidRPr="00783C58">
        <w:rPr>
          <w:rFonts w:ascii="Helvetica" w:eastAsia="Times New Roman" w:hAnsi="Helvetica" w:cs="Helvetica"/>
          <w:color w:val="222222"/>
          <w:sz w:val="24"/>
          <w:szCs w:val="24"/>
          <w:lang w:val="en" w:eastAsia="en-AU"/>
        </w:rPr>
        <w:t>Dr</w:t>
      </w:r>
      <w:proofErr w:type="spellEnd"/>
      <w:r w:rsidRPr="00783C58">
        <w:rPr>
          <w:rFonts w:ascii="Helvetica" w:eastAsia="Times New Roman" w:hAnsi="Helvetica" w:cs="Helvetica"/>
          <w:color w:val="222222"/>
          <w:sz w:val="24"/>
          <w:szCs w:val="24"/>
          <w:lang w:val="en" w:eastAsia="en-AU"/>
        </w:rPr>
        <w:t xml:space="preserve"> </w:t>
      </w:r>
      <w:proofErr w:type="spellStart"/>
      <w:r w:rsidRPr="00783C58">
        <w:rPr>
          <w:rFonts w:ascii="Helvetica" w:eastAsia="Times New Roman" w:hAnsi="Helvetica" w:cs="Helvetica"/>
          <w:color w:val="222222"/>
          <w:sz w:val="24"/>
          <w:szCs w:val="24"/>
          <w:lang w:val="en" w:eastAsia="en-AU"/>
        </w:rPr>
        <w:t>Deaker</w:t>
      </w:r>
      <w:proofErr w:type="spellEnd"/>
      <w:r w:rsidRPr="00783C58">
        <w:rPr>
          <w:rFonts w:ascii="Helvetica" w:eastAsia="Times New Roman" w:hAnsi="Helvetica" w:cs="Helvetica"/>
          <w:color w:val="222222"/>
          <w:sz w:val="24"/>
          <w:szCs w:val="24"/>
          <w:lang w:val="en" w:eastAsia="en-AU"/>
        </w:rPr>
        <w:t xml:space="preserve"> says venture capital is about more than just investing capital in a business</w:t>
      </w:r>
      <w:r w:rsidR="003B6846">
        <w:rPr>
          <w:rFonts w:ascii="Helvetica" w:eastAsia="Times New Roman" w:hAnsi="Helvetica" w:cs="Helvetica"/>
          <w:color w:val="222222"/>
          <w:sz w:val="24"/>
          <w:szCs w:val="24"/>
          <w:lang w:val="en" w:eastAsia="en-AU"/>
        </w:rPr>
        <w:t xml:space="preserve">. For her </w:t>
      </w:r>
      <w:r w:rsidRPr="00783C58">
        <w:rPr>
          <w:rFonts w:ascii="Helvetica" w:eastAsia="Times New Roman" w:hAnsi="Helvetica" w:cs="Helvetica"/>
          <w:color w:val="222222"/>
          <w:sz w:val="24"/>
          <w:szCs w:val="24"/>
          <w:lang w:val="en" w:eastAsia="en-AU"/>
        </w:rPr>
        <w:t>it’s about opening networks, in some cases collaborating with researchers and using her team’s business skills and expertise to grow fledgling businesses.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“We are doing a lot of hands-on work with growth phase companies,” she says.</w:t>
      </w:r>
    </w:p>
    <w:p w:rsidR="00783C58" w:rsidRPr="00783C58" w:rsidRDefault="003B6846" w:rsidP="00783C58">
      <w:pPr>
        <w:spacing w:after="150" w:line="420" w:lineRule="atLeast"/>
        <w:rPr>
          <w:rFonts w:ascii="Helvetica" w:eastAsia="Times New Roman" w:hAnsi="Helvetica" w:cs="Helvetica"/>
          <w:color w:val="222222"/>
          <w:sz w:val="24"/>
          <w:szCs w:val="24"/>
          <w:lang w:val="en" w:eastAsia="en-AU"/>
        </w:rPr>
      </w:pPr>
      <w:r>
        <w:rPr>
          <w:rFonts w:ascii="Helvetica" w:eastAsia="Times New Roman" w:hAnsi="Helvetica" w:cs="Helvetica"/>
          <w:color w:val="222222"/>
          <w:sz w:val="24"/>
          <w:szCs w:val="24"/>
          <w:lang w:val="en" w:eastAsia="en-AU"/>
        </w:rPr>
        <w:t>S</w:t>
      </w:r>
      <w:r w:rsidR="00783C58" w:rsidRPr="00783C58">
        <w:rPr>
          <w:rFonts w:ascii="Helvetica" w:eastAsia="Times New Roman" w:hAnsi="Helvetica" w:cs="Helvetica"/>
          <w:color w:val="222222"/>
          <w:sz w:val="24"/>
          <w:szCs w:val="24"/>
          <w:lang w:val="en" w:eastAsia="en-AU"/>
        </w:rPr>
        <w:t xml:space="preserve">he cites </w:t>
      </w:r>
      <w:proofErr w:type="spellStart"/>
      <w:r w:rsidR="00783C58" w:rsidRPr="00783C58">
        <w:rPr>
          <w:rFonts w:ascii="Helvetica" w:eastAsia="Times New Roman" w:hAnsi="Helvetica" w:cs="Helvetica"/>
          <w:color w:val="222222"/>
          <w:sz w:val="24"/>
          <w:szCs w:val="24"/>
          <w:lang w:val="en" w:eastAsia="en-AU"/>
        </w:rPr>
        <w:t>Vaxxas</w:t>
      </w:r>
      <w:proofErr w:type="spellEnd"/>
      <w:r w:rsidR="00783C58" w:rsidRPr="00783C58">
        <w:rPr>
          <w:rFonts w:ascii="Helvetica" w:eastAsia="Times New Roman" w:hAnsi="Helvetica" w:cs="Helvetica"/>
          <w:color w:val="222222"/>
          <w:sz w:val="24"/>
          <w:szCs w:val="24"/>
          <w:lang w:val="en" w:eastAsia="en-AU"/>
        </w:rPr>
        <w:t xml:space="preserve">, a technology company that has invented a needle-free </w:t>
      </w:r>
      <w:proofErr w:type="spellStart"/>
      <w:r w:rsidR="00783C58" w:rsidRPr="00783C58">
        <w:rPr>
          <w:rFonts w:ascii="Helvetica" w:eastAsia="Times New Roman" w:hAnsi="Helvetica" w:cs="Helvetica"/>
          <w:color w:val="222222"/>
          <w:sz w:val="24"/>
          <w:szCs w:val="24"/>
          <w:lang w:val="en" w:eastAsia="en-AU"/>
        </w:rPr>
        <w:t>nanopatch</w:t>
      </w:r>
      <w:proofErr w:type="spellEnd"/>
      <w:r w:rsidR="00783C58" w:rsidRPr="00783C58">
        <w:rPr>
          <w:rFonts w:ascii="Helvetica" w:eastAsia="Times New Roman" w:hAnsi="Helvetica" w:cs="Helvetica"/>
          <w:color w:val="222222"/>
          <w:sz w:val="24"/>
          <w:szCs w:val="24"/>
          <w:lang w:val="en" w:eastAsia="en-AU"/>
        </w:rPr>
        <w:t xml:space="preserve"> to deliver vaccines which is now working with the World Health </w:t>
      </w:r>
      <w:proofErr w:type="spellStart"/>
      <w:r w:rsidR="00783C58" w:rsidRPr="00783C58">
        <w:rPr>
          <w:rFonts w:ascii="Helvetica" w:eastAsia="Times New Roman" w:hAnsi="Helvetica" w:cs="Helvetica"/>
          <w:color w:val="222222"/>
          <w:sz w:val="24"/>
          <w:szCs w:val="24"/>
          <w:lang w:val="en" w:eastAsia="en-AU"/>
        </w:rPr>
        <w:t>Organisation</w:t>
      </w:r>
      <w:proofErr w:type="spellEnd"/>
      <w:r w:rsidR="00783C58" w:rsidRPr="00783C58">
        <w:rPr>
          <w:rFonts w:ascii="Helvetica" w:eastAsia="Times New Roman" w:hAnsi="Helvetica" w:cs="Helvetica"/>
          <w:color w:val="222222"/>
          <w:sz w:val="24"/>
          <w:szCs w:val="24"/>
          <w:lang w:val="en" w:eastAsia="en-AU"/>
        </w:rPr>
        <w:t xml:space="preserve"> and pharmaceutical companies.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 xml:space="preserve">“With </w:t>
      </w:r>
      <w:proofErr w:type="spellStart"/>
      <w:r w:rsidRPr="00783C58">
        <w:rPr>
          <w:rFonts w:ascii="Helvetica" w:eastAsia="Times New Roman" w:hAnsi="Helvetica" w:cs="Helvetica"/>
          <w:color w:val="222222"/>
          <w:sz w:val="24"/>
          <w:szCs w:val="24"/>
          <w:lang w:val="en" w:eastAsia="en-AU"/>
        </w:rPr>
        <w:t>Vaxxas</w:t>
      </w:r>
      <w:proofErr w:type="spellEnd"/>
      <w:r w:rsidRPr="00783C58">
        <w:rPr>
          <w:rFonts w:ascii="Helvetica" w:eastAsia="Times New Roman" w:hAnsi="Helvetica" w:cs="Helvetica"/>
          <w:color w:val="222222"/>
          <w:sz w:val="24"/>
          <w:szCs w:val="24"/>
          <w:lang w:val="en" w:eastAsia="en-AU"/>
        </w:rPr>
        <w:t>, we've been instrumental in the company’s development from day one—we pulled it out of the University of Queensland, established the company, did the first business development pitch to the pharmaceuticals, hired the management team and have now raised about $45 million,” she says.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proofErr w:type="spellStart"/>
      <w:r w:rsidRPr="00783C58">
        <w:rPr>
          <w:rFonts w:ascii="Helvetica" w:eastAsia="Times New Roman" w:hAnsi="Helvetica" w:cs="Helvetica"/>
          <w:color w:val="222222"/>
          <w:sz w:val="24"/>
          <w:szCs w:val="24"/>
          <w:lang w:val="en" w:eastAsia="en-AU"/>
        </w:rPr>
        <w:lastRenderedPageBreak/>
        <w:t>Hatchtech</w:t>
      </w:r>
      <w:proofErr w:type="spellEnd"/>
      <w:r w:rsidRPr="00783C58">
        <w:rPr>
          <w:rFonts w:ascii="Helvetica" w:eastAsia="Times New Roman" w:hAnsi="Helvetica" w:cs="Helvetica"/>
          <w:color w:val="222222"/>
          <w:sz w:val="24"/>
          <w:szCs w:val="24"/>
          <w:lang w:val="en" w:eastAsia="en-AU"/>
        </w:rPr>
        <w:t>, a single treatment head lice product, has been another success story for OneVentures and the firm has provided vital backing to Smart Sparrow, an e-learning company that allows the development of next gen courseware for online teaching. Smart Sparrow now has around 50 employees and is used in about 200 universities around the world.</w:t>
      </w:r>
    </w:p>
    <w:p w:rsidR="003B6846" w:rsidRPr="00783C58" w:rsidRDefault="003B6846" w:rsidP="003B6846">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OneVentures is also a licensed fund manager for the Australian Government’s new $500 million </w:t>
      </w:r>
      <w:hyperlink r:id="rId5" w:history="1">
        <w:r w:rsidRPr="00933066">
          <w:rPr>
            <w:rFonts w:ascii="Helvetica" w:eastAsia="Times New Roman" w:hAnsi="Helvetica" w:cs="Helvetica"/>
            <w:bCs/>
            <w:color w:val="000000"/>
            <w:sz w:val="24"/>
            <w:szCs w:val="24"/>
            <w:u w:val="single"/>
            <w:lang w:val="en" w:eastAsia="en-AU"/>
          </w:rPr>
          <w:t>Biomedical Translation Fund</w:t>
        </w:r>
      </w:hyperlink>
      <w:r w:rsidRPr="00783C58">
        <w:rPr>
          <w:rFonts w:ascii="Helvetica" w:eastAsia="Times New Roman" w:hAnsi="Helvetica" w:cs="Helvetica"/>
          <w:color w:val="222222"/>
          <w:sz w:val="24"/>
          <w:szCs w:val="24"/>
          <w:lang w:val="en" w:eastAsia="en-AU"/>
        </w:rPr>
        <w:t> which matches investment in innovative biotech companies on a dollar for dollar basis.</w:t>
      </w:r>
    </w:p>
    <w:p w:rsidR="003B6846" w:rsidRPr="00783C58" w:rsidRDefault="003B6846" w:rsidP="003B6846">
      <w:pPr>
        <w:spacing w:after="150" w:line="420" w:lineRule="atLeast"/>
        <w:rPr>
          <w:rFonts w:ascii="Helvetica" w:eastAsia="Times New Roman" w:hAnsi="Helvetica" w:cs="Helvetica"/>
          <w:color w:val="222222"/>
          <w:sz w:val="24"/>
          <w:szCs w:val="24"/>
          <w:lang w:val="en" w:eastAsia="en-AU"/>
        </w:rPr>
      </w:pPr>
      <w:r>
        <w:rPr>
          <w:rFonts w:ascii="Helvetica" w:eastAsia="Times New Roman" w:hAnsi="Helvetica" w:cs="Helvetica"/>
          <w:color w:val="222222"/>
          <w:sz w:val="24"/>
          <w:szCs w:val="24"/>
          <w:lang w:val="en" w:eastAsia="en-AU"/>
        </w:rPr>
        <w:t xml:space="preserve">The </w:t>
      </w:r>
      <w:r w:rsidRPr="00783C58">
        <w:rPr>
          <w:rFonts w:ascii="Helvetica" w:eastAsia="Times New Roman" w:hAnsi="Helvetica" w:cs="Helvetica"/>
          <w:color w:val="222222"/>
          <w:sz w:val="24"/>
          <w:szCs w:val="24"/>
          <w:lang w:val="en" w:eastAsia="en-AU"/>
        </w:rPr>
        <w:t>Australian Government </w:t>
      </w:r>
      <w:r w:rsidRPr="00136F25">
        <w:rPr>
          <w:rFonts w:ascii="Helvetica" w:eastAsia="Times New Roman" w:hAnsi="Helvetica" w:cs="Helvetica"/>
          <w:bCs/>
          <w:color w:val="000000"/>
          <w:sz w:val="24"/>
          <w:szCs w:val="24"/>
          <w:lang w:val="en" w:eastAsia="en-AU"/>
        </w:rPr>
        <w:t>venture capital programs</w:t>
      </w:r>
      <w:r w:rsidRPr="003B6846">
        <w:rPr>
          <w:rFonts w:ascii="Helvetica" w:eastAsia="Times New Roman" w:hAnsi="Helvetica" w:cs="Helvetica"/>
          <w:color w:val="222222"/>
          <w:sz w:val="24"/>
          <w:szCs w:val="24"/>
          <w:lang w:val="en" w:eastAsia="en-AU"/>
        </w:rPr>
        <w:t> </w:t>
      </w:r>
      <w:r w:rsidRPr="00783C58">
        <w:rPr>
          <w:rFonts w:ascii="Helvetica" w:eastAsia="Times New Roman" w:hAnsi="Helvetica" w:cs="Helvetica"/>
          <w:color w:val="222222"/>
          <w:sz w:val="24"/>
          <w:szCs w:val="24"/>
          <w:lang w:val="en" w:eastAsia="en-AU"/>
        </w:rPr>
        <w:t>work with private venture capital fund managers to provide capital and professional expertise to innovative Australian companies.</w:t>
      </w:r>
    </w:p>
    <w:p w:rsidR="00783C58" w:rsidRPr="00783C58" w:rsidRDefault="00783C58" w:rsidP="00783C58">
      <w:pPr>
        <w:spacing w:after="150" w:line="420" w:lineRule="atLeast"/>
        <w:rPr>
          <w:rFonts w:ascii="Helvetica" w:eastAsia="Times New Roman" w:hAnsi="Helvetica" w:cs="Helvetica"/>
          <w:color w:val="222222"/>
          <w:sz w:val="24"/>
          <w:szCs w:val="24"/>
          <w:lang w:val="en" w:eastAsia="en-AU"/>
        </w:rPr>
      </w:pPr>
      <w:r w:rsidRPr="00783C58">
        <w:rPr>
          <w:rFonts w:ascii="Helvetica" w:eastAsia="Times New Roman" w:hAnsi="Helvetica" w:cs="Helvetica"/>
          <w:color w:val="222222"/>
          <w:sz w:val="24"/>
          <w:szCs w:val="24"/>
          <w:lang w:val="en" w:eastAsia="en-AU"/>
        </w:rPr>
        <w:t>Visit the </w:t>
      </w:r>
      <w:hyperlink r:id="rId6" w:history="1">
        <w:r w:rsidRPr="00933066">
          <w:rPr>
            <w:rFonts w:ascii="Helvetica" w:eastAsia="Times New Roman" w:hAnsi="Helvetica" w:cs="Helvetica"/>
            <w:bCs/>
            <w:color w:val="000000"/>
            <w:sz w:val="24"/>
            <w:szCs w:val="24"/>
            <w:u w:val="single"/>
            <w:lang w:val="en" w:eastAsia="en-AU"/>
          </w:rPr>
          <w:t>OneVentures</w:t>
        </w:r>
      </w:hyperlink>
      <w:r w:rsidRPr="00933066">
        <w:rPr>
          <w:rFonts w:ascii="Helvetica" w:eastAsia="Times New Roman" w:hAnsi="Helvetica" w:cs="Helvetica"/>
          <w:color w:val="222222"/>
          <w:sz w:val="24"/>
          <w:szCs w:val="24"/>
          <w:lang w:val="en" w:eastAsia="en-AU"/>
        </w:rPr>
        <w:t> </w:t>
      </w:r>
      <w:r w:rsidRPr="00783C58">
        <w:rPr>
          <w:rFonts w:ascii="Helvetica" w:eastAsia="Times New Roman" w:hAnsi="Helvetica" w:cs="Helvetica"/>
          <w:color w:val="222222"/>
          <w:sz w:val="24"/>
          <w:szCs w:val="24"/>
          <w:lang w:val="en" w:eastAsia="en-AU"/>
        </w:rPr>
        <w:t>website.</w:t>
      </w:r>
    </w:p>
    <w:p w:rsidR="000D49AD" w:rsidRDefault="000D49AD"/>
    <w:sectPr w:rsidR="000D4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58"/>
    <w:rsid w:val="000D49AD"/>
    <w:rsid w:val="00136F25"/>
    <w:rsid w:val="003B6846"/>
    <w:rsid w:val="00452DDB"/>
    <w:rsid w:val="005014B9"/>
    <w:rsid w:val="00783C58"/>
    <w:rsid w:val="008A3332"/>
    <w:rsid w:val="00933066"/>
    <w:rsid w:val="00FE0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B6B33-89DC-470B-BC6E-BC69EC0E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066"/>
    <w:pPr>
      <w:spacing w:before="240" w:after="360" w:line="240" w:lineRule="auto"/>
      <w:outlineLvl w:val="0"/>
    </w:pPr>
    <w:rPr>
      <w:rFonts w:ascii="Arial" w:eastAsia="Times New Roman" w:hAnsi="Arial" w:cs="Helvetica"/>
      <w:b/>
      <w:kern w:val="36"/>
      <w:sz w:val="32"/>
      <w:szCs w:val="96"/>
      <w:lang w:eastAsia="en-AU"/>
    </w:rPr>
  </w:style>
  <w:style w:type="paragraph" w:styleId="Heading2">
    <w:name w:val="heading 2"/>
    <w:basedOn w:val="Normal"/>
    <w:next w:val="Normal"/>
    <w:link w:val="Heading2Char"/>
    <w:uiPriority w:val="9"/>
    <w:unhideWhenUsed/>
    <w:qFormat/>
    <w:rsid w:val="00933066"/>
    <w:pPr>
      <w:keepNext/>
      <w:keepLines/>
      <w:spacing w:before="240" w:after="24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66"/>
    <w:rPr>
      <w:rFonts w:ascii="Arial" w:eastAsia="Times New Roman" w:hAnsi="Arial" w:cs="Helvetica"/>
      <w:b/>
      <w:kern w:val="36"/>
      <w:sz w:val="32"/>
      <w:szCs w:val="96"/>
      <w:lang w:eastAsia="en-AU"/>
    </w:rPr>
  </w:style>
  <w:style w:type="paragraph" w:styleId="BalloonText">
    <w:name w:val="Balloon Text"/>
    <w:basedOn w:val="Normal"/>
    <w:link w:val="BalloonTextChar"/>
    <w:uiPriority w:val="99"/>
    <w:semiHidden/>
    <w:unhideWhenUsed/>
    <w:rsid w:val="003B6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46"/>
    <w:rPr>
      <w:rFonts w:ascii="Segoe UI" w:hAnsi="Segoe UI" w:cs="Segoe UI"/>
      <w:sz w:val="18"/>
      <w:szCs w:val="18"/>
    </w:rPr>
  </w:style>
  <w:style w:type="character" w:customStyle="1" w:styleId="Heading2Char">
    <w:name w:val="Heading 2 Char"/>
    <w:basedOn w:val="DefaultParagraphFont"/>
    <w:link w:val="Heading2"/>
    <w:uiPriority w:val="9"/>
    <w:rsid w:val="00933066"/>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77615">
      <w:bodyDiv w:val="1"/>
      <w:marLeft w:val="0"/>
      <w:marRight w:val="0"/>
      <w:marTop w:val="0"/>
      <w:marBottom w:val="0"/>
      <w:divBdr>
        <w:top w:val="none" w:sz="0" w:space="0" w:color="auto"/>
        <w:left w:val="none" w:sz="0" w:space="0" w:color="auto"/>
        <w:bottom w:val="none" w:sz="0" w:space="0" w:color="auto"/>
        <w:right w:val="none" w:sz="0" w:space="0" w:color="auto"/>
      </w:divBdr>
      <w:divsChild>
        <w:div w:id="272984523">
          <w:marLeft w:val="0"/>
          <w:marRight w:val="0"/>
          <w:marTop w:val="0"/>
          <w:marBottom w:val="0"/>
          <w:divBdr>
            <w:top w:val="none" w:sz="0" w:space="0" w:color="auto"/>
            <w:left w:val="none" w:sz="0" w:space="0" w:color="auto"/>
            <w:bottom w:val="none" w:sz="0" w:space="0" w:color="auto"/>
            <w:right w:val="none" w:sz="0" w:space="0" w:color="auto"/>
          </w:divBdr>
          <w:divsChild>
            <w:div w:id="1676809721">
              <w:marLeft w:val="0"/>
              <w:marRight w:val="0"/>
              <w:marTop w:val="0"/>
              <w:marBottom w:val="0"/>
              <w:divBdr>
                <w:top w:val="none" w:sz="0" w:space="0" w:color="auto"/>
                <w:left w:val="none" w:sz="0" w:space="0" w:color="auto"/>
                <w:bottom w:val="none" w:sz="0" w:space="0" w:color="auto"/>
                <w:right w:val="none" w:sz="0" w:space="0" w:color="auto"/>
              </w:divBdr>
              <w:divsChild>
                <w:div w:id="449663928">
                  <w:marLeft w:val="0"/>
                  <w:marRight w:val="0"/>
                  <w:marTop w:val="0"/>
                  <w:marBottom w:val="0"/>
                  <w:divBdr>
                    <w:top w:val="none" w:sz="0" w:space="0" w:color="auto"/>
                    <w:left w:val="none" w:sz="0" w:space="0" w:color="auto"/>
                    <w:bottom w:val="none" w:sz="0" w:space="0" w:color="auto"/>
                    <w:right w:val="none" w:sz="0" w:space="0" w:color="auto"/>
                  </w:divBdr>
                  <w:divsChild>
                    <w:div w:id="941573709">
                      <w:marLeft w:val="0"/>
                      <w:marRight w:val="0"/>
                      <w:marTop w:val="0"/>
                      <w:marBottom w:val="0"/>
                      <w:divBdr>
                        <w:top w:val="none" w:sz="0" w:space="0" w:color="auto"/>
                        <w:left w:val="none" w:sz="0" w:space="0" w:color="auto"/>
                        <w:bottom w:val="none" w:sz="0" w:space="0" w:color="auto"/>
                        <w:right w:val="none" w:sz="0" w:space="0" w:color="auto"/>
                      </w:divBdr>
                      <w:divsChild>
                        <w:div w:id="448010533">
                          <w:marLeft w:val="0"/>
                          <w:marRight w:val="0"/>
                          <w:marTop w:val="0"/>
                          <w:marBottom w:val="0"/>
                          <w:divBdr>
                            <w:top w:val="none" w:sz="0" w:space="0" w:color="auto"/>
                            <w:left w:val="none" w:sz="0" w:space="0" w:color="auto"/>
                            <w:bottom w:val="none" w:sz="0" w:space="0" w:color="auto"/>
                            <w:right w:val="none" w:sz="0" w:space="0" w:color="auto"/>
                          </w:divBdr>
                          <w:divsChild>
                            <w:div w:id="1712682329">
                              <w:marLeft w:val="0"/>
                              <w:marRight w:val="0"/>
                              <w:marTop w:val="0"/>
                              <w:marBottom w:val="0"/>
                              <w:divBdr>
                                <w:top w:val="none" w:sz="0" w:space="0" w:color="auto"/>
                                <w:left w:val="none" w:sz="0" w:space="0" w:color="auto"/>
                                <w:bottom w:val="none" w:sz="0" w:space="0" w:color="auto"/>
                                <w:right w:val="none" w:sz="0" w:space="0" w:color="auto"/>
                              </w:divBdr>
                            </w:div>
                            <w:div w:id="1237783986">
                              <w:marLeft w:val="0"/>
                              <w:marRight w:val="0"/>
                              <w:marTop w:val="0"/>
                              <w:marBottom w:val="0"/>
                              <w:divBdr>
                                <w:top w:val="none" w:sz="0" w:space="0" w:color="auto"/>
                                <w:left w:val="none" w:sz="0" w:space="0" w:color="auto"/>
                                <w:bottom w:val="none" w:sz="0" w:space="0" w:color="auto"/>
                                <w:right w:val="none" w:sz="0" w:space="0" w:color="auto"/>
                              </w:divBdr>
                              <w:divsChild>
                                <w:div w:id="1060595768">
                                  <w:marLeft w:val="0"/>
                                  <w:marRight w:val="0"/>
                                  <w:marTop w:val="0"/>
                                  <w:marBottom w:val="0"/>
                                  <w:divBdr>
                                    <w:top w:val="none" w:sz="0" w:space="0" w:color="auto"/>
                                    <w:left w:val="none" w:sz="0" w:space="0" w:color="auto"/>
                                    <w:bottom w:val="none" w:sz="0" w:space="0" w:color="auto"/>
                                    <w:right w:val="none" w:sz="0" w:space="0" w:color="auto"/>
                                  </w:divBdr>
                                  <w:divsChild>
                                    <w:div w:id="202139760">
                                      <w:marLeft w:val="0"/>
                                      <w:marRight w:val="0"/>
                                      <w:marTop w:val="0"/>
                                      <w:marBottom w:val="0"/>
                                      <w:divBdr>
                                        <w:top w:val="none" w:sz="0" w:space="0" w:color="auto"/>
                                        <w:left w:val="none" w:sz="0" w:space="0" w:color="auto"/>
                                        <w:bottom w:val="none" w:sz="0" w:space="0" w:color="auto"/>
                                        <w:right w:val="none" w:sz="0" w:space="0" w:color="auto"/>
                                      </w:divBdr>
                                      <w:divsChild>
                                        <w:div w:id="1940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6247">
                              <w:marLeft w:val="0"/>
                              <w:marRight w:val="0"/>
                              <w:marTop w:val="0"/>
                              <w:marBottom w:val="0"/>
                              <w:divBdr>
                                <w:top w:val="none" w:sz="0" w:space="0" w:color="auto"/>
                                <w:left w:val="none" w:sz="0" w:space="0" w:color="auto"/>
                                <w:bottom w:val="none" w:sz="0" w:space="0" w:color="auto"/>
                                <w:right w:val="none" w:sz="0" w:space="0" w:color="auto"/>
                              </w:divBdr>
                              <w:divsChild>
                                <w:div w:id="1717463750">
                                  <w:marLeft w:val="0"/>
                                  <w:marRight w:val="0"/>
                                  <w:marTop w:val="0"/>
                                  <w:marBottom w:val="0"/>
                                  <w:divBdr>
                                    <w:top w:val="none" w:sz="0" w:space="0" w:color="auto"/>
                                    <w:left w:val="none" w:sz="0" w:space="0" w:color="auto"/>
                                    <w:bottom w:val="none" w:sz="0" w:space="0" w:color="auto"/>
                                    <w:right w:val="none" w:sz="0" w:space="0" w:color="auto"/>
                                  </w:divBdr>
                                  <w:divsChild>
                                    <w:div w:id="469398816">
                                      <w:marLeft w:val="0"/>
                                      <w:marRight w:val="0"/>
                                      <w:marTop w:val="0"/>
                                      <w:marBottom w:val="0"/>
                                      <w:divBdr>
                                        <w:top w:val="none" w:sz="0" w:space="0" w:color="auto"/>
                                        <w:left w:val="none" w:sz="0" w:space="0" w:color="auto"/>
                                        <w:bottom w:val="none" w:sz="0" w:space="0" w:color="auto"/>
                                        <w:right w:val="none" w:sz="0" w:space="0" w:color="auto"/>
                                      </w:divBdr>
                                      <w:divsChild>
                                        <w:div w:id="699673527">
                                          <w:marLeft w:val="0"/>
                                          <w:marRight w:val="0"/>
                                          <w:marTop w:val="0"/>
                                          <w:marBottom w:val="0"/>
                                          <w:divBdr>
                                            <w:top w:val="none" w:sz="0" w:space="0" w:color="auto"/>
                                            <w:left w:val="none" w:sz="0" w:space="0" w:color="auto"/>
                                            <w:bottom w:val="none" w:sz="0" w:space="0" w:color="auto"/>
                                            <w:right w:val="none" w:sz="0" w:space="0" w:color="auto"/>
                                          </w:divBdr>
                                          <w:divsChild>
                                            <w:div w:id="1863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ventures.com.au/" TargetMode="External"/><Relationship Id="rId5" Type="http://schemas.openxmlformats.org/officeDocument/2006/relationships/hyperlink" Target="https://www.business.gov.au/assistance/biomedical-translation-fun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Story OneVentures</dc:title>
  <dc:subject/>
  <dc:creator>Fitzgerald, Tricia</dc:creator>
  <cp:keywords/>
  <dc:description/>
  <cp:lastModifiedBy>Maroya, Anthony</cp:lastModifiedBy>
  <cp:revision>8</cp:revision>
  <cp:lastPrinted>2018-05-10T00:05:00Z</cp:lastPrinted>
  <dcterms:created xsi:type="dcterms:W3CDTF">2018-03-06T05:38:00Z</dcterms:created>
  <dcterms:modified xsi:type="dcterms:W3CDTF">2018-05-10T00:05:00Z</dcterms:modified>
</cp:coreProperties>
</file>